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086E" w14:textId="0F09DC55" w:rsidR="00756052" w:rsidRDefault="00756052" w:rsidP="001160CC">
      <w:pPr>
        <w:spacing w:line="480" w:lineRule="auto"/>
      </w:pPr>
      <w:r>
        <w:t xml:space="preserve">ALUNO(A): </w:t>
      </w:r>
      <w:r w:rsidR="00FC601D">
        <w:t xml:space="preserve"> MONICA DE FREITAS QUEIROZ MARTINS                                   </w:t>
      </w:r>
      <w:r>
        <w:t xml:space="preserve">RGM Nº </w:t>
      </w:r>
      <w:r w:rsidR="00FC601D">
        <w:t xml:space="preserve">35849711 </w:t>
      </w:r>
    </w:p>
    <w:p w14:paraId="7E33DA8F" w14:textId="533FBAE9" w:rsidR="00756052" w:rsidRDefault="00756052" w:rsidP="001160CC">
      <w:pPr>
        <w:spacing w:line="480" w:lineRule="auto"/>
      </w:pPr>
      <w:r>
        <w:t xml:space="preserve">CURSO:  </w:t>
      </w:r>
      <w:r w:rsidR="00FC601D">
        <w:t xml:space="preserve">NUTRIÇÃO                                                                                            </w:t>
      </w:r>
      <w:r>
        <w:t xml:space="preserve">DATA DA AVALIAÇÃO:  _____ / _____ / _____    </w:t>
      </w:r>
    </w:p>
    <w:p w14:paraId="1D2A2C72" w14:textId="65151999" w:rsidR="00756052" w:rsidRDefault="00756052" w:rsidP="001160CC">
      <w:pPr>
        <w:spacing w:line="480" w:lineRule="auto"/>
      </w:pPr>
      <w:r>
        <w:t>INSTITUIÇÃO ____________________________</w:t>
      </w:r>
      <w:r w:rsidR="001160CC">
        <w:t>_____</w:t>
      </w:r>
      <w:r>
        <w:t>___________________________________________________</w:t>
      </w:r>
    </w:p>
    <w:p w14:paraId="06958819" w14:textId="77777777" w:rsidR="0000625E" w:rsidRDefault="0000625E" w:rsidP="001160CC">
      <w:pPr>
        <w:spacing w:line="48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9"/>
        <w:gridCol w:w="8481"/>
        <w:gridCol w:w="13"/>
        <w:gridCol w:w="1363"/>
      </w:tblGrid>
      <w:tr w:rsidR="00756052" w:rsidRPr="00756052" w14:paraId="3FA78071" w14:textId="77777777" w:rsidTr="001160CC">
        <w:tc>
          <w:tcPr>
            <w:tcW w:w="599" w:type="dxa"/>
          </w:tcPr>
          <w:p w14:paraId="4E2AA60A" w14:textId="017AAC51" w:rsidR="00756052" w:rsidRPr="00756052" w:rsidRDefault="00756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56052">
              <w:rPr>
                <w:rFonts w:ascii="Arial" w:hAnsi="Arial" w:cs="Arial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8481" w:type="dxa"/>
          </w:tcPr>
          <w:p w14:paraId="5B37F8AE" w14:textId="77777777" w:rsidR="00756052" w:rsidRPr="00756052" w:rsidRDefault="007560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CRITÉRIOS DE AVALIAÇÃO</w:t>
            </w:r>
          </w:p>
          <w:p w14:paraId="5530AC91" w14:textId="3C110FB0" w:rsidR="00756052" w:rsidRPr="00756052" w:rsidRDefault="007560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475915D6" w14:textId="58C894D2" w:rsidR="00756052" w:rsidRPr="00756052" w:rsidRDefault="007560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AVALIAÇÃO</w:t>
            </w:r>
          </w:p>
        </w:tc>
      </w:tr>
      <w:tr w:rsidR="00756052" w:rsidRPr="00756052" w14:paraId="5735AEED" w14:textId="77777777" w:rsidTr="001160CC">
        <w:tc>
          <w:tcPr>
            <w:tcW w:w="599" w:type="dxa"/>
          </w:tcPr>
          <w:p w14:paraId="12BCF625" w14:textId="0F8804B5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81" w:type="dxa"/>
          </w:tcPr>
          <w:p w14:paraId="75E907E5" w14:textId="58C5CCC8" w:rsidR="00756052" w:rsidRPr="0000625E" w:rsidRDefault="00756052" w:rsidP="00756052">
            <w:pPr>
              <w:widowControl w:val="0"/>
              <w:spacing w:line="276" w:lineRule="auto"/>
              <w:ind w:right="15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ASSIDUIDADE E PONTUALIDADE (0,5):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625E">
              <w:rPr>
                <w:rFonts w:ascii="Arial" w:hAnsi="Arial" w:cs="Arial"/>
                <w:sz w:val="18"/>
                <w:szCs w:val="18"/>
              </w:rPr>
              <w:t xml:space="preserve">obrigações funcionais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 xml:space="preserve">do(a) aluno(a) </w:t>
            </w:r>
            <w:r w:rsidRPr="0000625E">
              <w:rPr>
                <w:rFonts w:ascii="Arial" w:hAnsi="Arial" w:cs="Arial"/>
                <w:sz w:val="18"/>
                <w:szCs w:val="18"/>
              </w:rPr>
              <w:t>decorrente do contrato de estágio supervisionado.</w:t>
            </w:r>
          </w:p>
          <w:p w14:paraId="763BB544" w14:textId="0383CC41" w:rsidR="00756052" w:rsidRPr="00756052" w:rsidRDefault="00756052" w:rsidP="00756052">
            <w:pPr>
              <w:widowControl w:val="0"/>
              <w:spacing w:line="276" w:lineRule="auto"/>
              <w:ind w:right="15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6BA5EB02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5BED7F02" w14:textId="77777777" w:rsidTr="001160CC">
        <w:tc>
          <w:tcPr>
            <w:tcW w:w="599" w:type="dxa"/>
          </w:tcPr>
          <w:p w14:paraId="3C8064F7" w14:textId="70293FE2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81" w:type="dxa"/>
          </w:tcPr>
          <w:p w14:paraId="24AE33F8" w14:textId="16AE08AF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VESTIMENTA E MATERIAL DE BOLSO CONFORME NORMAS (0,5):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 xml:space="preserve">Cada área de atividade possui suas particularidades. </w:t>
            </w:r>
            <w:r w:rsidRPr="0000625E">
              <w:rPr>
                <w:rFonts w:ascii="Arial" w:hAnsi="Arial" w:cs="Arial"/>
                <w:sz w:val="18"/>
                <w:szCs w:val="18"/>
              </w:rPr>
              <w:t>As condições de trabalho são agentes diretos na saúde e bem-estar do indivíduo.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gridSpan w:val="2"/>
          </w:tcPr>
          <w:p w14:paraId="4A0C7B92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50DAC82D" w14:textId="77777777" w:rsidTr="001160CC">
        <w:tc>
          <w:tcPr>
            <w:tcW w:w="599" w:type="dxa"/>
          </w:tcPr>
          <w:p w14:paraId="448E8472" w14:textId="7984C0C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81" w:type="dxa"/>
          </w:tcPr>
          <w:p w14:paraId="2A7BE9EC" w14:textId="3E69FA57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POSTURA, ÉTICA E SIGILO (0,5):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625E">
              <w:rPr>
                <w:rFonts w:ascii="Arial" w:hAnsi="Arial" w:cs="Arial"/>
                <w:sz w:val="18"/>
                <w:szCs w:val="18"/>
              </w:rPr>
              <w:t xml:space="preserve">Discrição no ambiente de estágio. Sigilo quanto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às</w:t>
            </w:r>
            <w:r w:rsidRPr="0000625E">
              <w:rPr>
                <w:rFonts w:ascii="Arial" w:hAnsi="Arial" w:cs="Arial"/>
                <w:sz w:val="18"/>
                <w:szCs w:val="18"/>
              </w:rPr>
              <w:t xml:space="preserve"> informações dos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envolvidos</w:t>
            </w:r>
            <w:r w:rsidRPr="0000625E">
              <w:rPr>
                <w:rFonts w:ascii="Arial" w:hAnsi="Arial" w:cs="Arial"/>
                <w:sz w:val="18"/>
                <w:szCs w:val="18"/>
              </w:rPr>
              <w:t xml:space="preserve">. Postura ética em relação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à</w:t>
            </w:r>
            <w:r w:rsidRPr="0000625E">
              <w:rPr>
                <w:rFonts w:ascii="Arial" w:hAnsi="Arial" w:cs="Arial"/>
                <w:sz w:val="18"/>
                <w:szCs w:val="18"/>
              </w:rPr>
              <w:t xml:space="preserve">s informações e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à</w:t>
            </w:r>
            <w:r w:rsidRPr="0000625E">
              <w:rPr>
                <w:rFonts w:ascii="Arial" w:hAnsi="Arial" w:cs="Arial"/>
                <w:sz w:val="18"/>
                <w:szCs w:val="18"/>
              </w:rPr>
              <w:t>s atividades desenvolvidas no local de estágio.</w:t>
            </w:r>
          </w:p>
        </w:tc>
        <w:tc>
          <w:tcPr>
            <w:tcW w:w="1376" w:type="dxa"/>
            <w:gridSpan w:val="2"/>
          </w:tcPr>
          <w:p w14:paraId="6EC9DAC6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23EB28C6" w14:textId="77777777" w:rsidTr="001160CC">
        <w:tc>
          <w:tcPr>
            <w:tcW w:w="599" w:type="dxa"/>
          </w:tcPr>
          <w:p w14:paraId="282B377D" w14:textId="74E47FE9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81" w:type="dxa"/>
          </w:tcPr>
          <w:p w14:paraId="6EED3726" w14:textId="6D2590BA" w:rsidR="00756052" w:rsidRPr="0000625E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CAPACIDADE DE RELACIONAR TEORIA E PRÁTICA (2,0):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(a) aluno(a)</w:t>
            </w:r>
            <w:r w:rsidRPr="0000625E">
              <w:rPr>
                <w:rFonts w:ascii="Arial" w:hAnsi="Arial" w:cs="Arial"/>
                <w:sz w:val="18"/>
                <w:szCs w:val="18"/>
              </w:rPr>
              <w:t xml:space="preserve"> aplica seus conhecimentos baseado em literaturas com competência e habilidade técnica.</w:t>
            </w:r>
          </w:p>
          <w:p w14:paraId="1CFC816A" w14:textId="2B095155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1DFD9288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68330795" w14:textId="77777777" w:rsidTr="001160CC">
        <w:tc>
          <w:tcPr>
            <w:tcW w:w="599" w:type="dxa"/>
          </w:tcPr>
          <w:p w14:paraId="148B98B8" w14:textId="5337AB3E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81" w:type="dxa"/>
          </w:tcPr>
          <w:p w14:paraId="204A5DF3" w14:textId="77777777" w:rsidR="00756052" w:rsidRPr="0000625E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RECEPTIVIDADE ÀS ORIENTAÇÕES E CRÍTICAS (0,5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): </w:t>
            </w:r>
            <w:r w:rsidRPr="0000625E">
              <w:rPr>
                <w:rFonts w:ascii="Arial" w:hAnsi="Arial" w:cs="Arial"/>
                <w:sz w:val="18"/>
                <w:szCs w:val="18"/>
              </w:rPr>
              <w:t>aceita novas orientações e ensinamentos empenhando-se em melhorar.</w:t>
            </w:r>
          </w:p>
          <w:p w14:paraId="4A6E7E18" w14:textId="4D5A52F1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0BE841DA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22854D4A" w14:textId="77777777" w:rsidTr="001160CC">
        <w:tc>
          <w:tcPr>
            <w:tcW w:w="599" w:type="dxa"/>
          </w:tcPr>
          <w:p w14:paraId="3E9BBDCA" w14:textId="19B15C8B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481" w:type="dxa"/>
          </w:tcPr>
          <w:p w14:paraId="6FA30623" w14:textId="77777777" w:rsidR="00756052" w:rsidRPr="0000625E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INICIATIVA (1,0):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625E">
              <w:rPr>
                <w:rFonts w:ascii="Arial" w:hAnsi="Arial" w:cs="Arial"/>
                <w:sz w:val="18"/>
                <w:szCs w:val="18"/>
              </w:rPr>
              <w:t>identifica a necessidade da situação e realiza ou sugere condutas com antecedência.</w:t>
            </w:r>
          </w:p>
          <w:p w14:paraId="77CCD15C" w14:textId="32B1975D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0788B49B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5ADD8A14" w14:textId="77777777" w:rsidTr="001160CC">
        <w:tc>
          <w:tcPr>
            <w:tcW w:w="599" w:type="dxa"/>
          </w:tcPr>
          <w:p w14:paraId="5B04589A" w14:textId="4437ED01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481" w:type="dxa"/>
          </w:tcPr>
          <w:p w14:paraId="30E68F0D" w14:textId="051246A1" w:rsidR="00756052" w:rsidRPr="0000625E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CONTROLE EMOCIONAL EM SITUAÇÕES ADVERSAS (1,0):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 xml:space="preserve">apresenta </w:t>
            </w:r>
            <w:r w:rsidRPr="0000625E">
              <w:rPr>
                <w:rFonts w:ascii="Arial" w:hAnsi="Arial" w:cs="Arial"/>
                <w:sz w:val="18"/>
                <w:szCs w:val="18"/>
              </w:rPr>
              <w:t>equilíbrio emocional ao passar por situações de alta complexidade em procedimentos e decisões.</w:t>
            </w:r>
          </w:p>
          <w:p w14:paraId="50C7E376" w14:textId="08133AD4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1F6E05B4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482F21FC" w14:textId="77777777" w:rsidTr="001160CC">
        <w:tc>
          <w:tcPr>
            <w:tcW w:w="599" w:type="dxa"/>
          </w:tcPr>
          <w:p w14:paraId="1FF591BA" w14:textId="64C49C06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481" w:type="dxa"/>
          </w:tcPr>
          <w:p w14:paraId="47804A7C" w14:textId="6359A53C" w:rsidR="00756052" w:rsidRPr="0000625E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TRABALHO EM EQUIPE (1,0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):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c</w:t>
            </w:r>
            <w:r w:rsidRPr="0000625E">
              <w:rPr>
                <w:rFonts w:ascii="Arial" w:hAnsi="Arial" w:cs="Arial"/>
                <w:sz w:val="18"/>
                <w:szCs w:val="18"/>
              </w:rPr>
              <w:t>onsegue ter bom relacionamento e desempenho em procedimentos e condutas a serem tomadas em grupo.</w:t>
            </w:r>
          </w:p>
          <w:p w14:paraId="2AE445BE" w14:textId="7B58C259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12545435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0A418CF1" w14:textId="77777777" w:rsidTr="001160CC">
        <w:tc>
          <w:tcPr>
            <w:tcW w:w="599" w:type="dxa"/>
          </w:tcPr>
          <w:p w14:paraId="249987C4" w14:textId="1C106310" w:rsid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481" w:type="dxa"/>
          </w:tcPr>
          <w:p w14:paraId="32A2BBB3" w14:textId="61D3E584" w:rsidR="00756052" w:rsidRPr="0000625E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ENGAJAMENTO (1,0):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d</w:t>
            </w:r>
            <w:r w:rsidRPr="0000625E">
              <w:rPr>
                <w:rFonts w:ascii="Arial" w:hAnsi="Arial" w:cs="Arial"/>
                <w:sz w:val="18"/>
                <w:szCs w:val="18"/>
              </w:rPr>
              <w:t>esenvolv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e as</w:t>
            </w:r>
            <w:r w:rsidRPr="0000625E">
              <w:rPr>
                <w:rFonts w:ascii="Arial" w:hAnsi="Arial" w:cs="Arial"/>
                <w:sz w:val="18"/>
                <w:szCs w:val="18"/>
              </w:rPr>
              <w:t xml:space="preserve"> atividades programadas respeitando os prazos estipulados.</w:t>
            </w:r>
          </w:p>
          <w:p w14:paraId="30FA3090" w14:textId="78E29ACA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0925CD4C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2EED36A8" w14:textId="77777777" w:rsidTr="001160CC">
        <w:tc>
          <w:tcPr>
            <w:tcW w:w="599" w:type="dxa"/>
          </w:tcPr>
          <w:p w14:paraId="68307529" w14:textId="2BE2BCB2" w:rsid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481" w:type="dxa"/>
          </w:tcPr>
          <w:p w14:paraId="26615FF3" w14:textId="32F6358A" w:rsid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b/>
                <w:bCs/>
                <w:sz w:val="20"/>
                <w:szCs w:val="20"/>
              </w:rPr>
              <w:t>CAPACIDADE TÉCNICA (2,0):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0BD0" w:rsidRPr="0000625E">
              <w:rPr>
                <w:rFonts w:ascii="Arial" w:hAnsi="Arial" w:cs="Arial"/>
                <w:sz w:val="18"/>
                <w:szCs w:val="18"/>
              </w:rPr>
              <w:t>demonstra c</w:t>
            </w:r>
            <w:r w:rsidRPr="0000625E">
              <w:rPr>
                <w:rFonts w:ascii="Arial" w:hAnsi="Arial" w:cs="Arial"/>
                <w:sz w:val="18"/>
                <w:szCs w:val="18"/>
              </w:rPr>
              <w:t>onhecimento das particularidades dos procedimentos empregados nos campos de estágio</w:t>
            </w:r>
          </w:p>
          <w:p w14:paraId="260B874E" w14:textId="7FA27F3C" w:rsidR="00756052" w:rsidRPr="00756052" w:rsidRDefault="00756052" w:rsidP="00756052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14:paraId="23527F5F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052" w:rsidRPr="00756052" w14:paraId="658DC673" w14:textId="77777777" w:rsidTr="001160CC">
        <w:tc>
          <w:tcPr>
            <w:tcW w:w="9093" w:type="dxa"/>
            <w:gridSpan w:val="3"/>
          </w:tcPr>
          <w:p w14:paraId="38644071" w14:textId="77777777" w:rsidR="00756052" w:rsidRDefault="00756052" w:rsidP="007560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116B39" w14:textId="77777777" w:rsidR="00756052" w:rsidRDefault="00756052" w:rsidP="007560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NOTA FINAL DA AVALIAÇÃO</w:t>
            </w:r>
          </w:p>
          <w:p w14:paraId="439B1C30" w14:textId="77E8C897" w:rsidR="00756052" w:rsidRPr="00756052" w:rsidRDefault="00756052" w:rsidP="0075605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3" w:type="dxa"/>
          </w:tcPr>
          <w:p w14:paraId="533D761B" w14:textId="77777777" w:rsid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952A8A" w14:textId="77777777" w:rsidR="00756052" w:rsidRPr="00756052" w:rsidRDefault="007560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D69C97" w14:textId="0305F7D7" w:rsidR="00756052" w:rsidRPr="00756052" w:rsidRDefault="00756052">
      <w:pPr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7"/>
        <w:gridCol w:w="3488"/>
        <w:gridCol w:w="3481"/>
      </w:tblGrid>
      <w:tr w:rsidR="00756052" w14:paraId="510357EC" w14:textId="77777777" w:rsidTr="00756052">
        <w:tc>
          <w:tcPr>
            <w:tcW w:w="3535" w:type="dxa"/>
          </w:tcPr>
          <w:p w14:paraId="22CD1EFF" w14:textId="77777777" w:rsidR="00756052" w:rsidRDefault="00756052"/>
          <w:p w14:paraId="2F98990B" w14:textId="77777777" w:rsidR="00756052" w:rsidRDefault="00756052"/>
          <w:p w14:paraId="2D5B72AB" w14:textId="77777777" w:rsidR="00756052" w:rsidRDefault="00756052"/>
        </w:tc>
        <w:tc>
          <w:tcPr>
            <w:tcW w:w="3535" w:type="dxa"/>
          </w:tcPr>
          <w:p w14:paraId="284ADB1F" w14:textId="77777777" w:rsidR="00756052" w:rsidRDefault="00756052"/>
        </w:tc>
        <w:tc>
          <w:tcPr>
            <w:tcW w:w="3528" w:type="dxa"/>
          </w:tcPr>
          <w:p w14:paraId="17151440" w14:textId="77777777" w:rsidR="00756052" w:rsidRDefault="00756052"/>
          <w:p w14:paraId="5EAD8ECC" w14:textId="77777777" w:rsidR="00756052" w:rsidRDefault="00756052"/>
          <w:p w14:paraId="59E48B8E" w14:textId="77777777" w:rsidR="00756052" w:rsidRDefault="00756052"/>
          <w:p w14:paraId="5AC4F54C" w14:textId="77777777" w:rsidR="00756052" w:rsidRDefault="00756052"/>
        </w:tc>
      </w:tr>
      <w:tr w:rsidR="00756052" w14:paraId="62B82A2F" w14:textId="77777777" w:rsidTr="00756052">
        <w:tc>
          <w:tcPr>
            <w:tcW w:w="3535" w:type="dxa"/>
          </w:tcPr>
          <w:p w14:paraId="6EFD34FA" w14:textId="07314BDD" w:rsidR="00756052" w:rsidRPr="00756052" w:rsidRDefault="00756052" w:rsidP="007560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 xml:space="preserve">Nome completo do(a) </w:t>
            </w:r>
            <w:r w:rsidR="002F780D">
              <w:rPr>
                <w:rFonts w:ascii="Arial" w:hAnsi="Arial" w:cs="Arial"/>
                <w:sz w:val="20"/>
                <w:szCs w:val="20"/>
              </w:rPr>
              <w:t>Responsável</w:t>
            </w:r>
            <w:r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35" w:type="dxa"/>
          </w:tcPr>
          <w:p w14:paraId="02E659C1" w14:textId="6C6C1000" w:rsidR="00756052" w:rsidRPr="00756052" w:rsidRDefault="00756052" w:rsidP="007560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 xml:space="preserve">Assinatura do(a) </w:t>
            </w:r>
            <w:r w:rsidR="002F780D"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3528" w:type="dxa"/>
          </w:tcPr>
          <w:p w14:paraId="5A0DE933" w14:textId="65A8D670" w:rsidR="00756052" w:rsidRPr="00756052" w:rsidRDefault="00756052" w:rsidP="007560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6052">
              <w:rPr>
                <w:rFonts w:ascii="Arial" w:hAnsi="Arial" w:cs="Arial"/>
                <w:sz w:val="20"/>
                <w:szCs w:val="20"/>
              </w:rPr>
              <w:t>Carimbo do(a)</w:t>
            </w:r>
            <w:r w:rsidR="002F780D" w:rsidRPr="007560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80D"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</w:tr>
    </w:tbl>
    <w:p w14:paraId="1ABDFD41" w14:textId="77777777" w:rsidR="00756052" w:rsidRDefault="00756052"/>
    <w:sectPr w:rsidR="00756052" w:rsidSect="00756052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8D1A" w14:textId="77777777" w:rsidR="00084CFC" w:rsidRDefault="00084CFC" w:rsidP="00756052">
      <w:pPr>
        <w:spacing w:after="0" w:line="240" w:lineRule="auto"/>
      </w:pPr>
      <w:r>
        <w:separator/>
      </w:r>
    </w:p>
  </w:endnote>
  <w:endnote w:type="continuationSeparator" w:id="0">
    <w:p w14:paraId="724B6D71" w14:textId="77777777" w:rsidR="00084CFC" w:rsidRDefault="00084CFC" w:rsidP="00756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C53F" w14:textId="5505880B" w:rsidR="00756052" w:rsidRPr="002F780D" w:rsidRDefault="00756052" w:rsidP="002F780D">
    <w:pPr>
      <w:pStyle w:val="Rodap"/>
      <w:jc w:val="both"/>
      <w:rPr>
        <w:rFonts w:ascii="Arial" w:eastAsia="Times New Roman" w:hAnsi="Arial" w:cs="Arial"/>
        <w:sz w:val="18"/>
        <w:szCs w:val="18"/>
      </w:rPr>
    </w:pPr>
    <w:r w:rsidRPr="002F780D">
      <w:rPr>
        <w:rFonts w:ascii="Arial" w:eastAsia="Times New Roman" w:hAnsi="Arial" w:cs="Arial"/>
        <w:sz w:val="18"/>
        <w:szCs w:val="18"/>
      </w:rPr>
      <w:t>Orientações:</w:t>
    </w:r>
    <w:r w:rsidRPr="002F780D">
      <w:rPr>
        <w:rFonts w:ascii="Arial" w:eastAsia="Times New Roman" w:hAnsi="Arial" w:cs="Arial"/>
        <w:spacing w:val="36"/>
        <w:sz w:val="18"/>
        <w:szCs w:val="18"/>
      </w:rPr>
      <w:t xml:space="preserve"> </w:t>
    </w:r>
    <w:r w:rsidRPr="002F780D">
      <w:rPr>
        <w:rFonts w:ascii="Arial" w:eastAsia="Times New Roman" w:hAnsi="Arial" w:cs="Arial"/>
        <w:sz w:val="18"/>
        <w:szCs w:val="18"/>
      </w:rPr>
      <w:t>O preenchimento da avaliação é realizado pelo</w:t>
    </w:r>
    <w:r w:rsidR="002F780D" w:rsidRPr="002F780D">
      <w:rPr>
        <w:rFonts w:ascii="Arial" w:eastAsia="Times New Roman" w:hAnsi="Arial" w:cs="Arial"/>
        <w:sz w:val="18"/>
        <w:szCs w:val="18"/>
      </w:rPr>
      <w:t xml:space="preserve"> profissional responsável por acompanhar você durante </w:t>
    </w:r>
    <w:r w:rsidR="0031284F">
      <w:rPr>
        <w:rFonts w:ascii="Arial" w:eastAsia="Times New Roman" w:hAnsi="Arial" w:cs="Arial"/>
        <w:sz w:val="18"/>
        <w:szCs w:val="18"/>
      </w:rPr>
      <w:t>a realização do seu estágio em campo.</w:t>
    </w:r>
    <w:r w:rsidRPr="002F780D">
      <w:rPr>
        <w:rFonts w:ascii="Arial" w:eastAsia="Times New Roman" w:hAnsi="Arial" w:cs="Arial"/>
        <w:sz w:val="18"/>
        <w:szCs w:val="18"/>
      </w:rPr>
      <w:t xml:space="preserve"> </w:t>
    </w:r>
    <w:r w:rsidR="002F780D" w:rsidRPr="002F780D">
      <w:rPr>
        <w:rFonts w:ascii="Arial" w:eastAsia="Times New Roman" w:hAnsi="Arial" w:cs="Arial"/>
        <w:sz w:val="18"/>
        <w:szCs w:val="18"/>
      </w:rPr>
      <w:t xml:space="preserve">Após </w:t>
    </w:r>
    <w:r w:rsidR="00A843B2">
      <w:rPr>
        <w:rFonts w:ascii="Arial" w:eastAsia="Times New Roman" w:hAnsi="Arial" w:cs="Arial"/>
        <w:sz w:val="18"/>
        <w:szCs w:val="18"/>
      </w:rPr>
      <w:t xml:space="preserve">o </w:t>
    </w:r>
    <w:r w:rsidR="002F780D" w:rsidRPr="002F780D">
      <w:rPr>
        <w:rFonts w:ascii="Arial" w:eastAsia="Times New Roman" w:hAnsi="Arial" w:cs="Arial"/>
        <w:sz w:val="18"/>
        <w:szCs w:val="18"/>
      </w:rPr>
      <w:t>preenchimento e assinatura realize o</w:t>
    </w:r>
    <w:r w:rsidRPr="002F780D">
      <w:rPr>
        <w:rFonts w:ascii="Arial" w:eastAsia="Times New Roman" w:hAnsi="Arial" w:cs="Arial"/>
        <w:sz w:val="18"/>
        <w:szCs w:val="18"/>
      </w:rPr>
      <w:t xml:space="preserve"> upload do documento no AVA, especificamente, na d</w:t>
    </w:r>
    <w:r w:rsidR="002F780D" w:rsidRPr="002F780D">
      <w:rPr>
        <w:rFonts w:ascii="Arial" w:eastAsia="Times New Roman" w:hAnsi="Arial" w:cs="Arial"/>
        <w:sz w:val="18"/>
        <w:szCs w:val="18"/>
      </w:rPr>
      <w:t>i</w:t>
    </w:r>
    <w:r w:rsidRPr="002F780D">
      <w:rPr>
        <w:rFonts w:ascii="Arial" w:eastAsia="Times New Roman" w:hAnsi="Arial" w:cs="Arial"/>
        <w:sz w:val="18"/>
        <w:szCs w:val="18"/>
      </w:rPr>
      <w:t>sciplina de estágio em que estiver matriculado</w:t>
    </w:r>
    <w:r w:rsidR="0031284F">
      <w:rPr>
        <w:rFonts w:ascii="Arial" w:eastAsia="Times New Roman" w:hAnsi="Arial" w:cs="Arial"/>
        <w:sz w:val="18"/>
        <w:szCs w:val="18"/>
      </w:rPr>
      <w:t>(a)</w:t>
    </w:r>
    <w:r w:rsidRPr="002F780D">
      <w:rPr>
        <w:rFonts w:ascii="Arial" w:eastAsia="Times New Roman" w:hAnsi="Arial" w:cs="Arial"/>
        <w:sz w:val="18"/>
        <w:szCs w:val="18"/>
      </w:rPr>
      <w:t>. Documento válido somente com assinatura e carimbos</w:t>
    </w:r>
    <w:r w:rsidR="002F780D">
      <w:rPr>
        <w:rFonts w:ascii="Arial" w:eastAsia="Times New Roman" w:hAnsi="Arial" w:cs="Arial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796C" w14:textId="77777777" w:rsidR="00084CFC" w:rsidRDefault="00084CFC" w:rsidP="00756052">
      <w:pPr>
        <w:spacing w:after="0" w:line="240" w:lineRule="auto"/>
      </w:pPr>
      <w:r>
        <w:separator/>
      </w:r>
    </w:p>
  </w:footnote>
  <w:footnote w:type="continuationSeparator" w:id="0">
    <w:p w14:paraId="66F36BCE" w14:textId="77777777" w:rsidR="00084CFC" w:rsidRDefault="00084CFC" w:rsidP="00756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CFF7" w14:textId="7516301F" w:rsidR="00756052" w:rsidRPr="00756052" w:rsidRDefault="00756052" w:rsidP="00756052">
    <w:pPr>
      <w:widowControl w:val="0"/>
      <w:spacing w:line="240" w:lineRule="auto"/>
      <w:ind w:left="2722" w:right="-20"/>
      <w:rPr>
        <w:rFonts w:ascii="Arial" w:eastAsia="Times New Roman" w:hAnsi="Arial" w:cs="Arial"/>
        <w:b/>
        <w:bCs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752" behindDoc="1" locked="0" layoutInCell="0" allowOverlap="1" wp14:anchorId="34937D48" wp14:editId="1B6CECBA">
          <wp:simplePos x="0" y="0"/>
          <wp:positionH relativeFrom="page">
            <wp:posOffset>6214110</wp:posOffset>
          </wp:positionH>
          <wp:positionV relativeFrom="page">
            <wp:posOffset>345440</wp:posOffset>
          </wp:positionV>
          <wp:extent cx="581025" cy="476884"/>
          <wp:effectExtent l="0" t="0" r="0" b="0"/>
          <wp:wrapNone/>
          <wp:docPr id="1" name="drawingObject1" descr="Desenho de personagem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rawingObject1" descr="Desenho de personagem&#10;&#10;Descrição gerada automaticamente com confiança média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81025" cy="4768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56052">
      <w:rPr>
        <w:rFonts w:ascii="Arial" w:eastAsia="Times New Roman" w:hAnsi="Arial" w:cs="Arial"/>
        <w:b/>
        <w:bCs/>
        <w:color w:val="000000"/>
        <w:sz w:val="28"/>
        <w:szCs w:val="28"/>
      </w:rPr>
      <w:t>FICHA</w:t>
    </w:r>
    <w:r w:rsidRPr="00756052">
      <w:rPr>
        <w:rFonts w:ascii="Arial" w:eastAsia="Times New Roman" w:hAnsi="Arial" w:cs="Arial"/>
        <w:b/>
        <w:bCs/>
        <w:color w:val="000000"/>
        <w:spacing w:val="-2"/>
        <w:sz w:val="28"/>
        <w:szCs w:val="28"/>
      </w:rPr>
      <w:t xml:space="preserve"> </w:t>
    </w:r>
    <w:r w:rsidRPr="00756052">
      <w:rPr>
        <w:rFonts w:ascii="Arial" w:eastAsia="Times New Roman" w:hAnsi="Arial" w:cs="Arial"/>
        <w:b/>
        <w:bCs/>
        <w:color w:val="000000"/>
        <w:sz w:val="28"/>
        <w:szCs w:val="28"/>
      </w:rPr>
      <w:t>DE AVALIA</w:t>
    </w:r>
    <w:r w:rsidRPr="00756052">
      <w:rPr>
        <w:rFonts w:ascii="Arial" w:eastAsia="Times New Roman" w:hAnsi="Arial" w:cs="Arial"/>
        <w:b/>
        <w:bCs/>
        <w:color w:val="000000"/>
        <w:spacing w:val="1"/>
        <w:sz w:val="28"/>
        <w:szCs w:val="28"/>
      </w:rPr>
      <w:t>Ç</w:t>
    </w:r>
    <w:r w:rsidRPr="00756052">
      <w:rPr>
        <w:rFonts w:ascii="Arial" w:eastAsia="Times New Roman" w:hAnsi="Arial" w:cs="Arial"/>
        <w:b/>
        <w:bCs/>
        <w:color w:val="000000"/>
        <w:sz w:val="28"/>
        <w:szCs w:val="28"/>
      </w:rPr>
      <w:t xml:space="preserve">ÃO DE </w:t>
    </w:r>
    <w:r w:rsidRPr="00756052">
      <w:rPr>
        <w:rFonts w:ascii="Arial" w:eastAsia="Times New Roman" w:hAnsi="Arial" w:cs="Arial"/>
        <w:b/>
        <w:bCs/>
        <w:color w:val="000000"/>
        <w:spacing w:val="-1"/>
        <w:sz w:val="28"/>
        <w:szCs w:val="28"/>
      </w:rPr>
      <w:t>ES</w:t>
    </w:r>
    <w:r w:rsidRPr="00756052">
      <w:rPr>
        <w:rFonts w:ascii="Arial" w:eastAsia="Times New Roman" w:hAnsi="Arial" w:cs="Arial"/>
        <w:b/>
        <w:bCs/>
        <w:color w:val="000000"/>
        <w:spacing w:val="-2"/>
        <w:sz w:val="28"/>
        <w:szCs w:val="28"/>
      </w:rPr>
      <w:t>TÁGI</w:t>
    </w:r>
    <w:r w:rsidRPr="00756052">
      <w:rPr>
        <w:rFonts w:ascii="Arial" w:eastAsia="Times New Roman" w:hAnsi="Arial" w:cs="Arial"/>
        <w:b/>
        <w:bCs/>
        <w:color w:val="000000"/>
        <w:sz w:val="28"/>
        <w:szCs w:val="28"/>
      </w:rPr>
      <w:t>O</w:t>
    </w:r>
  </w:p>
  <w:p w14:paraId="24123A7D" w14:textId="7D926AC0" w:rsidR="00756052" w:rsidRDefault="00756052">
    <w:pPr>
      <w:pStyle w:val="Cabealho"/>
    </w:pPr>
  </w:p>
  <w:p w14:paraId="56BDB234" w14:textId="77777777" w:rsidR="00756052" w:rsidRDefault="007560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2"/>
    <w:rsid w:val="0000625E"/>
    <w:rsid w:val="00084CFC"/>
    <w:rsid w:val="001160CC"/>
    <w:rsid w:val="00191A70"/>
    <w:rsid w:val="00200BD0"/>
    <w:rsid w:val="00201727"/>
    <w:rsid w:val="002F780D"/>
    <w:rsid w:val="0031284F"/>
    <w:rsid w:val="003D379F"/>
    <w:rsid w:val="00522E5E"/>
    <w:rsid w:val="007330D9"/>
    <w:rsid w:val="00756052"/>
    <w:rsid w:val="00874067"/>
    <w:rsid w:val="009E2879"/>
    <w:rsid w:val="00A843B2"/>
    <w:rsid w:val="00B16506"/>
    <w:rsid w:val="00D13CB6"/>
    <w:rsid w:val="00E93243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C732"/>
  <w15:chartTrackingRefBased/>
  <w15:docId w15:val="{FA0F3955-1AAB-4E59-A598-B0ACEC70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0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0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0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0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0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0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0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052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56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052"/>
  </w:style>
  <w:style w:type="paragraph" w:styleId="Rodap">
    <w:name w:val="footer"/>
    <w:basedOn w:val="Normal"/>
    <w:link w:val="RodapChar"/>
    <w:uiPriority w:val="99"/>
    <w:unhideWhenUsed/>
    <w:rsid w:val="00756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052"/>
  </w:style>
  <w:style w:type="table" w:styleId="Tabelacomgrade">
    <w:name w:val="Table Grid"/>
    <w:basedOn w:val="Tabelanormal"/>
    <w:uiPriority w:val="39"/>
    <w:rsid w:val="0075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Domingues Freitas</dc:creator>
  <cp:keywords/>
  <dc:description/>
  <cp:lastModifiedBy>mokinafreitas@gmail.com</cp:lastModifiedBy>
  <cp:revision>2</cp:revision>
  <cp:lastPrinted>2025-01-30T15:12:00Z</cp:lastPrinted>
  <dcterms:created xsi:type="dcterms:W3CDTF">2025-06-06T13:29:00Z</dcterms:created>
  <dcterms:modified xsi:type="dcterms:W3CDTF">2025-06-06T13:29:00Z</dcterms:modified>
</cp:coreProperties>
</file>