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b/>
          <w:bCs/>
          <w:sz w:val="22"/>
          <w:szCs w:val="22"/>
        </w:rPr>
        <w:t>ANÁLISIS DE NEGOCIO ZONAS WIFI PARA TOMA DE DECISIONES</w:t>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b/>
          <w:bCs/>
          <w:sz w:val="22"/>
          <w:szCs w:val="22"/>
        </w:rPr>
        <w:t>RESUMEN EJECUTIVO</w:t>
      </w:r>
    </w:p>
    <w:p>
      <w:pPr>
        <w:pStyle w:val="Normal"/>
        <w:rPr>
          <w:rFonts w:ascii="Arial" w:hAnsi="Arial"/>
          <w:sz w:val="22"/>
          <w:szCs w:val="22"/>
        </w:rPr>
      </w:pPr>
      <w:r>
        <w:rPr>
          <w:rFonts w:ascii="Arial" w:hAnsi="Arial"/>
          <w:sz w:val="22"/>
          <w:szCs w:val="22"/>
        </w:rPr>
        <w:t>Total de GB utilizados (todas las zonas): 94,298.71 GB</w:t>
      </w:r>
    </w:p>
    <w:p>
      <w:pPr>
        <w:pStyle w:val="Normal"/>
        <w:rPr>
          <w:rFonts w:ascii="Arial" w:hAnsi="Arial"/>
          <w:sz w:val="22"/>
          <w:szCs w:val="22"/>
        </w:rPr>
      </w:pPr>
      <w:r>
        <w:rPr>
          <w:rFonts w:ascii="Arial" w:hAnsi="Arial"/>
          <w:sz w:val="22"/>
          <w:szCs w:val="22"/>
        </w:rPr>
        <w:t>Total de conexiones (todas las zonas): 1,503,847</w:t>
      </w:r>
    </w:p>
    <w:p>
      <w:pPr>
        <w:pStyle w:val="Normal"/>
        <w:rPr>
          <w:rFonts w:ascii="Arial" w:hAnsi="Arial"/>
          <w:sz w:val="22"/>
          <w:szCs w:val="22"/>
        </w:rPr>
      </w:pPr>
      <w:r>
        <w:rPr>
          <w:rFonts w:ascii="Arial" w:hAnsi="Arial"/>
          <w:sz w:val="22"/>
          <w:szCs w:val="22"/>
        </w:rPr>
        <w:t>Promedio de GB por zona: 1,813.44 GB</w:t>
      </w:r>
    </w:p>
    <w:p>
      <w:pPr>
        <w:pStyle w:val="Normal"/>
        <w:rPr>
          <w:rFonts w:ascii="Arial" w:hAnsi="Arial"/>
          <w:sz w:val="22"/>
          <w:szCs w:val="22"/>
        </w:rPr>
      </w:pPr>
      <w:r>
        <w:rPr>
          <w:rFonts w:ascii="Arial" w:hAnsi="Arial"/>
          <w:sz w:val="22"/>
          <w:szCs w:val="22"/>
        </w:rPr>
        <w:t>Promedio de conexiones por zona: 28,920</w:t>
      </w:r>
    </w:p>
    <w:p>
      <w:pPr>
        <w:pStyle w:val="Normal"/>
        <w:rPr>
          <w:rFonts w:ascii="Arial" w:hAnsi="Arial"/>
          <w:sz w:val="22"/>
          <w:szCs w:val="22"/>
        </w:rPr>
      </w:pPr>
      <w:r>
        <w:rPr>
          <w:rFonts w:ascii="Arial" w:hAnsi="Arial"/>
          <w:sz w:val="22"/>
          <w:szCs w:val="22"/>
        </w:rPr>
        <w:t>Promedio de KB por conexión (todas las zonas): 74,698.90 KB</w:t>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b/>
          <w:bCs/>
          <w:sz w:val="22"/>
          <w:szCs w:val="22"/>
        </w:rPr>
        <w:t>CRITERIO DE RENTABILIDAD:</w:t>
      </w:r>
    </w:p>
    <w:p>
      <w:pPr>
        <w:pStyle w:val="Normal"/>
        <w:rPr>
          <w:rFonts w:ascii="Arial" w:hAnsi="Arial"/>
          <w:sz w:val="22"/>
          <w:szCs w:val="22"/>
        </w:rPr>
      </w:pPr>
      <w:r>
        <w:rPr>
          <w:rFonts w:ascii="Arial" w:hAnsi="Arial"/>
          <w:sz w:val="22"/>
          <w:szCs w:val="22"/>
        </w:rPr>
        <w:t>De nuestros datasets consideramos una dimension clave que evalúa la rentabilidad de cada zona WiFi:</w:t>
      </w:r>
    </w:p>
    <w:p>
      <w:pPr>
        <w:pStyle w:val="Normal"/>
        <w:rPr>
          <w:rFonts w:ascii="Arial" w:hAnsi="Arial"/>
          <w:sz w:val="22"/>
          <w:szCs w:val="22"/>
        </w:rPr>
      </w:pPr>
      <w:r>
        <w:rPr>
          <w:rFonts w:ascii="Arial" w:hAnsi="Arial"/>
          <w:sz w:val="22"/>
          <w:szCs w:val="22"/>
        </w:rPr>
      </w:r>
    </w:p>
    <w:p>
      <w:pPr>
        <w:pStyle w:val="ListParagraph"/>
        <w:numPr>
          <w:ilvl w:val="0"/>
          <w:numId w:val="1"/>
        </w:numPr>
        <w:rPr>
          <w:rFonts w:ascii="Arial" w:hAnsi="Arial"/>
          <w:sz w:val="22"/>
          <w:szCs w:val="22"/>
        </w:rPr>
      </w:pPr>
      <w:r>
        <w:rPr>
          <w:rFonts w:ascii="Arial" w:hAnsi="Arial"/>
          <w:sz w:val="22"/>
          <w:szCs w:val="22"/>
        </w:rPr>
        <w:t>NÚMERO DE CONEXIONES: Representa el alcance y penetración del servicio</w:t>
      </w:r>
    </w:p>
    <w:p>
      <w:pPr>
        <w:pStyle w:val="ListParagraph"/>
        <w:numPr>
          <w:ilvl w:val="0"/>
          <w:numId w:val="2"/>
        </w:numPr>
        <w:rPr>
          <w:rFonts w:ascii="Arial" w:hAnsi="Arial"/>
          <w:sz w:val="22"/>
          <w:szCs w:val="22"/>
        </w:rPr>
      </w:pPr>
      <w:r>
        <w:rPr>
          <w:rFonts w:ascii="Arial" w:hAnsi="Arial"/>
          <w:sz w:val="22"/>
          <w:szCs w:val="22"/>
        </w:rPr>
        <w:t>Zonas con muchas conexiones indican alta adopción del servicio</w:t>
      </w:r>
    </w:p>
    <w:p>
      <w:pPr>
        <w:pStyle w:val="ListParagraph"/>
        <w:numPr>
          <w:ilvl w:val="0"/>
          <w:numId w:val="2"/>
        </w:numPr>
        <w:rPr>
          <w:rFonts w:ascii="Arial" w:hAnsi="Arial"/>
          <w:sz w:val="22"/>
          <w:szCs w:val="22"/>
        </w:rPr>
      </w:pPr>
      <w:r>
        <w:rPr>
          <w:rFonts w:ascii="Arial" w:hAnsi="Arial"/>
          <w:sz w:val="22"/>
          <w:szCs w:val="22"/>
        </w:rPr>
        <w:t>Mayor número de conexiones = mayor cobertura de usuarios = mayor volumen de datos</w:t>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b/>
          <w:bCs/>
          <w:sz w:val="22"/>
          <w:szCs w:val="22"/>
        </w:rPr>
        <w:t>JUSTIFICACIÓN DEL CRITERIO:</w:t>
      </w:r>
    </w:p>
    <w:p>
      <w:pPr>
        <w:pStyle w:val="Normal"/>
        <w:rPr>
          <w:rFonts w:ascii="Arial" w:hAnsi="Arial"/>
          <w:sz w:val="22"/>
          <w:szCs w:val="22"/>
        </w:rPr>
      </w:pPr>
      <w:r>
        <w:rPr>
          <w:rFonts w:ascii="Arial" w:hAnsi="Arial"/>
          <w:sz w:val="22"/>
          <w:szCs w:val="22"/>
        </w:rPr>
        <w:t>Al tener una zona un alto número de conexiones (usuarios conectados) garantiza un alto consumo y un alto tráfico de datos dentro de la zona. De esa manera se garantiza la rentabilidad o potencial de la zona WiFi</w:t>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b/>
          <w:bCs/>
          <w:sz w:val="22"/>
          <w:szCs w:val="22"/>
        </w:rPr>
      </w:pPr>
      <w:r>
        <w:rPr>
          <w:rFonts w:ascii="Arial" w:hAnsi="Arial"/>
          <w:b/>
          <w:bCs/>
          <w:sz w:val="22"/>
          <w:szCs w:val="22"/>
        </w:rPr>
      </w:r>
    </w:p>
    <w:p>
      <w:pPr>
        <w:pStyle w:val="Normal"/>
        <w:rPr>
          <w:rFonts w:ascii="Arial" w:hAnsi="Arial"/>
          <w:sz w:val="22"/>
          <w:szCs w:val="22"/>
        </w:rPr>
      </w:pPr>
      <w:r>
        <w:rPr>
          <w:rFonts w:ascii="Arial" w:hAnsi="Arial"/>
          <w:b/>
          <w:bCs/>
          <w:sz w:val="22"/>
          <w:szCs w:val="22"/>
        </w:rPr>
        <w:t>TOP 10 ZONAS CON MÁS CONEXIONES</w:t>
      </w:r>
    </w:p>
    <w:p>
      <w:pPr>
        <w:pStyle w:val="Normal"/>
        <w:rPr>
          <w:rFonts w:ascii="Arial" w:hAnsi="Arial"/>
          <w:sz w:val="22"/>
          <w:szCs w:val="22"/>
        </w:rPr>
      </w:pPr>
      <w:r>
        <w:rPr>
          <w:rFonts w:ascii="Arial" w:hAnsi="Arial"/>
          <w:sz w:val="22"/>
          <w:szCs w:val="22"/>
        </w:rPr>
      </w:r>
    </w:p>
    <w:tbl>
      <w:tblPr>
        <w:tblStyle w:val="Tablaconcuadrcula"/>
        <w:tblW w:w="8828"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47"/>
        <w:gridCol w:w="1761"/>
        <w:gridCol w:w="1709"/>
        <w:gridCol w:w="1785"/>
        <w:gridCol w:w="1826"/>
      </w:tblGrid>
      <w:tr>
        <w:trPr/>
        <w:tc>
          <w:tcPr>
            <w:tcW w:w="1747" w:type="dxa"/>
            <w:tcBorders/>
          </w:tcPr>
          <w:p>
            <w:pPr>
              <w:pStyle w:val="Normal"/>
              <w:widowControl w:val="false"/>
              <w:suppressAutoHyphens w:val="true"/>
              <w:spacing w:lineRule="auto" w:line="240" w:before="0" w:after="0"/>
              <w:jc w:val="center"/>
              <w:rPr>
                <w:rFonts w:ascii="Arial" w:hAnsi="Arial"/>
                <w:sz w:val="22"/>
                <w:szCs w:val="22"/>
              </w:rPr>
            </w:pPr>
            <w:r>
              <w:rPr>
                <w:rFonts w:eastAsia="Aptos" w:cs="" w:ascii="Arial" w:hAnsi="Arial"/>
                <w:b/>
                <w:bCs/>
                <w:kern w:val="2"/>
                <w:sz w:val="22"/>
                <w:szCs w:val="22"/>
                <w:lang w:val="es-CO" w:eastAsia="en-US" w:bidi="ar-SA"/>
              </w:rPr>
              <w:t>ZONA</w:t>
            </w:r>
          </w:p>
        </w:tc>
        <w:tc>
          <w:tcPr>
            <w:tcW w:w="1761" w:type="dxa"/>
            <w:tcBorders/>
          </w:tcPr>
          <w:p>
            <w:pPr>
              <w:pStyle w:val="Normal"/>
              <w:widowControl w:val="false"/>
              <w:suppressAutoHyphens w:val="true"/>
              <w:spacing w:lineRule="auto" w:line="240" w:before="0" w:after="0"/>
              <w:jc w:val="center"/>
              <w:rPr>
                <w:rFonts w:ascii="Arial" w:hAnsi="Arial"/>
                <w:sz w:val="22"/>
                <w:szCs w:val="22"/>
              </w:rPr>
            </w:pPr>
            <w:r>
              <w:rPr>
                <w:rFonts w:eastAsia="Aptos" w:cs="" w:ascii="Arial" w:hAnsi="Arial"/>
                <w:b/>
                <w:bCs/>
                <w:kern w:val="2"/>
                <w:sz w:val="22"/>
                <w:szCs w:val="22"/>
                <w:lang w:val="es-CO" w:eastAsia="en-US" w:bidi="ar-SA"/>
              </w:rPr>
              <w:t>TOTAL CONEXIONES</w:t>
            </w:r>
          </w:p>
        </w:tc>
        <w:tc>
          <w:tcPr>
            <w:tcW w:w="1709" w:type="dxa"/>
            <w:tcBorders/>
          </w:tcPr>
          <w:p>
            <w:pPr>
              <w:pStyle w:val="Normal"/>
              <w:widowControl w:val="false"/>
              <w:suppressAutoHyphens w:val="true"/>
              <w:spacing w:lineRule="auto" w:line="240" w:before="0" w:after="0"/>
              <w:jc w:val="center"/>
              <w:rPr>
                <w:rFonts w:ascii="Arial" w:hAnsi="Arial"/>
                <w:sz w:val="22"/>
                <w:szCs w:val="22"/>
              </w:rPr>
            </w:pPr>
            <w:r>
              <w:rPr>
                <w:rFonts w:eastAsia="Aptos" w:cs="" w:ascii="Arial" w:hAnsi="Arial"/>
                <w:b/>
                <w:bCs/>
                <w:kern w:val="2"/>
                <w:sz w:val="22"/>
                <w:szCs w:val="22"/>
                <w:lang w:val="es-CO" w:eastAsia="en-US" w:bidi="ar-SA"/>
              </w:rPr>
              <w:t>TOTAL GB</w:t>
            </w:r>
          </w:p>
        </w:tc>
        <w:tc>
          <w:tcPr>
            <w:tcW w:w="1785" w:type="dxa"/>
            <w:tcBorders/>
          </w:tcPr>
          <w:p>
            <w:pPr>
              <w:pStyle w:val="Normal"/>
              <w:widowControl w:val="false"/>
              <w:suppressAutoHyphens w:val="true"/>
              <w:spacing w:lineRule="auto" w:line="240" w:before="0" w:after="0"/>
              <w:jc w:val="center"/>
              <w:rPr>
                <w:rFonts w:ascii="Arial" w:hAnsi="Arial"/>
                <w:sz w:val="22"/>
                <w:szCs w:val="22"/>
              </w:rPr>
            </w:pPr>
            <w:r>
              <w:rPr>
                <w:rFonts w:eastAsia="Aptos" w:cs="" w:ascii="Arial" w:hAnsi="Arial"/>
                <w:b/>
                <w:bCs/>
                <w:kern w:val="2"/>
                <w:sz w:val="22"/>
                <w:szCs w:val="22"/>
                <w:lang w:val="es-CO" w:eastAsia="en-US" w:bidi="ar-SA"/>
              </w:rPr>
              <w:t>PROMEDIO DIARIO</w:t>
            </w:r>
          </w:p>
        </w:tc>
        <w:tc>
          <w:tcPr>
            <w:tcW w:w="1826" w:type="dxa"/>
            <w:tcBorders/>
          </w:tcPr>
          <w:p>
            <w:pPr>
              <w:pStyle w:val="Normal"/>
              <w:widowControl w:val="false"/>
              <w:suppressAutoHyphens w:val="true"/>
              <w:spacing w:lineRule="auto" w:line="240" w:before="0" w:after="0"/>
              <w:jc w:val="center"/>
              <w:rPr>
                <w:rFonts w:ascii="Arial" w:hAnsi="Arial"/>
                <w:sz w:val="22"/>
                <w:szCs w:val="22"/>
              </w:rPr>
            </w:pPr>
            <w:r>
              <w:rPr>
                <w:rFonts w:eastAsia="Aptos" w:cs="" w:ascii="Arial" w:hAnsi="Arial"/>
                <w:b/>
                <w:bCs/>
                <w:kern w:val="2"/>
                <w:sz w:val="22"/>
                <w:szCs w:val="22"/>
                <w:lang w:val="es-CO" w:eastAsia="en-US" w:bidi="ar-SA"/>
              </w:rPr>
              <w:t>KB/CONEXION</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5. ZW Parque Barrio Obrero</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107,014</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4,467.95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167.5 conexiones/día</w:t>
            </w:r>
          </w:p>
        </w:tc>
        <w:tc>
          <w:tcPr>
            <w:tcW w:w="1826"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43,779.21 KB</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15. ZW Parque Alfonso Barberena</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62,454</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1,861.22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97.7 conexiones/día</w:t>
            </w:r>
          </w:p>
        </w:tc>
        <w:tc>
          <w:tcPr>
            <w:tcW w:w="1826"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31,249.02 KB</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29. ZW Parque India Elena</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57,854</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2,321.87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90.5 conexiones/día</w:t>
            </w:r>
          </w:p>
        </w:tc>
        <w:tc>
          <w:tcPr>
            <w:tcW w:w="1826"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42,082.84 KB</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28. ZW Parque Colseguros</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51,923</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2,244.09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81.3 conexiones/día</w:t>
            </w:r>
          </w:p>
        </w:tc>
        <w:tc>
          <w:tcPr>
            <w:tcW w:w="1826"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45,319.06 KB</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26. ZW Parque La Orqueta</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49,055</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4,429.83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76.8 conexiones/día</w:t>
            </w:r>
          </w:p>
        </w:tc>
        <w:tc>
          <w:tcPr>
            <w:tcW w:w="1826"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94,689.88 KB</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52. El Saladito</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47,233</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2,504.35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73.9 conexiones/día</w:t>
            </w:r>
          </w:p>
        </w:tc>
        <w:tc>
          <w:tcPr>
            <w:tcW w:w="1826"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55,596.81 KB</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14. ZW Parque Skate Board</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44,220</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3,550.31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69.2 conexiones/día</w:t>
            </w:r>
          </w:p>
        </w:tc>
        <w:tc>
          <w:tcPr>
            <w:tcW w:w="1826"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84,187.46 KB</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30. ZW Parque Tequendama</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42,220</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2,607.96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66.1 conexiones/día</w:t>
            </w:r>
          </w:p>
        </w:tc>
        <w:tc>
          <w:tcPr>
            <w:tcW w:w="1826"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64,771.35 KB</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 ZW Parque San Nicolas</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40,340</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2,020.91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64.8 conexiones/día</w:t>
            </w:r>
          </w:p>
        </w:tc>
        <w:tc>
          <w:tcPr>
            <w:tcW w:w="1826"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52,530.32 KB</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20. ZW Parque La Flora</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39,474</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1,684.45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61.8 conexiones/día</w:t>
            </w:r>
          </w:p>
        </w:tc>
        <w:tc>
          <w:tcPr>
            <w:tcW w:w="1826"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44,745.31 KB</w:t>
            </w:r>
          </w:p>
        </w:tc>
      </w:tr>
    </w:tbl>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b/>
          <w:bCs/>
        </w:rPr>
      </w:pPr>
      <w:r>
        <w:rPr>
          <w:b/>
          <w:bCs/>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b/>
          <w:bCs/>
          <w:sz w:val="22"/>
          <w:szCs w:val="22"/>
        </w:rPr>
        <w:t>TOP 10 ZONAS CON M</w:t>
      </w:r>
      <w:r>
        <w:rPr>
          <w:rFonts w:ascii="Arial" w:hAnsi="Arial"/>
          <w:b/>
          <w:bCs/>
          <w:sz w:val="22"/>
          <w:szCs w:val="22"/>
        </w:rPr>
        <w:t>ENOS</w:t>
      </w:r>
      <w:r>
        <w:rPr>
          <w:rFonts w:ascii="Arial" w:hAnsi="Arial"/>
          <w:b/>
          <w:bCs/>
          <w:sz w:val="22"/>
          <w:szCs w:val="22"/>
        </w:rPr>
        <w:t xml:space="preserve"> CONEXIONES</w:t>
      </w:r>
    </w:p>
    <w:p>
      <w:pPr>
        <w:pStyle w:val="Normal"/>
        <w:rPr>
          <w:rFonts w:ascii="Arial" w:hAnsi="Arial"/>
          <w:sz w:val="22"/>
          <w:szCs w:val="22"/>
        </w:rPr>
      </w:pPr>
      <w:r>
        <w:rPr>
          <w:rFonts w:ascii="Arial" w:hAnsi="Arial"/>
          <w:sz w:val="22"/>
          <w:szCs w:val="22"/>
        </w:rPr>
      </w:r>
    </w:p>
    <w:tbl>
      <w:tblPr>
        <w:tblStyle w:val="Tablaconcuadrcula"/>
        <w:tblW w:w="8828"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47"/>
        <w:gridCol w:w="1761"/>
        <w:gridCol w:w="1709"/>
        <w:gridCol w:w="1785"/>
        <w:gridCol w:w="1826"/>
      </w:tblGrid>
      <w:tr>
        <w:trPr/>
        <w:tc>
          <w:tcPr>
            <w:tcW w:w="1747" w:type="dxa"/>
            <w:tcBorders/>
          </w:tcPr>
          <w:p>
            <w:pPr>
              <w:pStyle w:val="Normal"/>
              <w:widowControl w:val="false"/>
              <w:suppressAutoHyphens w:val="true"/>
              <w:spacing w:lineRule="auto" w:line="240" w:before="0" w:after="0"/>
              <w:jc w:val="center"/>
              <w:rPr>
                <w:rFonts w:ascii="Arial" w:hAnsi="Arial"/>
                <w:sz w:val="22"/>
                <w:szCs w:val="22"/>
              </w:rPr>
            </w:pPr>
            <w:r>
              <w:rPr>
                <w:rFonts w:eastAsia="Aptos" w:cs="" w:ascii="Arial" w:hAnsi="Arial"/>
                <w:b/>
                <w:bCs/>
                <w:kern w:val="2"/>
                <w:sz w:val="22"/>
                <w:szCs w:val="22"/>
                <w:lang w:val="es-CO" w:eastAsia="en-US" w:bidi="ar-SA"/>
              </w:rPr>
              <w:t>ZONA</w:t>
            </w:r>
          </w:p>
        </w:tc>
        <w:tc>
          <w:tcPr>
            <w:tcW w:w="1761" w:type="dxa"/>
            <w:tcBorders/>
          </w:tcPr>
          <w:p>
            <w:pPr>
              <w:pStyle w:val="Normal"/>
              <w:widowControl w:val="false"/>
              <w:suppressAutoHyphens w:val="true"/>
              <w:spacing w:lineRule="auto" w:line="240" w:before="0" w:after="0"/>
              <w:jc w:val="center"/>
              <w:rPr>
                <w:rFonts w:ascii="Arial" w:hAnsi="Arial"/>
                <w:sz w:val="22"/>
                <w:szCs w:val="22"/>
              </w:rPr>
            </w:pPr>
            <w:r>
              <w:rPr>
                <w:rFonts w:eastAsia="Aptos" w:cs="" w:ascii="Arial" w:hAnsi="Arial"/>
                <w:b/>
                <w:bCs/>
                <w:kern w:val="2"/>
                <w:sz w:val="22"/>
                <w:szCs w:val="22"/>
                <w:lang w:val="es-CO" w:eastAsia="en-US" w:bidi="ar-SA"/>
              </w:rPr>
              <w:t>TOTAL CONEXIONES</w:t>
            </w:r>
          </w:p>
        </w:tc>
        <w:tc>
          <w:tcPr>
            <w:tcW w:w="1709" w:type="dxa"/>
            <w:tcBorders/>
          </w:tcPr>
          <w:p>
            <w:pPr>
              <w:pStyle w:val="Normal"/>
              <w:widowControl w:val="false"/>
              <w:suppressAutoHyphens w:val="true"/>
              <w:spacing w:lineRule="auto" w:line="240" w:before="0" w:after="0"/>
              <w:jc w:val="center"/>
              <w:rPr>
                <w:rFonts w:ascii="Arial" w:hAnsi="Arial"/>
                <w:sz w:val="22"/>
                <w:szCs w:val="22"/>
              </w:rPr>
            </w:pPr>
            <w:r>
              <w:rPr>
                <w:rFonts w:eastAsia="Aptos" w:cs="" w:ascii="Arial" w:hAnsi="Arial"/>
                <w:b/>
                <w:bCs/>
                <w:kern w:val="2"/>
                <w:sz w:val="22"/>
                <w:szCs w:val="22"/>
                <w:lang w:val="es-CO" w:eastAsia="en-US" w:bidi="ar-SA"/>
              </w:rPr>
              <w:t>TOTAL GB</w:t>
            </w:r>
          </w:p>
        </w:tc>
        <w:tc>
          <w:tcPr>
            <w:tcW w:w="1785" w:type="dxa"/>
            <w:tcBorders/>
          </w:tcPr>
          <w:p>
            <w:pPr>
              <w:pStyle w:val="Normal"/>
              <w:widowControl w:val="false"/>
              <w:suppressAutoHyphens w:val="true"/>
              <w:spacing w:lineRule="auto" w:line="240" w:before="0" w:after="0"/>
              <w:jc w:val="center"/>
              <w:rPr>
                <w:rFonts w:ascii="Arial" w:hAnsi="Arial"/>
                <w:sz w:val="22"/>
                <w:szCs w:val="22"/>
              </w:rPr>
            </w:pPr>
            <w:r>
              <w:rPr>
                <w:rFonts w:eastAsia="Aptos" w:cs="" w:ascii="Arial" w:hAnsi="Arial"/>
                <w:b/>
                <w:bCs/>
                <w:kern w:val="2"/>
                <w:sz w:val="22"/>
                <w:szCs w:val="22"/>
                <w:lang w:val="es-CO" w:eastAsia="en-US" w:bidi="ar-SA"/>
              </w:rPr>
              <w:t>PROMEDIO DIARIO</w:t>
            </w:r>
          </w:p>
        </w:tc>
        <w:tc>
          <w:tcPr>
            <w:tcW w:w="1826" w:type="dxa"/>
            <w:tcBorders/>
          </w:tcPr>
          <w:p>
            <w:pPr>
              <w:pStyle w:val="Normal"/>
              <w:widowControl w:val="false"/>
              <w:suppressAutoHyphens w:val="true"/>
              <w:spacing w:lineRule="auto" w:line="240" w:before="0" w:after="0"/>
              <w:jc w:val="center"/>
              <w:rPr>
                <w:rFonts w:ascii="Arial" w:hAnsi="Arial"/>
                <w:sz w:val="22"/>
                <w:szCs w:val="22"/>
              </w:rPr>
            </w:pPr>
            <w:r>
              <w:rPr>
                <w:rFonts w:eastAsia="Aptos" w:cs="" w:ascii="Arial" w:hAnsi="Arial"/>
                <w:b/>
                <w:bCs/>
                <w:kern w:val="2"/>
                <w:sz w:val="22"/>
                <w:szCs w:val="22"/>
                <w:lang w:val="es-CO" w:eastAsia="en-US" w:bidi="ar-SA"/>
              </w:rPr>
              <w:t>KB/CONEXION</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 ZW Parque Santa Rosa Poblado</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23,976</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418.49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63.1 conexiones/día</w:t>
            </w:r>
          </w:p>
        </w:tc>
        <w:tc>
          <w:tcPr>
            <w:tcW w:w="1826"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18,302.25 KB</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5. ZW Museo La Tertulia</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19,569</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498.68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46.9 conexiones/día</w:t>
            </w:r>
          </w:p>
        </w:tc>
        <w:tc>
          <w:tcPr>
            <w:tcW w:w="1826"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26,721.10 KB</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9. ZW Canchas Panamericanas</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 xml:space="preserve">16,945 </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629.24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51.8 conexiones/día</w:t>
            </w:r>
          </w:p>
        </w:tc>
        <w:tc>
          <w:tcPr>
            <w:tcW w:w="1826"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KB/Conexión:  38,938.09 KB</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7. El Saladito</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14,656</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537.88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55.5 conexiones/día</w:t>
            </w:r>
          </w:p>
        </w:tc>
        <w:tc>
          <w:tcPr>
            <w:tcW w:w="1826"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38,482.84 KB</w:t>
            </w:r>
          </w:p>
        </w:tc>
      </w:tr>
      <w:tr>
        <w:trPr/>
        <w:tc>
          <w:tcPr>
            <w:tcW w:w="1747" w:type="dxa"/>
            <w:tcBorders>
              <w:top w:val="nil"/>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6. ZW El Diamante</w:t>
            </w:r>
          </w:p>
        </w:tc>
        <w:tc>
          <w:tcPr>
            <w:tcW w:w="1761" w:type="dxa"/>
            <w:tcBorders>
              <w:top w:val="nil"/>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13,838</w:t>
            </w:r>
          </w:p>
        </w:tc>
        <w:tc>
          <w:tcPr>
            <w:tcW w:w="1709" w:type="dxa"/>
            <w:tcBorders>
              <w:top w:val="nil"/>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537.51 GB</w:t>
            </w:r>
          </w:p>
        </w:tc>
        <w:tc>
          <w:tcPr>
            <w:tcW w:w="1785" w:type="dxa"/>
            <w:tcBorders>
              <w:top w:val="nil"/>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35.9 conexiones/día</w:t>
            </w:r>
          </w:p>
        </w:tc>
        <w:tc>
          <w:tcPr>
            <w:tcW w:w="1826" w:type="dxa"/>
            <w:tcBorders>
              <w:top w:val="nil"/>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40,729.57 KB</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10. ZW Sebastian Belalcazar</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10,905</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655.68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20.2 conexiones/día</w:t>
            </w:r>
          </w:p>
        </w:tc>
        <w:tc>
          <w:tcPr>
            <w:tcW w:w="1826"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63,047.43 KB</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8. ZW Parque La Merced</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7,550</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572.70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 xml:space="preserve">16.3 conexiones/día </w:t>
            </w:r>
          </w:p>
        </w:tc>
        <w:tc>
          <w:tcPr>
            <w:tcW w:w="1826"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79,539.12 KB</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 ZW Comuna 16</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6,590</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100.61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23.4 conexiones/día</w:t>
            </w:r>
          </w:p>
        </w:tc>
        <w:tc>
          <w:tcPr>
            <w:tcW w:w="1826"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16,007.90 KB</w:t>
            </w:r>
          </w:p>
        </w:tc>
      </w:tr>
      <w:tr>
        <w:trPr/>
        <w:tc>
          <w:tcPr>
            <w:tcW w:w="1747" w:type="dxa"/>
            <w:tcBorders>
              <w:top w:val="nil"/>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 La Castilla</w:t>
            </w:r>
          </w:p>
        </w:tc>
        <w:tc>
          <w:tcPr>
            <w:tcW w:w="1761" w:type="dxa"/>
            <w:tcBorders>
              <w:top w:val="nil"/>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5,345</w:t>
            </w:r>
          </w:p>
        </w:tc>
        <w:tc>
          <w:tcPr>
            <w:tcW w:w="1709" w:type="dxa"/>
            <w:tcBorders>
              <w:top w:val="nil"/>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300.83 GB</w:t>
            </w:r>
          </w:p>
        </w:tc>
        <w:tc>
          <w:tcPr>
            <w:tcW w:w="1785" w:type="dxa"/>
            <w:tcBorders>
              <w:top w:val="nil"/>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18.8 conexiones/día</w:t>
            </w:r>
          </w:p>
        </w:tc>
        <w:tc>
          <w:tcPr>
            <w:tcW w:w="1826" w:type="dxa"/>
            <w:tcBorders>
              <w:top w:val="nil"/>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59,016.95 KB</w:t>
            </w:r>
          </w:p>
        </w:tc>
      </w:tr>
      <w:tr>
        <w:trPr/>
        <w:tc>
          <w:tcPr>
            <w:tcW w:w="1747" w:type="dxa"/>
            <w:tcBorders>
              <w:top w:val="nil"/>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3. ZW Parque Pizamos</w:t>
            </w:r>
          </w:p>
        </w:tc>
        <w:tc>
          <w:tcPr>
            <w:tcW w:w="1761" w:type="dxa"/>
            <w:tcBorders>
              <w:top w:val="nil"/>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4,654</w:t>
            </w:r>
          </w:p>
        </w:tc>
        <w:tc>
          <w:tcPr>
            <w:tcW w:w="1709" w:type="dxa"/>
            <w:tcBorders>
              <w:top w:val="nil"/>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383.02 GB</w:t>
            </w:r>
          </w:p>
        </w:tc>
        <w:tc>
          <w:tcPr>
            <w:tcW w:w="1785" w:type="dxa"/>
            <w:tcBorders>
              <w:top w:val="nil"/>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37.5 conexiones/día</w:t>
            </w:r>
          </w:p>
        </w:tc>
        <w:tc>
          <w:tcPr>
            <w:tcW w:w="1826" w:type="dxa"/>
            <w:tcBorders>
              <w:top w:val="nil"/>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86,296.11 KB</w:t>
            </w:r>
          </w:p>
        </w:tc>
      </w:tr>
    </w:tbl>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b/>
          <w:bCs/>
          <w:sz w:val="22"/>
          <w:szCs w:val="22"/>
        </w:rPr>
        <w:t>ANÁLISIS DE NEGOCIO Y RECOMENDACIONES</w:t>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b/>
          <w:bCs/>
          <w:sz w:val="22"/>
          <w:szCs w:val="22"/>
        </w:rPr>
        <w:t xml:space="preserve">ZONA </w:t>
      </w:r>
      <w:r>
        <w:rPr>
          <w:rFonts w:ascii="Arial" w:hAnsi="Arial"/>
          <w:b/>
          <w:bCs/>
          <w:sz w:val="22"/>
          <w:szCs w:val="22"/>
        </w:rPr>
        <w:t>CON MAYOR RENTABILIDAD</w:t>
      </w:r>
      <w:r>
        <w:rPr>
          <w:rFonts w:ascii="Arial" w:hAnsi="Arial"/>
          <w:b/>
          <w:bCs/>
          <w:sz w:val="22"/>
          <w:szCs w:val="22"/>
        </w:rPr>
        <w:t>:</w:t>
      </w:r>
    </w:p>
    <w:p>
      <w:pPr>
        <w:pStyle w:val="Normal"/>
        <w:rPr>
          <w:rFonts w:ascii="Arial" w:hAnsi="Arial"/>
          <w:sz w:val="22"/>
          <w:szCs w:val="22"/>
        </w:rPr>
      </w:pPr>
      <w:r>
        <w:rPr>
          <w:rFonts w:ascii="Arial" w:hAnsi="Arial"/>
          <w:sz w:val="22"/>
          <w:szCs w:val="22"/>
        </w:rPr>
        <w:t xml:space="preserve">   </w:t>
      </w:r>
      <w:r>
        <w:rPr>
          <w:rFonts w:ascii="Arial" w:hAnsi="Arial"/>
          <w:sz w:val="22"/>
          <w:szCs w:val="22"/>
        </w:rPr>
        <w:t>ZW Parque Barrio Obrero</w:t>
      </w:r>
    </w:p>
    <w:p>
      <w:pPr>
        <w:pStyle w:val="Normal"/>
        <w:rPr>
          <w:rFonts w:ascii="Arial" w:hAnsi="Arial"/>
          <w:sz w:val="22"/>
          <w:szCs w:val="22"/>
        </w:rPr>
      </w:pPr>
      <w:r>
        <w:rPr>
          <w:rFonts w:ascii="Arial" w:hAnsi="Arial"/>
          <w:sz w:val="22"/>
          <w:szCs w:val="22"/>
        </w:rPr>
        <w:t xml:space="preserve">   • </w:t>
      </w:r>
      <w:r>
        <w:rPr>
          <w:rFonts w:ascii="Arial" w:hAnsi="Arial"/>
          <w:sz w:val="22"/>
          <w:szCs w:val="22"/>
        </w:rPr>
        <w:t>Esta zona genera 4,467.95 GB y 107,014 conexiones</w:t>
      </w:r>
    </w:p>
    <w:p>
      <w:pPr>
        <w:pStyle w:val="Normal"/>
        <w:rPr>
          <w:rFonts w:ascii="Arial" w:hAnsi="Arial"/>
          <w:sz w:val="22"/>
          <w:szCs w:val="22"/>
        </w:rPr>
      </w:pPr>
      <w:r>
        <w:rPr>
          <w:rFonts w:ascii="Arial" w:hAnsi="Arial"/>
          <w:sz w:val="22"/>
          <w:szCs w:val="22"/>
        </w:rPr>
        <w:t xml:space="preserve">   • </w:t>
      </w:r>
      <w:r>
        <w:rPr>
          <w:rFonts w:ascii="Arial" w:hAnsi="Arial"/>
          <w:sz w:val="22"/>
          <w:szCs w:val="22"/>
        </w:rPr>
        <w:t>Representa un modelo a replicar en otras zonas</w:t>
      </w:r>
    </w:p>
    <w:p>
      <w:pPr>
        <w:pStyle w:val="Normal"/>
        <w:rPr>
          <w:rFonts w:ascii="Arial" w:hAnsi="Arial"/>
          <w:sz w:val="22"/>
          <w:szCs w:val="22"/>
        </w:rPr>
      </w:pPr>
      <w:r>
        <w:rPr>
          <w:rFonts w:ascii="Arial" w:hAnsi="Arial"/>
          <w:sz w:val="22"/>
          <w:szCs w:val="22"/>
        </w:rPr>
        <w:t xml:space="preserve">   • </w:t>
      </w:r>
      <w:r>
        <w:rPr>
          <w:rFonts w:ascii="Arial" w:hAnsi="Arial"/>
          <w:sz w:val="22"/>
          <w:szCs w:val="22"/>
        </w:rPr>
        <w:t>Considerar inversión adicional para mantener/mejorar servicio</w:t>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b/>
          <w:bCs/>
          <w:sz w:val="22"/>
          <w:szCs w:val="22"/>
        </w:rPr>
        <w:t>ZONA CON MENOR RENTABILIDAD:</w:t>
      </w:r>
    </w:p>
    <w:p>
      <w:pPr>
        <w:pStyle w:val="Normal"/>
        <w:rPr>
          <w:rFonts w:ascii="Arial" w:hAnsi="Arial"/>
          <w:sz w:val="22"/>
          <w:szCs w:val="22"/>
        </w:rPr>
      </w:pPr>
      <w:r>
        <w:rPr>
          <w:rFonts w:ascii="Arial" w:hAnsi="Arial"/>
          <w:sz w:val="22"/>
          <w:szCs w:val="22"/>
        </w:rPr>
        <w:t xml:space="preserve">   </w:t>
      </w:r>
      <w:r>
        <w:rPr>
          <w:rFonts w:ascii="Arial" w:hAnsi="Arial"/>
          <w:sz w:val="22"/>
          <w:szCs w:val="22"/>
        </w:rPr>
        <w:t>ZW Parque Pizamos</w:t>
      </w:r>
    </w:p>
    <w:p>
      <w:pPr>
        <w:pStyle w:val="Normal"/>
        <w:rPr>
          <w:rFonts w:ascii="Arial" w:hAnsi="Arial"/>
          <w:sz w:val="22"/>
          <w:szCs w:val="22"/>
        </w:rPr>
      </w:pPr>
      <w:r>
        <w:rPr>
          <w:rFonts w:ascii="Arial" w:hAnsi="Arial"/>
          <w:sz w:val="22"/>
          <w:szCs w:val="22"/>
        </w:rPr>
        <w:t xml:space="preserve">   • </w:t>
      </w:r>
      <w:r>
        <w:rPr>
          <w:rFonts w:ascii="Arial" w:hAnsi="Arial"/>
          <w:sz w:val="22"/>
          <w:szCs w:val="22"/>
        </w:rPr>
        <w:t>Genera solo 383.32 GB y 4,65</w:t>
      </w:r>
      <w:r>
        <w:rPr>
          <w:rFonts w:ascii="Arial" w:hAnsi="Arial"/>
          <w:sz w:val="22"/>
          <w:szCs w:val="22"/>
        </w:rPr>
        <w:t>4</w:t>
      </w:r>
      <w:r>
        <w:rPr>
          <w:rFonts w:ascii="Arial" w:hAnsi="Arial"/>
          <w:sz w:val="22"/>
          <w:szCs w:val="22"/>
        </w:rPr>
        <w:t xml:space="preserve"> conexiones</w:t>
      </w:r>
    </w:p>
    <w:p>
      <w:pPr>
        <w:pStyle w:val="Normal"/>
        <w:rPr>
          <w:rFonts w:ascii="Arial" w:hAnsi="Arial"/>
          <w:sz w:val="22"/>
          <w:szCs w:val="22"/>
        </w:rPr>
      </w:pPr>
      <w:r>
        <w:rPr>
          <w:rFonts w:ascii="Arial" w:hAnsi="Arial"/>
          <w:sz w:val="22"/>
          <w:szCs w:val="22"/>
        </w:rPr>
        <w:t xml:space="preserve">   • </w:t>
      </w:r>
      <w:r>
        <w:rPr>
          <w:rFonts w:ascii="Arial" w:hAnsi="Arial"/>
          <w:sz w:val="22"/>
          <w:szCs w:val="22"/>
        </w:rPr>
        <w:t>Requiere análisis de causas: ubicación, señal, promoción, etc.</w:t>
      </w:r>
    </w:p>
    <w:p>
      <w:pPr>
        <w:pStyle w:val="Normal"/>
        <w:rPr>
          <w:rFonts w:ascii="Arial" w:hAnsi="Arial"/>
          <w:sz w:val="22"/>
          <w:szCs w:val="22"/>
        </w:rPr>
      </w:pPr>
      <w:r>
        <w:rPr>
          <w:rFonts w:ascii="Arial" w:hAnsi="Arial"/>
          <w:sz w:val="22"/>
          <w:szCs w:val="22"/>
        </w:rPr>
        <w:t xml:space="preserve">   • </w:t>
      </w:r>
      <w:r>
        <w:rPr>
          <w:rFonts w:ascii="Arial" w:hAnsi="Arial"/>
          <w:sz w:val="22"/>
          <w:szCs w:val="22"/>
        </w:rPr>
        <w:t>Considerar estrategias de mejora o reubicación</w:t>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b/>
          <w:bCs/>
          <w:sz w:val="22"/>
          <w:szCs w:val="22"/>
        </w:rPr>
        <w:t>RECOMENDACIONES ESTRATÉGICAS:</w:t>
      </w:r>
    </w:p>
    <w:p>
      <w:pPr>
        <w:pStyle w:val="ListParagraph"/>
        <w:numPr>
          <w:ilvl w:val="0"/>
          <w:numId w:val="3"/>
        </w:numPr>
        <w:rPr>
          <w:rFonts w:ascii="Arial" w:hAnsi="Arial"/>
          <w:sz w:val="22"/>
          <w:szCs w:val="22"/>
        </w:rPr>
      </w:pPr>
      <w:r>
        <w:rPr>
          <w:rFonts w:ascii="Arial" w:hAnsi="Arial"/>
          <w:sz w:val="22"/>
          <w:szCs w:val="22"/>
        </w:rPr>
        <w:t>INVERSIÓN PRIORITARIA:</w:t>
      </w:r>
    </w:p>
    <w:p>
      <w:pPr>
        <w:pStyle w:val="ListParagraph"/>
        <w:numPr>
          <w:ilvl w:val="0"/>
          <w:numId w:val="4"/>
        </w:numPr>
        <w:rPr>
          <w:rFonts w:ascii="Arial" w:hAnsi="Arial"/>
          <w:sz w:val="22"/>
          <w:szCs w:val="22"/>
        </w:rPr>
      </w:pPr>
      <w:r>
        <w:rPr>
          <w:rFonts w:ascii="Arial" w:hAnsi="Arial"/>
          <w:sz w:val="22"/>
          <w:szCs w:val="22"/>
        </w:rPr>
        <w:t>Enfocar recursos en las top 10 zonas más rentables para maximizar ROI</w:t>
      </w:r>
    </w:p>
    <w:p>
      <w:pPr>
        <w:pStyle w:val="ListParagraph"/>
        <w:numPr>
          <w:ilvl w:val="0"/>
          <w:numId w:val="4"/>
        </w:numPr>
        <w:rPr>
          <w:rFonts w:ascii="Arial" w:hAnsi="Arial"/>
          <w:sz w:val="22"/>
          <w:szCs w:val="22"/>
        </w:rPr>
      </w:pPr>
      <w:r>
        <w:rPr>
          <w:rFonts w:ascii="Arial" w:hAnsi="Arial"/>
          <w:sz w:val="22"/>
          <w:szCs w:val="22"/>
        </w:rPr>
        <w:t>Mejorar infraestructura en zonas con alto potencial pero limitaciones técnicas</w:t>
      </w:r>
    </w:p>
    <w:p>
      <w:pPr>
        <w:pStyle w:val="ListParagraph"/>
        <w:numPr>
          <w:ilvl w:val="0"/>
          <w:numId w:val="3"/>
        </w:numPr>
        <w:rPr>
          <w:rFonts w:ascii="Arial" w:hAnsi="Arial"/>
          <w:sz w:val="22"/>
          <w:szCs w:val="22"/>
        </w:rPr>
      </w:pPr>
      <w:r>
        <w:rPr>
          <w:rFonts w:ascii="Arial" w:hAnsi="Arial"/>
          <w:sz w:val="22"/>
          <w:szCs w:val="22"/>
        </w:rPr>
        <w:t>OPTIMIZACIÓN DE RECURSOS:</w:t>
      </w:r>
    </w:p>
    <w:p>
      <w:pPr>
        <w:pStyle w:val="ListParagraph"/>
        <w:numPr>
          <w:ilvl w:val="0"/>
          <w:numId w:val="5"/>
        </w:numPr>
        <w:rPr>
          <w:rFonts w:ascii="Arial" w:hAnsi="Arial"/>
          <w:sz w:val="22"/>
          <w:szCs w:val="22"/>
        </w:rPr>
      </w:pPr>
      <w:r>
        <w:rPr>
          <w:rFonts w:ascii="Arial" w:hAnsi="Arial"/>
          <w:sz w:val="22"/>
          <w:szCs w:val="22"/>
        </w:rPr>
        <w:t>Revisar zonas con bajas conexiones para identificar causas raíz</w:t>
      </w:r>
    </w:p>
    <w:p>
      <w:pPr>
        <w:pStyle w:val="ListParagraph"/>
        <w:numPr>
          <w:ilvl w:val="0"/>
          <w:numId w:val="5"/>
        </w:numPr>
        <w:rPr>
          <w:rFonts w:ascii="Arial" w:hAnsi="Arial"/>
          <w:sz w:val="22"/>
          <w:szCs w:val="22"/>
        </w:rPr>
      </w:pPr>
      <w:r>
        <w:rPr>
          <w:rFonts w:ascii="Arial" w:hAnsi="Arial"/>
          <w:sz w:val="22"/>
          <w:szCs w:val="22"/>
        </w:rPr>
        <w:t>Considerar reubicación de infraestructura de zonas poco rentables a zonas de alta demanda para que estas no se vean saturadas (por ejemplo, instalar mas access points, elevar el ancho de banda)</w:t>
      </w:r>
    </w:p>
    <w:p>
      <w:pPr>
        <w:pStyle w:val="ListParagraph"/>
        <w:numPr>
          <w:ilvl w:val="0"/>
          <w:numId w:val="5"/>
        </w:numPr>
        <w:rPr>
          <w:rFonts w:ascii="Arial" w:hAnsi="Arial"/>
          <w:sz w:val="22"/>
          <w:szCs w:val="22"/>
        </w:rPr>
      </w:pPr>
      <w:r>
        <w:rPr>
          <w:rFonts w:ascii="Arial" w:hAnsi="Arial"/>
          <w:sz w:val="22"/>
          <w:szCs w:val="22"/>
        </w:rPr>
        <w:t>Implementar campañas de promoción en zonas de bajo uso</w:t>
      </w:r>
    </w:p>
    <w:p>
      <w:pPr>
        <w:pStyle w:val="ListParagraph"/>
        <w:numPr>
          <w:ilvl w:val="0"/>
          <w:numId w:val="3"/>
        </w:numPr>
        <w:rPr>
          <w:rFonts w:ascii="Arial" w:hAnsi="Arial"/>
          <w:sz w:val="22"/>
          <w:szCs w:val="22"/>
        </w:rPr>
      </w:pPr>
      <w:r>
        <w:rPr>
          <w:rFonts w:ascii="Arial" w:hAnsi="Arial"/>
          <w:sz w:val="22"/>
          <w:szCs w:val="22"/>
        </w:rPr>
        <w:t>DECISIONES DE NEGOCIO:</w:t>
      </w:r>
    </w:p>
    <w:p>
      <w:pPr>
        <w:pStyle w:val="ListParagraph"/>
        <w:numPr>
          <w:ilvl w:val="0"/>
          <w:numId w:val="6"/>
        </w:numPr>
        <w:rPr>
          <w:rFonts w:ascii="Arial" w:hAnsi="Arial"/>
          <w:sz w:val="22"/>
          <w:szCs w:val="22"/>
        </w:rPr>
      </w:pPr>
      <w:r>
        <w:rPr>
          <w:rFonts w:ascii="Arial" w:hAnsi="Arial"/>
          <w:sz w:val="22"/>
          <w:szCs w:val="22"/>
        </w:rPr>
        <w:t>Las zonas con mayor KB por conexión indican usuarios intensivos (mayor valor)</w:t>
      </w:r>
    </w:p>
    <w:p>
      <w:pPr>
        <w:pStyle w:val="ListParagraph"/>
        <w:numPr>
          <w:ilvl w:val="0"/>
          <w:numId w:val="3"/>
        </w:numPr>
        <w:rPr>
          <w:rFonts w:ascii="Arial" w:hAnsi="Arial"/>
          <w:sz w:val="22"/>
          <w:szCs w:val="22"/>
        </w:rPr>
      </w:pPr>
      <w:r>
        <w:rPr>
          <w:rFonts w:ascii="Arial" w:hAnsi="Arial"/>
          <w:sz w:val="22"/>
          <w:szCs w:val="22"/>
        </w:rPr>
        <w:t>MÉTRICAS DE SEGUIMIENTO:</w:t>
      </w:r>
    </w:p>
    <w:p>
      <w:pPr>
        <w:pStyle w:val="ListParagraph"/>
        <w:numPr>
          <w:ilvl w:val="0"/>
          <w:numId w:val="7"/>
        </w:numPr>
        <w:rPr>
          <w:rFonts w:ascii="Arial" w:hAnsi="Arial"/>
          <w:sz w:val="22"/>
          <w:szCs w:val="22"/>
        </w:rPr>
      </w:pPr>
      <w:r>
        <w:rPr>
          <w:rFonts w:ascii="Arial" w:hAnsi="Arial"/>
          <w:sz w:val="22"/>
          <w:szCs w:val="22"/>
        </w:rPr>
        <w:t>Monitorear tendencias mensuales de las top 10 zonas</w:t>
      </w:r>
    </w:p>
    <w:p>
      <w:pPr>
        <w:pStyle w:val="ListParagraph"/>
        <w:numPr>
          <w:ilvl w:val="0"/>
          <w:numId w:val="7"/>
        </w:numPr>
        <w:rPr>
          <w:rFonts w:ascii="Arial" w:hAnsi="Arial"/>
          <w:sz w:val="22"/>
          <w:szCs w:val="22"/>
        </w:rPr>
      </w:pPr>
      <w:r>
        <w:rPr>
          <w:rFonts w:ascii="Arial" w:hAnsi="Arial"/>
          <w:sz w:val="22"/>
          <w:szCs w:val="22"/>
        </w:rPr>
        <w:t>Establecer alertas para zonas que caigan en rentabilidad</w:t>
      </w:r>
    </w:p>
    <w:p>
      <w:pPr>
        <w:pStyle w:val="ListParagraph"/>
        <w:numPr>
          <w:ilvl w:val="0"/>
          <w:numId w:val="7"/>
        </w:numPr>
        <w:rPr>
          <w:rFonts w:ascii="Arial" w:hAnsi="Arial"/>
          <w:sz w:val="22"/>
          <w:szCs w:val="22"/>
        </w:rPr>
      </w:pPr>
      <w:r>
        <w:rPr>
          <w:rFonts w:ascii="Arial" w:hAnsi="Arial"/>
          <w:sz w:val="22"/>
          <w:szCs w:val="22"/>
        </w:rPr>
        <w:t>Comparar rendimiento entre días laborales y fines de semana</w:t>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b/>
          <w:bCs/>
          <w:sz w:val="22"/>
          <w:szCs w:val="22"/>
        </w:rPr>
        <w:t>ANALISIS DE LAS PREDICCIONES</w:t>
      </w:r>
    </w:p>
    <w:p>
      <w:pPr>
        <w:pStyle w:val="Normal"/>
        <w:rPr>
          <w:rFonts w:ascii="Arial" w:hAnsi="Arial"/>
          <w:b/>
          <w:bCs/>
          <w:sz w:val="22"/>
          <w:szCs w:val="22"/>
        </w:rPr>
      </w:pPr>
      <w:r>
        <w:rPr>
          <w:rFonts w:ascii="Arial" w:hAnsi="Arial"/>
          <w:b/>
          <w:bCs/>
          <w:sz w:val="22"/>
          <w:szCs w:val="22"/>
        </w:rPr>
      </w:r>
    </w:p>
    <w:p>
      <w:pPr>
        <w:pStyle w:val="Normal"/>
        <w:rPr>
          <w:rFonts w:ascii="Arial" w:hAnsi="Arial"/>
          <w:sz w:val="22"/>
          <w:szCs w:val="22"/>
        </w:rPr>
      </w:pPr>
      <w:r>
        <w:rPr>
          <w:rFonts w:ascii="Arial" w:hAnsi="Arial"/>
          <w:b/>
          <w:bCs/>
          <w:sz w:val="22"/>
          <w:szCs w:val="22"/>
        </w:rPr>
        <w:t>Top 10 Mejores zonas desempeñadas en predicción</w:t>
      </w:r>
    </w:p>
    <w:p>
      <w:pPr>
        <w:pStyle w:val="Normal"/>
        <w:rPr>
          <w:rFonts w:ascii="Arial" w:hAnsi="Arial"/>
          <w:b/>
          <w:bCs/>
          <w:sz w:val="22"/>
          <w:szCs w:val="22"/>
        </w:rPr>
      </w:pPr>
      <w:r>
        <w:rPr>
          <w:rFonts w:ascii="Arial" w:hAnsi="Arial"/>
          <w:b/>
          <w:bCs/>
          <w:sz w:val="22"/>
          <w:szCs w:val="22"/>
        </w:rPr>
      </w:r>
    </w:p>
    <w:tbl>
      <w:tblPr>
        <w:tblW w:w="8536" w:type="dxa"/>
        <w:jc w:val="left"/>
        <w:tblInd w:w="0" w:type="dxa"/>
        <w:tblLayout w:type="fixed"/>
        <w:tblCellMar>
          <w:top w:w="0" w:type="dxa"/>
          <w:left w:w="30" w:type="dxa"/>
          <w:bottom w:w="0" w:type="dxa"/>
          <w:right w:w="30" w:type="dxa"/>
        </w:tblCellMar>
      </w:tblPr>
      <w:tblGrid>
        <w:gridCol w:w="3774"/>
        <w:gridCol w:w="1158"/>
        <w:gridCol w:w="3604"/>
      </w:tblGrid>
      <w:tr>
        <w:trPr>
          <w:trHeight w:val="256" w:hRule="atLeast"/>
        </w:trPr>
        <w:tc>
          <w:tcPr>
            <w:tcW w:w="3774" w:type="dxa"/>
            <w:tcBorders/>
            <w:vAlign w:val="bottom"/>
          </w:tcPr>
          <w:p>
            <w:pPr>
              <w:pStyle w:val="Normal"/>
              <w:widowControl w:val="false"/>
              <w:tabs>
                <w:tab w:val="clear" w:pos="708"/>
              </w:tabs>
              <w:spacing w:before="0" w:after="160"/>
              <w:jc w:val="left"/>
              <w:rPr>
                <w:b/>
                <w:bCs/>
              </w:rPr>
            </w:pPr>
            <w:r>
              <w:rPr>
                <w:rFonts w:ascii="Arial" w:hAnsi="Arial"/>
                <w:b/>
                <w:bCs/>
                <w:sz w:val="22"/>
                <w:szCs w:val="22"/>
              </w:rPr>
              <w:t>Zona</w:t>
            </w:r>
          </w:p>
        </w:tc>
        <w:tc>
          <w:tcPr>
            <w:tcW w:w="1158" w:type="dxa"/>
            <w:tcBorders/>
            <w:vAlign w:val="bottom"/>
          </w:tcPr>
          <w:p>
            <w:pPr>
              <w:pStyle w:val="Normal"/>
              <w:widowControl w:val="false"/>
              <w:tabs>
                <w:tab w:val="clear" w:pos="708"/>
              </w:tabs>
              <w:spacing w:before="0" w:after="160"/>
              <w:jc w:val="left"/>
              <w:rPr>
                <w:b/>
                <w:bCs/>
              </w:rPr>
            </w:pPr>
            <w:r>
              <w:rPr>
                <w:rFonts w:ascii="Arial" w:hAnsi="Arial"/>
                <w:b/>
                <w:bCs/>
                <w:sz w:val="22"/>
                <w:szCs w:val="22"/>
              </w:rPr>
              <w:t>MAPE (%)</w:t>
            </w:r>
          </w:p>
        </w:tc>
        <w:tc>
          <w:tcPr>
            <w:tcW w:w="3604" w:type="dxa"/>
            <w:tcBorders/>
            <w:vAlign w:val="bottom"/>
          </w:tcPr>
          <w:p>
            <w:pPr>
              <w:pStyle w:val="Normal"/>
              <w:widowControl w:val="false"/>
              <w:tabs>
                <w:tab w:val="clear" w:pos="708"/>
              </w:tabs>
              <w:spacing w:before="0" w:after="160"/>
              <w:jc w:val="left"/>
              <w:rPr>
                <w:b/>
                <w:bCs/>
              </w:rPr>
            </w:pPr>
            <w:r>
              <w:rPr>
                <w:rFonts w:ascii="Arial" w:hAnsi="Arial"/>
                <w:b/>
                <w:bCs/>
                <w:sz w:val="22"/>
                <w:szCs w:val="22"/>
              </w:rPr>
              <w:t>Mejor Modelo Encontrado</w:t>
            </w:r>
          </w:p>
        </w:tc>
      </w:tr>
      <w:tr>
        <w:trPr>
          <w:trHeight w:val="260" w:hRule="atLeast"/>
        </w:trPr>
        <w:tc>
          <w:tcPr>
            <w:tcW w:w="377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Parque Junin</w:t>
            </w:r>
          </w:p>
        </w:tc>
        <w:tc>
          <w:tcPr>
            <w:tcW w:w="1158"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11,7545</w:t>
            </w:r>
          </w:p>
        </w:tc>
        <w:tc>
          <w:tcPr>
            <w:tcW w:w="360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MAPE_Optimizado_RandomForest</w:t>
            </w:r>
          </w:p>
        </w:tc>
      </w:tr>
      <w:tr>
        <w:trPr>
          <w:trHeight w:val="260" w:hRule="atLeast"/>
        </w:trPr>
        <w:tc>
          <w:tcPr>
            <w:tcW w:w="377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Parque Pizamos</w:t>
            </w:r>
          </w:p>
        </w:tc>
        <w:tc>
          <w:tcPr>
            <w:tcW w:w="1158"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12,201</w:t>
            </w:r>
          </w:p>
        </w:tc>
        <w:tc>
          <w:tcPr>
            <w:tcW w:w="360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MAPE_RegresionLineal</w:t>
            </w:r>
          </w:p>
        </w:tc>
      </w:tr>
      <w:tr>
        <w:trPr>
          <w:trHeight w:val="260" w:hRule="atLeast"/>
        </w:trPr>
        <w:tc>
          <w:tcPr>
            <w:tcW w:w="377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Parque Cien Palos</w:t>
            </w:r>
          </w:p>
        </w:tc>
        <w:tc>
          <w:tcPr>
            <w:tcW w:w="1158"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13,292</w:t>
            </w:r>
          </w:p>
        </w:tc>
        <w:tc>
          <w:tcPr>
            <w:tcW w:w="360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MAPE_RegresionLineal</w:t>
            </w:r>
          </w:p>
        </w:tc>
      </w:tr>
      <w:tr>
        <w:trPr>
          <w:trHeight w:val="260" w:hRule="atLeast"/>
        </w:trPr>
        <w:tc>
          <w:tcPr>
            <w:tcW w:w="377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Polideportivo Ricardo Balcazar</w:t>
            </w:r>
          </w:p>
        </w:tc>
        <w:tc>
          <w:tcPr>
            <w:tcW w:w="1158"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13,75</w:t>
            </w:r>
          </w:p>
        </w:tc>
        <w:tc>
          <w:tcPr>
            <w:tcW w:w="360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MAPE_Optimizado_Perceptron</w:t>
            </w:r>
          </w:p>
        </w:tc>
      </w:tr>
      <w:tr>
        <w:trPr>
          <w:trHeight w:val="260" w:hRule="atLeast"/>
        </w:trPr>
        <w:tc>
          <w:tcPr>
            <w:tcW w:w="377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Parque Yo Amo a Siloé</w:t>
            </w:r>
          </w:p>
        </w:tc>
        <w:tc>
          <w:tcPr>
            <w:tcW w:w="1158"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14,126</w:t>
            </w:r>
          </w:p>
        </w:tc>
        <w:tc>
          <w:tcPr>
            <w:tcW w:w="360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MAPE_RegresionLineal</w:t>
            </w:r>
          </w:p>
        </w:tc>
      </w:tr>
      <w:tr>
        <w:trPr>
          <w:trHeight w:val="260" w:hRule="atLeast"/>
        </w:trPr>
        <w:tc>
          <w:tcPr>
            <w:tcW w:w="377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Parque Antonio Nariño</w:t>
            </w:r>
          </w:p>
        </w:tc>
        <w:tc>
          <w:tcPr>
            <w:tcW w:w="1158"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14,289</w:t>
            </w:r>
          </w:p>
        </w:tc>
        <w:tc>
          <w:tcPr>
            <w:tcW w:w="360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MAPE_Optimizado_SVR</w:t>
            </w:r>
          </w:p>
        </w:tc>
      </w:tr>
      <w:tr>
        <w:trPr>
          <w:trHeight w:val="260" w:hRule="atLeast"/>
        </w:trPr>
        <w:tc>
          <w:tcPr>
            <w:tcW w:w="377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Parque Barrio Obrero</w:t>
            </w:r>
          </w:p>
        </w:tc>
        <w:tc>
          <w:tcPr>
            <w:tcW w:w="1158"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15,828</w:t>
            </w:r>
          </w:p>
        </w:tc>
        <w:tc>
          <w:tcPr>
            <w:tcW w:w="360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MAPE_Optimizado_Perceptron</w:t>
            </w:r>
          </w:p>
        </w:tc>
      </w:tr>
      <w:tr>
        <w:trPr>
          <w:trHeight w:val="260" w:hRule="atLeast"/>
        </w:trPr>
        <w:tc>
          <w:tcPr>
            <w:tcW w:w="377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Biblioteca Daniel Guillard</w:t>
            </w:r>
          </w:p>
        </w:tc>
        <w:tc>
          <w:tcPr>
            <w:tcW w:w="1158"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16,657</w:t>
            </w:r>
          </w:p>
        </w:tc>
        <w:tc>
          <w:tcPr>
            <w:tcW w:w="360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MAPE_Optimizado_Perceptron</w:t>
            </w:r>
          </w:p>
        </w:tc>
      </w:tr>
      <w:tr>
        <w:trPr>
          <w:trHeight w:val="260" w:hRule="atLeast"/>
        </w:trPr>
        <w:tc>
          <w:tcPr>
            <w:tcW w:w="377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Parque Alfonso Barberena</w:t>
            </w:r>
          </w:p>
        </w:tc>
        <w:tc>
          <w:tcPr>
            <w:tcW w:w="1158"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16,987</w:t>
            </w:r>
          </w:p>
        </w:tc>
        <w:tc>
          <w:tcPr>
            <w:tcW w:w="360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MAPE_Optimizado_SVR</w:t>
            </w:r>
          </w:p>
        </w:tc>
      </w:tr>
      <w:tr>
        <w:trPr>
          <w:trHeight w:val="260" w:hRule="atLeast"/>
        </w:trPr>
        <w:tc>
          <w:tcPr>
            <w:tcW w:w="377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Polideportivo Laureano Gomez</w:t>
            </w:r>
          </w:p>
        </w:tc>
        <w:tc>
          <w:tcPr>
            <w:tcW w:w="1158"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17,2885</w:t>
            </w:r>
          </w:p>
        </w:tc>
        <w:tc>
          <w:tcPr>
            <w:tcW w:w="360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MAPE_Optimizado_RandomForest</w:t>
            </w:r>
          </w:p>
        </w:tc>
      </w:tr>
    </w:tbl>
    <w:p>
      <w:pPr>
        <w:pStyle w:val="Normal"/>
        <w:rPr>
          <w:rFonts w:ascii="Arial" w:hAnsi="Arial"/>
          <w:sz w:val="22"/>
          <w:szCs w:val="22"/>
        </w:rPr>
      </w:pPr>
      <w:r>
        <w:rPr>
          <w:rFonts w:ascii="Arial" w:hAnsi="Arial"/>
          <w:sz w:val="22"/>
          <w:szCs w:val="22"/>
        </w:rPr>
      </w:r>
    </w:p>
    <w:p>
      <w:pPr>
        <w:pStyle w:val="Normal"/>
        <w:rPr>
          <w:rFonts w:ascii="Arial" w:hAnsi="Arial"/>
          <w:b/>
          <w:bCs/>
          <w:sz w:val="22"/>
          <w:szCs w:val="22"/>
        </w:rPr>
      </w:pPr>
      <w:r>
        <w:rPr>
          <w:rFonts w:ascii="Arial" w:hAnsi="Arial"/>
          <w:b/>
          <w:bCs/>
          <w:sz w:val="22"/>
          <w:szCs w:val="22"/>
        </w:rPr>
      </w:r>
    </w:p>
    <w:p>
      <w:pPr>
        <w:pStyle w:val="Normal"/>
        <w:rPr>
          <w:rFonts w:ascii="Arial" w:hAnsi="Arial"/>
          <w:b/>
          <w:bCs/>
          <w:sz w:val="22"/>
          <w:szCs w:val="22"/>
        </w:rPr>
      </w:pPr>
      <w:r>
        <w:rPr>
          <w:rFonts w:ascii="Arial" w:hAnsi="Arial"/>
          <w:b/>
          <w:bCs/>
          <w:sz w:val="22"/>
          <w:szCs w:val="22"/>
        </w:rPr>
      </w:r>
    </w:p>
    <w:p>
      <w:pPr>
        <w:pStyle w:val="Normal"/>
        <w:rPr>
          <w:rFonts w:ascii="Arial" w:hAnsi="Arial"/>
          <w:b/>
          <w:bCs/>
          <w:sz w:val="22"/>
          <w:szCs w:val="22"/>
        </w:rPr>
      </w:pPr>
      <w:r>
        <w:rPr>
          <w:rFonts w:ascii="Arial" w:hAnsi="Arial"/>
          <w:b/>
          <w:bCs/>
          <w:sz w:val="22"/>
          <w:szCs w:val="22"/>
        </w:rPr>
      </w:r>
    </w:p>
    <w:p>
      <w:pPr>
        <w:pStyle w:val="Normal"/>
        <w:rPr>
          <w:rFonts w:ascii="Arial" w:hAnsi="Arial"/>
          <w:b/>
          <w:bCs/>
          <w:sz w:val="22"/>
          <w:szCs w:val="22"/>
        </w:rPr>
      </w:pPr>
      <w:r>
        <w:rPr>
          <w:rFonts w:ascii="Arial" w:hAnsi="Arial"/>
          <w:b/>
          <w:bCs/>
          <w:sz w:val="22"/>
          <w:szCs w:val="22"/>
        </w:rPr>
      </w:r>
    </w:p>
    <w:p>
      <w:pPr>
        <w:pStyle w:val="Normal"/>
        <w:rPr>
          <w:rFonts w:ascii="Arial" w:hAnsi="Arial"/>
          <w:b/>
          <w:bCs/>
          <w:sz w:val="22"/>
          <w:szCs w:val="22"/>
        </w:rPr>
      </w:pPr>
      <w:r>
        <w:rPr>
          <w:rFonts w:ascii="Arial" w:hAnsi="Arial"/>
          <w:b/>
          <w:bCs/>
          <w:sz w:val="22"/>
          <w:szCs w:val="22"/>
        </w:rPr>
      </w:r>
    </w:p>
    <w:p>
      <w:pPr>
        <w:pStyle w:val="Normal"/>
        <w:rPr>
          <w:rFonts w:ascii="Arial" w:hAnsi="Arial"/>
          <w:b/>
          <w:bCs/>
          <w:sz w:val="22"/>
          <w:szCs w:val="22"/>
        </w:rPr>
      </w:pPr>
      <w:r>
        <w:rPr>
          <w:rFonts w:ascii="Arial" w:hAnsi="Arial"/>
          <w:b/>
          <w:bCs/>
          <w:sz w:val="22"/>
          <w:szCs w:val="22"/>
        </w:rPr>
      </w:r>
    </w:p>
    <w:p>
      <w:pPr>
        <w:pStyle w:val="Normal"/>
        <w:rPr>
          <w:rFonts w:ascii="Arial" w:hAnsi="Arial"/>
          <w:b/>
          <w:bCs/>
          <w:sz w:val="22"/>
          <w:szCs w:val="22"/>
        </w:rPr>
      </w:pPr>
      <w:r>
        <w:rPr>
          <w:rFonts w:ascii="Arial" w:hAnsi="Arial"/>
          <w:b/>
          <w:bCs/>
          <w:sz w:val="22"/>
          <w:szCs w:val="22"/>
        </w:rPr>
      </w:r>
    </w:p>
    <w:p>
      <w:pPr>
        <w:pStyle w:val="Normal"/>
        <w:rPr>
          <w:rFonts w:ascii="Arial" w:hAnsi="Arial"/>
          <w:b/>
          <w:bCs/>
          <w:sz w:val="22"/>
          <w:szCs w:val="22"/>
        </w:rPr>
      </w:pPr>
      <w:r>
        <w:rPr>
          <w:rFonts w:ascii="Arial" w:hAnsi="Arial"/>
          <w:b/>
          <w:bCs/>
          <w:sz w:val="22"/>
          <w:szCs w:val="22"/>
        </w:rPr>
      </w:r>
    </w:p>
    <w:p>
      <w:pPr>
        <w:pStyle w:val="Normal"/>
        <w:rPr>
          <w:rFonts w:ascii="Arial" w:hAnsi="Arial"/>
          <w:b/>
          <w:bCs/>
          <w:sz w:val="22"/>
          <w:szCs w:val="22"/>
        </w:rPr>
      </w:pPr>
      <w:r>
        <w:rPr>
          <w:rFonts w:ascii="Arial" w:hAnsi="Arial"/>
          <w:b/>
          <w:bCs/>
          <w:sz w:val="22"/>
          <w:szCs w:val="22"/>
        </w:rPr>
      </w:r>
    </w:p>
    <w:p>
      <w:pPr>
        <w:pStyle w:val="Normal"/>
        <w:rPr>
          <w:rFonts w:ascii="Arial" w:hAnsi="Arial"/>
          <w:b/>
          <w:bCs/>
          <w:sz w:val="22"/>
          <w:szCs w:val="22"/>
        </w:rPr>
      </w:pPr>
      <w:r>
        <w:rPr>
          <w:rFonts w:ascii="Arial" w:hAnsi="Arial"/>
          <w:b/>
          <w:bCs/>
          <w:sz w:val="22"/>
          <w:szCs w:val="22"/>
        </w:rPr>
      </w:r>
    </w:p>
    <w:p>
      <w:pPr>
        <w:pStyle w:val="Normal"/>
        <w:rPr>
          <w:rFonts w:ascii="Arial" w:hAnsi="Arial"/>
          <w:b/>
          <w:bCs/>
          <w:sz w:val="22"/>
          <w:szCs w:val="22"/>
        </w:rPr>
      </w:pPr>
      <w:r>
        <w:rPr>
          <w:rFonts w:ascii="Arial" w:hAnsi="Arial"/>
          <w:b/>
          <w:bCs/>
          <w:sz w:val="22"/>
          <w:szCs w:val="22"/>
        </w:rPr>
      </w:r>
    </w:p>
    <w:p>
      <w:pPr>
        <w:pStyle w:val="Normal"/>
        <w:rPr>
          <w:rFonts w:ascii="Arial" w:hAnsi="Arial"/>
          <w:b/>
          <w:bCs/>
          <w:sz w:val="22"/>
          <w:szCs w:val="22"/>
        </w:rPr>
      </w:pPr>
      <w:r>
        <w:rPr>
          <w:rFonts w:ascii="Arial" w:hAnsi="Arial"/>
          <w:b/>
          <w:bCs/>
          <w:sz w:val="22"/>
          <w:szCs w:val="22"/>
        </w:rPr>
      </w:r>
    </w:p>
    <w:p>
      <w:pPr>
        <w:pStyle w:val="Normal"/>
        <w:rPr>
          <w:rFonts w:ascii="Arial" w:hAnsi="Arial"/>
          <w:b/>
          <w:bCs/>
          <w:sz w:val="22"/>
          <w:szCs w:val="22"/>
        </w:rPr>
      </w:pPr>
      <w:r>
        <w:rPr>
          <w:rFonts w:ascii="Arial" w:hAnsi="Arial"/>
          <w:b/>
          <w:bCs/>
          <w:sz w:val="22"/>
          <w:szCs w:val="22"/>
        </w:rPr>
      </w:r>
    </w:p>
    <w:p>
      <w:pPr>
        <w:pStyle w:val="Normal"/>
        <w:rPr>
          <w:rFonts w:ascii="Arial" w:hAnsi="Arial"/>
          <w:b/>
          <w:bCs/>
          <w:sz w:val="22"/>
          <w:szCs w:val="22"/>
        </w:rPr>
      </w:pPr>
      <w:r>
        <w:rPr>
          <w:rFonts w:ascii="Arial" w:hAnsi="Arial"/>
          <w:b/>
          <w:bCs/>
          <w:sz w:val="22"/>
          <w:szCs w:val="22"/>
        </w:rPr>
        <w:t>Top 10 Peores zonas desempeñadas en predicción</w:t>
      </w:r>
    </w:p>
    <w:p>
      <w:pPr>
        <w:pStyle w:val="Normal"/>
        <w:rPr>
          <w:rFonts w:ascii="Arial" w:hAnsi="Arial"/>
          <w:b/>
          <w:bCs/>
          <w:sz w:val="22"/>
          <w:szCs w:val="22"/>
        </w:rPr>
      </w:pPr>
      <w:r>
        <w:rPr>
          <w:rFonts w:ascii="Arial" w:hAnsi="Arial"/>
          <w:b/>
          <w:bCs/>
          <w:sz w:val="22"/>
          <w:szCs w:val="22"/>
        </w:rPr>
      </w:r>
    </w:p>
    <w:tbl>
      <w:tblPr>
        <w:tblW w:w="8650" w:type="dxa"/>
        <w:jc w:val="left"/>
        <w:tblInd w:w="0" w:type="dxa"/>
        <w:tblLayout w:type="fixed"/>
        <w:tblCellMar>
          <w:top w:w="0" w:type="dxa"/>
          <w:left w:w="30" w:type="dxa"/>
          <w:bottom w:w="0" w:type="dxa"/>
          <w:right w:w="30" w:type="dxa"/>
        </w:tblCellMar>
      </w:tblPr>
      <w:tblGrid>
        <w:gridCol w:w="3458"/>
        <w:gridCol w:w="1359"/>
        <w:gridCol w:w="3833"/>
      </w:tblGrid>
      <w:tr>
        <w:trPr>
          <w:trHeight w:val="256" w:hRule="atLeast"/>
        </w:trPr>
        <w:tc>
          <w:tcPr>
            <w:tcW w:w="3458"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b/>
                <w:bCs/>
                <w:sz w:val="22"/>
                <w:szCs w:val="22"/>
              </w:rPr>
              <w:t>Zona</w:t>
            </w:r>
          </w:p>
        </w:tc>
        <w:tc>
          <w:tcPr>
            <w:tcW w:w="1359"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b/>
                <w:bCs/>
                <w:sz w:val="22"/>
                <w:szCs w:val="22"/>
              </w:rPr>
              <w:t>MAPE (%)</w:t>
            </w:r>
          </w:p>
        </w:tc>
        <w:tc>
          <w:tcPr>
            <w:tcW w:w="3833"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b/>
                <w:bCs/>
                <w:sz w:val="22"/>
                <w:szCs w:val="22"/>
              </w:rPr>
              <w:t>Mejor Modelo Encontrado</w:t>
            </w:r>
          </w:p>
        </w:tc>
      </w:tr>
      <w:tr>
        <w:trPr>
          <w:trHeight w:val="260" w:hRule="atLeast"/>
        </w:trPr>
        <w:tc>
          <w:tcPr>
            <w:tcW w:w="3458"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Puente de Colores</w:t>
            </w:r>
          </w:p>
        </w:tc>
        <w:tc>
          <w:tcPr>
            <w:tcW w:w="1359"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34,9719</w:t>
            </w:r>
          </w:p>
        </w:tc>
        <w:tc>
          <w:tcPr>
            <w:tcW w:w="3833"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MAPE_Optimizado_RandomForest</w:t>
            </w:r>
          </w:p>
        </w:tc>
      </w:tr>
      <w:tr>
        <w:trPr>
          <w:trHeight w:val="260" w:hRule="atLeast"/>
        </w:trPr>
        <w:tc>
          <w:tcPr>
            <w:tcW w:w="3458"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Parque La Merced</w:t>
            </w:r>
          </w:p>
        </w:tc>
        <w:tc>
          <w:tcPr>
            <w:tcW w:w="1359"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36,1423</w:t>
            </w:r>
          </w:p>
        </w:tc>
        <w:tc>
          <w:tcPr>
            <w:tcW w:w="3833"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MAPE_Optimizado_RandomForest</w:t>
            </w:r>
          </w:p>
        </w:tc>
      </w:tr>
      <w:tr>
        <w:trPr>
          <w:trHeight w:val="260" w:hRule="atLeast"/>
        </w:trPr>
        <w:tc>
          <w:tcPr>
            <w:tcW w:w="3458"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Parque San Marino</w:t>
            </w:r>
          </w:p>
        </w:tc>
        <w:tc>
          <w:tcPr>
            <w:tcW w:w="1359"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37,1592</w:t>
            </w:r>
          </w:p>
        </w:tc>
        <w:tc>
          <w:tcPr>
            <w:tcW w:w="3833"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MAPE_Optimizado_RandomForest</w:t>
            </w:r>
          </w:p>
        </w:tc>
      </w:tr>
      <w:tr>
        <w:trPr>
          <w:trHeight w:val="260" w:hRule="atLeast"/>
        </w:trPr>
        <w:tc>
          <w:tcPr>
            <w:tcW w:w="3458"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Museo La Tertulia</w:t>
            </w:r>
          </w:p>
        </w:tc>
        <w:tc>
          <w:tcPr>
            <w:tcW w:w="1359"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39,8648</w:t>
            </w:r>
          </w:p>
        </w:tc>
        <w:tc>
          <w:tcPr>
            <w:tcW w:w="3833"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MAPE_Optimizado_RandomForest</w:t>
            </w:r>
          </w:p>
        </w:tc>
      </w:tr>
      <w:tr>
        <w:trPr>
          <w:trHeight w:val="260" w:hRule="atLeast"/>
        </w:trPr>
        <w:tc>
          <w:tcPr>
            <w:tcW w:w="3458"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Polideportivo Torres Comfandi</w:t>
            </w:r>
          </w:p>
        </w:tc>
        <w:tc>
          <w:tcPr>
            <w:tcW w:w="1359"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40,309</w:t>
            </w:r>
          </w:p>
        </w:tc>
        <w:tc>
          <w:tcPr>
            <w:tcW w:w="3833"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MAPE_Optimizado_RandomForest</w:t>
            </w:r>
          </w:p>
        </w:tc>
      </w:tr>
      <w:tr>
        <w:trPr>
          <w:trHeight w:val="260" w:hRule="atLeast"/>
        </w:trPr>
        <w:tc>
          <w:tcPr>
            <w:tcW w:w="3458"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Parque Santa Rosa Poblado</w:t>
            </w:r>
          </w:p>
        </w:tc>
        <w:tc>
          <w:tcPr>
            <w:tcW w:w="1359"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53,5823</w:t>
            </w:r>
          </w:p>
        </w:tc>
        <w:tc>
          <w:tcPr>
            <w:tcW w:w="3833"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MAPE_Optimizado_RandomForest</w:t>
            </w:r>
          </w:p>
        </w:tc>
      </w:tr>
      <w:tr>
        <w:trPr>
          <w:trHeight w:val="260" w:hRule="atLeast"/>
        </w:trPr>
        <w:tc>
          <w:tcPr>
            <w:tcW w:w="3458"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 xml:space="preserve">ZW </w:t>
            </w:r>
            <w:r>
              <w:rPr>
                <w:rFonts w:ascii="Arial" w:hAnsi="Arial"/>
                <w:sz w:val="22"/>
                <w:szCs w:val="22"/>
              </w:rPr>
              <w:t>El Saladito</w:t>
            </w:r>
          </w:p>
        </w:tc>
        <w:tc>
          <w:tcPr>
            <w:tcW w:w="1359"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88,8824</w:t>
            </w:r>
          </w:p>
        </w:tc>
        <w:tc>
          <w:tcPr>
            <w:tcW w:w="3833"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MAPE_Optimizado_RandomForest</w:t>
            </w:r>
          </w:p>
        </w:tc>
      </w:tr>
      <w:tr>
        <w:trPr>
          <w:trHeight w:val="260" w:hRule="atLeast"/>
        </w:trPr>
        <w:tc>
          <w:tcPr>
            <w:tcW w:w="3458"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 xml:space="preserve">ZW </w:t>
            </w:r>
            <w:r>
              <w:rPr>
                <w:rFonts w:ascii="Arial" w:hAnsi="Arial"/>
                <w:sz w:val="22"/>
                <w:szCs w:val="22"/>
              </w:rPr>
              <w:t>La Elvira</w:t>
            </w:r>
          </w:p>
        </w:tc>
        <w:tc>
          <w:tcPr>
            <w:tcW w:w="1359"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219,2808</w:t>
            </w:r>
          </w:p>
        </w:tc>
        <w:tc>
          <w:tcPr>
            <w:tcW w:w="3833"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MAPE_Optimizado_RandomForest</w:t>
            </w:r>
          </w:p>
        </w:tc>
      </w:tr>
      <w:tr>
        <w:trPr>
          <w:trHeight w:val="260" w:hRule="atLeast"/>
        </w:trPr>
        <w:tc>
          <w:tcPr>
            <w:tcW w:w="3458"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 xml:space="preserve">ZW </w:t>
            </w:r>
            <w:r>
              <w:rPr>
                <w:rFonts w:ascii="Arial" w:hAnsi="Arial"/>
                <w:sz w:val="22"/>
                <w:szCs w:val="22"/>
              </w:rPr>
              <w:t>La Castilla</w:t>
            </w:r>
          </w:p>
        </w:tc>
        <w:tc>
          <w:tcPr>
            <w:tcW w:w="1359"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5255,2273</w:t>
            </w:r>
          </w:p>
        </w:tc>
        <w:tc>
          <w:tcPr>
            <w:tcW w:w="3833"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MAPE_Optimizado_RandomForest</w:t>
            </w:r>
          </w:p>
        </w:tc>
      </w:tr>
      <w:tr>
        <w:trPr>
          <w:trHeight w:val="260" w:hRule="atLeast"/>
        </w:trPr>
        <w:tc>
          <w:tcPr>
            <w:tcW w:w="3458"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Centro Cultural Vista Hermosa</w:t>
            </w:r>
          </w:p>
        </w:tc>
        <w:tc>
          <w:tcPr>
            <w:tcW w:w="1359"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47120,4889</w:t>
            </w:r>
          </w:p>
        </w:tc>
        <w:tc>
          <w:tcPr>
            <w:tcW w:w="3833"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MAPE_Optimizado_RandomForest</w:t>
            </w:r>
          </w:p>
        </w:tc>
      </w:tr>
    </w:tbl>
    <w:p>
      <w:pPr>
        <w:pStyle w:val="Normal"/>
        <w:rPr>
          <w:rFonts w:ascii="Arial" w:hAnsi="Arial"/>
          <w:sz w:val="22"/>
          <w:szCs w:val="22"/>
        </w:rPr>
      </w:pPr>
      <w:r>
        <w:rPr>
          <w:rFonts w:ascii="Arial" w:hAnsi="Arial"/>
          <w:sz w:val="22"/>
          <w:szCs w:val="22"/>
        </w:rPr>
      </w:r>
    </w:p>
    <w:p>
      <w:pPr>
        <w:pStyle w:val="Normal"/>
        <w:rPr>
          <w:rFonts w:ascii="Arial" w:hAnsi="Arial"/>
          <w:b w:val="false"/>
          <w:bCs w:val="false"/>
          <w:sz w:val="22"/>
          <w:szCs w:val="22"/>
        </w:rPr>
      </w:pPr>
      <w:r>
        <w:rPr>
          <w:rFonts w:ascii="Arial" w:hAnsi="Arial"/>
          <w:b w:val="false"/>
          <w:bCs w:val="false"/>
          <w:sz w:val="22"/>
          <w:szCs w:val="22"/>
        </w:rPr>
        <w:t>Se observa que las zonas que se desempeñaron mejor con las predicciones fueron zonas que tuvieron un flujo de datos regular, sin picos bruscos que bajan a casi cero instantáneamente. Precisamente son zonas que los modelos predicen mejor porque su tráfico de datos es constante en el tiempo.</w:t>
      </w:r>
    </w:p>
    <w:p>
      <w:pPr>
        <w:pStyle w:val="Normal"/>
        <w:rPr>
          <w:rFonts w:ascii="Arial" w:hAnsi="Arial"/>
          <w:b w:val="false"/>
          <w:bCs w:val="false"/>
          <w:sz w:val="22"/>
          <w:szCs w:val="22"/>
        </w:rPr>
      </w:pPr>
      <w:r>
        <w:rPr>
          <w:rFonts w:ascii="Arial" w:hAnsi="Arial"/>
          <w:b w:val="false"/>
          <w:bCs w:val="false"/>
          <w:sz w:val="22"/>
          <w:szCs w:val="22"/>
        </w:rPr>
      </w:r>
    </w:p>
    <w:p>
      <w:pPr>
        <w:pStyle w:val="Normal"/>
        <w:rPr>
          <w:rFonts w:ascii="Arial" w:hAnsi="Arial"/>
          <w:b w:val="false"/>
          <w:bCs w:val="false"/>
          <w:sz w:val="22"/>
          <w:szCs w:val="22"/>
        </w:rPr>
      </w:pPr>
      <w:r>
        <w:rPr>
          <w:rFonts w:ascii="Arial" w:hAnsi="Arial"/>
          <w:b w:val="false"/>
          <w:bCs w:val="false"/>
          <w:sz w:val="22"/>
          <w:szCs w:val="22"/>
        </w:rPr>
        <w:t>Parque Junin (zona con las mejores predicciones):</w:t>
      </w:r>
    </w:p>
    <w:p>
      <w:pPr>
        <w:pStyle w:val="Normal"/>
        <w:rPr>
          <w:rFonts w:ascii="Arial" w:hAnsi="Arial"/>
          <w:b w:val="false"/>
          <w:bCs w:val="false"/>
          <w:sz w:val="22"/>
          <w:szCs w:val="22"/>
        </w:rPr>
      </w:pPr>
      <w:r>
        <w:rPr>
          <w:rFonts w:ascii="Arial" w:hAnsi="Arial"/>
          <w:b w:val="false"/>
          <w:bCs w:val="false"/>
          <w:sz w:val="22"/>
          <w:szCs w:val="22"/>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612130" cy="915035"/>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5612130" cy="915035"/>
                    </a:xfrm>
                    <a:prstGeom prst="rect">
                      <a:avLst/>
                    </a:prstGeom>
                  </pic:spPr>
                </pic:pic>
              </a:graphicData>
            </a:graphic>
          </wp:anchor>
        </w:drawing>
      </w:r>
    </w:p>
    <w:p>
      <w:pPr>
        <w:pStyle w:val="Normal"/>
        <w:rPr>
          <w:rFonts w:ascii="Arial" w:hAnsi="Arial"/>
          <w:b w:val="false"/>
          <w:bCs w:val="false"/>
          <w:i/>
          <w:i/>
          <w:iCs/>
          <w:sz w:val="22"/>
          <w:szCs w:val="22"/>
        </w:rPr>
      </w:pPr>
      <w:r>
        <w:rPr>
          <w:rFonts w:ascii="Arial" w:hAnsi="Arial"/>
          <w:b w:val="false"/>
          <w:bCs w:val="false"/>
          <w:i/>
          <w:iCs/>
          <w:sz w:val="22"/>
          <w:szCs w:val="22"/>
        </w:rPr>
        <w:t>Zona con tráfico sostenido en el tiempo sin bajas a cero bruscas.</w:t>
      </w:r>
    </w:p>
    <w:p>
      <w:pPr>
        <w:pStyle w:val="Normal"/>
        <w:rPr>
          <w:rFonts w:ascii="Arial" w:hAnsi="Arial"/>
          <w:b w:val="false"/>
          <w:bCs w:val="false"/>
          <w:sz w:val="22"/>
          <w:szCs w:val="22"/>
        </w:rPr>
      </w:pPr>
      <w:r>
        <w:rPr>
          <w:rFonts w:ascii="Arial" w:hAnsi="Arial"/>
          <w:b w:val="false"/>
          <w:bCs w:val="false"/>
          <w:sz w:val="22"/>
          <w:szCs w:val="22"/>
        </w:rPr>
      </w:r>
    </w:p>
    <w:p>
      <w:pPr>
        <w:pStyle w:val="Normal"/>
        <w:rPr>
          <w:rFonts w:ascii="Arial" w:hAnsi="Arial"/>
          <w:b w:val="false"/>
          <w:bCs w:val="false"/>
          <w:sz w:val="22"/>
          <w:szCs w:val="22"/>
        </w:rPr>
      </w:pPr>
      <w:r>
        <w:rPr>
          <w:rFonts w:ascii="Arial" w:hAnsi="Arial"/>
          <w:b w:val="false"/>
          <w:bCs w:val="false"/>
          <w:sz w:val="22"/>
          <w:szCs w:val="22"/>
        </w:rPr>
      </w:r>
    </w:p>
    <w:p>
      <w:pPr>
        <w:pStyle w:val="Normal"/>
        <w:rPr>
          <w:rFonts w:ascii="Arial" w:hAnsi="Arial"/>
          <w:b w:val="false"/>
          <w:bCs w:val="false"/>
          <w:sz w:val="22"/>
          <w:szCs w:val="22"/>
        </w:rPr>
      </w:pPr>
      <w:r>
        <w:rPr>
          <w:rFonts w:ascii="Arial" w:hAnsi="Arial"/>
          <w:b w:val="false"/>
          <w:bCs w:val="false"/>
          <w:sz w:val="22"/>
          <w:szCs w:val="22"/>
        </w:rPr>
      </w:r>
    </w:p>
    <w:p>
      <w:pPr>
        <w:pStyle w:val="Normal"/>
        <w:rPr>
          <w:rFonts w:ascii="Arial" w:hAnsi="Arial"/>
          <w:b w:val="false"/>
          <w:bCs w:val="false"/>
          <w:sz w:val="22"/>
          <w:szCs w:val="22"/>
        </w:rPr>
      </w:pPr>
      <w:r>
        <w:rPr>
          <w:rFonts w:ascii="Arial" w:hAnsi="Arial"/>
          <w:b w:val="false"/>
          <w:bCs w:val="false"/>
          <w:sz w:val="22"/>
          <w:szCs w:val="22"/>
        </w:rPr>
      </w:r>
    </w:p>
    <w:p>
      <w:pPr>
        <w:pStyle w:val="Normal"/>
        <w:rPr>
          <w:rFonts w:ascii="Arial" w:hAnsi="Arial"/>
          <w:b w:val="false"/>
          <w:bCs w:val="false"/>
          <w:sz w:val="22"/>
          <w:szCs w:val="22"/>
        </w:rPr>
      </w:pPr>
      <w:r>
        <w:rPr>
          <w:rFonts w:ascii="Arial" w:hAnsi="Arial"/>
          <w:b w:val="false"/>
          <w:bCs w:val="false"/>
          <w:sz w:val="22"/>
          <w:szCs w:val="22"/>
        </w:rPr>
        <w:t>Centro Cultural Vista Hermosa (zona con mal desempeño en predicciones):</w:t>
      </w:r>
    </w:p>
    <w:p>
      <w:pPr>
        <w:pStyle w:val="Normal"/>
        <w:rPr>
          <w:rFonts w:ascii="Arial" w:hAnsi="Arial"/>
          <w:b w:val="false"/>
          <w:bCs w:val="false"/>
          <w:sz w:val="22"/>
          <w:szCs w:val="22"/>
        </w:rPr>
      </w:pPr>
      <w:r>
        <w:rPr>
          <w:rFonts w:ascii="Arial" w:hAnsi="Arial"/>
          <w:b w:val="false"/>
          <w:bCs w:val="false"/>
          <w:sz w:val="22"/>
          <w:szCs w:val="22"/>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612130" cy="906145"/>
            <wp:effectExtent l="0" t="0" r="0" b="0"/>
            <wp:wrapSquare wrapText="largest"/>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5612130" cy="906145"/>
                    </a:xfrm>
                    <a:prstGeom prst="rect">
                      <a:avLst/>
                    </a:prstGeom>
                  </pic:spPr>
                </pic:pic>
              </a:graphicData>
            </a:graphic>
          </wp:anchor>
        </w:drawing>
      </w:r>
    </w:p>
    <w:p>
      <w:pPr>
        <w:pStyle w:val="Normal"/>
        <w:rPr>
          <w:rFonts w:ascii="Arial" w:hAnsi="Arial"/>
          <w:i/>
          <w:i/>
          <w:iCs/>
          <w:sz w:val="22"/>
          <w:szCs w:val="22"/>
        </w:rPr>
      </w:pPr>
      <w:r>
        <w:rPr>
          <w:rFonts w:ascii="Arial" w:hAnsi="Arial"/>
          <w:i/>
          <w:iCs/>
          <w:sz w:val="22"/>
          <w:szCs w:val="22"/>
        </w:rPr>
        <w:t>Zona con bajas a cero o con poco tráfico durante buena parte del tiempo y picos bruscos de mucho tráfico a poco tráfico en poco tiempo</w:t>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b/>
          <w:bCs/>
          <w:sz w:val="22"/>
          <w:szCs w:val="22"/>
        </w:rPr>
      </w:pPr>
      <w:r>
        <w:rPr>
          <w:rFonts w:ascii="Arial" w:hAnsi="Arial"/>
          <w:b/>
          <w:bCs/>
          <w:sz w:val="22"/>
          <w:szCs w:val="22"/>
        </w:rPr>
      </w:r>
    </w:p>
    <w:p>
      <w:pPr>
        <w:pStyle w:val="Normal"/>
        <w:rPr>
          <w:rFonts w:ascii="Arial" w:hAnsi="Arial"/>
          <w:b/>
          <w:bCs/>
          <w:sz w:val="22"/>
          <w:szCs w:val="22"/>
        </w:rPr>
      </w:pPr>
      <w:r>
        <w:rPr>
          <w:rFonts w:ascii="Arial" w:hAnsi="Arial"/>
          <w:b/>
          <w:bCs/>
          <w:sz w:val="22"/>
          <w:szCs w:val="22"/>
        </w:rPr>
        <w:t>Comparando el desempeño de predicción de las zonas mas rentables:</w:t>
      </w:r>
    </w:p>
    <w:p>
      <w:pPr>
        <w:pStyle w:val="Normal"/>
        <w:rPr>
          <w:rFonts w:ascii="Arial" w:hAnsi="Arial"/>
          <w:sz w:val="22"/>
          <w:szCs w:val="22"/>
        </w:rPr>
      </w:pPr>
      <w:r>
        <w:rPr>
          <w:rFonts w:ascii="Arial" w:hAnsi="Arial"/>
          <w:sz w:val="22"/>
          <w:szCs w:val="22"/>
        </w:rPr>
        <w:t>Comparamos las zonas más rentables (con más cantidad de conexiones) y cómo se desempeñaron en las predicciones:</w:t>
      </w:r>
    </w:p>
    <w:tbl>
      <w:tblPr>
        <w:tblStyle w:val="Tablaconcuadrcula"/>
        <w:tblW w:w="8828"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47"/>
        <w:gridCol w:w="1761"/>
        <w:gridCol w:w="1709"/>
        <w:gridCol w:w="1785"/>
        <w:gridCol w:w="1826"/>
      </w:tblGrid>
      <w:tr>
        <w:trPr/>
        <w:tc>
          <w:tcPr>
            <w:tcW w:w="1747" w:type="dxa"/>
            <w:tcBorders/>
          </w:tcPr>
          <w:p>
            <w:pPr>
              <w:pStyle w:val="Normal"/>
              <w:widowControl w:val="false"/>
              <w:suppressAutoHyphens w:val="true"/>
              <w:spacing w:lineRule="auto" w:line="240" w:before="0" w:after="0"/>
              <w:jc w:val="center"/>
              <w:rPr>
                <w:rFonts w:ascii="Arial" w:hAnsi="Arial"/>
                <w:sz w:val="22"/>
                <w:szCs w:val="22"/>
              </w:rPr>
            </w:pPr>
            <w:r>
              <w:rPr>
                <w:rFonts w:eastAsia="Aptos" w:cs="" w:ascii="Arial" w:hAnsi="Arial"/>
                <w:b/>
                <w:bCs/>
                <w:kern w:val="2"/>
                <w:sz w:val="22"/>
                <w:szCs w:val="22"/>
                <w:lang w:val="es-CO" w:eastAsia="en-US" w:bidi="ar-SA"/>
              </w:rPr>
              <w:t>ZONA</w:t>
            </w:r>
          </w:p>
        </w:tc>
        <w:tc>
          <w:tcPr>
            <w:tcW w:w="1761" w:type="dxa"/>
            <w:tcBorders/>
          </w:tcPr>
          <w:p>
            <w:pPr>
              <w:pStyle w:val="Normal"/>
              <w:widowControl w:val="false"/>
              <w:suppressAutoHyphens w:val="true"/>
              <w:spacing w:lineRule="auto" w:line="240" w:before="0" w:after="0"/>
              <w:jc w:val="center"/>
              <w:rPr>
                <w:rFonts w:ascii="Arial" w:hAnsi="Arial"/>
                <w:sz w:val="22"/>
                <w:szCs w:val="22"/>
              </w:rPr>
            </w:pPr>
            <w:r>
              <w:rPr>
                <w:rFonts w:eastAsia="Aptos" w:cs="" w:ascii="Arial" w:hAnsi="Arial"/>
                <w:b/>
                <w:bCs/>
                <w:kern w:val="2"/>
                <w:sz w:val="22"/>
                <w:szCs w:val="22"/>
                <w:lang w:val="es-CO" w:eastAsia="en-US" w:bidi="ar-SA"/>
              </w:rPr>
              <w:t>TOTAL CONEXIONES</w:t>
            </w:r>
          </w:p>
        </w:tc>
        <w:tc>
          <w:tcPr>
            <w:tcW w:w="1709" w:type="dxa"/>
            <w:tcBorders/>
          </w:tcPr>
          <w:p>
            <w:pPr>
              <w:pStyle w:val="Normal"/>
              <w:widowControl w:val="false"/>
              <w:suppressAutoHyphens w:val="true"/>
              <w:spacing w:lineRule="auto" w:line="240" w:before="0" w:after="0"/>
              <w:jc w:val="center"/>
              <w:rPr>
                <w:rFonts w:ascii="Arial" w:hAnsi="Arial"/>
                <w:sz w:val="22"/>
                <w:szCs w:val="22"/>
              </w:rPr>
            </w:pPr>
            <w:r>
              <w:rPr>
                <w:rFonts w:eastAsia="Aptos" w:cs="" w:ascii="Arial" w:hAnsi="Arial"/>
                <w:b/>
                <w:bCs/>
                <w:kern w:val="2"/>
                <w:sz w:val="22"/>
                <w:szCs w:val="22"/>
                <w:lang w:val="es-CO" w:eastAsia="en-US" w:bidi="ar-SA"/>
              </w:rPr>
              <w:t>TOTAL GB</w:t>
            </w:r>
          </w:p>
        </w:tc>
        <w:tc>
          <w:tcPr>
            <w:tcW w:w="1785" w:type="dxa"/>
            <w:tcBorders/>
          </w:tcPr>
          <w:p>
            <w:pPr>
              <w:pStyle w:val="Normal"/>
              <w:widowControl w:val="false"/>
              <w:suppressAutoHyphens w:val="true"/>
              <w:spacing w:lineRule="auto" w:line="240" w:before="0" w:after="0"/>
              <w:jc w:val="center"/>
              <w:rPr>
                <w:rFonts w:ascii="Arial" w:hAnsi="Arial"/>
                <w:sz w:val="22"/>
                <w:szCs w:val="22"/>
              </w:rPr>
            </w:pPr>
            <w:r>
              <w:rPr>
                <w:rFonts w:eastAsia="Aptos" w:cs="" w:ascii="Arial" w:hAnsi="Arial"/>
                <w:b/>
                <w:bCs/>
                <w:kern w:val="2"/>
                <w:sz w:val="22"/>
                <w:szCs w:val="22"/>
                <w:lang w:val="es-CO" w:eastAsia="en-US" w:bidi="ar-SA"/>
              </w:rPr>
              <w:t>MAPE</w:t>
            </w:r>
          </w:p>
        </w:tc>
        <w:tc>
          <w:tcPr>
            <w:tcW w:w="1826" w:type="dxa"/>
            <w:tcBorders/>
          </w:tcPr>
          <w:p>
            <w:pPr>
              <w:pStyle w:val="Normal"/>
              <w:widowControl w:val="false"/>
              <w:suppressAutoHyphens w:val="true"/>
              <w:spacing w:lineRule="auto" w:line="240" w:before="0" w:after="0"/>
              <w:jc w:val="center"/>
              <w:rPr>
                <w:rFonts w:ascii="Arial" w:hAnsi="Arial"/>
                <w:sz w:val="22"/>
                <w:szCs w:val="22"/>
              </w:rPr>
            </w:pPr>
            <w:r>
              <w:rPr>
                <w:rFonts w:eastAsia="Aptos" w:cs="" w:ascii="Arial" w:hAnsi="Arial"/>
                <w:b/>
                <w:bCs/>
                <w:kern w:val="2"/>
                <w:sz w:val="22"/>
                <w:szCs w:val="22"/>
                <w:lang w:val="es-CO" w:eastAsia="en-US" w:bidi="ar-SA"/>
              </w:rPr>
              <w:t>MEJOR MODELO ENCONTRADO</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5. ZW Parque Barrio Obrero</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107,014</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4,467.95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15,828</w:t>
            </w:r>
          </w:p>
        </w:tc>
        <w:tc>
          <w:tcPr>
            <w:tcW w:w="1826" w:type="dxa"/>
            <w:tcBorders/>
          </w:tcPr>
          <w:p>
            <w:pPr>
              <w:pStyle w:val="Normal"/>
              <w:widowControl w:val="false"/>
              <w:suppressAutoHyphens w:val="true"/>
              <w:bidi w:val="0"/>
              <w:spacing w:before="0" w:after="160"/>
              <w:jc w:val="left"/>
              <w:rPr>
                <w:rFonts w:ascii="Arial" w:hAnsi="Arial"/>
                <w:sz w:val="22"/>
                <w:szCs w:val="22"/>
              </w:rPr>
            </w:pPr>
            <w:r>
              <w:rPr>
                <w:rFonts w:ascii="Arial" w:hAnsi="Arial"/>
                <w:b w:val="false"/>
                <w:i w:val="false"/>
                <w:strike w:val="false"/>
                <w:dstrike w:val="false"/>
                <w:outline w:val="false"/>
                <w:shadow w:val="false"/>
                <w:sz w:val="22"/>
                <w:szCs w:val="22"/>
                <w:u w:val="none"/>
                <w:em w:val="none"/>
              </w:rPr>
              <w:t>MAPE_Optimizado_Perceptron</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15. ZW Parque Alfonso Barberena</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62,454</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1,861.22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16,987</w:t>
            </w:r>
          </w:p>
        </w:tc>
        <w:tc>
          <w:tcPr>
            <w:tcW w:w="1826" w:type="dxa"/>
            <w:tcBorders/>
          </w:tcPr>
          <w:p>
            <w:pPr>
              <w:pStyle w:val="Normal"/>
              <w:widowControl w:val="false"/>
              <w:suppressAutoHyphens w:val="true"/>
              <w:bidi w:val="0"/>
              <w:spacing w:before="0" w:after="160"/>
              <w:jc w:val="left"/>
              <w:rPr>
                <w:rFonts w:ascii="Arial" w:hAnsi="Arial"/>
                <w:sz w:val="22"/>
                <w:szCs w:val="22"/>
              </w:rPr>
            </w:pPr>
            <w:r>
              <w:rPr>
                <w:rFonts w:ascii="Arial" w:hAnsi="Arial"/>
                <w:b w:val="false"/>
                <w:i w:val="false"/>
                <w:strike w:val="false"/>
                <w:dstrike w:val="false"/>
                <w:outline w:val="false"/>
                <w:shadow w:val="false"/>
                <w:sz w:val="22"/>
                <w:szCs w:val="22"/>
                <w:u w:val="none"/>
                <w:em w:val="none"/>
              </w:rPr>
              <w:t>MAPE_Optimizado_SVR</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29. ZW Parque India Elena</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57,854</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2,321.87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20,22</w:t>
            </w:r>
          </w:p>
        </w:tc>
        <w:tc>
          <w:tcPr>
            <w:tcW w:w="1826" w:type="dxa"/>
            <w:tcBorders/>
          </w:tcPr>
          <w:p>
            <w:pPr>
              <w:pStyle w:val="Normal"/>
              <w:widowControl w:val="false"/>
              <w:suppressAutoHyphens w:val="true"/>
              <w:bidi w:val="0"/>
              <w:spacing w:before="0" w:after="160"/>
              <w:jc w:val="left"/>
              <w:rPr>
                <w:rFonts w:ascii="Arial" w:hAnsi="Arial"/>
                <w:sz w:val="22"/>
                <w:szCs w:val="22"/>
              </w:rPr>
            </w:pPr>
            <w:r>
              <w:rPr>
                <w:rFonts w:ascii="Arial" w:hAnsi="Arial"/>
                <w:b w:val="false"/>
                <w:i w:val="false"/>
                <w:strike w:val="false"/>
                <w:dstrike w:val="false"/>
                <w:outline w:val="false"/>
                <w:shadow w:val="false"/>
                <w:sz w:val="22"/>
                <w:szCs w:val="22"/>
                <w:u w:val="none"/>
                <w:em w:val="none"/>
              </w:rPr>
              <w:t>MAPE_Optimizado_SVR</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28. ZW Parque Colseguros</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51,923</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2,244.09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18,893</w:t>
            </w:r>
          </w:p>
        </w:tc>
        <w:tc>
          <w:tcPr>
            <w:tcW w:w="1826" w:type="dxa"/>
            <w:tcBorders/>
          </w:tcPr>
          <w:p>
            <w:pPr>
              <w:pStyle w:val="Normal"/>
              <w:widowControl w:val="false"/>
              <w:suppressAutoHyphens w:val="true"/>
              <w:bidi w:val="0"/>
              <w:spacing w:before="0" w:after="160"/>
              <w:jc w:val="left"/>
              <w:rPr>
                <w:rFonts w:ascii="Arial" w:hAnsi="Arial"/>
                <w:sz w:val="22"/>
                <w:szCs w:val="22"/>
              </w:rPr>
            </w:pPr>
            <w:r>
              <w:rPr>
                <w:rFonts w:ascii="Arial" w:hAnsi="Arial"/>
                <w:b w:val="false"/>
                <w:i w:val="false"/>
                <w:strike w:val="false"/>
                <w:dstrike w:val="false"/>
                <w:outline w:val="false"/>
                <w:shadow w:val="false"/>
                <w:sz w:val="22"/>
                <w:szCs w:val="22"/>
                <w:u w:val="none"/>
                <w:em w:val="none"/>
              </w:rPr>
              <w:t>MAPE_Optimizado_SVR</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26. ZW Parque La Orqueta</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49,055</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4,429.83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19,6578</w:t>
            </w:r>
          </w:p>
        </w:tc>
        <w:tc>
          <w:tcPr>
            <w:tcW w:w="1826" w:type="dxa"/>
            <w:tcBorders/>
          </w:tcPr>
          <w:p>
            <w:pPr>
              <w:pStyle w:val="Normal"/>
              <w:widowControl w:val="false"/>
              <w:suppressAutoHyphens w:val="true"/>
              <w:bidi w:val="0"/>
              <w:spacing w:before="0" w:after="160"/>
              <w:jc w:val="left"/>
              <w:rPr>
                <w:rFonts w:ascii="Arial" w:hAnsi="Arial"/>
                <w:sz w:val="22"/>
                <w:szCs w:val="22"/>
              </w:rPr>
            </w:pPr>
            <w:r>
              <w:rPr>
                <w:rFonts w:ascii="Arial" w:hAnsi="Arial"/>
                <w:b w:val="false"/>
                <w:i w:val="false"/>
                <w:strike w:val="false"/>
                <w:dstrike w:val="false"/>
                <w:outline w:val="false"/>
                <w:shadow w:val="false"/>
                <w:sz w:val="22"/>
                <w:szCs w:val="22"/>
                <w:u w:val="none"/>
                <w:em w:val="none"/>
              </w:rPr>
              <w:t>MAPE_Optimizado_RandomForest</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 xml:space="preserve">52. </w:t>
            </w:r>
            <w:r>
              <w:rPr>
                <w:rFonts w:eastAsia="Aptos" w:cs="" w:ascii="Arial" w:hAnsi="Arial"/>
                <w:kern w:val="2"/>
                <w:sz w:val="22"/>
                <w:szCs w:val="22"/>
                <w:lang w:val="es-CO" w:eastAsia="en-US" w:bidi="ar-SA"/>
              </w:rPr>
              <w:t xml:space="preserve">ZW </w:t>
            </w:r>
            <w:r>
              <w:rPr>
                <w:rFonts w:eastAsia="Aptos" w:cs="" w:ascii="Arial" w:hAnsi="Arial"/>
                <w:kern w:val="2"/>
                <w:sz w:val="22"/>
                <w:szCs w:val="22"/>
                <w:lang w:val="es-CO" w:eastAsia="en-US" w:bidi="ar-SA"/>
              </w:rPr>
              <w:t>El Saladito</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47,233</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2,504.35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88,8824</w:t>
            </w:r>
          </w:p>
        </w:tc>
        <w:tc>
          <w:tcPr>
            <w:tcW w:w="1826" w:type="dxa"/>
            <w:tcBorders/>
          </w:tcPr>
          <w:p>
            <w:pPr>
              <w:pStyle w:val="Normal"/>
              <w:widowControl w:val="false"/>
              <w:suppressAutoHyphens w:val="true"/>
              <w:bidi w:val="0"/>
              <w:spacing w:before="0" w:after="160"/>
              <w:jc w:val="left"/>
              <w:rPr>
                <w:rFonts w:ascii="Arial" w:hAnsi="Arial"/>
                <w:sz w:val="22"/>
                <w:szCs w:val="22"/>
              </w:rPr>
            </w:pPr>
            <w:r>
              <w:rPr>
                <w:rFonts w:ascii="Arial" w:hAnsi="Arial"/>
                <w:b w:val="false"/>
                <w:i w:val="false"/>
                <w:strike w:val="false"/>
                <w:dstrike w:val="false"/>
                <w:outline w:val="false"/>
                <w:shadow w:val="false"/>
                <w:sz w:val="22"/>
                <w:szCs w:val="22"/>
                <w:u w:val="none"/>
                <w:em w:val="none"/>
              </w:rPr>
              <w:t>MAPE_Optimizado_RandomForest</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14. ZW Parque Skate Board</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44,220</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3,550.31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22,2498</w:t>
            </w:r>
          </w:p>
        </w:tc>
        <w:tc>
          <w:tcPr>
            <w:tcW w:w="1826" w:type="dxa"/>
            <w:tcBorders/>
          </w:tcPr>
          <w:p>
            <w:pPr>
              <w:pStyle w:val="Normal"/>
              <w:widowControl w:val="false"/>
              <w:suppressAutoHyphens w:val="true"/>
              <w:bidi w:val="0"/>
              <w:spacing w:before="0" w:after="160"/>
              <w:jc w:val="left"/>
              <w:rPr>
                <w:rFonts w:ascii="Arial" w:hAnsi="Arial"/>
                <w:sz w:val="22"/>
                <w:szCs w:val="22"/>
              </w:rPr>
            </w:pPr>
            <w:r>
              <w:rPr>
                <w:rFonts w:ascii="Arial" w:hAnsi="Arial"/>
                <w:b w:val="false"/>
                <w:i w:val="false"/>
                <w:strike w:val="false"/>
                <w:dstrike w:val="false"/>
                <w:outline w:val="false"/>
                <w:shadow w:val="false"/>
                <w:sz w:val="22"/>
                <w:szCs w:val="22"/>
                <w:u w:val="none"/>
                <w:em w:val="none"/>
              </w:rPr>
              <w:t>MAPE_Optimizado_RandomForest</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30. ZW Parque Tequendama</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42,220</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2,607.96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26,3478</w:t>
            </w:r>
          </w:p>
        </w:tc>
        <w:tc>
          <w:tcPr>
            <w:tcW w:w="1826" w:type="dxa"/>
            <w:tcBorders/>
          </w:tcPr>
          <w:p>
            <w:pPr>
              <w:pStyle w:val="Normal"/>
              <w:widowControl w:val="false"/>
              <w:suppressAutoHyphens w:val="true"/>
              <w:bidi w:val="0"/>
              <w:spacing w:before="0" w:after="160"/>
              <w:jc w:val="left"/>
              <w:rPr>
                <w:rFonts w:ascii="Arial" w:hAnsi="Arial"/>
                <w:sz w:val="22"/>
                <w:szCs w:val="22"/>
              </w:rPr>
            </w:pPr>
            <w:r>
              <w:rPr>
                <w:rFonts w:ascii="Arial" w:hAnsi="Arial"/>
                <w:b w:val="false"/>
                <w:i w:val="false"/>
                <w:strike w:val="false"/>
                <w:dstrike w:val="false"/>
                <w:outline w:val="false"/>
                <w:shadow w:val="false"/>
                <w:sz w:val="22"/>
                <w:szCs w:val="22"/>
                <w:u w:val="none"/>
                <w:em w:val="none"/>
              </w:rPr>
              <w:t>MAPE_Optimizado_RandomForest</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 ZW Parque San Nicolas</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40,340</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2,020.91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18,824</w:t>
            </w:r>
          </w:p>
        </w:tc>
        <w:tc>
          <w:tcPr>
            <w:tcW w:w="1826" w:type="dxa"/>
            <w:tcBorders/>
          </w:tcPr>
          <w:p>
            <w:pPr>
              <w:pStyle w:val="Normal"/>
              <w:widowControl w:val="false"/>
              <w:suppressAutoHyphens w:val="true"/>
              <w:bidi w:val="0"/>
              <w:spacing w:before="0" w:after="160"/>
              <w:jc w:val="left"/>
              <w:rPr>
                <w:rFonts w:ascii="Arial" w:hAnsi="Arial"/>
                <w:sz w:val="22"/>
                <w:szCs w:val="22"/>
              </w:rPr>
            </w:pPr>
            <w:r>
              <w:rPr>
                <w:rFonts w:ascii="Arial" w:hAnsi="Arial"/>
                <w:b w:val="false"/>
                <w:i w:val="false"/>
                <w:strike w:val="false"/>
                <w:dstrike w:val="false"/>
                <w:outline w:val="false"/>
                <w:shadow w:val="false"/>
                <w:sz w:val="22"/>
                <w:szCs w:val="22"/>
                <w:u w:val="none"/>
                <w:em w:val="none"/>
              </w:rPr>
              <w:t>MAPE_Optimizado_SVR</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20. ZW Parque La Flora</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39,474</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1,684.45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20,639</w:t>
            </w:r>
          </w:p>
        </w:tc>
        <w:tc>
          <w:tcPr>
            <w:tcW w:w="1826" w:type="dxa"/>
            <w:tcBorders/>
          </w:tcPr>
          <w:p>
            <w:pPr>
              <w:pStyle w:val="Normal"/>
              <w:widowControl w:val="false"/>
              <w:suppressAutoHyphens w:val="true"/>
              <w:bidi w:val="0"/>
              <w:spacing w:before="0" w:after="160"/>
              <w:jc w:val="left"/>
              <w:rPr>
                <w:rFonts w:ascii="Arial" w:hAnsi="Arial"/>
                <w:sz w:val="22"/>
                <w:szCs w:val="22"/>
              </w:rPr>
            </w:pPr>
            <w:r>
              <w:rPr>
                <w:rFonts w:ascii="Arial" w:hAnsi="Arial"/>
                <w:b w:val="false"/>
                <w:i w:val="false"/>
                <w:strike w:val="false"/>
                <w:dstrike w:val="false"/>
                <w:outline w:val="false"/>
                <w:shadow w:val="false"/>
                <w:sz w:val="22"/>
                <w:szCs w:val="22"/>
                <w:u w:val="none"/>
                <w:em w:val="none"/>
              </w:rPr>
              <w:t>MAPE_Optimizado_SVR</w:t>
            </w:r>
          </w:p>
        </w:tc>
      </w:tr>
    </w:tbl>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t>Vemos que hay una relación entre las zonas que son más rentables (zonas con alto número de conexiones) y las zonas con un MAPE bajo, es decir zonas cuyo tráfico fue predicho con poco error. Solo hay una excepción en El Saladito que como se vio anteriormente es una de las zonas con peor desempeño en la predicción.</w:t>
      </w:r>
    </w:p>
    <w:p>
      <w:pPr>
        <w:pStyle w:val="Normal"/>
        <w:rPr>
          <w:rFonts w:ascii="Arial" w:hAnsi="Arial"/>
          <w:sz w:val="22"/>
          <w:szCs w:val="22"/>
        </w:rPr>
      </w:pPr>
      <w:r>
        <w:rPr>
          <w:rFonts w:ascii="Arial" w:hAnsi="Arial"/>
          <w:sz w:val="22"/>
          <w:szCs w:val="22"/>
        </w:rPr>
        <w:t>Esto es bueno para el negocio ya que las zonas más rentables tienen buenas métricas MAPE, haciendo buena clasificación de ellas se pueden priorizar para negocios privados o para eventos públicos que considere la alcaldía de Cali.</w:t>
      </w:r>
    </w:p>
    <w:p>
      <w:pPr>
        <w:pStyle w:val="Normal"/>
        <w:rPr>
          <w:rFonts w:ascii="Arial" w:hAnsi="Arial"/>
          <w:sz w:val="22"/>
          <w:szCs w:val="22"/>
        </w:rPr>
      </w:pPr>
      <w:r>
        <w:rPr>
          <w:rFonts w:ascii="Arial" w:hAnsi="Arial"/>
          <w:b/>
          <w:bCs/>
          <w:i/>
          <w:iCs/>
          <w:sz w:val="22"/>
          <w:szCs w:val="22"/>
        </w:rPr>
        <w:t>Las predicciones de dichas zonas más rentables permite a la alcaldía de Cali organizar con anterioridad eventos públicos con seguridad de causar un gran impacto a la comunidad y con la confidencia de que va a alcanzar una audiencia muy amplia.</w:t>
      </w:r>
    </w:p>
    <w:p>
      <w:pPr>
        <w:pStyle w:val="Normal"/>
        <w:rPr/>
      </w:pPr>
      <w:r>
        <w:rPr/>
      </w:r>
    </w:p>
    <w:p>
      <w:pPr>
        <w:pStyle w:val="Normal"/>
        <w:rPr/>
      </w:pPr>
      <w:r>
        <w:rPr/>
      </w:r>
    </w:p>
    <w:p>
      <w:pPr>
        <w:pStyle w:val="Normal"/>
        <w:rPr/>
      </w:pPr>
      <w:r>
        <w:rPr/>
      </w:r>
    </w:p>
    <w:p>
      <w:pPr>
        <w:pStyle w:val="Normal"/>
        <w:rPr>
          <w:rFonts w:ascii="Arial" w:hAnsi="Arial"/>
          <w:b/>
          <w:bCs/>
          <w:sz w:val="22"/>
          <w:szCs w:val="22"/>
        </w:rPr>
      </w:pPr>
      <w:r>
        <w:rPr>
          <w:rFonts w:ascii="Arial" w:hAnsi="Arial"/>
          <w:b/>
          <w:bCs/>
          <w:sz w:val="22"/>
          <w:szCs w:val="22"/>
        </w:rPr>
        <w:t>Total de modelos con mejores predicciones:</w:t>
      </w:r>
    </w:p>
    <w:p>
      <w:pPr>
        <w:pStyle w:val="Textopreformateado"/>
        <w:rPr>
          <w:rFonts w:ascii="Arial" w:hAnsi="Arial" w:eastAsia="Aptos" w:cs=""/>
          <w:sz w:val="22"/>
          <w:szCs w:val="22"/>
        </w:rPr>
      </w:pPr>
      <w:r>
        <w:rPr>
          <w:rFonts w:eastAsia="Aptos" w:cs="" w:ascii="Arial" w:hAnsi="Arial"/>
          <w:b/>
          <w:bCs/>
          <w:sz w:val="22"/>
          <w:szCs w:val="22"/>
        </w:rPr>
        <w:t>RandomForest:</w:t>
      </w:r>
      <w:r>
        <w:rPr>
          <w:rFonts w:eastAsia="Aptos" w:cs="" w:ascii="Arial" w:hAnsi="Arial"/>
          <w:sz w:val="22"/>
          <w:szCs w:val="22"/>
        </w:rPr>
        <w:t xml:space="preserve"> 28</w:t>
      </w:r>
    </w:p>
    <w:p>
      <w:pPr>
        <w:pStyle w:val="Textopreformateado"/>
        <w:spacing w:before="0" w:after="160"/>
        <w:rPr>
          <w:rFonts w:ascii="Arial" w:hAnsi="Arial" w:eastAsia="Aptos" w:cs=""/>
          <w:sz w:val="22"/>
          <w:szCs w:val="22"/>
        </w:rPr>
      </w:pPr>
      <w:r>
        <w:rPr>
          <w:rFonts w:eastAsia="Aptos" w:cs="" w:ascii="Arial" w:hAnsi="Arial"/>
          <w:b/>
          <w:bCs/>
          <w:sz w:val="22"/>
          <w:szCs w:val="22"/>
        </w:rPr>
        <w:t>SVR:</w:t>
      </w:r>
      <w:r>
        <w:rPr>
          <w:rFonts w:eastAsia="Aptos" w:cs="" w:ascii="Arial" w:hAnsi="Arial"/>
          <w:sz w:val="22"/>
          <w:szCs w:val="22"/>
        </w:rPr>
        <w:t xml:space="preserve"> 14</w:t>
        <w:br/>
      </w:r>
      <w:r>
        <w:rPr>
          <w:rFonts w:eastAsia="Aptos" w:cs="" w:ascii="Arial" w:hAnsi="Arial"/>
          <w:b/>
          <w:bCs/>
          <w:sz w:val="22"/>
          <w:szCs w:val="22"/>
        </w:rPr>
        <w:t>Regresion Lineal:</w:t>
      </w:r>
      <w:r>
        <w:rPr>
          <w:rFonts w:eastAsia="Aptos" w:cs="" w:ascii="Arial" w:hAnsi="Arial"/>
          <w:sz w:val="22"/>
          <w:szCs w:val="22"/>
        </w:rPr>
        <w:t xml:space="preserve"> 6</w:t>
        <w:br/>
      </w:r>
      <w:r>
        <w:rPr>
          <w:rFonts w:eastAsia="Aptos" w:cs="" w:ascii="Arial" w:hAnsi="Arial"/>
          <w:b/>
          <w:bCs/>
          <w:sz w:val="22"/>
          <w:szCs w:val="22"/>
        </w:rPr>
        <w:t>Perceptron:</w:t>
      </w:r>
      <w:r>
        <w:rPr>
          <w:rFonts w:eastAsia="Aptos" w:cs="" w:ascii="Arial" w:hAnsi="Arial"/>
          <w:sz w:val="22"/>
          <w:szCs w:val="22"/>
        </w:rPr>
        <w:t xml:space="preserve"> 4</w:t>
      </w:r>
    </w:p>
    <w:p>
      <w:pPr>
        <w:pStyle w:val="Normal"/>
        <w:rPr>
          <w:rFonts w:ascii="Arial" w:hAnsi="Arial"/>
          <w:sz w:val="22"/>
          <w:szCs w:val="22"/>
        </w:rPr>
      </w:pPr>
      <w:r>
        <w:rPr>
          <w:rFonts w:ascii="Arial" w:hAnsi="Arial"/>
          <w:sz w:val="22"/>
          <w:szCs w:val="22"/>
        </w:rPr>
        <w:t>Se tiene que el Random Forest fue el modelo que se desempeñó mejor en 28 zonas WiFi, seguido por el SVR que fue el que mejor se desempeñó en 14 zonas, seguido por la Regresión Lineal con 6 y el Perceptron que fue el mejor modelo de solo 4 zonas WiFi.</w:t>
      </w:r>
    </w:p>
    <w:p>
      <w:pPr>
        <w:pStyle w:val="Normal"/>
        <w:spacing w:before="0" w:after="160"/>
        <w:rPr/>
      </w:pPr>
      <w:r>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Liberation Mono">
    <w:altName w:val="Courier New"/>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7">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CO"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CO" w:eastAsia="en-US" w:bidi="ar-SA"/>
      <w14:ligatures w14:val="standardContextual"/>
    </w:rPr>
  </w:style>
  <w:style w:type="paragraph" w:styleId="Heading1">
    <w:name w:val="Heading 1"/>
    <w:basedOn w:val="Normal"/>
    <w:next w:val="Normal"/>
    <w:link w:val="Ttulo1Car"/>
    <w:uiPriority w:val="9"/>
    <w:qFormat/>
    <w:rsid w:val="00005cf2"/>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005cf2"/>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005cf2"/>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005cf2"/>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005cf2"/>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005cf2"/>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005cf2"/>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005cf2"/>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005cf2"/>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005cf2"/>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uiPriority w:val="9"/>
    <w:semiHidden/>
    <w:qFormat/>
    <w:rsid w:val="00005cf2"/>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uiPriority w:val="9"/>
    <w:semiHidden/>
    <w:qFormat/>
    <w:rsid w:val="00005cf2"/>
    <w:rPr>
      <w:rFonts w:eastAsia="" w:cs="" w:cstheme="majorBidi" w:eastAsiaTheme="majorEastAsia"/>
      <w:color w:val="0F4761" w:themeColor="accent1" w:themeShade="bf"/>
      <w:sz w:val="28"/>
      <w:szCs w:val="28"/>
    </w:rPr>
  </w:style>
  <w:style w:type="character" w:styleId="Ttulo4Car" w:customStyle="1">
    <w:name w:val="Título 4 Car"/>
    <w:basedOn w:val="DefaultParagraphFont"/>
    <w:uiPriority w:val="9"/>
    <w:semiHidden/>
    <w:qFormat/>
    <w:rsid w:val="00005cf2"/>
    <w:rPr>
      <w:rFonts w:eastAsia="" w:cs="" w:cstheme="majorBidi" w:eastAsiaTheme="majorEastAsia"/>
      <w:i/>
      <w:iCs/>
      <w:color w:val="0F4761" w:themeColor="accent1" w:themeShade="bf"/>
    </w:rPr>
  </w:style>
  <w:style w:type="character" w:styleId="Ttulo5Car" w:customStyle="1">
    <w:name w:val="Título 5 Car"/>
    <w:basedOn w:val="DefaultParagraphFont"/>
    <w:uiPriority w:val="9"/>
    <w:semiHidden/>
    <w:qFormat/>
    <w:rsid w:val="00005cf2"/>
    <w:rPr>
      <w:rFonts w:eastAsia="" w:cs="" w:cstheme="majorBidi" w:eastAsiaTheme="majorEastAsia"/>
      <w:color w:val="0F4761" w:themeColor="accent1" w:themeShade="bf"/>
    </w:rPr>
  </w:style>
  <w:style w:type="character" w:styleId="Ttulo6Car" w:customStyle="1">
    <w:name w:val="Título 6 Car"/>
    <w:basedOn w:val="DefaultParagraphFont"/>
    <w:uiPriority w:val="9"/>
    <w:semiHidden/>
    <w:qFormat/>
    <w:rsid w:val="00005cf2"/>
    <w:rPr>
      <w:rFonts w:eastAsia="" w:cs="" w:cstheme="majorBidi" w:eastAsiaTheme="majorEastAsia"/>
      <w:i/>
      <w:iCs/>
      <w:color w:val="595959" w:themeColor="text1" w:themeTint="a6"/>
    </w:rPr>
  </w:style>
  <w:style w:type="character" w:styleId="Ttulo7Car" w:customStyle="1">
    <w:name w:val="Título 7 Car"/>
    <w:basedOn w:val="DefaultParagraphFont"/>
    <w:uiPriority w:val="9"/>
    <w:semiHidden/>
    <w:qFormat/>
    <w:rsid w:val="00005cf2"/>
    <w:rPr>
      <w:rFonts w:eastAsia="" w:cs="" w:cstheme="majorBidi" w:eastAsiaTheme="majorEastAsia"/>
      <w:color w:val="595959" w:themeColor="text1" w:themeTint="a6"/>
    </w:rPr>
  </w:style>
  <w:style w:type="character" w:styleId="Ttulo8Car" w:customStyle="1">
    <w:name w:val="Título 8 Car"/>
    <w:basedOn w:val="DefaultParagraphFont"/>
    <w:uiPriority w:val="9"/>
    <w:semiHidden/>
    <w:qFormat/>
    <w:rsid w:val="00005cf2"/>
    <w:rPr>
      <w:rFonts w:eastAsia="" w:cs="" w:cstheme="majorBidi" w:eastAsiaTheme="majorEastAsia"/>
      <w:i/>
      <w:iCs/>
      <w:color w:val="272727" w:themeColor="text1" w:themeTint="d8"/>
    </w:rPr>
  </w:style>
  <w:style w:type="character" w:styleId="Ttulo9Car" w:customStyle="1">
    <w:name w:val="Título 9 Car"/>
    <w:basedOn w:val="DefaultParagraphFont"/>
    <w:uiPriority w:val="9"/>
    <w:semiHidden/>
    <w:qFormat/>
    <w:rsid w:val="00005cf2"/>
    <w:rPr>
      <w:rFonts w:eastAsia="" w:cs="" w:cstheme="majorBidi" w:eastAsiaTheme="majorEastAsia"/>
      <w:color w:val="272727" w:themeColor="text1" w:themeTint="d8"/>
    </w:rPr>
  </w:style>
  <w:style w:type="character" w:styleId="TtuloCar" w:customStyle="1">
    <w:name w:val="Título Car"/>
    <w:basedOn w:val="DefaultParagraphFont"/>
    <w:uiPriority w:val="10"/>
    <w:qFormat/>
    <w:rsid w:val="00005cf2"/>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005cf2"/>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Quote"/>
    <w:uiPriority w:val="29"/>
    <w:qFormat/>
    <w:rsid w:val="00005cf2"/>
    <w:rPr>
      <w:i/>
      <w:iCs/>
      <w:color w:val="404040" w:themeColor="text1" w:themeTint="bf"/>
    </w:rPr>
  </w:style>
  <w:style w:type="character" w:styleId="IntenseEmphasis">
    <w:name w:val="Intense Emphasis"/>
    <w:basedOn w:val="DefaultParagraphFont"/>
    <w:uiPriority w:val="21"/>
    <w:qFormat/>
    <w:rsid w:val="00005cf2"/>
    <w:rPr>
      <w:i/>
      <w:iCs/>
      <w:color w:val="0F4761" w:themeColor="accent1" w:themeShade="bf"/>
    </w:rPr>
  </w:style>
  <w:style w:type="character" w:styleId="CitadestacadaCar" w:customStyle="1">
    <w:name w:val="Cita destacada Car"/>
    <w:basedOn w:val="DefaultParagraphFont"/>
    <w:link w:val="IntenseQuote"/>
    <w:uiPriority w:val="30"/>
    <w:qFormat/>
    <w:rsid w:val="00005cf2"/>
    <w:rPr>
      <w:i/>
      <w:iCs/>
      <w:color w:val="0F4761" w:themeColor="accent1" w:themeShade="bf"/>
    </w:rPr>
  </w:style>
  <w:style w:type="character" w:styleId="IntenseReference">
    <w:name w:val="Intense Reference"/>
    <w:basedOn w:val="DefaultParagraphFont"/>
    <w:uiPriority w:val="32"/>
    <w:qFormat/>
    <w:rsid w:val="00005cf2"/>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tulo">
    <w:name w:val="Título"/>
    <w:basedOn w:val="Normal"/>
    <w:next w:val="TextBody"/>
    <w:qFormat/>
    <w:pPr>
      <w:keepNext w:val="true"/>
      <w:spacing w:before="240" w:after="120"/>
    </w:pPr>
    <w:rPr>
      <w:rFonts w:ascii="Liberation Sans" w:hAnsi="Liberation Sans" w:eastAsia="Microsoft YaHei" w:cs="Lucida Sans"/>
      <w:sz w:val="28"/>
      <w:szCs w:val="28"/>
    </w:rPr>
  </w:style>
  <w:style w:type="paragraph" w:styleId="Caption1">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Normal"/>
    <w:next w:val="Normal"/>
    <w:link w:val="TtuloCar"/>
    <w:uiPriority w:val="10"/>
    <w:qFormat/>
    <w:rsid w:val="00005cf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005cf2"/>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005cf2"/>
    <w:pPr>
      <w:spacing w:before="160" w:after="160"/>
      <w:jc w:val="center"/>
    </w:pPr>
    <w:rPr>
      <w:i/>
      <w:iCs/>
      <w:color w:val="404040" w:themeColor="text1" w:themeTint="bf"/>
    </w:rPr>
  </w:style>
  <w:style w:type="paragraph" w:styleId="ListParagraph">
    <w:name w:val="List Paragraph"/>
    <w:basedOn w:val="Normal"/>
    <w:uiPriority w:val="34"/>
    <w:qFormat/>
    <w:rsid w:val="00005cf2"/>
    <w:pPr>
      <w:spacing w:before="0" w:after="160"/>
      <w:ind w:left="720" w:hanging="0"/>
      <w:contextualSpacing/>
    </w:pPr>
    <w:rPr/>
  </w:style>
  <w:style w:type="paragraph" w:styleId="IntenseQuote">
    <w:name w:val="Intense Quote"/>
    <w:basedOn w:val="Normal"/>
    <w:next w:val="Normal"/>
    <w:link w:val="CitadestacadaCar"/>
    <w:uiPriority w:val="30"/>
    <w:qFormat/>
    <w:rsid w:val="00005cf2"/>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Textopreformateado">
    <w:name w:val="Texto preformateado"/>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b12e9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163</TotalTime>
  <Application>LibreOffice/7.5.9.2$Linux_X86_64 LibreOffice_project/50$Build-2</Application>
  <AppVersion>15.0000</AppVersion>
  <Pages>9</Pages>
  <Words>1192</Words>
  <Characters>6838</Characters>
  <CharactersWithSpaces>7752</CharactersWithSpaces>
  <Paragraphs>289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2025-12-09T23:10:00Z</dcterms:created>
  <dc:creator>edier</dc:creator>
  <dc:description/>
  <dc:language>es-CO</dc:language>
  <cp:lastModifiedBy/>
  <dcterms:modified xsi:type="dcterms:W3CDTF">2025-12-10T12:09:45Z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