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93" w:rsidRPr="00E42BAD" w:rsidRDefault="00E42BAD" w:rsidP="00D76B62">
      <w:pPr>
        <w:jc w:val="center"/>
        <w:rPr>
          <w:b/>
          <w:lang w:val="es-CO"/>
        </w:rPr>
      </w:pPr>
      <w:bookmarkStart w:id="0" w:name="_GoBack"/>
      <w:bookmarkEnd w:id="0"/>
      <w:r w:rsidRPr="00E42BAD">
        <w:rPr>
          <w:b/>
          <w:lang w:val="es-CO"/>
        </w:rPr>
        <w:t>TALLER</w:t>
      </w:r>
      <w:r w:rsidR="00D76B62">
        <w:rPr>
          <w:b/>
          <w:lang w:val="es-CO"/>
        </w:rPr>
        <w:t xml:space="preserve"> 5</w:t>
      </w:r>
      <w:r w:rsidR="0058320E">
        <w:rPr>
          <w:b/>
          <w:lang w:val="es-CO"/>
        </w:rPr>
        <w:t xml:space="preserve"> ANÁLISIS DISCRIMINANTE UTILIZANDO SPSS</w:t>
      </w:r>
    </w:p>
    <w:p w:rsidR="00A10B12" w:rsidRDefault="00A10B12" w:rsidP="00A10B12">
      <w:pPr>
        <w:jc w:val="both"/>
        <w:rPr>
          <w:lang w:val="es-CO"/>
        </w:rPr>
      </w:pPr>
      <w:r>
        <w:rPr>
          <w:lang w:val="es-CO"/>
        </w:rPr>
        <w:t xml:space="preserve">El análisis discriminante es un análisis estadístico multivariado </w:t>
      </w:r>
      <w:r w:rsidRPr="00A10B12">
        <w:rPr>
          <w:lang w:val="es-CO"/>
        </w:rPr>
        <w:t>cuya finalidad es analizar si existen diferencias significativas entre grupos de objetos respecto a un conjunto de variables medidas sobre los mismos</w:t>
      </w:r>
      <w:r>
        <w:rPr>
          <w:lang w:val="es-CO"/>
        </w:rPr>
        <w:t>. El análisis tiene dos objetivos:</w:t>
      </w:r>
    </w:p>
    <w:p w:rsidR="00CC4771" w:rsidRDefault="00EF3F5B" w:rsidP="00EF3F5B">
      <w:pPr>
        <w:numPr>
          <w:ilvl w:val="1"/>
          <w:numId w:val="12"/>
        </w:numPr>
        <w:jc w:val="both"/>
        <w:rPr>
          <w:lang w:val="es-CO"/>
        </w:rPr>
      </w:pPr>
      <w:r w:rsidRPr="00A10B12">
        <w:rPr>
          <w:lang w:val="es-CO"/>
        </w:rPr>
        <w:t>Pretende encontrar relaciones lineales entre las variables continuas que mejor discriminen en los grupos dados a los objetos. Estas combinaciones lineales de las variables deben maximizar la varianza entre los grupos y minimizar la varianza dentro de los grupos</w:t>
      </w:r>
      <w:r w:rsidR="00A10B12">
        <w:rPr>
          <w:lang w:val="es-CO"/>
        </w:rPr>
        <w:t xml:space="preserve">. </w:t>
      </w:r>
    </w:p>
    <w:p w:rsidR="00D04591" w:rsidRDefault="00A10B12" w:rsidP="00D04591">
      <w:pPr>
        <w:keepNext/>
        <w:ind w:left="1440"/>
        <w:jc w:val="both"/>
      </w:pPr>
      <w:r>
        <w:rPr>
          <w:noProof/>
          <w:lang w:val="es-CO" w:eastAsia="es-CO"/>
        </w:rPr>
        <w:drawing>
          <wp:inline distT="0" distB="0" distL="0" distR="0" wp14:anchorId="0E804988" wp14:editId="6A91965C">
            <wp:extent cx="3889947" cy="2984602"/>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ÁLISIS DISCRIMINANTE.jpg"/>
                    <pic:cNvPicPr/>
                  </pic:nvPicPr>
                  <pic:blipFill rotWithShape="1">
                    <a:blip r:embed="rId5">
                      <a:extLst>
                        <a:ext uri="{28A0092B-C50C-407E-A947-70E740481C1C}">
                          <a14:useLocalDpi xmlns:a14="http://schemas.microsoft.com/office/drawing/2010/main" val="0"/>
                        </a:ext>
                      </a:extLst>
                    </a:blip>
                    <a:srcRect l="16945" r="10973"/>
                    <a:stretch/>
                  </pic:blipFill>
                  <pic:spPr bwMode="auto">
                    <a:xfrm>
                      <a:off x="0" y="0"/>
                      <a:ext cx="3900693" cy="2992847"/>
                    </a:xfrm>
                    <a:prstGeom prst="rect">
                      <a:avLst/>
                    </a:prstGeom>
                    <a:ln>
                      <a:noFill/>
                    </a:ln>
                    <a:extLst>
                      <a:ext uri="{53640926-AAD7-44D8-BBD7-CCE9431645EC}">
                        <a14:shadowObscured xmlns:a14="http://schemas.microsoft.com/office/drawing/2010/main"/>
                      </a:ext>
                    </a:extLst>
                  </pic:spPr>
                </pic:pic>
              </a:graphicData>
            </a:graphic>
          </wp:inline>
        </w:drawing>
      </w:r>
    </w:p>
    <w:p w:rsidR="00A10B12" w:rsidRPr="00514CB5" w:rsidRDefault="00D04591" w:rsidP="00514CB5">
      <w:pPr>
        <w:pStyle w:val="Descripcin"/>
        <w:jc w:val="center"/>
        <w:rPr>
          <w:color w:val="auto"/>
          <w:lang w:val="es-CO"/>
        </w:rPr>
      </w:pPr>
      <w:r w:rsidRPr="00514CB5">
        <w:rPr>
          <w:color w:val="auto"/>
          <w:lang w:val="es-CO"/>
        </w:rPr>
        <w:t xml:space="preserve">Figura </w:t>
      </w:r>
      <w:r w:rsidRPr="00514CB5">
        <w:rPr>
          <w:color w:val="auto"/>
        </w:rPr>
        <w:fldChar w:fldCharType="begin"/>
      </w:r>
      <w:r w:rsidRPr="00514CB5">
        <w:rPr>
          <w:color w:val="auto"/>
          <w:lang w:val="es-CO"/>
        </w:rPr>
        <w:instrText xml:space="preserve"> SEQ Figura \* ARABIC </w:instrText>
      </w:r>
      <w:r w:rsidRPr="00514CB5">
        <w:rPr>
          <w:color w:val="auto"/>
        </w:rPr>
        <w:fldChar w:fldCharType="separate"/>
      </w:r>
      <w:r w:rsidR="00DE7B5A">
        <w:rPr>
          <w:noProof/>
          <w:color w:val="auto"/>
          <w:lang w:val="es-CO"/>
        </w:rPr>
        <w:t>1</w:t>
      </w:r>
      <w:r w:rsidRPr="00514CB5">
        <w:rPr>
          <w:color w:val="auto"/>
        </w:rPr>
        <w:fldChar w:fldCharType="end"/>
      </w:r>
      <w:r w:rsidRPr="00514CB5">
        <w:rPr>
          <w:color w:val="auto"/>
          <w:lang w:val="es-CO"/>
        </w:rPr>
        <w:t xml:space="preserve">. </w:t>
      </w:r>
      <w:r w:rsidR="00514CB5" w:rsidRPr="00514CB5">
        <w:rPr>
          <w:color w:val="auto"/>
          <w:lang w:val="es-CO"/>
        </w:rPr>
        <w:t>El análisis discriminante tiene como fin encontrar una combinación lineal de variables que maximicen la varianza entre grupos y minimice la varianza entre los grupos</w:t>
      </w:r>
    </w:p>
    <w:p w:rsidR="007B3508" w:rsidRPr="00A525DC" w:rsidRDefault="00EF3F5B" w:rsidP="00EF3F5B">
      <w:pPr>
        <w:numPr>
          <w:ilvl w:val="1"/>
          <w:numId w:val="12"/>
        </w:numPr>
        <w:jc w:val="both"/>
        <w:rPr>
          <w:lang w:val="es-CO"/>
        </w:rPr>
      </w:pPr>
      <w:r w:rsidRPr="00A10B12">
        <w:rPr>
          <w:lang w:val="es-CO"/>
        </w:rPr>
        <w:t>Construir una regla de decisión que asigne un objeto nuevo, que no sabemos clasificar previamente, a uno de los grupos prefijados con un cierto grado de riesgo.</w:t>
      </w:r>
    </w:p>
    <w:p w:rsidR="009E0742" w:rsidRDefault="009E0742" w:rsidP="00A469DF">
      <w:pPr>
        <w:jc w:val="both"/>
        <w:rPr>
          <w:lang w:val="es-CO"/>
        </w:rPr>
      </w:pPr>
      <w:r>
        <w:rPr>
          <w:lang w:val="es-CO"/>
        </w:rPr>
        <w:t>En</w:t>
      </w:r>
      <w:r w:rsidR="00305595">
        <w:rPr>
          <w:lang w:val="es-CO"/>
        </w:rPr>
        <w:t xml:space="preserve"> este taller usted llevará a cabo </w:t>
      </w:r>
      <w:r>
        <w:rPr>
          <w:lang w:val="es-CO"/>
        </w:rPr>
        <w:t xml:space="preserve">un análisis de estabilidad para entender su relación con </w:t>
      </w:r>
      <w:r w:rsidR="00305595">
        <w:rPr>
          <w:lang w:val="es-CO"/>
        </w:rPr>
        <w:t>las variables morfológicas e hidrológicas de la</w:t>
      </w:r>
      <w:r>
        <w:rPr>
          <w:lang w:val="es-CO"/>
        </w:rPr>
        <w:t xml:space="preserve"> cuenca de La Arenosa</w:t>
      </w:r>
      <w:r w:rsidR="00305595">
        <w:rPr>
          <w:lang w:val="es-CO"/>
        </w:rPr>
        <w:t xml:space="preserve"> ubicada en el mu</w:t>
      </w:r>
      <w:r>
        <w:rPr>
          <w:lang w:val="es-CO"/>
        </w:rPr>
        <w:t>nicipio de San Carlos, Antioquia</w:t>
      </w:r>
      <w:r w:rsidR="00305595">
        <w:rPr>
          <w:lang w:val="es-CO"/>
        </w:rPr>
        <w:t>.</w:t>
      </w:r>
    </w:p>
    <w:p w:rsidR="00893835" w:rsidRDefault="009E0742" w:rsidP="00A469DF">
      <w:pPr>
        <w:jc w:val="both"/>
        <w:rPr>
          <w:lang w:val="es-CO"/>
        </w:rPr>
      </w:pPr>
      <w:r>
        <w:rPr>
          <w:lang w:val="es-CO"/>
        </w:rPr>
        <w:t>Para esto, llevará a cabo el análisis discriminante</w:t>
      </w:r>
      <w:r w:rsidR="00A525DC">
        <w:rPr>
          <w:lang w:val="es-CO"/>
        </w:rPr>
        <w:t xml:space="preserve"> para diferenciar las celdas de la zona de estudio entre estables e inestables.</w:t>
      </w:r>
      <w:r>
        <w:rPr>
          <w:lang w:val="es-CO"/>
        </w:rPr>
        <w:t xml:space="preserve"> </w:t>
      </w:r>
      <w:r w:rsidR="00893835">
        <w:rPr>
          <w:lang w:val="es-CO"/>
        </w:rPr>
        <w:t>Las variables que incluirá entre el análisis son:</w:t>
      </w:r>
    </w:p>
    <w:p w:rsidR="00893835" w:rsidRDefault="00893835" w:rsidP="00EF3F5B">
      <w:pPr>
        <w:pStyle w:val="Prrafodelista"/>
        <w:numPr>
          <w:ilvl w:val="0"/>
          <w:numId w:val="3"/>
        </w:numPr>
        <w:jc w:val="both"/>
        <w:rPr>
          <w:lang w:val="es-CO"/>
        </w:rPr>
      </w:pPr>
      <w:r w:rsidRPr="0037675D">
        <w:rPr>
          <w:b/>
          <w:lang w:val="es-CO"/>
        </w:rPr>
        <w:t>Altitud:</w:t>
      </w:r>
      <w:r>
        <w:rPr>
          <w:lang w:val="es-CO"/>
        </w:rPr>
        <w:t xml:space="preserve"> Altura sobre el nivel del mar de la celda</w:t>
      </w:r>
    </w:p>
    <w:p w:rsidR="00893835" w:rsidRDefault="00893835" w:rsidP="00EF3F5B">
      <w:pPr>
        <w:pStyle w:val="Prrafodelista"/>
        <w:numPr>
          <w:ilvl w:val="0"/>
          <w:numId w:val="3"/>
        </w:numPr>
        <w:jc w:val="both"/>
        <w:rPr>
          <w:lang w:val="es-CO"/>
        </w:rPr>
      </w:pPr>
      <w:r w:rsidRPr="0037675D">
        <w:rPr>
          <w:b/>
          <w:lang w:val="es-CO"/>
        </w:rPr>
        <w:t>Pendiente:</w:t>
      </w:r>
      <w:r>
        <w:rPr>
          <w:lang w:val="es-CO"/>
        </w:rPr>
        <w:t xml:space="preserve"> Pendiente, en grados, de </w:t>
      </w:r>
      <w:r w:rsidR="00FA603A">
        <w:rPr>
          <w:lang w:val="es-CO"/>
        </w:rPr>
        <w:t>cada celda</w:t>
      </w:r>
    </w:p>
    <w:p w:rsidR="00FA603A" w:rsidRDefault="00FA603A" w:rsidP="00EF3F5B">
      <w:pPr>
        <w:pStyle w:val="Prrafodelista"/>
        <w:numPr>
          <w:ilvl w:val="0"/>
          <w:numId w:val="3"/>
        </w:numPr>
        <w:jc w:val="both"/>
        <w:rPr>
          <w:lang w:val="es-CO"/>
        </w:rPr>
      </w:pPr>
      <w:r w:rsidRPr="0037675D">
        <w:rPr>
          <w:b/>
          <w:lang w:val="es-CO"/>
        </w:rPr>
        <w:t>Aspecto:</w:t>
      </w:r>
      <w:r w:rsidR="000B25D4">
        <w:rPr>
          <w:lang w:val="es-CO"/>
        </w:rPr>
        <w:t xml:space="preserve"> Azimut de </w:t>
      </w:r>
      <w:r w:rsidR="009E0742">
        <w:rPr>
          <w:lang w:val="es-CO"/>
        </w:rPr>
        <w:t xml:space="preserve">la </w:t>
      </w:r>
      <w:r w:rsidR="000B25D4">
        <w:rPr>
          <w:lang w:val="es-CO"/>
        </w:rPr>
        <w:t>d</w:t>
      </w:r>
      <w:r w:rsidR="00FC11B5">
        <w:rPr>
          <w:lang w:val="es-CO"/>
        </w:rPr>
        <w:t>irección de buzamiento de la celda</w:t>
      </w:r>
    </w:p>
    <w:p w:rsidR="000B25D4" w:rsidRDefault="000B25D4" w:rsidP="00EF3F5B">
      <w:pPr>
        <w:pStyle w:val="Prrafodelista"/>
        <w:numPr>
          <w:ilvl w:val="0"/>
          <w:numId w:val="3"/>
        </w:numPr>
        <w:jc w:val="both"/>
        <w:rPr>
          <w:lang w:val="es-CO"/>
        </w:rPr>
      </w:pPr>
      <w:r w:rsidRPr="0037675D">
        <w:rPr>
          <w:b/>
          <w:lang w:val="es-CO"/>
        </w:rPr>
        <w:t>Profundidad del suelo:</w:t>
      </w:r>
      <w:r>
        <w:rPr>
          <w:lang w:val="es-CO"/>
        </w:rPr>
        <w:t xml:space="preserve"> Profundidad, en metros de la unidad de suelos residuales</w:t>
      </w:r>
    </w:p>
    <w:p w:rsidR="000B25D4" w:rsidRDefault="00A525DC" w:rsidP="00EF3F5B">
      <w:pPr>
        <w:pStyle w:val="Prrafodelista"/>
        <w:numPr>
          <w:ilvl w:val="0"/>
          <w:numId w:val="3"/>
        </w:numPr>
        <w:jc w:val="both"/>
        <w:rPr>
          <w:lang w:val="es-CO"/>
        </w:rPr>
      </w:pPr>
      <w:r w:rsidRPr="0037675D">
        <w:rPr>
          <w:b/>
          <w:lang w:val="es-CO"/>
        </w:rPr>
        <w:t>Distancia a drenajes:</w:t>
      </w:r>
      <w:r>
        <w:rPr>
          <w:lang w:val="es-CO"/>
        </w:rPr>
        <w:t xml:space="preserve"> Distancia</w:t>
      </w:r>
      <w:r w:rsidR="000B25D4">
        <w:rPr>
          <w:lang w:val="es-CO"/>
        </w:rPr>
        <w:t xml:space="preserve"> en metros al drenaje más cercano </w:t>
      </w:r>
      <w:r w:rsidR="0037675D">
        <w:rPr>
          <w:lang w:val="es-CO"/>
        </w:rPr>
        <w:t>a</w:t>
      </w:r>
      <w:r w:rsidR="000B25D4">
        <w:rPr>
          <w:lang w:val="es-CO"/>
        </w:rPr>
        <w:t xml:space="preserve"> cada </w:t>
      </w:r>
      <w:r>
        <w:rPr>
          <w:lang w:val="es-CO"/>
        </w:rPr>
        <w:t>celda</w:t>
      </w:r>
      <w:r w:rsidR="000B25D4">
        <w:rPr>
          <w:lang w:val="es-CO"/>
        </w:rPr>
        <w:t>, medidos en dirección perpendicular al flujo</w:t>
      </w:r>
    </w:p>
    <w:p w:rsidR="000B25D4" w:rsidRPr="00893835" w:rsidRDefault="000B25D4" w:rsidP="00EF3F5B">
      <w:pPr>
        <w:pStyle w:val="Prrafodelista"/>
        <w:numPr>
          <w:ilvl w:val="0"/>
          <w:numId w:val="3"/>
        </w:numPr>
        <w:jc w:val="both"/>
        <w:rPr>
          <w:lang w:val="es-CO"/>
        </w:rPr>
      </w:pPr>
      <w:r w:rsidRPr="0037675D">
        <w:rPr>
          <w:b/>
          <w:lang w:val="es-CO"/>
        </w:rPr>
        <w:t>Acumulación de flujo:</w:t>
      </w:r>
      <w:r>
        <w:rPr>
          <w:lang w:val="es-CO"/>
        </w:rPr>
        <w:t xml:space="preserve"> Número de celdas que drenan a </w:t>
      </w:r>
      <w:r w:rsidR="00A525DC">
        <w:rPr>
          <w:lang w:val="es-CO"/>
        </w:rPr>
        <w:t>la celda determinada</w:t>
      </w:r>
    </w:p>
    <w:p w:rsidR="009E0742" w:rsidRDefault="00A525DC" w:rsidP="00A469DF">
      <w:pPr>
        <w:jc w:val="both"/>
        <w:rPr>
          <w:lang w:val="es-CO"/>
        </w:rPr>
      </w:pPr>
      <w:r>
        <w:rPr>
          <w:lang w:val="es-CO"/>
        </w:rPr>
        <w:lastRenderedPageBreak/>
        <w:t>La idea es entender cuáles variables inciden más sobre la estabilidad de la zona, y a</w:t>
      </w:r>
      <w:r w:rsidR="009E0742">
        <w:rPr>
          <w:lang w:val="es-CO"/>
        </w:rPr>
        <w:t xml:space="preserve">l final, </w:t>
      </w:r>
      <w:r w:rsidR="0037675D">
        <w:rPr>
          <w:lang w:val="es-CO"/>
        </w:rPr>
        <w:t>hallar</w:t>
      </w:r>
      <w:r w:rsidR="009E0742">
        <w:rPr>
          <w:lang w:val="es-CO"/>
        </w:rPr>
        <w:t xml:space="preserve"> la ecuación discriminante con la que evaluará la estabilidad </w:t>
      </w:r>
      <w:r>
        <w:rPr>
          <w:lang w:val="es-CO"/>
        </w:rPr>
        <w:t xml:space="preserve">de toda la cuenca, y probará su desempeño comparándolo con la cartografía de los deslizamientos que se presentaron allí después del episodio de lluvias intensas del 21 de septiembre de 1990. </w:t>
      </w:r>
    </w:p>
    <w:p w:rsidR="00003B6F" w:rsidRDefault="00003B6F" w:rsidP="00EF3F5B">
      <w:pPr>
        <w:pStyle w:val="Prrafodelista"/>
        <w:numPr>
          <w:ilvl w:val="0"/>
          <w:numId w:val="2"/>
        </w:numPr>
        <w:ind w:left="142" w:firstLine="218"/>
        <w:jc w:val="both"/>
        <w:rPr>
          <w:b/>
          <w:lang w:val="es-CO"/>
        </w:rPr>
      </w:pPr>
      <w:r w:rsidRPr="00003B6F">
        <w:rPr>
          <w:b/>
          <w:lang w:val="es-CO"/>
        </w:rPr>
        <w:t xml:space="preserve">PREPARACIÓN DE </w:t>
      </w:r>
      <w:r w:rsidR="00893835">
        <w:rPr>
          <w:b/>
          <w:lang w:val="es-CO"/>
        </w:rPr>
        <w:t>LA TABLA</w:t>
      </w:r>
    </w:p>
    <w:p w:rsidR="00893835" w:rsidRDefault="00A469DF" w:rsidP="00A469DF">
      <w:pPr>
        <w:jc w:val="both"/>
        <w:rPr>
          <w:lang w:val="es-CO"/>
        </w:rPr>
      </w:pPr>
      <w:r w:rsidRPr="00A469DF">
        <w:rPr>
          <w:lang w:val="es-CO"/>
        </w:rPr>
        <w:t xml:space="preserve">Para realizar el análisis </w:t>
      </w:r>
      <w:r>
        <w:rPr>
          <w:lang w:val="es-CO"/>
        </w:rPr>
        <w:t xml:space="preserve">discriminante usted debe ingresar a SPSS una tabla, la cual debe incluir en </w:t>
      </w:r>
      <w:r w:rsidR="00A525DC">
        <w:rPr>
          <w:lang w:val="es-CO"/>
        </w:rPr>
        <w:t>las filas los objetos</w:t>
      </w:r>
      <w:r>
        <w:rPr>
          <w:lang w:val="es-CO"/>
        </w:rPr>
        <w:t xml:space="preserve">, y </w:t>
      </w:r>
      <w:r w:rsidR="00A525DC">
        <w:rPr>
          <w:lang w:val="es-CO"/>
        </w:rPr>
        <w:t>en las columnas los atributos de dichos objetos</w:t>
      </w:r>
      <w:r>
        <w:rPr>
          <w:lang w:val="es-CO"/>
        </w:rPr>
        <w:t xml:space="preserve">. Para este caso, debemos ingresar una tabla donde cada fila corresponda a una celda, y cada columna corresponda al valor de cada atributo de dicha celda. A cada una de estas variables las llamaremos de aquí en adelante variables independientes. La última columna de la tabla debe ser </w:t>
      </w:r>
      <w:r w:rsidR="00D76B62">
        <w:rPr>
          <w:lang w:val="es-CO"/>
        </w:rPr>
        <w:t xml:space="preserve">la variable dependiente de tipo </w:t>
      </w:r>
      <w:r>
        <w:rPr>
          <w:lang w:val="es-CO"/>
        </w:rPr>
        <w:t xml:space="preserve">categórica </w:t>
      </w:r>
      <w:r w:rsidR="00D76B62">
        <w:rPr>
          <w:lang w:val="es-CO"/>
        </w:rPr>
        <w:t xml:space="preserve">binaria </w:t>
      </w:r>
      <w:r>
        <w:rPr>
          <w:lang w:val="es-CO"/>
        </w:rPr>
        <w:t xml:space="preserve">que distinga la celda entre estable </w:t>
      </w:r>
      <w:r w:rsidR="00A525DC">
        <w:rPr>
          <w:lang w:val="es-CO"/>
        </w:rPr>
        <w:t>(0</w:t>
      </w:r>
      <w:r>
        <w:rPr>
          <w:lang w:val="es-CO"/>
        </w:rPr>
        <w:t xml:space="preserve">) o </w:t>
      </w:r>
      <w:r w:rsidR="00A525DC">
        <w:rPr>
          <w:lang w:val="es-CO"/>
        </w:rPr>
        <w:t>inestable (1</w:t>
      </w:r>
      <w:r>
        <w:rPr>
          <w:lang w:val="es-CO"/>
        </w:rPr>
        <w:t xml:space="preserve">). </w:t>
      </w:r>
    </w:p>
    <w:p w:rsidR="00A469DF" w:rsidRDefault="00A469DF" w:rsidP="00A469DF">
      <w:pPr>
        <w:jc w:val="both"/>
        <w:rPr>
          <w:lang w:val="es-CO"/>
        </w:rPr>
      </w:pPr>
      <w:r>
        <w:rPr>
          <w:lang w:val="es-CO"/>
        </w:rPr>
        <w:t xml:space="preserve">Usted podría ingresar en la tabla todos los pixeles de la zona de estudio (cerca de 200.000), pero no es recomendable dado el gran tiempo de procesamiento y que más adelante deseamos comprobar el desempeño del modelo en </w:t>
      </w:r>
      <w:r w:rsidR="00183739">
        <w:rPr>
          <w:lang w:val="es-CO"/>
        </w:rPr>
        <w:t>el resto de la zona de estudio</w:t>
      </w:r>
      <w:r>
        <w:rPr>
          <w:lang w:val="es-CO"/>
        </w:rPr>
        <w:t xml:space="preserve">. Por ello, armará una tabla con una muestra representativa que incluya </w:t>
      </w:r>
      <w:r w:rsidR="00A525DC">
        <w:rPr>
          <w:lang w:val="es-CO"/>
        </w:rPr>
        <w:t>celdas</w:t>
      </w:r>
      <w:r>
        <w:rPr>
          <w:lang w:val="es-CO"/>
        </w:rPr>
        <w:t xml:space="preserve"> inestables y estables. </w:t>
      </w:r>
    </w:p>
    <w:p w:rsidR="00BC3E12" w:rsidRDefault="00A319B6" w:rsidP="00BC3E12">
      <w:pPr>
        <w:jc w:val="both"/>
        <w:rPr>
          <w:lang w:val="es-CO"/>
        </w:rPr>
      </w:pPr>
      <w:r>
        <w:rPr>
          <w:lang w:val="es-CO"/>
        </w:rPr>
        <w:t xml:space="preserve">Para preparar la </w:t>
      </w:r>
      <w:r w:rsidR="00E174A8">
        <w:rPr>
          <w:lang w:val="es-CO"/>
        </w:rPr>
        <w:t>tabla</w:t>
      </w:r>
      <w:r>
        <w:rPr>
          <w:lang w:val="es-CO"/>
        </w:rPr>
        <w:t>, siga los siguientes pasos:</w:t>
      </w:r>
    </w:p>
    <w:p w:rsidR="00183739" w:rsidRDefault="00183739" w:rsidP="00EF3F5B">
      <w:pPr>
        <w:pStyle w:val="Prrafodelista"/>
        <w:numPr>
          <w:ilvl w:val="0"/>
          <w:numId w:val="1"/>
        </w:numPr>
        <w:jc w:val="both"/>
        <w:rPr>
          <w:lang w:val="es-CO"/>
        </w:rPr>
      </w:pPr>
      <w:r>
        <w:rPr>
          <w:lang w:val="es-CO"/>
        </w:rPr>
        <w:t xml:space="preserve">En </w:t>
      </w:r>
      <w:proofErr w:type="spellStart"/>
      <w:r>
        <w:rPr>
          <w:lang w:val="es-CO"/>
        </w:rPr>
        <w:t>ArcMap</w:t>
      </w:r>
      <w:proofErr w:type="spellEnd"/>
      <w:r>
        <w:rPr>
          <w:lang w:val="es-CO"/>
        </w:rPr>
        <w:t xml:space="preserve">, abra el </w:t>
      </w:r>
      <w:proofErr w:type="spellStart"/>
      <w:r>
        <w:rPr>
          <w:lang w:val="es-CO"/>
        </w:rPr>
        <w:t>raster</w:t>
      </w:r>
      <w:proofErr w:type="spellEnd"/>
      <w:r>
        <w:rPr>
          <w:lang w:val="es-CO"/>
        </w:rPr>
        <w:t xml:space="preserve"> </w:t>
      </w:r>
      <w:proofErr w:type="spellStart"/>
      <w:r>
        <w:rPr>
          <w:lang w:val="es-CO"/>
        </w:rPr>
        <w:t>Fuentes_Arenosa.tif</w:t>
      </w:r>
      <w:proofErr w:type="spellEnd"/>
      <w:r>
        <w:rPr>
          <w:lang w:val="es-CO"/>
        </w:rPr>
        <w:t xml:space="preserve">. En él, se muestran las celdas que fallaron en el evento del 21 de septiembre de 1990 con el valor 1, mientras que el resto de las celdas con valor 0 fueron celdas estables. </w:t>
      </w:r>
    </w:p>
    <w:p w:rsidR="00183739" w:rsidRDefault="00183739" w:rsidP="00EF3F5B">
      <w:pPr>
        <w:pStyle w:val="Prrafodelista"/>
        <w:numPr>
          <w:ilvl w:val="0"/>
          <w:numId w:val="1"/>
        </w:numPr>
        <w:jc w:val="both"/>
        <w:rPr>
          <w:lang w:val="es-CO"/>
        </w:rPr>
      </w:pPr>
      <w:r>
        <w:rPr>
          <w:lang w:val="es-CO"/>
        </w:rPr>
        <w:t xml:space="preserve">Abra el </w:t>
      </w:r>
      <w:proofErr w:type="spellStart"/>
      <w:r>
        <w:rPr>
          <w:lang w:val="es-CO"/>
        </w:rPr>
        <w:t>raster</w:t>
      </w:r>
      <w:proofErr w:type="spellEnd"/>
      <w:r>
        <w:rPr>
          <w:lang w:val="es-CO"/>
        </w:rPr>
        <w:t xml:space="preserve"> </w:t>
      </w:r>
      <w:proofErr w:type="spellStart"/>
      <w:r w:rsidR="003D313D">
        <w:rPr>
          <w:lang w:val="es-CO"/>
        </w:rPr>
        <w:t>P_</w:t>
      </w:r>
      <w:r>
        <w:rPr>
          <w:lang w:val="es-CO"/>
        </w:rPr>
        <w:t>Muestra_Arenosa.tif</w:t>
      </w:r>
      <w:proofErr w:type="spellEnd"/>
      <w:r>
        <w:rPr>
          <w:lang w:val="es-CO"/>
        </w:rPr>
        <w:t xml:space="preserve">. Este </w:t>
      </w:r>
      <w:proofErr w:type="spellStart"/>
      <w:r>
        <w:rPr>
          <w:lang w:val="es-CO"/>
        </w:rPr>
        <w:t>raster</w:t>
      </w:r>
      <w:proofErr w:type="spellEnd"/>
      <w:r>
        <w:rPr>
          <w:lang w:val="es-CO"/>
        </w:rPr>
        <w:t xml:space="preserve"> tiene únicamente 2000 celdas, de las cuales 1000 corresponden a celdas estables y 1000 a celdas inestables. Este </w:t>
      </w:r>
      <w:proofErr w:type="spellStart"/>
      <w:r>
        <w:rPr>
          <w:lang w:val="es-CO"/>
        </w:rPr>
        <w:t>raster</w:t>
      </w:r>
      <w:proofErr w:type="spellEnd"/>
      <w:r>
        <w:rPr>
          <w:lang w:val="es-CO"/>
        </w:rPr>
        <w:t xml:space="preserve"> se obtuvo tomando puntos aleatorios en la zona de estudio de tal forma que hayan igual </w:t>
      </w:r>
      <w:r w:rsidR="003D313D">
        <w:rPr>
          <w:lang w:val="es-CO"/>
        </w:rPr>
        <w:t>número</w:t>
      </w:r>
      <w:r>
        <w:rPr>
          <w:lang w:val="es-CO"/>
        </w:rPr>
        <w:t xml:space="preserve"> de muestras estables e inestables, y es el que utilizará para construir la ecuación discriminante. </w:t>
      </w:r>
    </w:p>
    <w:p w:rsidR="00183739" w:rsidRDefault="00183739" w:rsidP="00EF3F5B">
      <w:pPr>
        <w:pStyle w:val="Prrafodelista"/>
        <w:numPr>
          <w:ilvl w:val="0"/>
          <w:numId w:val="1"/>
        </w:numPr>
        <w:jc w:val="both"/>
        <w:rPr>
          <w:lang w:val="es-CO"/>
        </w:rPr>
      </w:pPr>
      <w:r>
        <w:rPr>
          <w:lang w:val="es-CO"/>
        </w:rPr>
        <w:t xml:space="preserve">Abra </w:t>
      </w:r>
      <w:r w:rsidR="00E174A8">
        <w:rPr>
          <w:lang w:val="es-CO"/>
        </w:rPr>
        <w:t xml:space="preserve">los </w:t>
      </w:r>
      <w:proofErr w:type="spellStart"/>
      <w:r w:rsidR="00542916">
        <w:rPr>
          <w:lang w:val="es-CO"/>
        </w:rPr>
        <w:t>raster</w:t>
      </w:r>
      <w:proofErr w:type="spellEnd"/>
      <w:r w:rsidR="00542916">
        <w:rPr>
          <w:lang w:val="es-CO"/>
        </w:rPr>
        <w:t xml:space="preserve"> </w:t>
      </w:r>
      <w:proofErr w:type="spellStart"/>
      <w:r w:rsidR="00542916">
        <w:rPr>
          <w:lang w:val="es-CO"/>
        </w:rPr>
        <w:t>DEM_Arenosa.tif</w:t>
      </w:r>
      <w:proofErr w:type="spellEnd"/>
      <w:r w:rsidR="00E174A8">
        <w:rPr>
          <w:lang w:val="es-CO"/>
        </w:rPr>
        <w:t xml:space="preserve">, </w:t>
      </w:r>
      <w:proofErr w:type="spellStart"/>
      <w:r w:rsidR="00E174A8">
        <w:rPr>
          <w:lang w:val="es-CO"/>
        </w:rPr>
        <w:t>Pendiente_Arenosa.tif</w:t>
      </w:r>
      <w:proofErr w:type="spellEnd"/>
      <w:r w:rsidR="00E174A8">
        <w:rPr>
          <w:lang w:val="es-CO"/>
        </w:rPr>
        <w:t xml:space="preserve">, </w:t>
      </w:r>
      <w:proofErr w:type="spellStart"/>
      <w:r w:rsidR="00E174A8">
        <w:rPr>
          <w:lang w:val="es-CO"/>
        </w:rPr>
        <w:t>Aspectos_Arenosa.tif</w:t>
      </w:r>
      <w:proofErr w:type="spellEnd"/>
      <w:r w:rsidR="00E174A8">
        <w:rPr>
          <w:lang w:val="es-CO"/>
        </w:rPr>
        <w:t xml:space="preserve">, </w:t>
      </w:r>
      <w:proofErr w:type="spellStart"/>
      <w:r w:rsidR="00E174A8">
        <w:rPr>
          <w:lang w:val="es-CO"/>
        </w:rPr>
        <w:t>Prof_suelo_Arenosa.tif</w:t>
      </w:r>
      <w:proofErr w:type="spellEnd"/>
      <w:r>
        <w:rPr>
          <w:lang w:val="es-CO"/>
        </w:rPr>
        <w:t xml:space="preserve">, </w:t>
      </w:r>
      <w:proofErr w:type="spellStart"/>
      <w:r>
        <w:rPr>
          <w:lang w:val="es-CO"/>
        </w:rPr>
        <w:t>Dist</w:t>
      </w:r>
      <w:r w:rsidR="00E174A8">
        <w:rPr>
          <w:lang w:val="es-CO"/>
        </w:rPr>
        <w:t>_drenajes_Arenosa.tif</w:t>
      </w:r>
      <w:proofErr w:type="spellEnd"/>
      <w:r>
        <w:rPr>
          <w:lang w:val="es-CO"/>
        </w:rPr>
        <w:t xml:space="preserve">, y </w:t>
      </w:r>
      <w:proofErr w:type="spellStart"/>
      <w:r w:rsidR="00E174A8">
        <w:rPr>
          <w:lang w:val="es-CO"/>
        </w:rPr>
        <w:t>Acumulacion_Flujo_Arenosa</w:t>
      </w:r>
      <w:proofErr w:type="spellEnd"/>
      <w:r>
        <w:rPr>
          <w:lang w:val="es-CO"/>
        </w:rPr>
        <w:t xml:space="preserve">. Observe las características de la zona de estudio. Estos </w:t>
      </w:r>
      <w:proofErr w:type="spellStart"/>
      <w:r>
        <w:rPr>
          <w:lang w:val="es-CO"/>
        </w:rPr>
        <w:t>raster</w:t>
      </w:r>
      <w:proofErr w:type="spellEnd"/>
      <w:r>
        <w:rPr>
          <w:lang w:val="es-CO"/>
        </w:rPr>
        <w:t xml:space="preserve"> contienen la información de las variables independientes que utilizará para construir la tabla. </w:t>
      </w:r>
    </w:p>
    <w:p w:rsidR="00A319B6" w:rsidRDefault="00CE41A6" w:rsidP="00EF3F5B">
      <w:pPr>
        <w:pStyle w:val="Prrafodelista"/>
        <w:numPr>
          <w:ilvl w:val="0"/>
          <w:numId w:val="1"/>
        </w:numPr>
        <w:jc w:val="both"/>
        <w:rPr>
          <w:lang w:val="es-CO"/>
        </w:rPr>
      </w:pPr>
      <w:r w:rsidRPr="00183739">
        <w:rPr>
          <w:lang w:val="es-CO"/>
        </w:rPr>
        <w:t xml:space="preserve">En el </w:t>
      </w:r>
      <w:proofErr w:type="spellStart"/>
      <w:r w:rsidRPr="00183739">
        <w:rPr>
          <w:lang w:val="es-CO"/>
        </w:rPr>
        <w:t>ArcToolbox</w:t>
      </w:r>
      <w:proofErr w:type="spellEnd"/>
      <w:r w:rsidRPr="00183739">
        <w:rPr>
          <w:lang w:val="es-CO"/>
        </w:rPr>
        <w:t xml:space="preserve">, seleccione </w:t>
      </w:r>
      <w:proofErr w:type="spellStart"/>
      <w:r w:rsidR="00183739">
        <w:rPr>
          <w:lang w:val="es-CO"/>
        </w:rPr>
        <w:t>Spatial</w:t>
      </w:r>
      <w:proofErr w:type="spellEnd"/>
      <w:r w:rsidR="00183739">
        <w:rPr>
          <w:lang w:val="es-CO"/>
        </w:rPr>
        <w:t xml:space="preserve"> </w:t>
      </w:r>
      <w:proofErr w:type="spellStart"/>
      <w:r w:rsidR="00183739">
        <w:rPr>
          <w:lang w:val="es-CO"/>
        </w:rPr>
        <w:t>Analyst</w:t>
      </w:r>
      <w:proofErr w:type="spellEnd"/>
      <w:r w:rsidRPr="00183739">
        <w:rPr>
          <w:lang w:val="es-CO"/>
        </w:rPr>
        <w:t xml:space="preserve"> &gt; </w:t>
      </w:r>
      <w:proofErr w:type="spellStart"/>
      <w:r w:rsidR="00183739">
        <w:rPr>
          <w:lang w:val="es-CO"/>
        </w:rPr>
        <w:t>Extraction</w:t>
      </w:r>
      <w:proofErr w:type="spellEnd"/>
      <w:r w:rsidRPr="00183739">
        <w:rPr>
          <w:lang w:val="es-CO"/>
        </w:rPr>
        <w:t xml:space="preserve"> &gt; </w:t>
      </w:r>
      <w:proofErr w:type="spellStart"/>
      <w:r w:rsidR="00183739">
        <w:rPr>
          <w:lang w:val="es-CO"/>
        </w:rPr>
        <w:t>Sample</w:t>
      </w:r>
      <w:proofErr w:type="spellEnd"/>
      <w:r w:rsidRPr="00183739">
        <w:rPr>
          <w:lang w:val="es-CO"/>
        </w:rPr>
        <w:t xml:space="preserve">. </w:t>
      </w:r>
      <w:r w:rsidR="00183739">
        <w:rPr>
          <w:lang w:val="es-CO"/>
        </w:rPr>
        <w:t xml:space="preserve">Esta herramienta permite crear una tabla que muestra el valor de las celdas de varios </w:t>
      </w:r>
      <w:proofErr w:type="spellStart"/>
      <w:r w:rsidR="00183739">
        <w:rPr>
          <w:lang w:val="es-CO"/>
        </w:rPr>
        <w:t>raster</w:t>
      </w:r>
      <w:proofErr w:type="spellEnd"/>
      <w:r w:rsidR="00183739">
        <w:rPr>
          <w:lang w:val="es-CO"/>
        </w:rPr>
        <w:t xml:space="preserve"> con una ubicación definida. En el campo Input </w:t>
      </w:r>
      <w:proofErr w:type="spellStart"/>
      <w:r w:rsidR="00183739">
        <w:rPr>
          <w:lang w:val="es-CO"/>
        </w:rPr>
        <w:t>Rasters</w:t>
      </w:r>
      <w:proofErr w:type="spellEnd"/>
      <w:r w:rsidR="00183739">
        <w:rPr>
          <w:lang w:val="es-CO"/>
        </w:rPr>
        <w:t xml:space="preserve">, agregue cada uno de los </w:t>
      </w:r>
      <w:proofErr w:type="spellStart"/>
      <w:r w:rsidR="00183739">
        <w:rPr>
          <w:lang w:val="es-CO"/>
        </w:rPr>
        <w:t>raster</w:t>
      </w:r>
      <w:proofErr w:type="spellEnd"/>
      <w:r w:rsidR="00183739">
        <w:rPr>
          <w:lang w:val="es-CO"/>
        </w:rPr>
        <w:t xml:space="preserve"> que contienen las variables independientes (DEM, Pendiente, Aspecto, Profundidad del suelo, Distancia a Drenajes y Acumulación de flujo)</w:t>
      </w:r>
      <w:r w:rsidR="003D313D">
        <w:rPr>
          <w:lang w:val="es-CO"/>
        </w:rPr>
        <w:t xml:space="preserve"> y el </w:t>
      </w:r>
      <w:proofErr w:type="spellStart"/>
      <w:r w:rsidR="003D313D">
        <w:rPr>
          <w:lang w:val="es-CO"/>
        </w:rPr>
        <w:t>raster</w:t>
      </w:r>
      <w:proofErr w:type="spellEnd"/>
      <w:r w:rsidR="003D313D">
        <w:rPr>
          <w:lang w:val="es-CO"/>
        </w:rPr>
        <w:t xml:space="preserve"> con la variable categórica (Fuentes)</w:t>
      </w:r>
      <w:r w:rsidR="00183739">
        <w:rPr>
          <w:lang w:val="es-CO"/>
        </w:rPr>
        <w:t xml:space="preserve">.  </w:t>
      </w:r>
      <w:r w:rsidRPr="00183739">
        <w:rPr>
          <w:lang w:val="es-CO"/>
        </w:rPr>
        <w:t xml:space="preserve">En el campo </w:t>
      </w:r>
      <w:r w:rsidR="003D313D">
        <w:rPr>
          <w:lang w:val="es-CO"/>
        </w:rPr>
        <w:t xml:space="preserve">Input </w:t>
      </w:r>
      <w:proofErr w:type="spellStart"/>
      <w:r w:rsidR="003D313D">
        <w:rPr>
          <w:lang w:val="es-CO"/>
        </w:rPr>
        <w:t>location</w:t>
      </w:r>
      <w:proofErr w:type="spellEnd"/>
      <w:r w:rsidR="003D313D">
        <w:rPr>
          <w:lang w:val="es-CO"/>
        </w:rPr>
        <w:t xml:space="preserve"> </w:t>
      </w:r>
      <w:proofErr w:type="spellStart"/>
      <w:r w:rsidR="003D313D">
        <w:rPr>
          <w:lang w:val="es-CO"/>
        </w:rPr>
        <w:t>raster</w:t>
      </w:r>
      <w:proofErr w:type="spellEnd"/>
      <w:r w:rsidR="003D313D">
        <w:rPr>
          <w:lang w:val="es-CO"/>
        </w:rPr>
        <w:t xml:space="preserve"> </w:t>
      </w:r>
      <w:proofErr w:type="spellStart"/>
      <w:r w:rsidR="003D313D">
        <w:rPr>
          <w:lang w:val="es-CO"/>
        </w:rPr>
        <w:t>or</w:t>
      </w:r>
      <w:proofErr w:type="spellEnd"/>
      <w:r w:rsidR="003D313D">
        <w:rPr>
          <w:lang w:val="es-CO"/>
        </w:rPr>
        <w:t xml:space="preserve"> </w:t>
      </w:r>
      <w:proofErr w:type="spellStart"/>
      <w:r w:rsidR="003D313D">
        <w:rPr>
          <w:lang w:val="es-CO"/>
        </w:rPr>
        <w:t>point</w:t>
      </w:r>
      <w:proofErr w:type="spellEnd"/>
      <w:r w:rsidR="003D313D">
        <w:rPr>
          <w:lang w:val="es-CO"/>
        </w:rPr>
        <w:t xml:space="preserve"> </w:t>
      </w:r>
      <w:proofErr w:type="spellStart"/>
      <w:r w:rsidR="003D313D">
        <w:rPr>
          <w:lang w:val="es-CO"/>
        </w:rPr>
        <w:t>features</w:t>
      </w:r>
      <w:proofErr w:type="spellEnd"/>
      <w:r w:rsidR="003D313D">
        <w:rPr>
          <w:lang w:val="es-CO"/>
        </w:rPr>
        <w:t xml:space="preserve">, agregue el </w:t>
      </w:r>
      <w:proofErr w:type="spellStart"/>
      <w:r w:rsidR="003D313D">
        <w:rPr>
          <w:lang w:val="es-CO"/>
        </w:rPr>
        <w:t>raster</w:t>
      </w:r>
      <w:proofErr w:type="spellEnd"/>
      <w:r w:rsidR="003D313D">
        <w:rPr>
          <w:lang w:val="es-CO"/>
        </w:rPr>
        <w:t xml:space="preserve"> con la ubicación de las celdas de muestra (</w:t>
      </w:r>
      <w:proofErr w:type="spellStart"/>
      <w:r w:rsidR="003D313D">
        <w:rPr>
          <w:lang w:val="es-CO"/>
        </w:rPr>
        <w:t>P_Muestra_Arenosa</w:t>
      </w:r>
      <w:proofErr w:type="spellEnd"/>
      <w:r w:rsidR="003D313D">
        <w:rPr>
          <w:lang w:val="es-CO"/>
        </w:rPr>
        <w:t xml:space="preserve">). Seleccione la locación donde desea guardar la tabla y asígnele un nombre. </w:t>
      </w:r>
      <w:r w:rsidR="00A525DC">
        <w:rPr>
          <w:lang w:val="es-CO"/>
        </w:rPr>
        <w:t>Deje el resto de las opciones por defecto</w:t>
      </w:r>
      <w:r w:rsidR="003D313D">
        <w:rPr>
          <w:lang w:val="es-CO"/>
        </w:rPr>
        <w:t xml:space="preserve">. Haga </w:t>
      </w:r>
      <w:r w:rsidR="00A525DC">
        <w:rPr>
          <w:lang w:val="es-CO"/>
        </w:rPr>
        <w:t>clic</w:t>
      </w:r>
      <w:r w:rsidR="003D313D">
        <w:rPr>
          <w:lang w:val="es-CO"/>
        </w:rPr>
        <w:t xml:space="preserve"> en OK.   </w:t>
      </w:r>
      <w:r w:rsidRPr="00183739">
        <w:rPr>
          <w:lang w:val="es-CO"/>
        </w:rPr>
        <w:t xml:space="preserve"> </w:t>
      </w:r>
    </w:p>
    <w:p w:rsidR="001941EB" w:rsidRDefault="003D313D" w:rsidP="00EF3F5B">
      <w:pPr>
        <w:pStyle w:val="Prrafodelista"/>
        <w:numPr>
          <w:ilvl w:val="0"/>
          <w:numId w:val="1"/>
        </w:numPr>
        <w:jc w:val="both"/>
        <w:rPr>
          <w:lang w:val="es-CO"/>
        </w:rPr>
      </w:pPr>
      <w:r>
        <w:rPr>
          <w:lang w:val="es-CO"/>
        </w:rPr>
        <w:t xml:space="preserve">La tabla que acaba de crear aparecerá en la Tabla de Contenidos. Haga clic derecho sobre ella y seleccione Open. Observe que para cada una de las celdas de muestra se extrajeron los valores de cada una de las variables independientes, y </w:t>
      </w:r>
      <w:r w:rsidR="001941EB">
        <w:rPr>
          <w:lang w:val="es-CO"/>
        </w:rPr>
        <w:t xml:space="preserve">finalmente si la celda es inestable o estable. Despliegue las Opciones de Tabla y seleccione la opción </w:t>
      </w:r>
      <w:proofErr w:type="spellStart"/>
      <w:r w:rsidR="001941EB">
        <w:rPr>
          <w:lang w:val="es-CO"/>
        </w:rPr>
        <w:t>Export</w:t>
      </w:r>
      <w:proofErr w:type="spellEnd"/>
      <w:r w:rsidR="001941EB">
        <w:rPr>
          <w:lang w:val="es-CO"/>
        </w:rPr>
        <w:t xml:space="preserve">. Exporte todos los registros en formato </w:t>
      </w:r>
      <w:proofErr w:type="spellStart"/>
      <w:r w:rsidR="00BB3296">
        <w:rPr>
          <w:lang w:val="es-CO"/>
        </w:rPr>
        <w:t>dBase</w:t>
      </w:r>
      <w:proofErr w:type="spellEnd"/>
      <w:r w:rsidR="001941EB">
        <w:rPr>
          <w:lang w:val="es-CO"/>
        </w:rPr>
        <w:t xml:space="preserve">. </w:t>
      </w:r>
      <w:r>
        <w:rPr>
          <w:lang w:val="es-CO"/>
        </w:rPr>
        <w:t xml:space="preserve"> </w:t>
      </w:r>
    </w:p>
    <w:p w:rsidR="00D6789E" w:rsidRPr="00A525DC" w:rsidRDefault="00D6789E" w:rsidP="00D6789E">
      <w:pPr>
        <w:pStyle w:val="Prrafodelista"/>
        <w:jc w:val="both"/>
        <w:rPr>
          <w:lang w:val="es-CO"/>
        </w:rPr>
      </w:pPr>
    </w:p>
    <w:p w:rsidR="001941EB" w:rsidRPr="001941EB" w:rsidRDefault="001941EB" w:rsidP="00EF3F5B">
      <w:pPr>
        <w:pStyle w:val="Prrafodelista"/>
        <w:numPr>
          <w:ilvl w:val="0"/>
          <w:numId w:val="2"/>
        </w:numPr>
        <w:jc w:val="both"/>
        <w:rPr>
          <w:b/>
          <w:lang w:val="es-CO"/>
        </w:rPr>
      </w:pPr>
      <w:r w:rsidRPr="001941EB">
        <w:rPr>
          <w:b/>
          <w:lang w:val="es-CO"/>
        </w:rPr>
        <w:lastRenderedPageBreak/>
        <w:t>ANÁLISIS DISCRIMINANTE EN SPSS</w:t>
      </w:r>
    </w:p>
    <w:p w:rsidR="001941EB" w:rsidRDefault="001941EB" w:rsidP="003D313D">
      <w:pPr>
        <w:jc w:val="both"/>
        <w:rPr>
          <w:lang w:val="es-CO"/>
        </w:rPr>
      </w:pPr>
      <w:r>
        <w:rPr>
          <w:lang w:val="es-CO"/>
        </w:rPr>
        <w:t>Una vez tenga la información para ingresar al programa, lleve a cabo el análisis discriminante en SPSS:</w:t>
      </w:r>
    </w:p>
    <w:p w:rsidR="001941EB" w:rsidRDefault="001941EB" w:rsidP="00EF3F5B">
      <w:pPr>
        <w:pStyle w:val="Prrafodelista"/>
        <w:numPr>
          <w:ilvl w:val="0"/>
          <w:numId w:val="4"/>
        </w:numPr>
        <w:jc w:val="both"/>
        <w:rPr>
          <w:lang w:val="es-CO"/>
        </w:rPr>
      </w:pPr>
      <w:r>
        <w:rPr>
          <w:lang w:val="es-CO"/>
        </w:rPr>
        <w:t xml:space="preserve">Abra IBM SPSS. </w:t>
      </w:r>
      <w:r w:rsidR="00E66606">
        <w:rPr>
          <w:lang w:val="es-CO"/>
        </w:rPr>
        <w:t xml:space="preserve">Seleccione Archivo </w:t>
      </w:r>
      <w:r w:rsidR="00E66606" w:rsidRPr="00183739">
        <w:rPr>
          <w:lang w:val="es-CO"/>
        </w:rPr>
        <w:t>&gt;</w:t>
      </w:r>
      <w:r w:rsidR="00E66606">
        <w:rPr>
          <w:lang w:val="es-CO"/>
        </w:rPr>
        <w:t xml:space="preserve"> </w:t>
      </w:r>
      <w:r w:rsidR="00BB3296">
        <w:rPr>
          <w:lang w:val="es-CO"/>
        </w:rPr>
        <w:t xml:space="preserve">Abrir </w:t>
      </w:r>
      <w:r w:rsidR="00BB3296" w:rsidRPr="00183739">
        <w:rPr>
          <w:lang w:val="es-CO"/>
        </w:rPr>
        <w:t>&gt;</w:t>
      </w:r>
      <w:r w:rsidR="00BB3296">
        <w:rPr>
          <w:lang w:val="es-CO"/>
        </w:rPr>
        <w:t xml:space="preserve"> Datos</w:t>
      </w:r>
      <w:r w:rsidR="00E66606">
        <w:rPr>
          <w:lang w:val="es-CO"/>
        </w:rPr>
        <w:t xml:space="preserve">. </w:t>
      </w:r>
      <w:r w:rsidR="00BB3296">
        <w:rPr>
          <w:lang w:val="es-CO"/>
        </w:rPr>
        <w:t xml:space="preserve">En el menú desplegable de tipo de archivo, seleccione </w:t>
      </w:r>
      <w:proofErr w:type="spellStart"/>
      <w:r w:rsidR="00BB3296">
        <w:rPr>
          <w:lang w:val="es-CO"/>
        </w:rPr>
        <w:t>dBase</w:t>
      </w:r>
      <w:proofErr w:type="spellEnd"/>
      <w:r w:rsidR="00BB3296">
        <w:rPr>
          <w:lang w:val="es-CO"/>
        </w:rPr>
        <w:t xml:space="preserve"> (*.</w:t>
      </w:r>
      <w:proofErr w:type="spellStart"/>
      <w:r w:rsidR="00BB3296">
        <w:rPr>
          <w:lang w:val="es-CO"/>
        </w:rPr>
        <w:t>dbf</w:t>
      </w:r>
      <w:proofErr w:type="spellEnd"/>
      <w:r w:rsidR="00BB3296">
        <w:rPr>
          <w:lang w:val="es-CO"/>
        </w:rPr>
        <w:t>) y abra la tabla de datos que creó.</w:t>
      </w:r>
    </w:p>
    <w:p w:rsidR="00BB3296" w:rsidRDefault="00B757CB" w:rsidP="00EF3F5B">
      <w:pPr>
        <w:pStyle w:val="Prrafodelista"/>
        <w:numPr>
          <w:ilvl w:val="0"/>
          <w:numId w:val="4"/>
        </w:numPr>
        <w:jc w:val="both"/>
        <w:rPr>
          <w:lang w:val="es-CO"/>
        </w:rPr>
      </w:pPr>
      <w:r>
        <w:rPr>
          <w:lang w:val="es-CO"/>
        </w:rPr>
        <w:t xml:space="preserve">Una vez se carguen los datos, seleccione Analizar </w:t>
      </w:r>
      <w:r w:rsidRPr="00183739">
        <w:rPr>
          <w:lang w:val="es-CO"/>
        </w:rPr>
        <w:t>&gt;</w:t>
      </w:r>
      <w:r>
        <w:rPr>
          <w:lang w:val="es-CO"/>
        </w:rPr>
        <w:t xml:space="preserve"> Clasificar </w:t>
      </w:r>
      <w:r w:rsidRPr="00183739">
        <w:rPr>
          <w:lang w:val="es-CO"/>
        </w:rPr>
        <w:t>&gt;</w:t>
      </w:r>
      <w:r>
        <w:rPr>
          <w:lang w:val="es-CO"/>
        </w:rPr>
        <w:t xml:space="preserve"> Discriminante. </w:t>
      </w:r>
    </w:p>
    <w:p w:rsidR="00B757CB" w:rsidRDefault="00B757CB" w:rsidP="00EF3F5B">
      <w:pPr>
        <w:pStyle w:val="Prrafodelista"/>
        <w:numPr>
          <w:ilvl w:val="0"/>
          <w:numId w:val="4"/>
        </w:numPr>
        <w:jc w:val="both"/>
        <w:rPr>
          <w:lang w:val="es-CO"/>
        </w:rPr>
      </w:pPr>
      <w:r>
        <w:rPr>
          <w:lang w:val="es-CO"/>
        </w:rPr>
        <w:t xml:space="preserve">En la nueva ventana, ingrese la variable de agrupación, es decir la variable categórica (Fuentes Arenosa), y defina su rango (0 y 1). Ingrese en las variables independientes las variables que utilizará en el análisis (DEM, Pendiente, Aspecto, Profundidad del suelo y Acumulación de Flujo). </w:t>
      </w:r>
    </w:p>
    <w:p w:rsidR="00F73536" w:rsidRDefault="00F83B56" w:rsidP="00EF3F5B">
      <w:pPr>
        <w:pStyle w:val="Prrafodelista"/>
        <w:numPr>
          <w:ilvl w:val="0"/>
          <w:numId w:val="4"/>
        </w:numPr>
        <w:jc w:val="both"/>
        <w:rPr>
          <w:lang w:val="es-CO"/>
        </w:rPr>
      </w:pPr>
      <w:r>
        <w:rPr>
          <w:lang w:val="es-CO"/>
        </w:rPr>
        <w:t xml:space="preserve">Debajo de la ventana de variables independientes, debe seleccionar el método con el cual SPSS llevará a cabo el análisis. El primer método es incluir en el análisis y en la ecuación discriminante todas las variables que ingresó. </w:t>
      </w:r>
      <w:r w:rsidR="00A525DC">
        <w:rPr>
          <w:lang w:val="es-CO"/>
        </w:rPr>
        <w:t>L</w:t>
      </w:r>
      <w:r>
        <w:rPr>
          <w:lang w:val="es-CO"/>
        </w:rPr>
        <w:t xml:space="preserve">as variables que tengan poca incidencia en la estabilidad de una celda tendrán poco peso en la </w:t>
      </w:r>
      <w:r w:rsidR="00A525DC">
        <w:rPr>
          <w:lang w:val="es-CO"/>
        </w:rPr>
        <w:t>ecuación</w:t>
      </w:r>
      <w:r>
        <w:rPr>
          <w:lang w:val="es-CO"/>
        </w:rPr>
        <w:t xml:space="preserve">. El segundo método es el de inclusión por pasos, en el cual </w:t>
      </w:r>
      <w:r w:rsidR="00F73536">
        <w:rPr>
          <w:lang w:val="es-CO"/>
        </w:rPr>
        <w:t>se van incluyendo las variables más significativas una por una, y elimina</w:t>
      </w:r>
      <w:r w:rsidR="00A525DC">
        <w:rPr>
          <w:lang w:val="es-CO"/>
        </w:rPr>
        <w:t>ndo</w:t>
      </w:r>
      <w:r w:rsidR="00F73536">
        <w:rPr>
          <w:lang w:val="es-CO"/>
        </w:rPr>
        <w:t xml:space="preserve"> las variables que contribuyen poco a la diferenciación de celdas estables e inestables. En este taller, usted llevará a cabo el análisis discriminante incluyendo todas las variables primero para entender cuáles juegan un papel más significativo en diferenciar la inestabilidad, y después llevará a cabo el análisis por pasos para construir la ecuación discriminante sólo con las variables más representativas.</w:t>
      </w:r>
    </w:p>
    <w:p w:rsidR="00F73536" w:rsidRDefault="00F73536" w:rsidP="00EF3F5B">
      <w:pPr>
        <w:pStyle w:val="Prrafodelista"/>
        <w:numPr>
          <w:ilvl w:val="0"/>
          <w:numId w:val="4"/>
        </w:numPr>
        <w:jc w:val="both"/>
        <w:rPr>
          <w:lang w:val="es-CO"/>
        </w:rPr>
      </w:pPr>
      <w:r>
        <w:rPr>
          <w:lang w:val="es-CO"/>
        </w:rPr>
        <w:t xml:space="preserve">Haga Clic sobre Estadísticos. En esta parte usted debe especificar qué pruebas estadísticas de sus datos desea </w:t>
      </w:r>
      <w:r w:rsidR="00A525DC">
        <w:rPr>
          <w:lang w:val="es-CO"/>
        </w:rPr>
        <w:t>realizar</w:t>
      </w:r>
      <w:r>
        <w:rPr>
          <w:lang w:val="es-CO"/>
        </w:rPr>
        <w:t xml:space="preserve"> antes </w:t>
      </w:r>
      <w:r w:rsidR="00A525DC">
        <w:rPr>
          <w:lang w:val="es-CO"/>
        </w:rPr>
        <w:t>de</w:t>
      </w:r>
      <w:r>
        <w:rPr>
          <w:lang w:val="es-CO"/>
        </w:rPr>
        <w:t>l análisis discriminante. El f</w:t>
      </w:r>
      <w:r w:rsidR="00A525DC">
        <w:rPr>
          <w:lang w:val="es-CO"/>
        </w:rPr>
        <w:t>in de estas pruebas es conocer a priori</w:t>
      </w:r>
      <w:r>
        <w:rPr>
          <w:lang w:val="es-CO"/>
        </w:rPr>
        <w:t xml:space="preserve"> qué tan adecuado es realizar el análisis discriminante con sus datos. En algunos casos, estas pruebas pueden dar resultados que indiquen que ninguna variable discrimina correctamente los grupos, por lo que el análisis discriminante no tendrá un buen resultado. </w:t>
      </w:r>
      <w:r w:rsidR="002411F0">
        <w:rPr>
          <w:lang w:val="es-CO"/>
        </w:rPr>
        <w:t xml:space="preserve">Algunas de las pruebas que </w:t>
      </w:r>
      <w:r w:rsidR="0037675D">
        <w:rPr>
          <w:lang w:val="es-CO"/>
        </w:rPr>
        <w:t>es importante</w:t>
      </w:r>
      <w:r w:rsidR="002411F0">
        <w:rPr>
          <w:lang w:val="es-CO"/>
        </w:rPr>
        <w:t xml:space="preserve"> realizar son:</w:t>
      </w:r>
    </w:p>
    <w:p w:rsidR="002411F0" w:rsidRPr="002411F0" w:rsidRDefault="002411F0" w:rsidP="00EF3F5B">
      <w:pPr>
        <w:pStyle w:val="Prrafodelista"/>
        <w:numPr>
          <w:ilvl w:val="1"/>
          <w:numId w:val="4"/>
        </w:numPr>
        <w:jc w:val="both"/>
        <w:rPr>
          <w:lang w:val="es-CO"/>
        </w:rPr>
      </w:pPr>
      <w:r w:rsidRPr="002411F0">
        <w:rPr>
          <w:b/>
          <w:lang w:val="es-CO"/>
        </w:rPr>
        <w:t>Medias:</w:t>
      </w:r>
      <w:r>
        <w:rPr>
          <w:lang w:val="es-CO"/>
        </w:rPr>
        <w:t xml:space="preserve"> </w:t>
      </w:r>
      <w:r w:rsidRPr="002411F0">
        <w:rPr>
          <w:lang w:val="es-CO"/>
        </w:rPr>
        <w:t xml:space="preserve">Proporciona el vector de medias (los </w:t>
      </w:r>
      <w:proofErr w:type="spellStart"/>
      <w:r w:rsidRPr="002411F0">
        <w:rPr>
          <w:lang w:val="es-CO"/>
        </w:rPr>
        <w:t>centroides</w:t>
      </w:r>
      <w:proofErr w:type="spellEnd"/>
      <w:r w:rsidRPr="002411F0">
        <w:rPr>
          <w:lang w:val="es-CO"/>
        </w:rPr>
        <w:t>) y desviaciones típicas de cada variable para cada grupo</w:t>
      </w:r>
    </w:p>
    <w:p w:rsidR="002411F0" w:rsidRPr="002411F0" w:rsidRDefault="002411F0" w:rsidP="00EF3F5B">
      <w:pPr>
        <w:pStyle w:val="Prrafodelista"/>
        <w:numPr>
          <w:ilvl w:val="1"/>
          <w:numId w:val="4"/>
        </w:numPr>
        <w:jc w:val="both"/>
        <w:rPr>
          <w:lang w:val="es-CO"/>
        </w:rPr>
      </w:pPr>
      <w:proofErr w:type="spellStart"/>
      <w:r>
        <w:rPr>
          <w:b/>
          <w:bCs/>
          <w:lang w:val="es-CO"/>
        </w:rPr>
        <w:t>A</w:t>
      </w:r>
      <w:r w:rsidRPr="002411F0">
        <w:rPr>
          <w:b/>
          <w:bCs/>
          <w:lang w:val="es-CO"/>
        </w:rPr>
        <w:t>NOVA</w:t>
      </w:r>
      <w:r>
        <w:rPr>
          <w:b/>
          <w:bCs/>
          <w:lang w:val="es-CO"/>
        </w:rPr>
        <w:t>s</w:t>
      </w:r>
      <w:proofErr w:type="spellEnd"/>
      <w:r>
        <w:rPr>
          <w:b/>
          <w:bCs/>
          <w:lang w:val="es-CO"/>
        </w:rPr>
        <w:t xml:space="preserve"> </w:t>
      </w:r>
      <w:proofErr w:type="spellStart"/>
      <w:r>
        <w:rPr>
          <w:b/>
          <w:bCs/>
          <w:lang w:val="es-CO"/>
        </w:rPr>
        <w:t>univariados</w:t>
      </w:r>
      <w:proofErr w:type="spellEnd"/>
      <w:r w:rsidRPr="002411F0">
        <w:rPr>
          <w:b/>
          <w:bCs/>
          <w:lang w:val="es-CO"/>
        </w:rPr>
        <w:t xml:space="preserve">: </w:t>
      </w:r>
      <w:r w:rsidRPr="002411F0">
        <w:rPr>
          <w:lang w:val="es-CO"/>
        </w:rPr>
        <w:t>Análisis de la varianza. Contrasta igualdad de medias entre los grupos para cada variable</w:t>
      </w:r>
    </w:p>
    <w:p w:rsidR="002411F0" w:rsidRPr="002411F0" w:rsidRDefault="002411F0" w:rsidP="00EF3F5B">
      <w:pPr>
        <w:pStyle w:val="Prrafodelista"/>
        <w:numPr>
          <w:ilvl w:val="1"/>
          <w:numId w:val="4"/>
        </w:numPr>
        <w:jc w:val="both"/>
        <w:rPr>
          <w:lang w:val="es-CO"/>
        </w:rPr>
      </w:pPr>
      <w:r w:rsidRPr="002411F0">
        <w:rPr>
          <w:b/>
          <w:lang w:val="es-CO"/>
        </w:rPr>
        <w:t>M de Box:</w:t>
      </w:r>
      <w:r>
        <w:rPr>
          <w:lang w:val="es-CO"/>
        </w:rPr>
        <w:t xml:space="preserve"> </w:t>
      </w:r>
      <w:r w:rsidRPr="002411F0">
        <w:rPr>
          <w:lang w:val="es-CO"/>
        </w:rPr>
        <w:t>Comprueba la igualdad entre las matrices de covarianzas de los grupos. Dicha prueba tiene como hipótesis nula que las matrices de covarianzas son iguales.</w:t>
      </w:r>
      <w:r>
        <w:rPr>
          <w:lang w:val="es-CO"/>
        </w:rPr>
        <w:t xml:space="preserve"> </w:t>
      </w:r>
    </w:p>
    <w:p w:rsidR="002411F0" w:rsidRDefault="002411F0" w:rsidP="00EF3F5B">
      <w:pPr>
        <w:pStyle w:val="Prrafodelista"/>
        <w:numPr>
          <w:ilvl w:val="1"/>
          <w:numId w:val="4"/>
        </w:numPr>
        <w:jc w:val="both"/>
        <w:rPr>
          <w:lang w:val="es-CO"/>
        </w:rPr>
      </w:pPr>
      <w:r w:rsidRPr="002411F0">
        <w:rPr>
          <w:b/>
          <w:lang w:val="es-CO"/>
        </w:rPr>
        <w:t xml:space="preserve">Matriz de Correlación </w:t>
      </w:r>
      <w:proofErr w:type="spellStart"/>
      <w:r w:rsidRPr="002411F0">
        <w:rPr>
          <w:b/>
          <w:lang w:val="es-CO"/>
        </w:rPr>
        <w:t>intra</w:t>
      </w:r>
      <w:proofErr w:type="spellEnd"/>
      <w:r w:rsidRPr="002411F0">
        <w:rPr>
          <w:b/>
          <w:lang w:val="es-CO"/>
        </w:rPr>
        <w:t xml:space="preserve">-grupos: </w:t>
      </w:r>
      <w:r w:rsidRPr="002411F0">
        <w:rPr>
          <w:lang w:val="es-CO"/>
        </w:rPr>
        <w:t>Permite saber qué variables están altamente correlacionadas</w:t>
      </w:r>
      <w:r>
        <w:rPr>
          <w:lang w:val="es-CO"/>
        </w:rPr>
        <w:t xml:space="preserve"> y deben ser eliminadas del análisis para evitar imprecisiones.</w:t>
      </w:r>
    </w:p>
    <w:p w:rsidR="002411F0" w:rsidRDefault="002411F0" w:rsidP="00EF3F5B">
      <w:pPr>
        <w:pStyle w:val="Prrafodelista"/>
        <w:numPr>
          <w:ilvl w:val="1"/>
          <w:numId w:val="4"/>
        </w:numPr>
        <w:jc w:val="both"/>
        <w:rPr>
          <w:lang w:val="es-CO"/>
        </w:rPr>
      </w:pPr>
      <w:r>
        <w:rPr>
          <w:b/>
          <w:lang w:val="es-CO"/>
        </w:rPr>
        <w:t>Coeficientes de Fisher:</w:t>
      </w:r>
      <w:r>
        <w:rPr>
          <w:lang w:val="es-CO"/>
        </w:rPr>
        <w:t xml:space="preserve"> </w:t>
      </w:r>
      <w:r w:rsidR="00DC48FD" w:rsidRPr="00DC48FD">
        <w:rPr>
          <w:lang w:val="es-CO"/>
        </w:rPr>
        <w:t xml:space="preserve">Coeficientes de la función de clasificación </w:t>
      </w:r>
    </w:p>
    <w:p w:rsidR="002411F0" w:rsidRPr="00DC48FD" w:rsidRDefault="002411F0" w:rsidP="00EF3F5B">
      <w:pPr>
        <w:pStyle w:val="Prrafodelista"/>
        <w:numPr>
          <w:ilvl w:val="1"/>
          <w:numId w:val="4"/>
        </w:numPr>
        <w:jc w:val="both"/>
        <w:rPr>
          <w:lang w:val="es-CO"/>
        </w:rPr>
      </w:pPr>
      <w:r w:rsidRPr="002411F0">
        <w:rPr>
          <w:b/>
          <w:lang w:val="es-CO"/>
        </w:rPr>
        <w:t xml:space="preserve">Coeficientes no estandarizados: </w:t>
      </w:r>
      <w:r w:rsidR="00DC48FD" w:rsidRPr="00DC48FD">
        <w:rPr>
          <w:lang w:val="es-CO"/>
        </w:rPr>
        <w:t>Coeficientes de la función di</w:t>
      </w:r>
      <w:r w:rsidR="00DC48FD">
        <w:rPr>
          <w:lang w:val="es-CO"/>
        </w:rPr>
        <w:t xml:space="preserve">scriminante canónica de Fisher </w:t>
      </w:r>
      <w:r w:rsidR="00DC48FD" w:rsidRPr="00DC48FD">
        <w:rPr>
          <w:lang w:val="es-CO"/>
        </w:rPr>
        <w:t>centrados</w:t>
      </w:r>
    </w:p>
    <w:p w:rsidR="005F109A" w:rsidRDefault="005F109A" w:rsidP="005F109A">
      <w:pPr>
        <w:ind w:firstLine="709"/>
        <w:jc w:val="both"/>
        <w:rPr>
          <w:lang w:val="es-CO"/>
        </w:rPr>
      </w:pPr>
      <w:r w:rsidRPr="005F109A">
        <w:rPr>
          <w:lang w:val="es-CO"/>
        </w:rPr>
        <w:t xml:space="preserve">Una vez haya seleccionado </w:t>
      </w:r>
      <w:r>
        <w:rPr>
          <w:lang w:val="es-CO"/>
        </w:rPr>
        <w:t>los estadísticos, haga clic sobre Continuar.</w:t>
      </w:r>
    </w:p>
    <w:p w:rsidR="00987636" w:rsidRPr="00DC48FD" w:rsidRDefault="005F109A" w:rsidP="00EF3F5B">
      <w:pPr>
        <w:pStyle w:val="Prrafodelista"/>
        <w:numPr>
          <w:ilvl w:val="0"/>
          <w:numId w:val="5"/>
        </w:numPr>
        <w:jc w:val="both"/>
        <w:rPr>
          <w:lang w:val="es-CO"/>
        </w:rPr>
      </w:pPr>
      <w:r w:rsidRPr="00DF010B">
        <w:rPr>
          <w:lang w:val="es-CO"/>
        </w:rPr>
        <w:t xml:space="preserve">Si está realizando el análisis con el método de introducir todas las variables independientes juntas, la opción Método estará deshabilitada. Si seleccionó la opción de inclusión de variables por pasos, debe especificar en esta sección cuál desea que sea el criterio para incluir o eliminar las variables del análisis. </w:t>
      </w:r>
      <w:r w:rsidR="00E15A0A" w:rsidRPr="00DF010B">
        <w:rPr>
          <w:lang w:val="es-CO"/>
        </w:rPr>
        <w:t xml:space="preserve">En cada paso, el programa incluirá </w:t>
      </w:r>
      <w:r w:rsidR="00DF010B" w:rsidRPr="00DF010B">
        <w:rPr>
          <w:lang w:val="es-CO"/>
        </w:rPr>
        <w:t xml:space="preserve">o sacará </w:t>
      </w:r>
      <w:r w:rsidR="00E15A0A" w:rsidRPr="00DF010B">
        <w:rPr>
          <w:lang w:val="es-CO"/>
        </w:rPr>
        <w:t xml:space="preserve">una </w:t>
      </w:r>
      <w:r w:rsidR="00E15A0A" w:rsidRPr="00DF010B">
        <w:rPr>
          <w:lang w:val="es-CO"/>
        </w:rPr>
        <w:lastRenderedPageBreak/>
        <w:t xml:space="preserve">variable </w:t>
      </w:r>
      <w:r w:rsidR="00DC48FD">
        <w:rPr>
          <w:lang w:val="es-CO"/>
        </w:rPr>
        <w:t xml:space="preserve">del análisis </w:t>
      </w:r>
      <w:r w:rsidR="00E15A0A" w:rsidRPr="00DF010B">
        <w:rPr>
          <w:lang w:val="es-CO"/>
        </w:rPr>
        <w:t xml:space="preserve">de acuerdo a un criterio que usted escoja. Puede consultar todos los métodos, pero el más </w:t>
      </w:r>
      <w:r w:rsidR="00A63411">
        <w:rPr>
          <w:lang w:val="es-CO"/>
        </w:rPr>
        <w:t>común</w:t>
      </w:r>
      <w:r w:rsidR="00E15A0A" w:rsidRPr="00DF010B">
        <w:rPr>
          <w:lang w:val="es-CO"/>
        </w:rPr>
        <w:t xml:space="preserve"> es </w:t>
      </w:r>
      <w:r w:rsidR="00DF010B" w:rsidRPr="00DF010B">
        <w:rPr>
          <w:lang w:val="es-CO"/>
        </w:rPr>
        <w:t>la</w:t>
      </w:r>
      <w:r w:rsidR="00E15A0A" w:rsidRPr="00DF010B">
        <w:rPr>
          <w:lang w:val="es-CO"/>
        </w:rPr>
        <w:t xml:space="preserve"> Lambda de </w:t>
      </w:r>
      <w:proofErr w:type="spellStart"/>
      <w:r w:rsidR="00E15A0A" w:rsidRPr="00DF010B">
        <w:rPr>
          <w:lang w:val="es-CO"/>
        </w:rPr>
        <w:t>Wilks</w:t>
      </w:r>
      <w:proofErr w:type="spellEnd"/>
      <w:r w:rsidR="00E15A0A" w:rsidRPr="00DF010B">
        <w:rPr>
          <w:lang w:val="es-CO"/>
        </w:rPr>
        <w:t xml:space="preserve">. Este valor equivale a las desviaciones </w:t>
      </w:r>
      <w:r w:rsidR="00DF010B" w:rsidRPr="00DF010B">
        <w:rPr>
          <w:lang w:val="es-CO"/>
        </w:rPr>
        <w:t>de</w:t>
      </w:r>
      <w:r w:rsidR="00E15A0A" w:rsidRPr="00DF010B">
        <w:rPr>
          <w:lang w:val="es-CO"/>
        </w:rPr>
        <w:t xml:space="preserve"> la media dentro de cada grupo, entre las desviaciones </w:t>
      </w:r>
      <w:r w:rsidR="00DF010B" w:rsidRPr="00DF010B">
        <w:rPr>
          <w:lang w:val="es-CO"/>
        </w:rPr>
        <w:t>de</w:t>
      </w:r>
      <w:r w:rsidR="00E15A0A" w:rsidRPr="00DF010B">
        <w:rPr>
          <w:lang w:val="es-CO"/>
        </w:rPr>
        <w:t xml:space="preserve"> la media total sin distinguir grupos. </w:t>
      </w:r>
      <w:r w:rsidR="00DF010B" w:rsidRPr="00DF010B">
        <w:rPr>
          <w:lang w:val="es-CO"/>
        </w:rPr>
        <w:t xml:space="preserve">Si una variable tiene un valor pequeño de Lambda de </w:t>
      </w:r>
      <w:proofErr w:type="spellStart"/>
      <w:r w:rsidR="00DF010B" w:rsidRPr="00DF010B">
        <w:rPr>
          <w:lang w:val="es-CO"/>
        </w:rPr>
        <w:t>Wilks</w:t>
      </w:r>
      <w:proofErr w:type="spellEnd"/>
      <w:r w:rsidR="00DF010B" w:rsidRPr="00DF010B">
        <w:rPr>
          <w:lang w:val="es-CO"/>
        </w:rPr>
        <w:t xml:space="preserve">, </w:t>
      </w:r>
      <w:r w:rsidR="00E15A0A" w:rsidRPr="00DF010B">
        <w:rPr>
          <w:lang w:val="es-CO"/>
        </w:rPr>
        <w:t>la variable discrimina mucho.</w:t>
      </w:r>
      <w:r w:rsidR="00DF010B" w:rsidRPr="00DF010B">
        <w:rPr>
          <w:lang w:val="es-CO"/>
        </w:rPr>
        <w:t xml:space="preserve"> Así mismo, debe elegir el valor de c</w:t>
      </w:r>
      <w:r w:rsidR="00DC48FD">
        <w:rPr>
          <w:lang w:val="es-CO"/>
        </w:rPr>
        <w:t>o</w:t>
      </w:r>
      <w:r w:rsidR="00DF010B" w:rsidRPr="00DF010B">
        <w:rPr>
          <w:lang w:val="es-CO"/>
        </w:rPr>
        <w:t xml:space="preserve">rte ya sea para valor o probabilidad de F para </w:t>
      </w:r>
      <w:r w:rsidR="00DC48FD" w:rsidRPr="00DF010B">
        <w:rPr>
          <w:lang w:val="es-CO"/>
        </w:rPr>
        <w:t>incluir</w:t>
      </w:r>
      <w:r w:rsidR="00DF010B" w:rsidRPr="00DF010B">
        <w:rPr>
          <w:lang w:val="es-CO"/>
        </w:rPr>
        <w:t xml:space="preserve"> o excluir una variable del análisis. En este caso, utilice los valores pre-establecidos de F. El valor de F, llamado también F de </w:t>
      </w:r>
      <w:proofErr w:type="spellStart"/>
      <w:r w:rsidR="00DF010B" w:rsidRPr="00DF010B">
        <w:rPr>
          <w:lang w:val="es-CO"/>
        </w:rPr>
        <w:t>Snedecor</w:t>
      </w:r>
      <w:proofErr w:type="spellEnd"/>
      <w:r w:rsidR="00DF010B" w:rsidRPr="00DF010B">
        <w:rPr>
          <w:lang w:val="es-CO"/>
        </w:rPr>
        <w:t xml:space="preserve">, corresponde a las desviaciones de las medias de cada uno de los grupos a la media total, entre las desviaciones a la media dentro de cada grupo para cada variable. </w:t>
      </w:r>
      <w:r w:rsidR="00B60DC6" w:rsidRPr="00DF010B">
        <w:rPr>
          <w:lang w:val="es-CO"/>
        </w:rPr>
        <w:t xml:space="preserve">Si F es grande para cada variable, entonces las medias de cada grupo están </w:t>
      </w:r>
      <w:r w:rsidR="00DF010B">
        <w:rPr>
          <w:lang w:val="es-CO"/>
        </w:rPr>
        <w:t xml:space="preserve">muy separadas y </w:t>
      </w:r>
      <w:r w:rsidR="00B60DC6" w:rsidRPr="00DF010B">
        <w:rPr>
          <w:lang w:val="es-CO"/>
        </w:rPr>
        <w:t xml:space="preserve">la </w:t>
      </w:r>
      <w:r w:rsidR="00DF010B">
        <w:rPr>
          <w:lang w:val="es-CO"/>
        </w:rPr>
        <w:t>variable discrimina bien, y s</w:t>
      </w:r>
      <w:r w:rsidR="00B60DC6" w:rsidRPr="00DF010B">
        <w:rPr>
          <w:lang w:val="es-CO"/>
        </w:rPr>
        <w:t>i F es pequeña para cada variable, la variable discrimina poco, y</w:t>
      </w:r>
      <w:r w:rsidR="00DF010B">
        <w:rPr>
          <w:lang w:val="es-CO"/>
        </w:rPr>
        <w:t xml:space="preserve">a que habrá poca </w:t>
      </w:r>
      <w:r w:rsidR="00B60DC6" w:rsidRPr="00DF010B">
        <w:rPr>
          <w:lang w:val="es-CO"/>
        </w:rPr>
        <w:t>homogeneidad en los grupos y éstos estarán muy próximos.</w:t>
      </w:r>
      <w:r w:rsidR="00DF010B">
        <w:rPr>
          <w:lang w:val="es-CO"/>
        </w:rPr>
        <w:t xml:space="preserve"> Deje activada la opción de resumen de los pasos. Haga clic en Continuar.</w:t>
      </w:r>
    </w:p>
    <w:p w:rsidR="00240828" w:rsidRPr="00DC48FD" w:rsidRDefault="00987636" w:rsidP="00EF3F5B">
      <w:pPr>
        <w:pStyle w:val="Prrafodelista"/>
        <w:numPr>
          <w:ilvl w:val="0"/>
          <w:numId w:val="10"/>
        </w:numPr>
        <w:jc w:val="both"/>
        <w:rPr>
          <w:lang w:val="es-CO"/>
        </w:rPr>
      </w:pPr>
      <w:r>
        <w:rPr>
          <w:lang w:val="es-CO"/>
        </w:rPr>
        <w:t>Haga clic sobre Guardar. Active los campos de guardar la pertenencia a grupos pronosticada y las puntuaciones discriminantes. Esto almacenará los resultados de la ecuación discriminante y el g</w:t>
      </w:r>
      <w:r w:rsidR="00240828">
        <w:rPr>
          <w:lang w:val="es-CO"/>
        </w:rPr>
        <w:t>rupo pronosticado a cada celda como una nueva variable en la tabla de datos.</w:t>
      </w:r>
    </w:p>
    <w:p w:rsidR="002411F0" w:rsidRDefault="005F109A" w:rsidP="00EF3F5B">
      <w:pPr>
        <w:pStyle w:val="Prrafodelista"/>
        <w:numPr>
          <w:ilvl w:val="0"/>
          <w:numId w:val="4"/>
        </w:numPr>
        <w:jc w:val="both"/>
        <w:rPr>
          <w:lang w:val="es-CO"/>
        </w:rPr>
      </w:pPr>
      <w:r>
        <w:rPr>
          <w:lang w:val="es-CO"/>
        </w:rPr>
        <w:t xml:space="preserve">Haga clic sobre Clasificar. En esta ventana debe especificar algunas </w:t>
      </w:r>
      <w:r w:rsidR="00DF010B">
        <w:rPr>
          <w:lang w:val="es-CO"/>
        </w:rPr>
        <w:t xml:space="preserve">opciones de procesamiento y visualización de los resultados. Las probabilidades </w:t>
      </w:r>
      <w:r w:rsidR="00CC6CF1">
        <w:rPr>
          <w:lang w:val="es-CO"/>
        </w:rPr>
        <w:t>previas</w:t>
      </w:r>
      <w:r w:rsidR="00DF010B">
        <w:rPr>
          <w:lang w:val="es-CO"/>
        </w:rPr>
        <w:t xml:space="preserve"> son las probabilidades a priori de un individuo de pertenecer a cada grupo. Si usted fuera a trabajar con una muestra que incluya más celdas estables que inestables, podría determinar que las probabilidades previas se determinen </w:t>
      </w:r>
      <w:r w:rsidR="00CC6CF1">
        <w:rPr>
          <w:lang w:val="es-CO"/>
        </w:rPr>
        <w:t>según</w:t>
      </w:r>
      <w:r w:rsidR="00DF010B">
        <w:rPr>
          <w:lang w:val="es-CO"/>
        </w:rPr>
        <w:t xml:space="preserve"> el tamaño de los grupos, y por ende la probabilidad de </w:t>
      </w:r>
      <w:r w:rsidR="00DC48FD">
        <w:rPr>
          <w:lang w:val="es-CO"/>
        </w:rPr>
        <w:t xml:space="preserve">una celda de </w:t>
      </w:r>
      <w:r w:rsidR="00DF010B">
        <w:rPr>
          <w:lang w:val="es-CO"/>
        </w:rPr>
        <w:t xml:space="preserve">pertenecer al grupo de estables será mayor que la probabilidad de ser inestable. Dado que en este taller trabajará con una muestra de igual </w:t>
      </w:r>
      <w:r w:rsidR="00CC6CF1">
        <w:rPr>
          <w:lang w:val="es-CO"/>
        </w:rPr>
        <w:t>número</w:t>
      </w:r>
      <w:r w:rsidR="00DF010B">
        <w:rPr>
          <w:lang w:val="es-CO"/>
        </w:rPr>
        <w:t xml:space="preserve"> de individuos estables e inestables, puede seleccionar cualquiera de las opciones, ya que la probabilidad de pertenecer a cualquier grupo es del 50%. </w:t>
      </w:r>
      <w:r w:rsidR="00214EE3">
        <w:rPr>
          <w:lang w:val="es-CO"/>
        </w:rPr>
        <w:t xml:space="preserve">En las opciones de visualización, </w:t>
      </w:r>
      <w:r w:rsidR="00CC6CF1">
        <w:rPr>
          <w:lang w:val="es-CO"/>
        </w:rPr>
        <w:t>asegúrese</w:t>
      </w:r>
      <w:r w:rsidR="00214EE3">
        <w:rPr>
          <w:lang w:val="es-CO"/>
        </w:rPr>
        <w:t xml:space="preserve"> de </w:t>
      </w:r>
      <w:r w:rsidR="00CC6CF1">
        <w:rPr>
          <w:lang w:val="es-CO"/>
        </w:rPr>
        <w:t xml:space="preserve">activar </w:t>
      </w:r>
      <w:r w:rsidR="00A63411">
        <w:rPr>
          <w:lang w:val="es-CO"/>
        </w:rPr>
        <w:t>la tabla de resumen,</w:t>
      </w:r>
      <w:r w:rsidR="007820E5">
        <w:rPr>
          <w:lang w:val="es-CO"/>
        </w:rPr>
        <w:t xml:space="preserve"> </w:t>
      </w:r>
      <w:r w:rsidR="00A63411">
        <w:rPr>
          <w:lang w:val="es-CO"/>
        </w:rPr>
        <w:t>la c</w:t>
      </w:r>
      <w:r w:rsidR="00CC6CF1">
        <w:rPr>
          <w:lang w:val="es-CO"/>
        </w:rPr>
        <w:t xml:space="preserve">lasificación dejando uno fuera, y la matriz de covarianza </w:t>
      </w:r>
      <w:proofErr w:type="spellStart"/>
      <w:r w:rsidR="00CC6CF1">
        <w:rPr>
          <w:lang w:val="es-CO"/>
        </w:rPr>
        <w:t>intra</w:t>
      </w:r>
      <w:proofErr w:type="spellEnd"/>
      <w:r w:rsidR="00CC6CF1">
        <w:rPr>
          <w:lang w:val="es-CO"/>
        </w:rPr>
        <w:t xml:space="preserve">-grupos. </w:t>
      </w:r>
    </w:p>
    <w:p w:rsidR="00A46787" w:rsidRDefault="00A46787" w:rsidP="00EF3F5B">
      <w:pPr>
        <w:pStyle w:val="Prrafodelista"/>
        <w:numPr>
          <w:ilvl w:val="0"/>
          <w:numId w:val="4"/>
        </w:numPr>
        <w:jc w:val="both"/>
        <w:rPr>
          <w:lang w:val="es-CO"/>
        </w:rPr>
      </w:pPr>
      <w:r>
        <w:rPr>
          <w:lang w:val="es-CO"/>
        </w:rPr>
        <w:t xml:space="preserve">Una vez haya determinado las condiciones para el análisis haga clic en Aceptar. </w:t>
      </w:r>
    </w:p>
    <w:p w:rsidR="00A46787" w:rsidRPr="002411F0" w:rsidRDefault="00A46787" w:rsidP="00A46787">
      <w:pPr>
        <w:pStyle w:val="Prrafodelista"/>
        <w:jc w:val="both"/>
        <w:rPr>
          <w:lang w:val="es-CO"/>
        </w:rPr>
      </w:pPr>
    </w:p>
    <w:p w:rsidR="004B6090" w:rsidRDefault="00A46787" w:rsidP="00EF3F5B">
      <w:pPr>
        <w:pStyle w:val="Prrafodelista"/>
        <w:numPr>
          <w:ilvl w:val="0"/>
          <w:numId w:val="2"/>
        </w:numPr>
        <w:jc w:val="both"/>
        <w:rPr>
          <w:b/>
          <w:lang w:val="es-CO"/>
        </w:rPr>
      </w:pPr>
      <w:r>
        <w:rPr>
          <w:b/>
          <w:lang w:val="es-CO"/>
        </w:rPr>
        <w:t>ANÁLISIS DE RESULTADOS</w:t>
      </w:r>
    </w:p>
    <w:p w:rsidR="004B6090" w:rsidRDefault="004B6090" w:rsidP="004B6090">
      <w:pPr>
        <w:jc w:val="both"/>
        <w:rPr>
          <w:lang w:val="es-CO"/>
        </w:rPr>
      </w:pPr>
      <w:r w:rsidRPr="004B6090">
        <w:rPr>
          <w:lang w:val="es-CO"/>
        </w:rPr>
        <w:t xml:space="preserve">Cuando SPSS termina de </w:t>
      </w:r>
      <w:r>
        <w:rPr>
          <w:lang w:val="es-CO"/>
        </w:rPr>
        <w:t>realizar el análisis discriminante, le</w:t>
      </w:r>
      <w:r w:rsidR="00D04591">
        <w:rPr>
          <w:lang w:val="es-CO"/>
        </w:rPr>
        <w:t xml:space="preserve"> mostrará la hoja de resultados. Estos</w:t>
      </w:r>
      <w:r>
        <w:rPr>
          <w:lang w:val="es-CO"/>
        </w:rPr>
        <w:t xml:space="preserve"> incluyen:</w:t>
      </w:r>
    </w:p>
    <w:p w:rsidR="004B6090" w:rsidRDefault="00F52C54" w:rsidP="00EF3F5B">
      <w:pPr>
        <w:pStyle w:val="Prrafodelista"/>
        <w:numPr>
          <w:ilvl w:val="0"/>
          <w:numId w:val="6"/>
        </w:numPr>
        <w:jc w:val="both"/>
        <w:rPr>
          <w:lang w:val="es-CO"/>
        </w:rPr>
      </w:pPr>
      <w:r w:rsidRPr="0005672C">
        <w:rPr>
          <w:b/>
          <w:lang w:val="es-CO"/>
        </w:rPr>
        <w:t>Resumen</w:t>
      </w:r>
      <w:r w:rsidR="0042606A" w:rsidRPr="0005672C">
        <w:rPr>
          <w:b/>
          <w:lang w:val="es-CO"/>
        </w:rPr>
        <w:t xml:space="preserve"> de proceso del caso de análisis:</w:t>
      </w:r>
      <w:r>
        <w:rPr>
          <w:lang w:val="es-CO"/>
        </w:rPr>
        <w:t xml:space="preserve"> Muestra los individuos tenidos en cuenta en el análisis y cuales fueron excluidos.</w:t>
      </w:r>
    </w:p>
    <w:p w:rsidR="0042606A" w:rsidRPr="0005672C" w:rsidRDefault="0042606A" w:rsidP="00EF3F5B">
      <w:pPr>
        <w:pStyle w:val="Prrafodelista"/>
        <w:numPr>
          <w:ilvl w:val="0"/>
          <w:numId w:val="6"/>
        </w:numPr>
        <w:jc w:val="both"/>
        <w:rPr>
          <w:lang w:val="es-CO"/>
        </w:rPr>
      </w:pPr>
      <w:r w:rsidRPr="0005672C">
        <w:rPr>
          <w:b/>
          <w:lang w:val="es-CO"/>
        </w:rPr>
        <w:t>Estadísticas de grupo:</w:t>
      </w:r>
      <w:r w:rsidR="001A79FC">
        <w:rPr>
          <w:lang w:val="es-CO"/>
        </w:rPr>
        <w:t xml:space="preserve"> </w:t>
      </w:r>
      <w:r w:rsidR="001A79FC" w:rsidRPr="001A79FC">
        <w:rPr>
          <w:lang w:val="es-CO"/>
        </w:rPr>
        <w:t>Se muestra</w:t>
      </w:r>
      <w:r w:rsidR="0005672C">
        <w:rPr>
          <w:lang w:val="es-CO"/>
        </w:rPr>
        <w:t>n los estadísticos descriptivos de</w:t>
      </w:r>
      <w:r w:rsidR="001A79FC" w:rsidRPr="001A79FC">
        <w:rPr>
          <w:lang w:val="es-CO"/>
        </w:rPr>
        <w:t xml:space="preserve"> media y desviación </w:t>
      </w:r>
      <w:r w:rsidR="0005672C">
        <w:rPr>
          <w:lang w:val="es-CO"/>
        </w:rPr>
        <w:t xml:space="preserve">estándar </w:t>
      </w:r>
      <w:r w:rsidR="001A79FC" w:rsidRPr="001A79FC">
        <w:rPr>
          <w:lang w:val="es-CO"/>
        </w:rPr>
        <w:t>de cada variable para los dos grupos por separado y para toda la población.</w:t>
      </w:r>
      <w:r w:rsidR="0005672C">
        <w:rPr>
          <w:lang w:val="es-CO"/>
        </w:rPr>
        <w:t xml:space="preserve"> </w:t>
      </w:r>
    </w:p>
    <w:p w:rsidR="003D57CF" w:rsidRDefault="0042606A" w:rsidP="00EF3F5B">
      <w:pPr>
        <w:pStyle w:val="Prrafodelista"/>
        <w:numPr>
          <w:ilvl w:val="0"/>
          <w:numId w:val="6"/>
        </w:numPr>
        <w:jc w:val="both"/>
        <w:rPr>
          <w:lang w:val="es-CO"/>
        </w:rPr>
      </w:pPr>
      <w:r w:rsidRPr="003D57CF">
        <w:rPr>
          <w:b/>
          <w:lang w:val="es-CO"/>
        </w:rPr>
        <w:t>Prueba de igualdad de medias de grupos:</w:t>
      </w:r>
      <w:r w:rsidR="0005672C" w:rsidRPr="003D57CF">
        <w:rPr>
          <w:b/>
          <w:lang w:val="es-CO"/>
        </w:rPr>
        <w:t xml:space="preserve"> </w:t>
      </w:r>
      <w:r w:rsidR="0005672C" w:rsidRPr="003D57CF">
        <w:rPr>
          <w:lang w:val="es-CO"/>
        </w:rPr>
        <w:t>Tiene como</w:t>
      </w:r>
      <w:r w:rsidR="0005672C" w:rsidRPr="003D57CF">
        <w:rPr>
          <w:b/>
          <w:lang w:val="es-CO"/>
        </w:rPr>
        <w:t xml:space="preserve"> </w:t>
      </w:r>
      <w:r w:rsidR="0005672C" w:rsidRPr="003D57CF">
        <w:rPr>
          <w:lang w:val="es-CO"/>
        </w:rPr>
        <w:t>objetivo conocer si las variables introducidas en el análisis tienen poder discriminatorio. Para ello se contrasta la prueba de igualdad de las medias de los grupos</w:t>
      </w:r>
      <w:r w:rsidR="00D04591">
        <w:rPr>
          <w:lang w:val="es-CO"/>
        </w:rPr>
        <w:t xml:space="preserve"> para cada variable,</w:t>
      </w:r>
      <w:r w:rsidR="0005672C" w:rsidRPr="003D57CF">
        <w:rPr>
          <w:lang w:val="es-CO"/>
        </w:rPr>
        <w:t xml:space="preserve"> llamada Lambda de </w:t>
      </w:r>
      <w:proofErr w:type="spellStart"/>
      <w:r w:rsidR="0005672C" w:rsidRPr="003D57CF">
        <w:rPr>
          <w:lang w:val="es-CO"/>
        </w:rPr>
        <w:t>Wilks</w:t>
      </w:r>
      <w:proofErr w:type="spellEnd"/>
      <w:r w:rsidR="0005672C" w:rsidRPr="003D57CF">
        <w:rPr>
          <w:lang w:val="es-CO"/>
        </w:rPr>
        <w:t xml:space="preserve">. Esta prueba nos indica </w:t>
      </w:r>
      <w:r w:rsidR="00D04591">
        <w:rPr>
          <w:lang w:val="es-CO"/>
        </w:rPr>
        <w:t>si</w:t>
      </w:r>
      <w:r w:rsidR="0005672C" w:rsidRPr="003D57CF">
        <w:rPr>
          <w:lang w:val="es-CO"/>
        </w:rPr>
        <w:t xml:space="preserve"> las medidas de cada variable son distintas en cada grupo. Si p-valor (Sig.) &lt; 0.05, entonces las variables son significativas, por lo que las varianzas son distintas. Por el contrario, si p-valor (Sig.) &gt; 0.05 las variables no son significativas, lo que se traduce </w:t>
      </w:r>
      <w:r w:rsidR="0005672C" w:rsidRPr="003D57CF">
        <w:rPr>
          <w:lang w:val="es-CO"/>
        </w:rPr>
        <w:lastRenderedPageBreak/>
        <w:t xml:space="preserve">a que las varianzas de los </w:t>
      </w:r>
      <w:r w:rsidR="00D04591">
        <w:rPr>
          <w:lang w:val="es-CO"/>
        </w:rPr>
        <w:t>g</w:t>
      </w:r>
      <w:r w:rsidR="0005672C" w:rsidRPr="003D57CF">
        <w:rPr>
          <w:lang w:val="es-CO"/>
        </w:rPr>
        <w:t xml:space="preserve">rupos </w:t>
      </w:r>
      <w:r w:rsidR="00A02662" w:rsidRPr="003D57CF">
        <w:rPr>
          <w:lang w:val="es-CO"/>
        </w:rPr>
        <w:t>estables e inestables</w:t>
      </w:r>
      <w:r w:rsidR="0005672C" w:rsidRPr="003D57CF">
        <w:rPr>
          <w:lang w:val="es-CO"/>
        </w:rPr>
        <w:t xml:space="preserve"> son iguales, en cuyo caso </w:t>
      </w:r>
      <w:r w:rsidR="00D04591">
        <w:rPr>
          <w:lang w:val="es-CO"/>
        </w:rPr>
        <w:t xml:space="preserve">la variable no tiene mucho poder discriminatorio a nivel </w:t>
      </w:r>
      <w:proofErr w:type="spellStart"/>
      <w:r w:rsidR="00D04591">
        <w:rPr>
          <w:lang w:val="es-CO"/>
        </w:rPr>
        <w:t>univariante</w:t>
      </w:r>
      <w:proofErr w:type="spellEnd"/>
      <w:r w:rsidR="0005672C" w:rsidRPr="003D57CF">
        <w:rPr>
          <w:lang w:val="es-CO"/>
        </w:rPr>
        <w:t>.</w:t>
      </w:r>
      <w:r w:rsidR="00970F06" w:rsidRPr="003D57CF">
        <w:rPr>
          <w:lang w:val="es-CO"/>
        </w:rPr>
        <w:t xml:space="preserve"> </w:t>
      </w:r>
      <w:r w:rsidR="00A81D6C" w:rsidRPr="003D57CF">
        <w:rPr>
          <w:lang w:val="es-CO"/>
        </w:rPr>
        <w:t xml:space="preserve">La información de esta tabla suele utilizarse como prueba preliminar para detectar si los grupos difieren en las variables de clasificación seleccionadas; sin embargo, hay que considerar que una variable no significativa a nivel </w:t>
      </w:r>
      <w:proofErr w:type="spellStart"/>
      <w:r w:rsidR="00A81D6C" w:rsidRPr="003D57CF">
        <w:rPr>
          <w:lang w:val="es-CO"/>
        </w:rPr>
        <w:t>univariante</w:t>
      </w:r>
      <w:proofErr w:type="spellEnd"/>
      <w:r w:rsidR="00A81D6C" w:rsidRPr="003D57CF">
        <w:rPr>
          <w:lang w:val="es-CO"/>
        </w:rPr>
        <w:t xml:space="preserve"> podría aportar información discriminativa a nivel </w:t>
      </w:r>
      <w:proofErr w:type="spellStart"/>
      <w:r w:rsidR="00A81D6C" w:rsidRPr="003D57CF">
        <w:rPr>
          <w:lang w:val="es-CO"/>
        </w:rPr>
        <w:t>multivariante</w:t>
      </w:r>
      <w:proofErr w:type="spellEnd"/>
      <w:r w:rsidR="00514CB5">
        <w:rPr>
          <w:lang w:val="es-CO"/>
        </w:rPr>
        <w:t xml:space="preserve"> (Figura 2)</w:t>
      </w:r>
      <w:r w:rsidR="00A81D6C" w:rsidRPr="003D57CF">
        <w:rPr>
          <w:lang w:val="es-CO"/>
        </w:rPr>
        <w:t xml:space="preserve">. </w:t>
      </w:r>
    </w:p>
    <w:p w:rsidR="00D04591" w:rsidRDefault="00D04591" w:rsidP="00D04591">
      <w:pPr>
        <w:pStyle w:val="Prrafodelista"/>
        <w:jc w:val="both"/>
        <w:rPr>
          <w:b/>
          <w:lang w:val="es-CO"/>
        </w:rPr>
      </w:pPr>
    </w:p>
    <w:p w:rsidR="00514CB5" w:rsidRDefault="00514CB5" w:rsidP="00514CB5">
      <w:pPr>
        <w:pStyle w:val="Prrafodelista"/>
        <w:keepNext/>
        <w:jc w:val="center"/>
      </w:pPr>
      <w:r>
        <w:rPr>
          <w:b/>
          <w:noProof/>
          <w:lang w:val="es-CO" w:eastAsia="es-CO"/>
        </w:rPr>
        <w:drawing>
          <wp:inline distT="0" distB="0" distL="0" distR="0" wp14:anchorId="7E1B9812" wp14:editId="03A5D697">
            <wp:extent cx="2545690" cy="234754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ÁLISIS DISCRIMINANTE2.jpg"/>
                    <pic:cNvPicPr/>
                  </pic:nvPicPr>
                  <pic:blipFill rotWithShape="1">
                    <a:blip r:embed="rId6" cstate="print">
                      <a:extLst>
                        <a:ext uri="{28A0092B-C50C-407E-A947-70E740481C1C}">
                          <a14:useLocalDpi xmlns:a14="http://schemas.microsoft.com/office/drawing/2010/main" val="0"/>
                        </a:ext>
                      </a:extLst>
                    </a:blip>
                    <a:srcRect l="16165" r="30123" b="11937"/>
                    <a:stretch/>
                  </pic:blipFill>
                  <pic:spPr bwMode="auto">
                    <a:xfrm>
                      <a:off x="0" y="0"/>
                      <a:ext cx="2549594" cy="2351147"/>
                    </a:xfrm>
                    <a:prstGeom prst="rect">
                      <a:avLst/>
                    </a:prstGeom>
                    <a:ln>
                      <a:noFill/>
                    </a:ln>
                    <a:extLst>
                      <a:ext uri="{53640926-AAD7-44D8-BBD7-CCE9431645EC}">
                        <a14:shadowObscured xmlns:a14="http://schemas.microsoft.com/office/drawing/2010/main"/>
                      </a:ext>
                    </a:extLst>
                  </pic:spPr>
                </pic:pic>
              </a:graphicData>
            </a:graphic>
          </wp:inline>
        </w:drawing>
      </w:r>
    </w:p>
    <w:p w:rsidR="00D04591" w:rsidRPr="00514CB5" w:rsidRDefault="00514CB5" w:rsidP="00514CB5">
      <w:pPr>
        <w:pStyle w:val="Descripcin"/>
        <w:jc w:val="center"/>
        <w:rPr>
          <w:b/>
          <w:color w:val="auto"/>
          <w:lang w:val="es-CO"/>
        </w:rPr>
      </w:pPr>
      <w:r w:rsidRPr="00514CB5">
        <w:rPr>
          <w:color w:val="auto"/>
          <w:lang w:val="es-CO"/>
        </w:rPr>
        <w:t xml:space="preserve">Figura </w:t>
      </w:r>
      <w:r w:rsidRPr="00514CB5">
        <w:rPr>
          <w:color w:val="auto"/>
        </w:rPr>
        <w:fldChar w:fldCharType="begin"/>
      </w:r>
      <w:r w:rsidRPr="00514CB5">
        <w:rPr>
          <w:color w:val="auto"/>
          <w:lang w:val="es-CO"/>
        </w:rPr>
        <w:instrText xml:space="preserve"> SEQ Figura \* ARABIC </w:instrText>
      </w:r>
      <w:r w:rsidRPr="00514CB5">
        <w:rPr>
          <w:color w:val="auto"/>
        </w:rPr>
        <w:fldChar w:fldCharType="separate"/>
      </w:r>
      <w:r w:rsidR="00DE7B5A">
        <w:rPr>
          <w:noProof/>
          <w:color w:val="auto"/>
          <w:lang w:val="es-CO"/>
        </w:rPr>
        <w:t>2</w:t>
      </w:r>
      <w:r w:rsidRPr="00514CB5">
        <w:rPr>
          <w:color w:val="auto"/>
        </w:rPr>
        <w:fldChar w:fldCharType="end"/>
      </w:r>
      <w:r w:rsidRPr="00514CB5">
        <w:rPr>
          <w:color w:val="auto"/>
          <w:lang w:val="es-CO"/>
        </w:rPr>
        <w:t xml:space="preserve">. Una variable puede no discriminar los grupos a nivel </w:t>
      </w:r>
      <w:proofErr w:type="spellStart"/>
      <w:r w:rsidRPr="00514CB5">
        <w:rPr>
          <w:color w:val="auto"/>
          <w:lang w:val="es-CO"/>
        </w:rPr>
        <w:t>univariante</w:t>
      </w:r>
      <w:proofErr w:type="spellEnd"/>
      <w:r w:rsidRPr="00514CB5">
        <w:rPr>
          <w:color w:val="auto"/>
          <w:lang w:val="es-CO"/>
        </w:rPr>
        <w:t>,</w:t>
      </w:r>
      <w:r>
        <w:rPr>
          <w:color w:val="auto"/>
          <w:lang w:val="es-CO"/>
        </w:rPr>
        <w:t xml:space="preserve"> como en este caso la Variable 2,</w:t>
      </w:r>
      <w:r w:rsidRPr="00514CB5">
        <w:rPr>
          <w:color w:val="auto"/>
          <w:lang w:val="es-CO"/>
        </w:rPr>
        <w:t xml:space="preserve"> pero cuando se combina linealmente con otra variable, puede discriminar muy bien los grupos.  </w:t>
      </w:r>
    </w:p>
    <w:p w:rsidR="00D04591" w:rsidRDefault="00D04591" w:rsidP="00D04591">
      <w:pPr>
        <w:pStyle w:val="Prrafodelista"/>
        <w:jc w:val="both"/>
        <w:rPr>
          <w:lang w:val="es-CO"/>
        </w:rPr>
      </w:pPr>
    </w:p>
    <w:p w:rsidR="0042606A" w:rsidRPr="003D57CF" w:rsidRDefault="0042606A" w:rsidP="00EF3F5B">
      <w:pPr>
        <w:pStyle w:val="Prrafodelista"/>
        <w:numPr>
          <w:ilvl w:val="0"/>
          <w:numId w:val="6"/>
        </w:numPr>
        <w:jc w:val="both"/>
        <w:rPr>
          <w:lang w:val="es-CO"/>
        </w:rPr>
      </w:pPr>
      <w:r w:rsidRPr="003D57CF">
        <w:rPr>
          <w:b/>
          <w:lang w:val="es-CO"/>
        </w:rPr>
        <w:t>Matrices dentro de grupos combinados:</w:t>
      </w:r>
      <w:r w:rsidR="001A79FC" w:rsidRPr="003D57CF">
        <w:rPr>
          <w:lang w:val="es-CO"/>
        </w:rPr>
        <w:t xml:space="preserve"> </w:t>
      </w:r>
      <w:r w:rsidR="00A81D6C" w:rsidRPr="003D57CF">
        <w:rPr>
          <w:lang w:val="es-CO"/>
        </w:rPr>
        <w:t>Muestra la matriz de correlación entre las variables. Variables altamente relacionadas (r&gt;0.8 o r&lt;-0.8</w:t>
      </w:r>
      <w:r w:rsidR="00514CB5">
        <w:rPr>
          <w:lang w:val="es-CO"/>
        </w:rPr>
        <w:t xml:space="preserve">), </w:t>
      </w:r>
      <w:r w:rsidR="00A81D6C" w:rsidRPr="003D57CF">
        <w:rPr>
          <w:lang w:val="es-CO"/>
        </w:rPr>
        <w:t>agregan ruido al modelo y una de las variables debe ser eliminada del análisis (nor</w:t>
      </w:r>
      <w:r w:rsidR="00514CB5">
        <w:rPr>
          <w:lang w:val="es-CO"/>
        </w:rPr>
        <w:t>malmente aquella que tenga menor</w:t>
      </w:r>
      <w:r w:rsidR="00A81D6C" w:rsidRPr="003D57CF">
        <w:rPr>
          <w:lang w:val="es-CO"/>
        </w:rPr>
        <w:t xml:space="preserve"> poder discriminatorio). </w:t>
      </w:r>
    </w:p>
    <w:p w:rsidR="00A56BDD" w:rsidRPr="006F623A" w:rsidRDefault="0042606A" w:rsidP="00EF3F5B">
      <w:pPr>
        <w:pStyle w:val="Prrafodelista"/>
        <w:numPr>
          <w:ilvl w:val="0"/>
          <w:numId w:val="6"/>
        </w:numPr>
        <w:jc w:val="both"/>
        <w:rPr>
          <w:lang w:val="es-CO"/>
        </w:rPr>
      </w:pPr>
      <w:r w:rsidRPr="006F623A">
        <w:rPr>
          <w:b/>
          <w:lang w:val="es-CO"/>
        </w:rPr>
        <w:t>Resultado de</w:t>
      </w:r>
      <w:r w:rsidR="00A56BDD" w:rsidRPr="006F623A">
        <w:rPr>
          <w:b/>
          <w:lang w:val="es-CO"/>
        </w:rPr>
        <w:t xml:space="preserve"> la prueba M de Box</w:t>
      </w:r>
      <w:r w:rsidRPr="006F623A">
        <w:rPr>
          <w:b/>
          <w:lang w:val="es-CO"/>
        </w:rPr>
        <w:t>:</w:t>
      </w:r>
      <w:r w:rsidR="00A56BDD" w:rsidRPr="006F623A">
        <w:rPr>
          <w:b/>
          <w:lang w:val="es-CO"/>
        </w:rPr>
        <w:t xml:space="preserve"> </w:t>
      </w:r>
      <w:r w:rsidR="00A56BDD" w:rsidRPr="006F623A">
        <w:rPr>
          <w:lang w:val="es-CO"/>
        </w:rPr>
        <w:t>Prueba de igualdad de las medias de los grupos. Uno de los supuestos del análisis discriminante es</w:t>
      </w:r>
      <w:r w:rsidR="00514CB5">
        <w:rPr>
          <w:lang w:val="es-CO"/>
        </w:rPr>
        <w:t xml:space="preserve"> que</w:t>
      </w:r>
      <w:r w:rsidR="00A56BDD" w:rsidRPr="006F623A">
        <w:rPr>
          <w:lang w:val="es-CO"/>
        </w:rPr>
        <w:t xml:space="preserve"> las matrices de varianzas‐covarianzas poblacionales correspondientes a cada grupo son </w:t>
      </w:r>
      <w:r w:rsidR="00EA6A69">
        <w:rPr>
          <w:lang w:val="es-CO"/>
        </w:rPr>
        <w:t>diferentes</w:t>
      </w:r>
      <w:r w:rsidR="00A56BDD" w:rsidRPr="006F623A">
        <w:rPr>
          <w:lang w:val="es-CO"/>
        </w:rPr>
        <w:t xml:space="preserve"> entre sí.  </w:t>
      </w:r>
      <w:r w:rsidR="006F623A" w:rsidRPr="006F623A">
        <w:rPr>
          <w:lang w:val="es-CO"/>
        </w:rPr>
        <w:t xml:space="preserve">Para interpretar su resultado se utiliza el estadístico F </w:t>
      </w:r>
      <w:r w:rsidR="00A56BDD" w:rsidRPr="006F623A">
        <w:rPr>
          <w:lang w:val="es-CO"/>
        </w:rPr>
        <w:t>(</w:t>
      </w:r>
      <w:r w:rsidR="006F623A" w:rsidRPr="006F623A">
        <w:rPr>
          <w:lang w:val="es-CO"/>
        </w:rPr>
        <w:t xml:space="preserve">Si Sig. (p-valor) &lt; 0.05, se interpreta que </w:t>
      </w:r>
      <w:r w:rsidR="00A56BDD" w:rsidRPr="006F623A">
        <w:rPr>
          <w:lang w:val="es-CO"/>
        </w:rPr>
        <w:t>las covarianzas son distintas</w:t>
      </w:r>
      <w:r w:rsidR="006F623A" w:rsidRPr="006F623A">
        <w:rPr>
          <w:lang w:val="es-CO"/>
        </w:rPr>
        <w:t xml:space="preserve"> y que el análisis discriminante es aplicable.  Si Sig. (p-valor) &gt; 0.05, </w:t>
      </w:r>
      <w:r w:rsidR="00A56BDD" w:rsidRPr="006F623A">
        <w:rPr>
          <w:lang w:val="es-CO"/>
        </w:rPr>
        <w:t xml:space="preserve">las covarianzas </w:t>
      </w:r>
      <w:r w:rsidR="006F623A" w:rsidRPr="006F623A">
        <w:rPr>
          <w:lang w:val="es-CO"/>
        </w:rPr>
        <w:t xml:space="preserve">de los dos grupos son iguales, y </w:t>
      </w:r>
      <w:r w:rsidR="00A56BDD" w:rsidRPr="006F623A">
        <w:rPr>
          <w:lang w:val="es-CO"/>
        </w:rPr>
        <w:t>no</w:t>
      </w:r>
      <w:r w:rsidR="006F623A" w:rsidRPr="006F623A">
        <w:rPr>
          <w:lang w:val="es-CO"/>
        </w:rPr>
        <w:t xml:space="preserve"> es</w:t>
      </w:r>
      <w:r w:rsidR="00A56BDD" w:rsidRPr="006F623A">
        <w:rPr>
          <w:lang w:val="es-CO"/>
        </w:rPr>
        <w:t xml:space="preserve"> a</w:t>
      </w:r>
      <w:r w:rsidR="006F623A" w:rsidRPr="006F623A">
        <w:rPr>
          <w:lang w:val="es-CO"/>
        </w:rPr>
        <w:t>plicable análisis discriminante). En la tabla del Log determinante muestra</w:t>
      </w:r>
      <w:r w:rsidR="00A56BDD" w:rsidRPr="006F623A">
        <w:rPr>
          <w:lang w:val="es-CO"/>
        </w:rPr>
        <w:t xml:space="preserve"> los logaritmos de los determinantes de todas las matrices</w:t>
      </w:r>
      <w:r w:rsidR="006F623A" w:rsidRPr="006F623A">
        <w:rPr>
          <w:lang w:val="es-CO"/>
        </w:rPr>
        <w:t xml:space="preserve"> </w:t>
      </w:r>
      <w:r w:rsidR="00A56BDD" w:rsidRPr="006F623A">
        <w:rPr>
          <w:lang w:val="es-CO"/>
        </w:rPr>
        <w:t xml:space="preserve">utilizadas </w:t>
      </w:r>
      <w:r w:rsidR="006F623A" w:rsidRPr="006F623A">
        <w:rPr>
          <w:lang w:val="es-CO"/>
        </w:rPr>
        <w:t xml:space="preserve">en el cálculo del estadístico M, los cuales </w:t>
      </w:r>
      <w:r w:rsidR="00A56BDD" w:rsidRPr="006F623A">
        <w:rPr>
          <w:lang w:val="es-CO"/>
        </w:rPr>
        <w:t>permite</w:t>
      </w:r>
      <w:r w:rsidR="006F623A" w:rsidRPr="006F623A">
        <w:rPr>
          <w:lang w:val="es-CO"/>
        </w:rPr>
        <w:t xml:space="preserve">n </w:t>
      </w:r>
      <w:r w:rsidR="00A56BDD" w:rsidRPr="006F623A">
        <w:rPr>
          <w:lang w:val="es-CO"/>
        </w:rPr>
        <w:t>comprobar qué grupos (cuando hay más de dos) difieren más.</w:t>
      </w:r>
      <w:r w:rsidR="006F623A">
        <w:rPr>
          <w:lang w:val="es-CO"/>
        </w:rPr>
        <w:t xml:space="preserve"> </w:t>
      </w:r>
    </w:p>
    <w:p w:rsidR="0042606A" w:rsidRPr="00A81D6C" w:rsidRDefault="0042606A" w:rsidP="00EF3F5B">
      <w:pPr>
        <w:pStyle w:val="Prrafodelista"/>
        <w:numPr>
          <w:ilvl w:val="0"/>
          <w:numId w:val="6"/>
        </w:numPr>
        <w:jc w:val="both"/>
        <w:rPr>
          <w:b/>
          <w:lang w:val="es-CO"/>
        </w:rPr>
      </w:pPr>
      <w:r w:rsidRPr="00A81D6C">
        <w:rPr>
          <w:b/>
          <w:lang w:val="es-CO"/>
        </w:rPr>
        <w:t>Estadísticas por pasos:</w:t>
      </w:r>
      <w:r w:rsidR="00EA6A69">
        <w:rPr>
          <w:b/>
          <w:lang w:val="es-CO"/>
        </w:rPr>
        <w:t xml:space="preserve"> </w:t>
      </w:r>
      <w:r w:rsidR="00EA6A69">
        <w:rPr>
          <w:lang w:val="es-CO"/>
        </w:rPr>
        <w:t>Sólo se muestran cuando se realiza el análisis con la metodología de inclusión de variables por pasos</w:t>
      </w:r>
    </w:p>
    <w:p w:rsidR="003D57CF" w:rsidRPr="00514CB5" w:rsidRDefault="0042606A" w:rsidP="00EF3F5B">
      <w:pPr>
        <w:pStyle w:val="Prrafodelista"/>
        <w:numPr>
          <w:ilvl w:val="0"/>
          <w:numId w:val="8"/>
        </w:numPr>
        <w:jc w:val="both"/>
        <w:rPr>
          <w:b/>
          <w:lang w:val="es-CO"/>
        </w:rPr>
      </w:pPr>
      <w:r w:rsidRPr="003D57CF">
        <w:rPr>
          <w:b/>
          <w:lang w:val="es-CO"/>
        </w:rPr>
        <w:t>Variables entradas/eliminadas</w:t>
      </w:r>
      <w:r w:rsidR="00EA6A69" w:rsidRPr="003D57CF">
        <w:rPr>
          <w:b/>
          <w:lang w:val="es-CO"/>
        </w:rPr>
        <w:t xml:space="preserve">, Variables en y no en el análisis: </w:t>
      </w:r>
      <w:r w:rsidR="00EA6A69" w:rsidRPr="003D57CF">
        <w:rPr>
          <w:lang w:val="es-CO"/>
        </w:rPr>
        <w:t xml:space="preserve">Estas tablas muestran, paso por paso, cuáles variables son eliminadas y agregadas al análisis de acuerdo a su valor de </w:t>
      </w:r>
      <w:r w:rsidR="00514CB5">
        <w:rPr>
          <w:lang w:val="es-CO"/>
        </w:rPr>
        <w:t>F: Desviación de la</w:t>
      </w:r>
      <w:r w:rsidR="00A02662" w:rsidRPr="003D57CF">
        <w:rPr>
          <w:lang w:val="es-CO"/>
        </w:rPr>
        <w:t xml:space="preserve"> media de cada uno de los grupos a la media total entre las desviaciones a la media dentro de cada grupo. Finalmente se dejan las variables cuyo uso minimice el valor de Lambda de </w:t>
      </w:r>
      <w:proofErr w:type="spellStart"/>
      <w:r w:rsidR="00A02662" w:rsidRPr="003D57CF">
        <w:rPr>
          <w:lang w:val="es-CO"/>
        </w:rPr>
        <w:t>Wilks</w:t>
      </w:r>
      <w:proofErr w:type="spellEnd"/>
      <w:r w:rsidR="00A02662" w:rsidRPr="003D57CF">
        <w:rPr>
          <w:lang w:val="es-CO"/>
        </w:rPr>
        <w:t xml:space="preserve">, o la relación entre las medias.  </w:t>
      </w:r>
    </w:p>
    <w:p w:rsidR="00514CB5" w:rsidRPr="003D57CF" w:rsidRDefault="00514CB5" w:rsidP="00514CB5">
      <w:pPr>
        <w:pStyle w:val="Prrafodelista"/>
        <w:ind w:left="1080"/>
        <w:jc w:val="both"/>
        <w:rPr>
          <w:b/>
          <w:lang w:val="es-CO"/>
        </w:rPr>
      </w:pPr>
    </w:p>
    <w:p w:rsidR="00CA4354" w:rsidRPr="00CA4354" w:rsidRDefault="0042606A" w:rsidP="00EF3F5B">
      <w:pPr>
        <w:pStyle w:val="Prrafodelista"/>
        <w:numPr>
          <w:ilvl w:val="0"/>
          <w:numId w:val="6"/>
        </w:numPr>
        <w:rPr>
          <w:lang w:val="es-CO"/>
        </w:rPr>
      </w:pPr>
      <w:r w:rsidRPr="00CA4354">
        <w:rPr>
          <w:b/>
          <w:lang w:val="es-CO"/>
        </w:rPr>
        <w:lastRenderedPageBreak/>
        <w:t xml:space="preserve">Resumen de funciones </w:t>
      </w:r>
      <w:r w:rsidR="00B3096B" w:rsidRPr="00CA4354">
        <w:rPr>
          <w:b/>
          <w:lang w:val="es-CO"/>
        </w:rPr>
        <w:t>discriminantes</w:t>
      </w:r>
      <w:r w:rsidRPr="00CA4354">
        <w:rPr>
          <w:b/>
          <w:lang w:val="es-CO"/>
        </w:rPr>
        <w:t xml:space="preserve"> canónicas:</w:t>
      </w:r>
      <w:r w:rsidR="00CA4354" w:rsidRPr="00CA4354">
        <w:rPr>
          <w:b/>
          <w:lang w:val="es-CO"/>
        </w:rPr>
        <w:t xml:space="preserve"> </w:t>
      </w:r>
    </w:p>
    <w:p w:rsidR="0042606A" w:rsidRPr="00514CB5" w:rsidRDefault="00CA4354" w:rsidP="00514CB5">
      <w:pPr>
        <w:ind w:left="360"/>
        <w:rPr>
          <w:lang w:val="es-CO"/>
        </w:rPr>
      </w:pPr>
      <w:r w:rsidRPr="00CA4354">
        <w:rPr>
          <w:lang w:val="es-CO"/>
        </w:rPr>
        <w:t xml:space="preserve">A partir de </w:t>
      </w:r>
      <w:r>
        <w:rPr>
          <w:lang w:val="es-CO"/>
        </w:rPr>
        <w:t xml:space="preserve">las siguientes dos pruebas </w:t>
      </w:r>
      <w:r w:rsidRPr="00CA4354">
        <w:rPr>
          <w:lang w:val="es-CO"/>
        </w:rPr>
        <w:t xml:space="preserve">se determina si </w:t>
      </w:r>
      <w:r w:rsidR="00514CB5">
        <w:rPr>
          <w:lang w:val="es-CO"/>
        </w:rPr>
        <w:t xml:space="preserve">es válido </w:t>
      </w:r>
      <w:r w:rsidRPr="00CA4354">
        <w:rPr>
          <w:lang w:val="es-CO"/>
        </w:rPr>
        <w:t>aplicar el análisis discriminante al conjunto de datos, ya que evalúan si hay diferencias entre cada grupo.</w:t>
      </w:r>
    </w:p>
    <w:p w:rsidR="00B3096B" w:rsidRPr="00DE607C" w:rsidRDefault="0042606A" w:rsidP="00EF3F5B">
      <w:pPr>
        <w:pStyle w:val="Prrafodelista"/>
        <w:numPr>
          <w:ilvl w:val="0"/>
          <w:numId w:val="7"/>
        </w:numPr>
        <w:jc w:val="both"/>
        <w:rPr>
          <w:lang w:val="es-CO"/>
        </w:rPr>
      </w:pPr>
      <w:proofErr w:type="spellStart"/>
      <w:r w:rsidRPr="00DE607C">
        <w:rPr>
          <w:b/>
          <w:lang w:val="es-CO"/>
        </w:rPr>
        <w:t>Autovalores</w:t>
      </w:r>
      <w:proofErr w:type="spellEnd"/>
      <w:r w:rsidRPr="00DE607C">
        <w:rPr>
          <w:b/>
          <w:lang w:val="es-CO"/>
        </w:rPr>
        <w:t>:</w:t>
      </w:r>
      <w:r w:rsidR="00B3096B" w:rsidRPr="00DE607C">
        <w:rPr>
          <w:b/>
          <w:lang w:val="es-CO"/>
        </w:rPr>
        <w:t xml:space="preserve"> </w:t>
      </w:r>
      <w:r w:rsidR="00B3096B" w:rsidRPr="00DE607C">
        <w:rPr>
          <w:lang w:val="es-CO"/>
        </w:rPr>
        <w:t>Las correlaciones canónicas miden las desviaciones de las puntuaciones discriminantes entre grupos respecto a las desviaciones totales sin distinguir grupos. Si su valor es grande (próximo a 1) la dispersión será debida a las diferencias entre grupos, y en consecuencia, la función discriminará mucho.</w:t>
      </w:r>
      <w:r w:rsidR="00B3096B" w:rsidRPr="00DE607C">
        <w:rPr>
          <w:b/>
          <w:lang w:val="es-CO"/>
        </w:rPr>
        <w:t xml:space="preserve"> </w:t>
      </w:r>
      <w:r w:rsidR="00B3096B" w:rsidRPr="00DE607C">
        <w:rPr>
          <w:lang w:val="es-CO"/>
        </w:rPr>
        <w:t xml:space="preserve">Cuanto más alto es </w:t>
      </w:r>
      <w:r w:rsidR="00DE607C">
        <w:rPr>
          <w:lang w:val="es-CO"/>
        </w:rPr>
        <w:t xml:space="preserve">el valor del </w:t>
      </w:r>
      <w:proofErr w:type="spellStart"/>
      <w:r w:rsidR="00DE607C">
        <w:rPr>
          <w:lang w:val="es-CO"/>
        </w:rPr>
        <w:t>autovalor</w:t>
      </w:r>
      <w:proofErr w:type="spellEnd"/>
      <w:r w:rsidR="00B3096B" w:rsidRPr="00DE607C">
        <w:rPr>
          <w:lang w:val="es-CO"/>
        </w:rPr>
        <w:t>, más eficaz será el análisis para clasificar a los sujetos. El valor mínimo es cero y no tiene un valor máximo.</w:t>
      </w:r>
    </w:p>
    <w:p w:rsidR="00CA4354" w:rsidRPr="00514CB5" w:rsidRDefault="0042606A" w:rsidP="00EF3F5B">
      <w:pPr>
        <w:pStyle w:val="Prrafodelista"/>
        <w:numPr>
          <w:ilvl w:val="0"/>
          <w:numId w:val="7"/>
        </w:numPr>
        <w:jc w:val="both"/>
        <w:rPr>
          <w:lang w:val="es-CO"/>
        </w:rPr>
      </w:pPr>
      <w:r w:rsidRPr="00CA4354">
        <w:rPr>
          <w:b/>
          <w:lang w:val="es-CO"/>
        </w:rPr>
        <w:t xml:space="preserve">Lambda de </w:t>
      </w:r>
      <w:proofErr w:type="spellStart"/>
      <w:r w:rsidRPr="00CA4354">
        <w:rPr>
          <w:b/>
          <w:lang w:val="es-CO"/>
        </w:rPr>
        <w:t>Wilks</w:t>
      </w:r>
      <w:proofErr w:type="spellEnd"/>
      <w:r w:rsidRPr="00CA4354">
        <w:rPr>
          <w:b/>
          <w:lang w:val="es-CO"/>
        </w:rPr>
        <w:t>:</w:t>
      </w:r>
      <w:r w:rsidR="00827F5E" w:rsidRPr="00CA4354">
        <w:rPr>
          <w:lang w:val="es-CO"/>
        </w:rPr>
        <w:t xml:space="preserve"> </w:t>
      </w:r>
      <w:r w:rsidR="00DE607C" w:rsidRPr="00CA4354">
        <w:rPr>
          <w:lang w:val="es-CO"/>
        </w:rPr>
        <w:t xml:space="preserve">El estadístico Lambda de </w:t>
      </w:r>
      <w:proofErr w:type="spellStart"/>
      <w:r w:rsidR="00DE607C" w:rsidRPr="00CA4354">
        <w:rPr>
          <w:lang w:val="es-CO"/>
        </w:rPr>
        <w:t>Wilks</w:t>
      </w:r>
      <w:proofErr w:type="spellEnd"/>
      <w:r w:rsidR="00DE607C" w:rsidRPr="00CA4354">
        <w:rPr>
          <w:lang w:val="es-CO"/>
        </w:rPr>
        <w:t xml:space="preserve"> es el cociente entre la suma de cuadrados dentro de los grupos y la suma de cuadrados sin distinguir grupos. Esto equivale a las desviaciones a la media dentro de cada grupo entre las desviaciones a la media total sin distinguir</w:t>
      </w:r>
      <w:r w:rsidR="00D76B62">
        <w:rPr>
          <w:lang w:val="es-CO"/>
        </w:rPr>
        <w:t xml:space="preserve"> grupos.  Cuanto más cerca de 0 </w:t>
      </w:r>
      <w:r w:rsidR="00DE607C" w:rsidRPr="00CA4354">
        <w:rPr>
          <w:lang w:val="es-CO"/>
        </w:rPr>
        <w:t>se encuentre mayor es el poder discriminante de las variables consideradas, y cuanto</w:t>
      </w:r>
      <w:r w:rsidR="00D76B62">
        <w:rPr>
          <w:lang w:val="es-CO"/>
        </w:rPr>
        <w:t xml:space="preserve"> </w:t>
      </w:r>
      <w:r w:rsidR="00514CB5" w:rsidRPr="00CA4354">
        <w:rPr>
          <w:lang w:val="es-CO"/>
        </w:rPr>
        <w:t>más</w:t>
      </w:r>
      <w:r w:rsidR="00DE607C" w:rsidRPr="00CA4354">
        <w:rPr>
          <w:lang w:val="es-CO"/>
        </w:rPr>
        <w:t xml:space="preserve"> cerca de 1 menor es el poder discriminante. </w:t>
      </w:r>
      <w:r w:rsidR="00CA4354" w:rsidRPr="00CA4354">
        <w:rPr>
          <w:lang w:val="es-CO"/>
        </w:rPr>
        <w:t xml:space="preserve">Si el </w:t>
      </w:r>
      <w:r w:rsidR="00DE607C" w:rsidRPr="00CA4354">
        <w:rPr>
          <w:lang w:val="es-CO"/>
        </w:rPr>
        <w:t xml:space="preserve">p valor </w:t>
      </w:r>
      <w:r w:rsidR="00CA4354" w:rsidRPr="00CA4354">
        <w:rPr>
          <w:lang w:val="es-CO"/>
        </w:rPr>
        <w:t>&lt; 0,05</w:t>
      </w:r>
      <w:r w:rsidR="00DE607C" w:rsidRPr="00CA4354">
        <w:rPr>
          <w:lang w:val="es-CO"/>
        </w:rPr>
        <w:t>, conduce a rechazar la hipótesis nula de igualdad entre los dos vectores de medias. Es decir, las variables e</w:t>
      </w:r>
      <w:r w:rsidR="00CA4354" w:rsidRPr="00CA4354">
        <w:rPr>
          <w:lang w:val="es-CO"/>
        </w:rPr>
        <w:t xml:space="preserve">jercen un efecto significativo </w:t>
      </w:r>
      <w:r w:rsidR="00DE607C" w:rsidRPr="00CA4354">
        <w:rPr>
          <w:lang w:val="es-CO"/>
        </w:rPr>
        <w:t>en la separación de los grupos</w:t>
      </w:r>
      <w:r w:rsidR="00514CB5">
        <w:rPr>
          <w:lang w:val="es-CO"/>
        </w:rPr>
        <w:t xml:space="preserve"> y el análisis discriminante es válido.</w:t>
      </w:r>
    </w:p>
    <w:p w:rsidR="00CA4354" w:rsidRPr="00CA4354" w:rsidRDefault="00CA4354" w:rsidP="00CA4354">
      <w:pPr>
        <w:jc w:val="both"/>
        <w:rPr>
          <w:lang w:val="es-CO"/>
        </w:rPr>
      </w:pPr>
      <w:r>
        <w:rPr>
          <w:lang w:val="es-CO"/>
        </w:rPr>
        <w:t xml:space="preserve">Los siguientes análisis tienen como finalidad conocer cuáles variables tienen mayor poder discriminatorio </w:t>
      </w:r>
    </w:p>
    <w:p w:rsidR="0042606A" w:rsidRPr="00CA4354" w:rsidRDefault="0042606A" w:rsidP="00EF3F5B">
      <w:pPr>
        <w:pStyle w:val="Prrafodelista"/>
        <w:numPr>
          <w:ilvl w:val="0"/>
          <w:numId w:val="7"/>
        </w:numPr>
        <w:jc w:val="both"/>
        <w:rPr>
          <w:lang w:val="es-CO"/>
        </w:rPr>
      </w:pPr>
      <w:r w:rsidRPr="00CA4354">
        <w:rPr>
          <w:b/>
          <w:lang w:val="es-CO"/>
        </w:rPr>
        <w:t>Coeficiente de función discr</w:t>
      </w:r>
      <w:r w:rsidR="005125FC">
        <w:rPr>
          <w:b/>
          <w:lang w:val="es-CO"/>
        </w:rPr>
        <w:t>iminante canónica estandarizada</w:t>
      </w:r>
      <w:r w:rsidRPr="00CA4354">
        <w:rPr>
          <w:b/>
          <w:lang w:val="es-CO"/>
        </w:rPr>
        <w:t>:</w:t>
      </w:r>
      <w:r w:rsidR="00CA4354">
        <w:rPr>
          <w:b/>
          <w:lang w:val="es-CO"/>
        </w:rPr>
        <w:t xml:space="preserve"> </w:t>
      </w:r>
      <w:r w:rsidR="00CA4354" w:rsidRPr="00CA4354">
        <w:rPr>
          <w:lang w:val="es-CO"/>
        </w:rPr>
        <w:t>Aparecen los coeficientes de la función discri</w:t>
      </w:r>
      <w:r w:rsidR="005125FC">
        <w:rPr>
          <w:lang w:val="es-CO"/>
        </w:rPr>
        <w:t>minante canónica estandarizados. E</w:t>
      </w:r>
      <w:r w:rsidR="00CA4354" w:rsidRPr="00CA4354">
        <w:rPr>
          <w:lang w:val="es-CO"/>
        </w:rPr>
        <w:t>stos coeficientes aparecen cuando se tipifican o estandarizan cada una de las variables clasificadoras para que tengan media 0 y desviación típica 1. De esta forma se evitan los problemas de escala que pudieran existir entre las variables y, consecuentemente, la magnitud de los coeficientes estandarizados son un indicador de la importancia que tiene cada variable en el cálculo de la función discriminante</w:t>
      </w:r>
      <w:r w:rsidR="00CA4354">
        <w:rPr>
          <w:lang w:val="es-CO"/>
        </w:rPr>
        <w:t xml:space="preserve">. </w:t>
      </w:r>
      <w:r w:rsidR="00DE7B5A">
        <w:rPr>
          <w:lang w:val="es-CO"/>
        </w:rPr>
        <w:t>Las comparaciones deben hacerse en porcentaje.</w:t>
      </w:r>
    </w:p>
    <w:p w:rsidR="0042606A" w:rsidRDefault="0042606A" w:rsidP="00EF3F5B">
      <w:pPr>
        <w:pStyle w:val="Prrafodelista"/>
        <w:numPr>
          <w:ilvl w:val="0"/>
          <w:numId w:val="7"/>
        </w:numPr>
        <w:jc w:val="both"/>
        <w:rPr>
          <w:lang w:val="es-CO"/>
        </w:rPr>
      </w:pPr>
      <w:r w:rsidRPr="00CA4354">
        <w:rPr>
          <w:b/>
          <w:lang w:val="es-CO"/>
        </w:rPr>
        <w:t>Matriz de estructuras:</w:t>
      </w:r>
      <w:r w:rsidR="00CA4354">
        <w:rPr>
          <w:b/>
          <w:lang w:val="es-CO"/>
        </w:rPr>
        <w:t xml:space="preserve"> </w:t>
      </w:r>
      <w:r w:rsidR="00CA4354" w:rsidRPr="00CA4354">
        <w:rPr>
          <w:lang w:val="es-CO"/>
        </w:rPr>
        <w:t>Es conveniente conocer cuáles son las variables que tienen mayor poder discriminante en orden a clasificar a un individuo en uno de los grupos (</w:t>
      </w:r>
      <w:r w:rsidR="00D87ADD">
        <w:rPr>
          <w:lang w:val="es-CO"/>
        </w:rPr>
        <w:t>estable, inestable</w:t>
      </w:r>
      <w:r w:rsidR="00CA4354" w:rsidRPr="00CA4354">
        <w:rPr>
          <w:lang w:val="es-CO"/>
        </w:rPr>
        <w:t>). Una forma de medir ese poder discriminante es calculando el coeficiente de correlación entre cada una de las variables y la función discriminante. Esta es precisamente la inf</w:t>
      </w:r>
      <w:r w:rsidR="00D87ADD">
        <w:rPr>
          <w:lang w:val="es-CO"/>
        </w:rPr>
        <w:t xml:space="preserve">ormación que se da en la tabla de matriz de </w:t>
      </w:r>
      <w:r w:rsidR="005125FC">
        <w:rPr>
          <w:lang w:val="es-CO"/>
        </w:rPr>
        <w:t xml:space="preserve">estructuras. </w:t>
      </w:r>
      <w:r w:rsidR="00CA4354" w:rsidRPr="00CA4354">
        <w:rPr>
          <w:lang w:val="es-CO"/>
        </w:rPr>
        <w:t>Las comparaciones deben hacerse siempre en valor absoluto. En el programa SPSS las variables aparecen ordenadas de acuerdo con el valor absoluto de los coeficientes de correlación.</w:t>
      </w:r>
    </w:p>
    <w:p w:rsidR="00D26071" w:rsidRDefault="00D26071" w:rsidP="00D26071">
      <w:pPr>
        <w:jc w:val="both"/>
        <w:rPr>
          <w:lang w:val="es-CO"/>
        </w:rPr>
      </w:pPr>
      <w:r w:rsidRPr="00D26071">
        <w:rPr>
          <w:b/>
          <w:lang w:val="es-CO"/>
        </w:rPr>
        <w:t xml:space="preserve">Construcción de la(s) ecuación(es) </w:t>
      </w:r>
      <w:r>
        <w:rPr>
          <w:b/>
          <w:lang w:val="es-CO"/>
        </w:rPr>
        <w:t>discriminante(s):</w:t>
      </w:r>
      <w:r>
        <w:rPr>
          <w:lang w:val="es-CO"/>
        </w:rPr>
        <w:t xml:space="preserve"> La ecuación o ecuaciones discriminantes se pueden construir de dos formas. La escogencia de cualquier forma no afecta el resultado final. </w:t>
      </w:r>
    </w:p>
    <w:p w:rsidR="00D26071" w:rsidRDefault="00D26071" w:rsidP="00D26071">
      <w:pPr>
        <w:jc w:val="both"/>
        <w:rPr>
          <w:lang w:val="es-CO"/>
        </w:rPr>
      </w:pPr>
      <w:r>
        <w:rPr>
          <w:lang w:val="es-CO"/>
        </w:rPr>
        <w:t xml:space="preserve">La primera forma de construir la ecuación </w:t>
      </w:r>
      <w:r w:rsidR="00564775">
        <w:rPr>
          <w:lang w:val="es-CO"/>
        </w:rPr>
        <w:t>es usando los valores</w:t>
      </w:r>
      <w:r>
        <w:rPr>
          <w:lang w:val="es-CO"/>
        </w:rPr>
        <w:t xml:space="preserve"> de la tabla de coeficientes de la función discriminante canónica (no estandarizada). En el caso del primer ejercicio donde se ingresan todas las variables al análisis, la ecuación tendría la forma:</w:t>
      </w:r>
    </w:p>
    <w:p w:rsidR="00D26071" w:rsidRPr="00D26071" w:rsidRDefault="00564775" w:rsidP="00D26071">
      <w:pPr>
        <w:jc w:val="both"/>
        <w:rPr>
          <w:rFonts w:eastAsiaTheme="minorEastAsia"/>
          <w:lang w:val="es-CO"/>
        </w:rPr>
      </w:pPr>
      <m:oMathPara>
        <m:oMath>
          <m:r>
            <w:rPr>
              <w:rFonts w:ascii="Cambria Math" w:hAnsi="Cambria Math"/>
              <w:lang w:val="es-CO"/>
            </w:rPr>
            <w:lastRenderedPageBreak/>
            <m:t>d=</m:t>
          </m:r>
          <m:d>
            <m:dPr>
              <m:ctrlPr>
                <w:rPr>
                  <w:rFonts w:ascii="Cambria Math" w:hAnsi="Cambria Math"/>
                  <w:i/>
                  <w:lang w:val="es-CO"/>
                </w:rPr>
              </m:ctrlPr>
            </m:dPr>
            <m:e>
              <m:r>
                <w:rPr>
                  <w:rFonts w:ascii="Cambria Math" w:hAnsi="Cambria Math"/>
                  <w:lang w:val="es-CO"/>
                </w:rPr>
                <m:t>-0.002*DEM</m:t>
              </m:r>
            </m:e>
          </m:d>
          <m:r>
            <w:rPr>
              <w:rFonts w:ascii="Cambria Math" w:hAnsi="Cambria Math"/>
              <w:lang w:val="es-CO"/>
            </w:rPr>
            <m:t>+</m:t>
          </m:r>
          <m:d>
            <m:dPr>
              <m:ctrlPr>
                <w:rPr>
                  <w:rFonts w:ascii="Cambria Math" w:hAnsi="Cambria Math"/>
                  <w:i/>
                  <w:lang w:val="es-CO"/>
                </w:rPr>
              </m:ctrlPr>
            </m:dPr>
            <m:e>
              <m:r>
                <w:rPr>
                  <w:rFonts w:ascii="Cambria Math" w:hAnsi="Cambria Math"/>
                  <w:lang w:val="es-CO"/>
                </w:rPr>
                <m:t>0.140*Pendiente</m:t>
              </m:r>
            </m:e>
          </m:d>
          <m:r>
            <w:rPr>
              <w:rFonts w:ascii="Cambria Math" w:hAnsi="Cambria Math"/>
              <w:lang w:val="es-CO"/>
            </w:rPr>
            <m:t>-</m:t>
          </m:r>
          <m:d>
            <m:dPr>
              <m:ctrlPr>
                <w:rPr>
                  <w:rFonts w:ascii="Cambria Math" w:hAnsi="Cambria Math"/>
                  <w:i/>
                  <w:lang w:val="es-CO"/>
                </w:rPr>
              </m:ctrlPr>
            </m:dPr>
            <m:e>
              <m:r>
                <w:rPr>
                  <w:rFonts w:ascii="Cambria Math" w:hAnsi="Cambria Math"/>
                  <w:lang w:val="es-CO"/>
                </w:rPr>
                <m:t>0.006*Aspectos</m:t>
              </m:r>
            </m:e>
          </m:d>
          <m:r>
            <w:rPr>
              <w:rFonts w:ascii="Cambria Math" w:hAnsi="Cambria Math"/>
              <w:lang w:val="es-CO"/>
            </w:rPr>
            <m:t>+</m:t>
          </m:r>
          <m:d>
            <m:dPr>
              <m:ctrlPr>
                <w:rPr>
                  <w:rFonts w:ascii="Cambria Math" w:hAnsi="Cambria Math"/>
                  <w:i/>
                  <w:lang w:val="es-CO"/>
                </w:rPr>
              </m:ctrlPr>
            </m:dPr>
            <m:e>
              <m:r>
                <w:rPr>
                  <w:rFonts w:ascii="Cambria Math" w:hAnsi="Cambria Math"/>
                  <w:lang w:val="es-CO"/>
                </w:rPr>
                <m:t>3.227*Profundidad suelo</m:t>
              </m:r>
            </m:e>
          </m:d>
          <m:r>
            <w:rPr>
              <w:rFonts w:ascii="Cambria Math" w:hAnsi="Cambria Math"/>
              <w:lang w:val="es-CO"/>
            </w:rPr>
            <m:t>+</m:t>
          </m:r>
          <m:d>
            <m:dPr>
              <m:ctrlPr>
                <w:rPr>
                  <w:rFonts w:ascii="Cambria Math" w:hAnsi="Cambria Math"/>
                  <w:i/>
                  <w:lang w:val="es-CO"/>
                </w:rPr>
              </m:ctrlPr>
            </m:dPr>
            <m:e>
              <m:r>
                <w:rPr>
                  <w:rFonts w:ascii="Cambria Math" w:hAnsi="Cambria Math"/>
                  <w:lang w:val="es-CO"/>
                </w:rPr>
                <m:t>Acumulacion*0</m:t>
              </m:r>
            </m:e>
          </m:d>
          <m:r>
            <w:rPr>
              <w:rFonts w:ascii="Cambria Math" w:hAnsi="Cambria Math"/>
              <w:lang w:val="es-CO"/>
            </w:rPr>
            <m:t>-7.314</m:t>
          </m:r>
        </m:oMath>
      </m:oMathPara>
    </w:p>
    <w:p w:rsidR="00D26071" w:rsidRPr="00564775" w:rsidRDefault="00D26071" w:rsidP="00D26071">
      <w:pPr>
        <w:jc w:val="both"/>
        <w:rPr>
          <w:rFonts w:eastAsiaTheme="minorEastAsia"/>
          <w:lang w:val="es-CO"/>
        </w:rPr>
      </w:pPr>
      <w:r>
        <w:rPr>
          <w:rFonts w:eastAsiaTheme="minorEastAsia"/>
          <w:lang w:val="es-CO"/>
        </w:rPr>
        <w:t xml:space="preserve">Para encontrar el punto de corte (valor límite para considerar un individuo como perteneciente a un grupo), se calcula con el valor de los </w:t>
      </w:r>
      <w:proofErr w:type="spellStart"/>
      <w:r>
        <w:rPr>
          <w:rFonts w:eastAsiaTheme="minorEastAsia"/>
          <w:lang w:val="es-CO"/>
        </w:rPr>
        <w:t>centroides</w:t>
      </w:r>
      <w:proofErr w:type="spellEnd"/>
      <w:r w:rsidR="00DE7B5A">
        <w:rPr>
          <w:rFonts w:eastAsiaTheme="minorEastAsia"/>
          <w:lang w:val="es-CO"/>
        </w:rPr>
        <w:t xml:space="preserve"> (Figura 3)</w:t>
      </w:r>
      <w:r w:rsidR="00564775">
        <w:rPr>
          <w:rFonts w:eastAsiaTheme="minorEastAsia"/>
          <w:lang w:val="es-CO"/>
        </w:rPr>
        <w:t>. Para el caso anterior, sería:</w:t>
      </w:r>
    </w:p>
    <w:p w:rsidR="00D26071" w:rsidRPr="00564775" w:rsidRDefault="00D26071" w:rsidP="00D26071">
      <w:pPr>
        <w:jc w:val="both"/>
        <w:rPr>
          <w:rFonts w:eastAsiaTheme="minorEastAsia"/>
          <w:lang w:val="es-CO"/>
        </w:rPr>
      </w:pPr>
      <m:oMathPara>
        <m:oMath>
          <m:r>
            <w:rPr>
              <w:rFonts w:ascii="Cambria Math" w:hAnsi="Cambria Math"/>
              <w:lang w:val="es-CO"/>
            </w:rPr>
            <m:t>C=</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D</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D</m:t>
                  </m:r>
                </m:e>
                <m:sub>
                  <m:r>
                    <w:rPr>
                      <w:rFonts w:ascii="Cambria Math" w:hAnsi="Cambria Math"/>
                      <w:lang w:val="es-CO"/>
                    </w:rPr>
                    <m:t>2</m:t>
                  </m:r>
                </m:sub>
              </m:sSub>
            </m:num>
            <m:den>
              <m:r>
                <w:rPr>
                  <w:rFonts w:ascii="Cambria Math" w:hAnsi="Cambria Math"/>
                  <w:lang w:val="es-CO"/>
                </w:rPr>
                <m:t>2</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-2.33-2.33</m:t>
              </m:r>
            </m:num>
            <m:den>
              <m:r>
                <w:rPr>
                  <w:rFonts w:ascii="Cambria Math" w:hAnsi="Cambria Math"/>
                  <w:lang w:val="es-CO"/>
                </w:rPr>
                <m:t>2</m:t>
              </m:r>
            </m:den>
          </m:f>
          <m:r>
            <w:rPr>
              <w:rFonts w:ascii="Cambria Math" w:hAnsi="Cambria Math"/>
              <w:lang w:val="es-CO"/>
            </w:rPr>
            <m:t>=0</m:t>
          </m:r>
        </m:oMath>
      </m:oMathPara>
    </w:p>
    <w:p w:rsidR="00564775" w:rsidRDefault="00564775" w:rsidP="00D26071">
      <w:pPr>
        <w:jc w:val="both"/>
        <w:rPr>
          <w:rFonts w:eastAsiaTheme="minorEastAsia"/>
          <w:lang w:val="es-CO"/>
        </w:rPr>
      </w:pPr>
      <w:r>
        <w:rPr>
          <w:rFonts w:eastAsiaTheme="minorEastAsia"/>
          <w:lang w:val="es-CO"/>
        </w:rPr>
        <w:t>Para este caso en concreto, el punto de corte es 0. Eso quiere decir que celdas cuya ecuación discriminante d tenga como resultado un valor negativo, pertenece al grupo 0 (estable) y si</w:t>
      </w:r>
      <w:r w:rsidR="005125FC">
        <w:rPr>
          <w:rFonts w:eastAsiaTheme="minorEastAsia"/>
          <w:lang w:val="es-CO"/>
        </w:rPr>
        <w:t xml:space="preserve"> el valor es</w:t>
      </w:r>
      <w:r>
        <w:rPr>
          <w:rFonts w:eastAsiaTheme="minorEastAsia"/>
          <w:lang w:val="es-CO"/>
        </w:rPr>
        <w:t xml:space="preserve"> positivo, pertenece al grupo 1 (inestable). </w:t>
      </w:r>
    </w:p>
    <w:p w:rsidR="00DE7B5A" w:rsidRDefault="005125FC" w:rsidP="00DE7B5A">
      <w:pPr>
        <w:keepNext/>
        <w:jc w:val="center"/>
      </w:pPr>
      <w:r>
        <w:rPr>
          <w:rFonts w:eastAsiaTheme="minorEastAsia"/>
          <w:noProof/>
          <w:lang w:val="es-CO" w:eastAsia="es-CO"/>
        </w:rPr>
        <w:drawing>
          <wp:inline distT="0" distB="0" distL="0" distR="0" wp14:anchorId="5C1E817B" wp14:editId="195A32F0">
            <wp:extent cx="4250131" cy="1916797"/>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ÁLISIS DISCRIMINANTE3.jpg"/>
                    <pic:cNvPicPr/>
                  </pic:nvPicPr>
                  <pic:blipFill rotWithShape="1">
                    <a:blip r:embed="rId7" cstate="print">
                      <a:extLst>
                        <a:ext uri="{28A0092B-C50C-407E-A947-70E740481C1C}">
                          <a14:useLocalDpi xmlns:a14="http://schemas.microsoft.com/office/drawing/2010/main" val="0"/>
                        </a:ext>
                      </a:extLst>
                    </a:blip>
                    <a:srcRect l="4824" t="12283" r="8462" b="18187"/>
                    <a:stretch/>
                  </pic:blipFill>
                  <pic:spPr bwMode="auto">
                    <a:xfrm>
                      <a:off x="0" y="0"/>
                      <a:ext cx="4258900" cy="1920752"/>
                    </a:xfrm>
                    <a:prstGeom prst="rect">
                      <a:avLst/>
                    </a:prstGeom>
                    <a:ln>
                      <a:noFill/>
                    </a:ln>
                    <a:extLst>
                      <a:ext uri="{53640926-AAD7-44D8-BBD7-CCE9431645EC}">
                        <a14:shadowObscured xmlns:a14="http://schemas.microsoft.com/office/drawing/2010/main"/>
                      </a:ext>
                    </a:extLst>
                  </pic:spPr>
                </pic:pic>
              </a:graphicData>
            </a:graphic>
          </wp:inline>
        </w:drawing>
      </w:r>
    </w:p>
    <w:p w:rsidR="005125FC" w:rsidRPr="00DE7B5A" w:rsidRDefault="00DE7B5A" w:rsidP="00DE7B5A">
      <w:pPr>
        <w:pStyle w:val="Descripcin"/>
        <w:jc w:val="center"/>
        <w:rPr>
          <w:rFonts w:eastAsiaTheme="minorEastAsia"/>
          <w:lang w:val="es-CO"/>
        </w:rPr>
      </w:pPr>
      <w:r w:rsidRPr="00DE7B5A">
        <w:rPr>
          <w:lang w:val="es-CO"/>
        </w:rPr>
        <w:t xml:space="preserve">Figura </w:t>
      </w:r>
      <w:r>
        <w:fldChar w:fldCharType="begin"/>
      </w:r>
      <w:r w:rsidRPr="00DE7B5A">
        <w:rPr>
          <w:lang w:val="es-CO"/>
        </w:rPr>
        <w:instrText xml:space="preserve"> SEQ Figura \* ARABIC </w:instrText>
      </w:r>
      <w:r>
        <w:fldChar w:fldCharType="separate"/>
      </w:r>
      <w:r w:rsidRPr="00DE7B5A">
        <w:rPr>
          <w:noProof/>
          <w:lang w:val="es-CO"/>
        </w:rPr>
        <w:t>3</w:t>
      </w:r>
      <w:r>
        <w:fldChar w:fldCharType="end"/>
      </w:r>
      <w:r w:rsidRPr="00DE7B5A">
        <w:rPr>
          <w:lang w:val="es-CO"/>
        </w:rPr>
        <w:t xml:space="preserve">. Representación del punto de corte definido usando los </w:t>
      </w:r>
      <w:proofErr w:type="spellStart"/>
      <w:r w:rsidR="000E3E3B" w:rsidRPr="00DE7B5A">
        <w:rPr>
          <w:lang w:val="es-CO"/>
        </w:rPr>
        <w:t>centroides</w:t>
      </w:r>
      <w:proofErr w:type="spellEnd"/>
      <w:r w:rsidRPr="00DE7B5A">
        <w:rPr>
          <w:lang w:val="es-CO"/>
        </w:rPr>
        <w:t xml:space="preserve"> de cada grupo.</w:t>
      </w:r>
    </w:p>
    <w:p w:rsidR="00D76B62" w:rsidRDefault="00564775" w:rsidP="00D26071">
      <w:pPr>
        <w:jc w:val="both"/>
        <w:rPr>
          <w:rFonts w:eastAsiaTheme="minorEastAsia"/>
          <w:lang w:val="es-CO"/>
        </w:rPr>
      </w:pPr>
      <w:r>
        <w:rPr>
          <w:rFonts w:eastAsiaTheme="minorEastAsia"/>
          <w:lang w:val="es-CO"/>
        </w:rPr>
        <w:t xml:space="preserve">La segunda forma de construir la regla discriminante es </w:t>
      </w:r>
      <w:r w:rsidR="00DE7B5A">
        <w:rPr>
          <w:rFonts w:eastAsiaTheme="minorEastAsia"/>
          <w:lang w:val="es-CO"/>
        </w:rPr>
        <w:t>definir</w:t>
      </w:r>
      <w:r>
        <w:rPr>
          <w:rFonts w:eastAsiaTheme="minorEastAsia"/>
          <w:lang w:val="es-CO"/>
        </w:rPr>
        <w:t xml:space="preserve"> dos ecuaciones a partir de los valores de los coeficientes de función de clasificación</w:t>
      </w:r>
      <w:r w:rsidR="00DE7B5A">
        <w:rPr>
          <w:rFonts w:eastAsiaTheme="minorEastAsia"/>
          <w:lang w:val="es-CO"/>
        </w:rPr>
        <w:t xml:space="preserve"> (se encuentran en la sección de resultados de clasificación)</w:t>
      </w:r>
      <w:r>
        <w:rPr>
          <w:rFonts w:eastAsiaTheme="minorEastAsia"/>
          <w:lang w:val="es-CO"/>
        </w:rPr>
        <w:t xml:space="preserve">. Para el caso de ejemplo, estas ecuaciones serían: </w:t>
      </w:r>
    </w:p>
    <w:p w:rsidR="00564775" w:rsidRPr="00564775" w:rsidRDefault="00564775" w:rsidP="00D26071">
      <w:pPr>
        <w:jc w:val="both"/>
        <w:rPr>
          <w:rFonts w:eastAsiaTheme="minorEastAsia"/>
          <w:lang w:val="es-CO"/>
        </w:rPr>
      </w:pPr>
      <m:oMathPara>
        <m:oMath>
          <m:r>
            <m:rPr>
              <m:sty m:val="p"/>
            </m:rPr>
            <w:rPr>
              <w:rFonts w:ascii="Cambria Math" w:hAnsi="Cambria Math"/>
              <w:lang w:val="es-CO"/>
            </w:rPr>
            <w:br/>
          </m:r>
        </m:oMath>
        <m:oMath>
          <m:sSub>
            <m:sSubPr>
              <m:ctrlPr>
                <w:rPr>
                  <w:rFonts w:ascii="Cambria Math" w:hAnsi="Cambria Math"/>
                  <w:i/>
                  <w:lang w:val="es-CO"/>
                </w:rPr>
              </m:ctrlPr>
            </m:sSubPr>
            <m:e>
              <m:r>
                <w:rPr>
                  <w:rFonts w:ascii="Cambria Math" w:hAnsi="Cambria Math"/>
                  <w:lang w:val="es-CO"/>
                </w:rPr>
                <m:t>F</m:t>
              </m:r>
            </m:e>
            <m:sub>
              <m:r>
                <w:rPr>
                  <w:rFonts w:ascii="Cambria Math" w:hAnsi="Cambria Math"/>
                  <w:lang w:val="es-CO"/>
                </w:rPr>
                <m:t>0</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0.036*DEM</m:t>
              </m:r>
            </m:e>
          </m:d>
          <m:r>
            <w:rPr>
              <w:rFonts w:ascii="Cambria Math" w:hAnsi="Cambria Math"/>
              <w:lang w:val="es-CO"/>
            </w:rPr>
            <m:t>+</m:t>
          </m:r>
          <m:d>
            <m:dPr>
              <m:ctrlPr>
                <w:rPr>
                  <w:rFonts w:ascii="Cambria Math" w:hAnsi="Cambria Math"/>
                  <w:i/>
                  <w:lang w:val="es-CO"/>
                </w:rPr>
              </m:ctrlPr>
            </m:dPr>
            <m:e>
              <m:r>
                <w:rPr>
                  <w:rFonts w:ascii="Cambria Math" w:hAnsi="Cambria Math"/>
                  <w:lang w:val="es-CO"/>
                </w:rPr>
                <m:t>69.917*Pendiente</m:t>
              </m:r>
            </m:e>
          </m:d>
          <m:r>
            <w:rPr>
              <w:rFonts w:ascii="Cambria Math" w:hAnsi="Cambria Math"/>
              <w:lang w:val="es-CO"/>
            </w:rPr>
            <m:t>-</m:t>
          </m:r>
          <m:d>
            <m:dPr>
              <m:ctrlPr>
                <w:rPr>
                  <w:rFonts w:ascii="Cambria Math" w:hAnsi="Cambria Math"/>
                  <w:i/>
                  <w:lang w:val="es-CO"/>
                </w:rPr>
              </m:ctrlPr>
            </m:dPr>
            <m:e>
              <m:r>
                <w:rPr>
                  <w:rFonts w:ascii="Cambria Math" w:hAnsi="Cambria Math"/>
                  <w:lang w:val="es-CO"/>
                </w:rPr>
                <m:t>0.024*Aspectos</m:t>
              </m:r>
            </m:e>
          </m:d>
          <m:r>
            <w:rPr>
              <w:rFonts w:ascii="Cambria Math" w:hAnsi="Cambria Math"/>
              <w:lang w:val="es-CO"/>
            </w:rPr>
            <m:t>+</m:t>
          </m:r>
          <m:d>
            <m:dPr>
              <m:ctrlPr>
                <w:rPr>
                  <w:rFonts w:ascii="Cambria Math" w:hAnsi="Cambria Math"/>
                  <w:i/>
                  <w:lang w:val="es-CO"/>
                </w:rPr>
              </m:ctrlPr>
            </m:dPr>
            <m:e>
              <m:r>
                <w:rPr>
                  <w:rFonts w:ascii="Cambria Math" w:hAnsi="Cambria Math"/>
                  <w:lang w:val="es-CO"/>
                </w:rPr>
                <m:t>3249.052*Profundidad suelo</m:t>
              </m:r>
            </m:e>
          </m:d>
          <m:r>
            <w:rPr>
              <w:rFonts w:ascii="Cambria Math" w:hAnsi="Cambria Math"/>
              <w:lang w:val="es-CO"/>
            </w:rPr>
            <m:t>+</m:t>
          </m:r>
          <m:d>
            <m:dPr>
              <m:ctrlPr>
                <w:rPr>
                  <w:rFonts w:ascii="Cambria Math" w:hAnsi="Cambria Math"/>
                  <w:i/>
                  <w:lang w:val="es-CO"/>
                </w:rPr>
              </m:ctrlPr>
            </m:dPr>
            <m:e>
              <m:r>
                <w:rPr>
                  <w:rFonts w:ascii="Cambria Math" w:hAnsi="Cambria Math"/>
                  <w:lang w:val="es-CO"/>
                </w:rPr>
                <m:t>0.010*Acumulacion</m:t>
              </m:r>
            </m:e>
          </m:d>
          <m:r>
            <w:rPr>
              <w:rFonts w:ascii="Cambria Math" w:hAnsi="Cambria Math"/>
              <w:lang w:val="es-CO"/>
            </w:rPr>
            <m:t>-4570.29</m:t>
          </m:r>
        </m:oMath>
      </m:oMathPara>
    </w:p>
    <w:p w:rsidR="00564775" w:rsidRPr="00D26071" w:rsidRDefault="00A631DA" w:rsidP="00D26071">
      <w:pPr>
        <w:jc w:val="both"/>
        <w:rPr>
          <w:lang w:val="es-CO"/>
        </w:rPr>
      </w:pPr>
      <m:oMathPara>
        <m:oMath>
          <m:sSub>
            <m:sSubPr>
              <m:ctrlPr>
                <w:rPr>
                  <w:rFonts w:ascii="Cambria Math" w:hAnsi="Cambria Math"/>
                  <w:i/>
                  <w:lang w:val="es-CO"/>
                </w:rPr>
              </m:ctrlPr>
            </m:sSubPr>
            <m:e>
              <m:r>
                <w:rPr>
                  <w:rFonts w:ascii="Cambria Math" w:hAnsi="Cambria Math"/>
                  <w:lang w:val="es-CO"/>
                </w:rPr>
                <m:t>F</m:t>
              </m:r>
            </m:e>
            <m:sub>
              <m:r>
                <w:rPr>
                  <w:rFonts w:ascii="Cambria Math" w:hAnsi="Cambria Math"/>
                  <w:lang w:val="es-CO"/>
                </w:rPr>
                <m: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0.035*DEM</m:t>
              </m:r>
            </m:e>
          </m:d>
          <m:r>
            <w:rPr>
              <w:rFonts w:ascii="Cambria Math" w:hAnsi="Cambria Math"/>
              <w:lang w:val="es-CO"/>
            </w:rPr>
            <m:t>+</m:t>
          </m:r>
          <m:d>
            <m:dPr>
              <m:ctrlPr>
                <w:rPr>
                  <w:rFonts w:ascii="Cambria Math" w:hAnsi="Cambria Math"/>
                  <w:i/>
                  <w:lang w:val="es-CO"/>
                </w:rPr>
              </m:ctrlPr>
            </m:dPr>
            <m:e>
              <m:r>
                <w:rPr>
                  <w:rFonts w:ascii="Cambria Math" w:hAnsi="Cambria Math"/>
                  <w:lang w:val="es-CO"/>
                </w:rPr>
                <m:t>69.982*Pendiente</m:t>
              </m:r>
            </m:e>
          </m:d>
          <m:r>
            <w:rPr>
              <w:rFonts w:ascii="Cambria Math" w:hAnsi="Cambria Math"/>
              <w:lang w:val="es-CO"/>
            </w:rPr>
            <m:t>-</m:t>
          </m:r>
          <m:d>
            <m:dPr>
              <m:ctrlPr>
                <w:rPr>
                  <w:rFonts w:ascii="Cambria Math" w:hAnsi="Cambria Math"/>
                  <w:i/>
                  <w:lang w:val="es-CO"/>
                </w:rPr>
              </m:ctrlPr>
            </m:dPr>
            <m:e>
              <m:r>
                <w:rPr>
                  <w:rFonts w:ascii="Cambria Math" w:hAnsi="Cambria Math"/>
                  <w:lang w:val="es-CO"/>
                </w:rPr>
                <m:t>0.021*Aspectos</m:t>
              </m:r>
            </m:e>
          </m:d>
          <m:r>
            <w:rPr>
              <w:rFonts w:ascii="Cambria Math" w:hAnsi="Cambria Math"/>
              <w:lang w:val="es-CO"/>
            </w:rPr>
            <m:t>+</m:t>
          </m:r>
          <m:d>
            <m:dPr>
              <m:ctrlPr>
                <w:rPr>
                  <w:rFonts w:ascii="Cambria Math" w:hAnsi="Cambria Math"/>
                  <w:i/>
                  <w:lang w:val="es-CO"/>
                </w:rPr>
              </m:ctrlPr>
            </m:dPr>
            <m:e>
              <m:r>
                <w:rPr>
                  <w:rFonts w:ascii="Cambria Math" w:hAnsi="Cambria Math"/>
                  <w:lang w:val="es-CO"/>
                </w:rPr>
                <m:t>3250.554*Profundidad suelo</m:t>
              </m:r>
            </m:e>
          </m:d>
          <m:r>
            <w:rPr>
              <w:rFonts w:ascii="Cambria Math" w:hAnsi="Cambria Math"/>
              <w:lang w:val="es-CO"/>
            </w:rPr>
            <m:t>+</m:t>
          </m:r>
          <m:d>
            <m:dPr>
              <m:ctrlPr>
                <w:rPr>
                  <w:rFonts w:ascii="Cambria Math" w:hAnsi="Cambria Math"/>
                  <w:i/>
                  <w:lang w:val="es-CO"/>
                </w:rPr>
              </m:ctrlPr>
            </m:dPr>
            <m:e>
              <m:r>
                <w:rPr>
                  <w:rFonts w:ascii="Cambria Math" w:hAnsi="Cambria Math"/>
                  <w:lang w:val="es-CO"/>
                </w:rPr>
                <m:t>0.010*Acumulacion</m:t>
              </m:r>
            </m:e>
          </m:d>
          <m:r>
            <w:rPr>
              <w:rFonts w:ascii="Cambria Math" w:hAnsi="Cambria Math"/>
              <w:lang w:val="es-CO"/>
            </w:rPr>
            <m:t>-4574.233</m:t>
          </m:r>
        </m:oMath>
      </m:oMathPara>
    </w:p>
    <w:p w:rsidR="0042606A" w:rsidRPr="00F9082E" w:rsidRDefault="00F9082E" w:rsidP="00F9082E">
      <w:pPr>
        <w:jc w:val="both"/>
        <w:rPr>
          <w:lang w:val="es-CO"/>
        </w:rPr>
      </w:pPr>
      <w:r>
        <w:rPr>
          <w:lang w:val="es-CO"/>
        </w:rPr>
        <w:t>Cada celda será asignada al grupo en el que obtenga un mayor valor de las funciones discriminantes</w:t>
      </w:r>
      <w:r w:rsidR="00014292">
        <w:rPr>
          <w:lang w:val="es-CO"/>
        </w:rPr>
        <w:t>.</w:t>
      </w:r>
    </w:p>
    <w:p w:rsidR="00240828" w:rsidRPr="001D5647" w:rsidRDefault="0042606A" w:rsidP="00EF3F5B">
      <w:pPr>
        <w:pStyle w:val="Prrafodelista"/>
        <w:numPr>
          <w:ilvl w:val="0"/>
          <w:numId w:val="9"/>
        </w:numPr>
        <w:jc w:val="both"/>
        <w:rPr>
          <w:lang w:val="es-CO"/>
        </w:rPr>
      </w:pPr>
      <w:r w:rsidRPr="00130344">
        <w:rPr>
          <w:b/>
          <w:lang w:val="es-CO"/>
        </w:rPr>
        <w:t>Resultados de Clasificación:</w:t>
      </w:r>
      <w:r w:rsidR="00240828">
        <w:rPr>
          <w:b/>
          <w:lang w:val="es-CO"/>
        </w:rPr>
        <w:t xml:space="preserve"> </w:t>
      </w:r>
    </w:p>
    <w:p w:rsidR="001D5647" w:rsidRDefault="001D5647" w:rsidP="001D5647">
      <w:pPr>
        <w:jc w:val="both"/>
        <w:rPr>
          <w:lang w:val="es-CO"/>
        </w:rPr>
      </w:pPr>
      <w:r>
        <w:rPr>
          <w:lang w:val="es-CO"/>
        </w:rPr>
        <w:t>SPSS realiza una validación del desempeño de la ecuación discriminante. Para ello clasifica cada individuo según la ecuación discriminante y realiza la validación cruzada.</w:t>
      </w:r>
    </w:p>
    <w:p w:rsidR="001D5647" w:rsidRPr="001D5647" w:rsidRDefault="001D5647" w:rsidP="00EF3F5B">
      <w:pPr>
        <w:pStyle w:val="Prrafodelista"/>
        <w:numPr>
          <w:ilvl w:val="0"/>
          <w:numId w:val="7"/>
        </w:numPr>
        <w:jc w:val="both"/>
        <w:rPr>
          <w:lang w:val="es-CO"/>
        </w:rPr>
      </w:pPr>
      <w:r w:rsidRPr="001D5647">
        <w:rPr>
          <w:b/>
          <w:lang w:val="es-CO"/>
        </w:rPr>
        <w:t>Clasificación con ecuación discriminante:</w:t>
      </w:r>
      <w:r>
        <w:rPr>
          <w:lang w:val="es-CO"/>
        </w:rPr>
        <w:t xml:space="preserve"> Cada individuo de la muestra es clasificado como estable o inestable usando la ecuación discriminante. Los resultados de la clasificación los puede ver en la tabla de datos como una nueva variable. </w:t>
      </w:r>
      <w:r w:rsidR="00014292">
        <w:rPr>
          <w:lang w:val="es-CO"/>
        </w:rPr>
        <w:t>El porcentaje</w:t>
      </w:r>
      <w:r>
        <w:rPr>
          <w:lang w:val="es-CO"/>
        </w:rPr>
        <w:t xml:space="preserve"> de casos agrupados correctamente</w:t>
      </w:r>
      <w:r w:rsidR="00014292">
        <w:rPr>
          <w:lang w:val="es-CO"/>
        </w:rPr>
        <w:t xml:space="preserve"> se muestran debajo de la tabla de resultados de </w:t>
      </w:r>
      <w:r w:rsidR="000E3E3B">
        <w:rPr>
          <w:lang w:val="es-CO"/>
        </w:rPr>
        <w:t>clasificación</w:t>
      </w:r>
      <w:r>
        <w:rPr>
          <w:lang w:val="es-CO"/>
        </w:rPr>
        <w:t xml:space="preserve">. </w:t>
      </w:r>
    </w:p>
    <w:p w:rsidR="0042606A" w:rsidRDefault="00240828" w:rsidP="00EF3F5B">
      <w:pPr>
        <w:pStyle w:val="Prrafodelista"/>
        <w:numPr>
          <w:ilvl w:val="0"/>
          <w:numId w:val="7"/>
        </w:numPr>
        <w:jc w:val="both"/>
        <w:rPr>
          <w:lang w:val="es-CO"/>
        </w:rPr>
      </w:pPr>
      <w:r w:rsidRPr="001D5647">
        <w:rPr>
          <w:b/>
          <w:bCs/>
          <w:lang w:val="es-CO"/>
        </w:rPr>
        <w:lastRenderedPageBreak/>
        <w:t>Validación cruzada:</w:t>
      </w:r>
      <w:r w:rsidRPr="00240828">
        <w:rPr>
          <w:bCs/>
          <w:lang w:val="es-CO"/>
        </w:rPr>
        <w:t xml:space="preserve"> </w:t>
      </w:r>
      <w:r w:rsidR="001D5647">
        <w:rPr>
          <w:bCs/>
          <w:lang w:val="es-CO"/>
        </w:rPr>
        <w:t>S</w:t>
      </w:r>
      <w:r w:rsidRPr="00240828">
        <w:rPr>
          <w:lang w:val="es-CO"/>
        </w:rPr>
        <w:t>e generan tantas funciones discriminantes como casos válidos tiene el análisis; cada una de esas funciones se obtiene eliminando un caso; después, cada caso es clasificado utilizando la función discriminante en la que no ha intervenido</w:t>
      </w:r>
      <w:r w:rsidR="001D5647">
        <w:rPr>
          <w:lang w:val="es-CO"/>
        </w:rPr>
        <w:t xml:space="preserve">. El porcentaje de casos agrupados correctamente se muestra debajo de la tabla de resultados de clasificación. </w:t>
      </w:r>
    </w:p>
    <w:p w:rsidR="00D6789E" w:rsidRDefault="00D6789E" w:rsidP="00D6789E">
      <w:pPr>
        <w:pStyle w:val="Prrafodelista"/>
        <w:ind w:left="1080"/>
        <w:jc w:val="both"/>
        <w:rPr>
          <w:lang w:val="es-CO"/>
        </w:rPr>
      </w:pPr>
    </w:p>
    <w:p w:rsidR="001D5647" w:rsidRPr="001D5647" w:rsidRDefault="001D5647" w:rsidP="001D5647">
      <w:pPr>
        <w:jc w:val="both"/>
        <w:rPr>
          <w:b/>
          <w:lang w:val="es-CO"/>
        </w:rPr>
      </w:pPr>
      <w:r w:rsidRPr="001D5647">
        <w:rPr>
          <w:b/>
          <w:lang w:val="es-CO"/>
        </w:rPr>
        <w:t>EJERCICIO</w:t>
      </w:r>
    </w:p>
    <w:p w:rsidR="001D5647" w:rsidRPr="001D5647" w:rsidRDefault="001D5647" w:rsidP="001D5647">
      <w:pPr>
        <w:jc w:val="both"/>
        <w:rPr>
          <w:lang w:val="es-CO"/>
        </w:rPr>
      </w:pPr>
      <w:r>
        <w:rPr>
          <w:lang w:val="es-CO"/>
        </w:rPr>
        <w:t xml:space="preserve">Lleve a cabo el análisis discriminante en la zona de estudio usando las dos metodologías: Con la inclusión por pasos de las variables, y </w:t>
      </w:r>
      <w:r w:rsidR="00014292">
        <w:rPr>
          <w:lang w:val="es-CO"/>
        </w:rPr>
        <w:t>usando</w:t>
      </w:r>
      <w:r>
        <w:rPr>
          <w:lang w:val="es-CO"/>
        </w:rPr>
        <w:t xml:space="preserve"> todas las v</w:t>
      </w:r>
      <w:r w:rsidR="003D57CF">
        <w:rPr>
          <w:lang w:val="es-CO"/>
        </w:rPr>
        <w:t xml:space="preserve">ariables </w:t>
      </w:r>
      <w:r w:rsidR="00014292">
        <w:rPr>
          <w:lang w:val="es-CO"/>
        </w:rPr>
        <w:t>en el</w:t>
      </w:r>
      <w:r w:rsidR="003D57CF">
        <w:rPr>
          <w:lang w:val="es-CO"/>
        </w:rPr>
        <w:t xml:space="preserve"> análisis. Responda: </w:t>
      </w:r>
    </w:p>
    <w:p w:rsidR="00987636" w:rsidRPr="003D57CF" w:rsidRDefault="003D57CF" w:rsidP="00EF3F5B">
      <w:pPr>
        <w:pStyle w:val="Prrafodelista"/>
        <w:numPr>
          <w:ilvl w:val="0"/>
          <w:numId w:val="11"/>
        </w:numPr>
        <w:jc w:val="both"/>
        <w:rPr>
          <w:b/>
          <w:lang w:val="es-CO"/>
        </w:rPr>
      </w:pPr>
      <w:r w:rsidRPr="003D57CF">
        <w:rPr>
          <w:lang w:val="es-CO"/>
        </w:rPr>
        <w:t xml:space="preserve">¿Cuáles variables tienen medias considerablemente diferentes </w:t>
      </w:r>
      <w:r>
        <w:rPr>
          <w:lang w:val="es-CO"/>
        </w:rPr>
        <w:t>en las celdas estables y en las inestables?</w:t>
      </w:r>
    </w:p>
    <w:p w:rsidR="003D57CF" w:rsidRPr="003D57CF" w:rsidRDefault="003D57CF" w:rsidP="00EF3F5B">
      <w:pPr>
        <w:pStyle w:val="Prrafodelista"/>
        <w:numPr>
          <w:ilvl w:val="0"/>
          <w:numId w:val="11"/>
        </w:numPr>
        <w:jc w:val="both"/>
        <w:rPr>
          <w:b/>
          <w:lang w:val="es-CO"/>
        </w:rPr>
      </w:pPr>
      <w:r w:rsidRPr="003D57CF">
        <w:rPr>
          <w:lang w:val="es-CO"/>
        </w:rPr>
        <w:t xml:space="preserve">¿Cuáles variables tienen mayor poder discriminatorio a nivel </w:t>
      </w:r>
      <w:proofErr w:type="spellStart"/>
      <w:r>
        <w:rPr>
          <w:lang w:val="es-CO"/>
        </w:rPr>
        <w:t>u</w:t>
      </w:r>
      <w:r w:rsidRPr="003D57CF">
        <w:rPr>
          <w:lang w:val="es-CO"/>
        </w:rPr>
        <w:t>nvariante</w:t>
      </w:r>
      <w:proofErr w:type="spellEnd"/>
      <w:r>
        <w:rPr>
          <w:lang w:val="es-CO"/>
        </w:rPr>
        <w:t>? ¿Cuáles cumplen el supuesto de la prueba de igualdad de medias de grupos?</w:t>
      </w:r>
    </w:p>
    <w:p w:rsidR="003D57CF" w:rsidRPr="003D57CF" w:rsidRDefault="003D57CF" w:rsidP="00EF3F5B">
      <w:pPr>
        <w:pStyle w:val="Prrafodelista"/>
        <w:numPr>
          <w:ilvl w:val="0"/>
          <w:numId w:val="11"/>
        </w:numPr>
        <w:jc w:val="both"/>
        <w:rPr>
          <w:b/>
          <w:lang w:val="es-CO"/>
        </w:rPr>
      </w:pPr>
      <w:r>
        <w:rPr>
          <w:lang w:val="es-CO"/>
        </w:rPr>
        <w:t>¿</w:t>
      </w:r>
      <w:r w:rsidRPr="003D57CF">
        <w:rPr>
          <w:lang w:val="es-CO"/>
        </w:rPr>
        <w:t xml:space="preserve">Cuáles variables del análisis se encuentran altamente relacionadas? </w:t>
      </w:r>
      <w:r>
        <w:rPr>
          <w:lang w:val="es-CO"/>
        </w:rPr>
        <w:t>¿</w:t>
      </w:r>
      <w:r w:rsidRPr="003D57CF">
        <w:rPr>
          <w:lang w:val="es-CO"/>
        </w:rPr>
        <w:t>Cuál de ellas eliminaría del análisis?</w:t>
      </w:r>
    </w:p>
    <w:p w:rsidR="003D57CF" w:rsidRPr="003D57CF" w:rsidRDefault="003D57CF" w:rsidP="00EF3F5B">
      <w:pPr>
        <w:pStyle w:val="Prrafodelista"/>
        <w:numPr>
          <w:ilvl w:val="0"/>
          <w:numId w:val="11"/>
        </w:numPr>
        <w:jc w:val="both"/>
        <w:rPr>
          <w:b/>
          <w:lang w:val="es-CO"/>
        </w:rPr>
      </w:pPr>
      <w:r>
        <w:rPr>
          <w:lang w:val="es-CO"/>
        </w:rPr>
        <w:t>¿Cuáles variables fueron eliminadas del análisis discriminante por pasos y cuáles fueron incluidas? ¿Tienen estos resultados relación con la prueba de igualdad de medias de grupo de cada variable? ¿Por qué una variable puede cumplir la prueba de igualdad de medias de grupo y aun así estar incluido dentro del análisis discriminante?</w:t>
      </w:r>
    </w:p>
    <w:p w:rsidR="003D57CF" w:rsidRPr="003D57CF" w:rsidRDefault="003D57CF" w:rsidP="00EF3F5B">
      <w:pPr>
        <w:pStyle w:val="Prrafodelista"/>
        <w:numPr>
          <w:ilvl w:val="0"/>
          <w:numId w:val="11"/>
        </w:numPr>
        <w:jc w:val="both"/>
        <w:rPr>
          <w:lang w:val="es-CO"/>
        </w:rPr>
      </w:pPr>
      <w:r>
        <w:rPr>
          <w:lang w:val="es-CO"/>
        </w:rPr>
        <w:t>¿</w:t>
      </w:r>
      <w:r w:rsidRPr="003D57CF">
        <w:rPr>
          <w:lang w:val="es-CO"/>
        </w:rPr>
        <w:t xml:space="preserve">Qué valores obtuvo en la correlación canónica y Lambda de </w:t>
      </w:r>
      <w:proofErr w:type="spellStart"/>
      <w:r w:rsidRPr="003D57CF">
        <w:rPr>
          <w:lang w:val="es-CO"/>
        </w:rPr>
        <w:t>Wilks</w:t>
      </w:r>
      <w:proofErr w:type="spellEnd"/>
      <w:r>
        <w:rPr>
          <w:lang w:val="es-CO"/>
        </w:rPr>
        <w:t xml:space="preserve"> de la ecuación discriminante</w:t>
      </w:r>
      <w:r w:rsidRPr="003D57CF">
        <w:rPr>
          <w:lang w:val="es-CO"/>
        </w:rPr>
        <w:t xml:space="preserve">? ¿Se espera que la ecuación discriminante discrimine mucho o poco? ¿Es válido </w:t>
      </w:r>
      <w:r>
        <w:rPr>
          <w:lang w:val="es-CO"/>
        </w:rPr>
        <w:t xml:space="preserve">realizar </w:t>
      </w:r>
      <w:r w:rsidRPr="003D57CF">
        <w:rPr>
          <w:lang w:val="es-CO"/>
        </w:rPr>
        <w:t>el análisis discriminante</w:t>
      </w:r>
      <w:r>
        <w:rPr>
          <w:lang w:val="es-CO"/>
        </w:rPr>
        <w:t xml:space="preserve"> con los datos que se le dieron</w:t>
      </w:r>
      <w:r w:rsidRPr="003D57CF">
        <w:rPr>
          <w:lang w:val="es-CO"/>
        </w:rPr>
        <w:t>?</w:t>
      </w:r>
    </w:p>
    <w:p w:rsidR="003D57CF" w:rsidRDefault="003D57CF" w:rsidP="00EF3F5B">
      <w:pPr>
        <w:pStyle w:val="Prrafodelista"/>
        <w:numPr>
          <w:ilvl w:val="0"/>
          <w:numId w:val="11"/>
        </w:numPr>
        <w:jc w:val="both"/>
        <w:rPr>
          <w:lang w:val="es-CO"/>
        </w:rPr>
      </w:pPr>
      <w:r w:rsidRPr="003D57CF">
        <w:rPr>
          <w:lang w:val="es-CO"/>
        </w:rPr>
        <w:t xml:space="preserve">Organice las variables </w:t>
      </w:r>
      <w:r>
        <w:rPr>
          <w:lang w:val="es-CO"/>
        </w:rPr>
        <w:t>de mayor a menor incidencia en la estabilidad de la zona de estudio</w:t>
      </w:r>
    </w:p>
    <w:p w:rsidR="003D57CF" w:rsidRDefault="003D57CF" w:rsidP="00EF3F5B">
      <w:pPr>
        <w:pStyle w:val="Prrafodelista"/>
        <w:numPr>
          <w:ilvl w:val="0"/>
          <w:numId w:val="11"/>
        </w:numPr>
        <w:jc w:val="both"/>
        <w:rPr>
          <w:lang w:val="es-CO"/>
        </w:rPr>
      </w:pPr>
      <w:r>
        <w:rPr>
          <w:lang w:val="es-CO"/>
        </w:rPr>
        <w:t>Para cada método, escriba las ecuaciones discriminantes</w:t>
      </w:r>
      <w:r w:rsidR="00014292">
        <w:rPr>
          <w:lang w:val="es-CO"/>
        </w:rPr>
        <w:t xml:space="preserve">. </w:t>
      </w:r>
      <w:r w:rsidR="000E3E3B">
        <w:rPr>
          <w:lang w:val="es-CO"/>
        </w:rPr>
        <w:t>¿</w:t>
      </w:r>
      <w:r w:rsidR="00014292">
        <w:rPr>
          <w:lang w:val="es-CO"/>
        </w:rPr>
        <w:t>Cuál método tuvo mejor desempeño?</w:t>
      </w:r>
    </w:p>
    <w:p w:rsidR="00014292" w:rsidRDefault="000E3E3B" w:rsidP="00EF3F5B">
      <w:pPr>
        <w:pStyle w:val="Prrafodelista"/>
        <w:numPr>
          <w:ilvl w:val="0"/>
          <w:numId w:val="11"/>
        </w:numPr>
        <w:jc w:val="both"/>
        <w:rPr>
          <w:lang w:val="es-CO"/>
        </w:rPr>
      </w:pPr>
      <w:r>
        <w:rPr>
          <w:lang w:val="es-CO"/>
        </w:rPr>
        <w:t xml:space="preserve">En </w:t>
      </w:r>
      <w:proofErr w:type="spellStart"/>
      <w:r>
        <w:rPr>
          <w:lang w:val="es-CO"/>
        </w:rPr>
        <w:t>ArcMap</w:t>
      </w:r>
      <w:proofErr w:type="spellEnd"/>
      <w:r w:rsidR="007B3508">
        <w:rPr>
          <w:lang w:val="es-CO"/>
        </w:rPr>
        <w:t xml:space="preserve">, cree un </w:t>
      </w:r>
      <w:proofErr w:type="spellStart"/>
      <w:r w:rsidR="007B3508">
        <w:rPr>
          <w:lang w:val="es-CO"/>
        </w:rPr>
        <w:t>raster</w:t>
      </w:r>
      <w:proofErr w:type="spellEnd"/>
      <w:r w:rsidR="007B3508">
        <w:rPr>
          <w:lang w:val="es-CO"/>
        </w:rPr>
        <w:t xml:space="preserve"> de estabilidad de la zona de estudio donde clasifique cada una de las celdas entre estable e inestable</w:t>
      </w:r>
      <w:r w:rsidR="00014292">
        <w:rPr>
          <w:lang w:val="es-CO"/>
        </w:rPr>
        <w:t xml:space="preserve"> utilizando la ecuación discriminante del método con el que haya tenido mejor desempeño.</w:t>
      </w:r>
      <w:r w:rsidR="007B3508">
        <w:rPr>
          <w:lang w:val="es-CO"/>
        </w:rPr>
        <w:t xml:space="preserve"> Para esto</w:t>
      </w:r>
      <w:r w:rsidR="00014292">
        <w:rPr>
          <w:lang w:val="es-CO"/>
        </w:rPr>
        <w:t>, siga los siguientes pasos:</w:t>
      </w:r>
    </w:p>
    <w:p w:rsidR="003D57CF" w:rsidRDefault="00014292" w:rsidP="00EF3F5B">
      <w:pPr>
        <w:pStyle w:val="Prrafodelista"/>
        <w:numPr>
          <w:ilvl w:val="1"/>
          <w:numId w:val="11"/>
        </w:numPr>
        <w:jc w:val="both"/>
        <w:rPr>
          <w:lang w:val="es-CO"/>
        </w:rPr>
      </w:pPr>
      <w:r>
        <w:rPr>
          <w:lang w:val="es-CO"/>
        </w:rPr>
        <w:t xml:space="preserve">En el </w:t>
      </w:r>
      <w:proofErr w:type="spellStart"/>
      <w:r>
        <w:rPr>
          <w:lang w:val="es-CO"/>
        </w:rPr>
        <w:t>ArcToolbox</w:t>
      </w:r>
      <w:proofErr w:type="spellEnd"/>
      <w:r>
        <w:rPr>
          <w:lang w:val="es-CO"/>
        </w:rPr>
        <w:t xml:space="preserve"> abra </w:t>
      </w:r>
      <w:proofErr w:type="spellStart"/>
      <w:r>
        <w:rPr>
          <w:lang w:val="es-CO"/>
        </w:rPr>
        <w:t>Spatial</w:t>
      </w:r>
      <w:proofErr w:type="spellEnd"/>
      <w:r>
        <w:rPr>
          <w:lang w:val="es-CO"/>
        </w:rPr>
        <w:t xml:space="preserve"> </w:t>
      </w:r>
      <w:proofErr w:type="spellStart"/>
      <w:r>
        <w:rPr>
          <w:lang w:val="es-CO"/>
        </w:rPr>
        <w:t>Analyst</w:t>
      </w:r>
      <w:proofErr w:type="spellEnd"/>
      <w:r>
        <w:rPr>
          <w:lang w:val="es-CO"/>
        </w:rPr>
        <w:t xml:space="preserve"> Tools &gt; </w:t>
      </w:r>
      <w:proofErr w:type="spellStart"/>
      <w:r>
        <w:rPr>
          <w:lang w:val="es-CO"/>
        </w:rPr>
        <w:t>Map</w:t>
      </w:r>
      <w:proofErr w:type="spellEnd"/>
      <w:r>
        <w:rPr>
          <w:lang w:val="es-CO"/>
        </w:rPr>
        <w:t xml:space="preserve"> Algebra &gt; </w:t>
      </w:r>
      <w:proofErr w:type="spellStart"/>
      <w:r>
        <w:rPr>
          <w:lang w:val="es-CO"/>
        </w:rPr>
        <w:t>Raster</w:t>
      </w:r>
      <w:proofErr w:type="spellEnd"/>
      <w:r>
        <w:rPr>
          <w:lang w:val="es-CO"/>
        </w:rPr>
        <w:t xml:space="preserve"> </w:t>
      </w:r>
      <w:proofErr w:type="spellStart"/>
      <w:r>
        <w:rPr>
          <w:lang w:val="es-CO"/>
        </w:rPr>
        <w:t>Calculator</w:t>
      </w:r>
      <w:proofErr w:type="spellEnd"/>
      <w:r>
        <w:rPr>
          <w:lang w:val="es-CO"/>
        </w:rPr>
        <w:t xml:space="preserve">. Agregue en la expresión una de las ecuaciones discriminantes y guarde el </w:t>
      </w:r>
      <w:proofErr w:type="spellStart"/>
      <w:r>
        <w:rPr>
          <w:lang w:val="es-CO"/>
        </w:rPr>
        <w:t>raster</w:t>
      </w:r>
      <w:proofErr w:type="spellEnd"/>
      <w:r>
        <w:rPr>
          <w:lang w:val="es-CO"/>
        </w:rPr>
        <w:t xml:space="preserve"> resultante. </w:t>
      </w:r>
      <w:r w:rsidR="009D14CA">
        <w:rPr>
          <w:lang w:val="es-CO"/>
        </w:rPr>
        <w:t xml:space="preserve">Haga lo mismo para la segunda ecuación discriminante. </w:t>
      </w:r>
      <w:r w:rsidR="00A5482F">
        <w:rPr>
          <w:lang w:val="es-CO"/>
        </w:rPr>
        <w:t xml:space="preserve">Llame a los </w:t>
      </w:r>
      <w:proofErr w:type="spellStart"/>
      <w:r w:rsidR="00A5482F">
        <w:rPr>
          <w:lang w:val="es-CO"/>
        </w:rPr>
        <w:t>raster</w:t>
      </w:r>
      <w:proofErr w:type="spellEnd"/>
      <w:r w:rsidR="00A5482F">
        <w:rPr>
          <w:lang w:val="es-CO"/>
        </w:rPr>
        <w:t xml:space="preserve"> F0 y F1 (Figura</w:t>
      </w:r>
      <w:r w:rsidR="00DE7B5A">
        <w:rPr>
          <w:lang w:val="es-CO"/>
        </w:rPr>
        <w:t xml:space="preserve"> 4</w:t>
      </w:r>
      <w:r w:rsidR="00A5482F">
        <w:rPr>
          <w:lang w:val="es-CO"/>
        </w:rPr>
        <w:t>).</w:t>
      </w:r>
    </w:p>
    <w:p w:rsidR="00A5482F" w:rsidRDefault="00A5482F" w:rsidP="00EF3F5B">
      <w:pPr>
        <w:pStyle w:val="Prrafodelista"/>
        <w:numPr>
          <w:ilvl w:val="1"/>
          <w:numId w:val="11"/>
        </w:numPr>
        <w:jc w:val="both"/>
        <w:rPr>
          <w:lang w:val="es-CO"/>
        </w:rPr>
      </w:pPr>
      <w:r>
        <w:rPr>
          <w:lang w:val="es-CO"/>
        </w:rPr>
        <w:t xml:space="preserve">Usando el </w:t>
      </w:r>
      <w:proofErr w:type="spellStart"/>
      <w:r>
        <w:rPr>
          <w:lang w:val="es-CO"/>
        </w:rPr>
        <w:t>Raster</w:t>
      </w:r>
      <w:proofErr w:type="spellEnd"/>
      <w:r>
        <w:rPr>
          <w:lang w:val="es-CO"/>
        </w:rPr>
        <w:t xml:space="preserve"> </w:t>
      </w:r>
      <w:proofErr w:type="spellStart"/>
      <w:r>
        <w:rPr>
          <w:lang w:val="es-CO"/>
        </w:rPr>
        <w:t>Calculator</w:t>
      </w:r>
      <w:proofErr w:type="spellEnd"/>
      <w:r>
        <w:rPr>
          <w:lang w:val="es-CO"/>
        </w:rPr>
        <w:t xml:space="preserve">, cree el </w:t>
      </w:r>
      <w:proofErr w:type="spellStart"/>
      <w:r>
        <w:rPr>
          <w:lang w:val="es-CO"/>
        </w:rPr>
        <w:t>raster</w:t>
      </w:r>
      <w:proofErr w:type="spellEnd"/>
      <w:r>
        <w:rPr>
          <w:lang w:val="es-CO"/>
        </w:rPr>
        <w:t xml:space="preserve"> final de estabilidad </w:t>
      </w:r>
      <w:r w:rsidR="00F13869">
        <w:rPr>
          <w:lang w:val="es-CO"/>
        </w:rPr>
        <w:t>modelada</w:t>
      </w:r>
      <w:r>
        <w:rPr>
          <w:lang w:val="es-CO"/>
        </w:rPr>
        <w:t xml:space="preserve">, donde las celdas estimadas como estables tomen el valor de 0 y las inestables tomen el valor de 1. Para eso, cree una regla de decisión donde a cada celda se le asigne el valor </w:t>
      </w:r>
      <w:r w:rsidR="000E3E3B">
        <w:rPr>
          <w:lang w:val="es-CO"/>
        </w:rPr>
        <w:t xml:space="preserve">de 1 o 0 </w:t>
      </w:r>
      <w:r>
        <w:rPr>
          <w:lang w:val="es-CO"/>
        </w:rPr>
        <w:t>dependiendo de</w:t>
      </w:r>
      <w:r w:rsidR="00F13869">
        <w:rPr>
          <w:lang w:val="es-CO"/>
        </w:rPr>
        <w:t xml:space="preserve"> </w:t>
      </w:r>
      <w:r w:rsidR="000E3E3B">
        <w:rPr>
          <w:lang w:val="es-CO"/>
        </w:rPr>
        <w:t xml:space="preserve">cuál </w:t>
      </w:r>
      <w:proofErr w:type="spellStart"/>
      <w:r w:rsidR="000E3E3B">
        <w:rPr>
          <w:lang w:val="es-CO"/>
        </w:rPr>
        <w:t>raster</w:t>
      </w:r>
      <w:proofErr w:type="spellEnd"/>
      <w:r w:rsidR="000E3E3B">
        <w:rPr>
          <w:lang w:val="es-CO"/>
        </w:rPr>
        <w:t xml:space="preserve"> (F0 o F1) tomó un mayor valor en cada celda</w:t>
      </w:r>
      <w:r>
        <w:rPr>
          <w:lang w:val="es-CO"/>
        </w:rPr>
        <w:t>. Utilice el condicional Con, el cual tiene la siguiente estructura:</w:t>
      </w:r>
    </w:p>
    <w:p w:rsidR="00A5482F" w:rsidRDefault="00A5482F" w:rsidP="00A5482F">
      <w:pPr>
        <w:ind w:left="1080"/>
        <w:jc w:val="center"/>
        <w:rPr>
          <w:rStyle w:val="p"/>
          <w:rFonts w:ascii="Consolas" w:hAnsi="Consolas"/>
          <w:color w:val="4D4D4D"/>
          <w:sz w:val="18"/>
          <w:szCs w:val="18"/>
          <w:lang w:val="es-CO"/>
        </w:rPr>
      </w:pPr>
      <w:proofErr w:type="gramStart"/>
      <w:r>
        <w:rPr>
          <w:rStyle w:val="p"/>
          <w:rFonts w:ascii="Consolas" w:hAnsi="Consolas"/>
          <w:color w:val="4D4D4D"/>
          <w:sz w:val="18"/>
          <w:szCs w:val="18"/>
          <w:lang w:val="es-CO"/>
        </w:rPr>
        <w:t>Con(</w:t>
      </w:r>
      <w:proofErr w:type="gramEnd"/>
      <w:r>
        <w:rPr>
          <w:rStyle w:val="p"/>
          <w:rFonts w:ascii="Consolas" w:hAnsi="Consolas"/>
          <w:color w:val="4D4D4D"/>
          <w:sz w:val="18"/>
          <w:szCs w:val="18"/>
          <w:lang w:val="es-CO"/>
        </w:rPr>
        <w:t>Condición, Valor si condición se cumple, Valor si condición no se cumple)</w:t>
      </w:r>
    </w:p>
    <w:p w:rsidR="00A5482F" w:rsidRPr="00A5482F" w:rsidRDefault="00A5482F" w:rsidP="00F13869">
      <w:pPr>
        <w:ind w:left="1080"/>
        <w:jc w:val="both"/>
        <w:rPr>
          <w:lang w:val="es-CO"/>
        </w:rPr>
      </w:pPr>
      <w:r w:rsidRPr="00A5482F">
        <w:rPr>
          <w:lang w:val="es-CO"/>
        </w:rPr>
        <w:t xml:space="preserve">Por ejemplo, </w:t>
      </w:r>
      <w:r w:rsidR="00F13869">
        <w:rPr>
          <w:lang w:val="es-CO"/>
        </w:rPr>
        <w:t>para</w:t>
      </w:r>
      <w:r w:rsidRPr="00A5482F">
        <w:rPr>
          <w:lang w:val="es-CO"/>
        </w:rPr>
        <w:t xml:space="preserve"> los </w:t>
      </w:r>
      <w:proofErr w:type="spellStart"/>
      <w:r w:rsidRPr="00A5482F">
        <w:rPr>
          <w:lang w:val="es-CO"/>
        </w:rPr>
        <w:t>raster</w:t>
      </w:r>
      <w:proofErr w:type="spellEnd"/>
      <w:r w:rsidRPr="00A5482F">
        <w:rPr>
          <w:lang w:val="es-CO"/>
        </w:rPr>
        <w:t xml:space="preserve"> de va</w:t>
      </w:r>
      <w:r w:rsidR="00F13869">
        <w:rPr>
          <w:lang w:val="es-CO"/>
        </w:rPr>
        <w:t xml:space="preserve">lores de las ecuaciones F0 y F1, </w:t>
      </w:r>
      <w:proofErr w:type="spellStart"/>
      <w:r>
        <w:rPr>
          <w:lang w:val="es-CO"/>
        </w:rPr>
        <w:t>e</w:t>
      </w:r>
      <w:r w:rsidRPr="00A5482F">
        <w:rPr>
          <w:lang w:val="es-CO"/>
        </w:rPr>
        <w:t>I</w:t>
      </w:r>
      <w:proofErr w:type="spellEnd"/>
      <w:r w:rsidRPr="00A5482F">
        <w:rPr>
          <w:lang w:val="es-CO"/>
        </w:rPr>
        <w:t xml:space="preserve"> condicional es de la forma:</w:t>
      </w:r>
    </w:p>
    <w:p w:rsidR="00830FB6" w:rsidRDefault="00A5482F" w:rsidP="00DE7B5A">
      <w:pPr>
        <w:ind w:left="1080"/>
        <w:jc w:val="center"/>
        <w:rPr>
          <w:lang w:val="es-CO"/>
        </w:rPr>
      </w:pPr>
      <w:r w:rsidRPr="00A5482F">
        <w:rPr>
          <w:rStyle w:val="n"/>
          <w:rFonts w:ascii="Consolas" w:hAnsi="Consolas"/>
          <w:color w:val="4D4D4D"/>
          <w:sz w:val="18"/>
          <w:szCs w:val="18"/>
          <w:lang w:val="es-CO"/>
        </w:rPr>
        <w:lastRenderedPageBreak/>
        <w:t>Con</w:t>
      </w:r>
      <w:r w:rsidRPr="00A5482F">
        <w:rPr>
          <w:rStyle w:val="p"/>
          <w:rFonts w:ascii="Consolas" w:hAnsi="Consolas"/>
          <w:color w:val="4D4D4D"/>
          <w:sz w:val="18"/>
          <w:szCs w:val="18"/>
          <w:lang w:val="es-CO"/>
        </w:rPr>
        <w:t>(</w:t>
      </w:r>
      <w:r w:rsidRPr="00A5482F">
        <w:rPr>
          <w:rStyle w:val="n"/>
          <w:rFonts w:ascii="Consolas" w:hAnsi="Consolas"/>
          <w:color w:val="4D4D4D"/>
          <w:sz w:val="18"/>
          <w:szCs w:val="18"/>
          <w:lang w:val="es-CO"/>
        </w:rPr>
        <w:t>F0&gt;F1</w:t>
      </w:r>
      <w:r w:rsidRPr="00A5482F">
        <w:rPr>
          <w:rStyle w:val="p"/>
          <w:rFonts w:ascii="Consolas" w:hAnsi="Consolas"/>
          <w:color w:val="4D4D4D"/>
          <w:sz w:val="18"/>
          <w:szCs w:val="18"/>
          <w:lang w:val="es-CO"/>
        </w:rPr>
        <w:t>,</w:t>
      </w:r>
      <w:r w:rsidRPr="00A5482F">
        <w:rPr>
          <w:rFonts w:ascii="Consolas" w:hAnsi="Consolas"/>
          <w:color w:val="4D4D4D"/>
          <w:sz w:val="18"/>
          <w:szCs w:val="18"/>
          <w:shd w:val="clear" w:color="auto" w:fill="FAFAFA"/>
          <w:lang w:val="es-CO"/>
        </w:rPr>
        <w:t xml:space="preserve"> </w:t>
      </w:r>
      <w:r>
        <w:rPr>
          <w:rStyle w:val="mi"/>
          <w:rFonts w:ascii="Consolas" w:hAnsi="Consolas"/>
          <w:color w:val="666666"/>
          <w:sz w:val="18"/>
          <w:szCs w:val="18"/>
          <w:lang w:val="es-CO"/>
        </w:rPr>
        <w:t>0</w:t>
      </w:r>
      <w:r w:rsidRPr="00A5482F">
        <w:rPr>
          <w:rStyle w:val="p"/>
          <w:rFonts w:ascii="Consolas" w:hAnsi="Consolas"/>
          <w:color w:val="4D4D4D"/>
          <w:sz w:val="18"/>
          <w:szCs w:val="18"/>
          <w:lang w:val="es-CO"/>
        </w:rPr>
        <w:t>,</w:t>
      </w:r>
      <w:r w:rsidRPr="00A5482F">
        <w:rPr>
          <w:rFonts w:ascii="Consolas" w:hAnsi="Consolas"/>
          <w:color w:val="4D4D4D"/>
          <w:sz w:val="18"/>
          <w:szCs w:val="18"/>
          <w:shd w:val="clear" w:color="auto" w:fill="FAFAFA"/>
          <w:lang w:val="es-CO"/>
        </w:rPr>
        <w:t xml:space="preserve"> </w:t>
      </w:r>
      <w:r w:rsidRPr="00A5482F">
        <w:rPr>
          <w:rStyle w:val="mi"/>
          <w:rFonts w:ascii="Consolas" w:hAnsi="Consolas"/>
          <w:color w:val="666666"/>
          <w:sz w:val="18"/>
          <w:szCs w:val="18"/>
          <w:lang w:val="es-CO"/>
        </w:rPr>
        <w:t>1</w:t>
      </w:r>
      <w:r>
        <w:rPr>
          <w:rStyle w:val="p"/>
          <w:rFonts w:ascii="Consolas" w:hAnsi="Consolas"/>
          <w:color w:val="4D4D4D"/>
          <w:sz w:val="18"/>
          <w:szCs w:val="18"/>
          <w:lang w:val="es-CO"/>
        </w:rPr>
        <w:t>)</w:t>
      </w:r>
    </w:p>
    <w:p w:rsidR="00830FB6" w:rsidRDefault="00830FB6" w:rsidP="00DE7B5A">
      <w:pPr>
        <w:pStyle w:val="Prrafodelista"/>
        <w:keepNext/>
        <w:ind w:left="1440"/>
        <w:jc w:val="center"/>
      </w:pPr>
      <w:r>
        <w:rPr>
          <w:noProof/>
          <w:lang w:val="es-CO" w:eastAsia="es-CO"/>
        </w:rPr>
        <w:drawing>
          <wp:inline distT="0" distB="0" distL="0" distR="0" wp14:anchorId="3F3B4B05" wp14:editId="60B9CC5E">
            <wp:extent cx="2977286" cy="285299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6426"/>
                    <a:stretch/>
                  </pic:blipFill>
                  <pic:spPr bwMode="auto">
                    <a:xfrm>
                      <a:off x="0" y="0"/>
                      <a:ext cx="2980232" cy="2855813"/>
                    </a:xfrm>
                    <a:prstGeom prst="rect">
                      <a:avLst/>
                    </a:prstGeom>
                    <a:ln>
                      <a:noFill/>
                    </a:ln>
                    <a:extLst>
                      <a:ext uri="{53640926-AAD7-44D8-BBD7-CCE9431645EC}">
                        <a14:shadowObscured xmlns:a14="http://schemas.microsoft.com/office/drawing/2010/main"/>
                      </a:ext>
                    </a:extLst>
                  </pic:spPr>
                </pic:pic>
              </a:graphicData>
            </a:graphic>
          </wp:inline>
        </w:drawing>
      </w:r>
    </w:p>
    <w:p w:rsidR="00830FB6" w:rsidRPr="00830FB6" w:rsidRDefault="00830FB6" w:rsidP="00830FB6">
      <w:pPr>
        <w:pStyle w:val="Descripcin"/>
        <w:jc w:val="center"/>
        <w:rPr>
          <w:lang w:val="es-CO"/>
        </w:rPr>
      </w:pPr>
      <w:r w:rsidRPr="00830FB6">
        <w:rPr>
          <w:lang w:val="es-CO"/>
        </w:rPr>
        <w:t xml:space="preserve">Figura </w:t>
      </w:r>
      <w:r>
        <w:fldChar w:fldCharType="begin"/>
      </w:r>
      <w:r w:rsidRPr="00830FB6">
        <w:rPr>
          <w:lang w:val="es-CO"/>
        </w:rPr>
        <w:instrText xml:space="preserve"> SEQ Figura \* ARABIC </w:instrText>
      </w:r>
      <w:r>
        <w:fldChar w:fldCharType="separate"/>
      </w:r>
      <w:r w:rsidR="00DE7B5A">
        <w:rPr>
          <w:noProof/>
          <w:lang w:val="es-CO"/>
        </w:rPr>
        <w:t>4</w:t>
      </w:r>
      <w:r>
        <w:fldChar w:fldCharType="end"/>
      </w:r>
      <w:r w:rsidRPr="00830FB6">
        <w:rPr>
          <w:lang w:val="es-CO"/>
        </w:rPr>
        <w:t xml:space="preserve">. Cálculo en </w:t>
      </w:r>
      <w:proofErr w:type="spellStart"/>
      <w:r w:rsidRPr="00830FB6">
        <w:rPr>
          <w:lang w:val="es-CO"/>
        </w:rPr>
        <w:t>ArcGis</w:t>
      </w:r>
      <w:proofErr w:type="spellEnd"/>
      <w:r w:rsidRPr="00830FB6">
        <w:rPr>
          <w:lang w:val="es-CO"/>
        </w:rPr>
        <w:t xml:space="preserve"> de los puntajes </w:t>
      </w:r>
      <w:r w:rsidR="000E3E3B" w:rsidRPr="00830FB6">
        <w:rPr>
          <w:lang w:val="es-CO"/>
        </w:rPr>
        <w:t>discriminantes</w:t>
      </w:r>
    </w:p>
    <w:p w:rsidR="00082F4C" w:rsidRPr="00D6789E" w:rsidRDefault="0037675D" w:rsidP="00EF3F5B">
      <w:pPr>
        <w:pStyle w:val="Prrafodelista"/>
        <w:numPr>
          <w:ilvl w:val="0"/>
          <w:numId w:val="11"/>
        </w:numPr>
        <w:jc w:val="both"/>
        <w:rPr>
          <w:lang w:val="es-CO"/>
        </w:rPr>
      </w:pPr>
      <w:r>
        <w:rPr>
          <w:lang w:val="es-CO"/>
        </w:rPr>
        <w:t>¿</w:t>
      </w:r>
      <w:r w:rsidR="00D6789E" w:rsidRPr="00D6789E">
        <w:rPr>
          <w:lang w:val="es-CO"/>
        </w:rPr>
        <w:t xml:space="preserve">Subestima o sobreestima el análisis la estabilidad de la zona de estudio? </w:t>
      </w:r>
      <w:r w:rsidR="009D14CA" w:rsidRPr="00D6789E">
        <w:rPr>
          <w:lang w:val="es-CO"/>
        </w:rPr>
        <w:t xml:space="preserve">Calcule, usando el </w:t>
      </w:r>
      <w:proofErr w:type="spellStart"/>
      <w:r w:rsidR="009D14CA" w:rsidRPr="00D6789E">
        <w:rPr>
          <w:lang w:val="es-CO"/>
        </w:rPr>
        <w:t>R</w:t>
      </w:r>
      <w:r w:rsidR="00D6789E">
        <w:rPr>
          <w:lang w:val="es-CO"/>
        </w:rPr>
        <w:t>aster</w:t>
      </w:r>
      <w:proofErr w:type="spellEnd"/>
      <w:r w:rsidR="00D6789E">
        <w:rPr>
          <w:lang w:val="es-CO"/>
        </w:rPr>
        <w:t xml:space="preserve"> </w:t>
      </w:r>
      <w:proofErr w:type="spellStart"/>
      <w:r w:rsidR="00D6789E">
        <w:rPr>
          <w:lang w:val="es-CO"/>
        </w:rPr>
        <w:t>Calculator</w:t>
      </w:r>
      <w:proofErr w:type="spellEnd"/>
      <w:r w:rsidR="00D6789E">
        <w:rPr>
          <w:lang w:val="es-CO"/>
        </w:rPr>
        <w:t xml:space="preserve"> el </w:t>
      </w:r>
      <w:r>
        <w:rPr>
          <w:lang w:val="es-CO"/>
        </w:rPr>
        <w:t>número</w:t>
      </w:r>
      <w:r w:rsidR="00D6789E">
        <w:rPr>
          <w:lang w:val="es-CO"/>
        </w:rPr>
        <w:t xml:space="preserve"> de celdas estables clasificadas como estables (verdaderos positivos), celdas estables clasificadas como inestables (falsos negativos), celdas inestables clasificadas como estables (falsos positivos) y celdas inestables clasificadas como inestables (verdaderos negativos).</w:t>
      </w:r>
    </w:p>
    <w:tbl>
      <w:tblPr>
        <w:tblW w:w="3520" w:type="dxa"/>
        <w:jc w:val="center"/>
        <w:tblLook w:val="04A0" w:firstRow="1" w:lastRow="0" w:firstColumn="1" w:lastColumn="0" w:noHBand="0" w:noVBand="1"/>
      </w:tblPr>
      <w:tblGrid>
        <w:gridCol w:w="1486"/>
        <w:gridCol w:w="854"/>
        <w:gridCol w:w="788"/>
        <w:gridCol w:w="972"/>
      </w:tblGrid>
      <w:tr w:rsidR="00082F4C" w:rsidRPr="00082F4C" w:rsidTr="00D6789E">
        <w:trPr>
          <w:trHeight w:val="276"/>
          <w:jc w:val="center"/>
        </w:trPr>
        <w:tc>
          <w:tcPr>
            <w:tcW w:w="1760" w:type="dxa"/>
            <w:gridSpan w:val="2"/>
            <w:vMerge w:val="restart"/>
            <w:tcBorders>
              <w:right w:val="single" w:sz="4" w:space="0" w:color="auto"/>
            </w:tcBorders>
            <w:shd w:val="clear" w:color="auto" w:fill="auto"/>
            <w:noWrap/>
            <w:vAlign w:val="bottom"/>
            <w:hideMark/>
          </w:tcPr>
          <w:p w:rsidR="00082F4C" w:rsidRPr="00082F4C" w:rsidRDefault="00082F4C" w:rsidP="00082F4C">
            <w:pPr>
              <w:spacing w:after="0" w:line="240" w:lineRule="auto"/>
              <w:jc w:val="center"/>
              <w:rPr>
                <w:rFonts w:ascii="Calibri" w:eastAsia="Times New Roman" w:hAnsi="Calibri" w:cs="Calibri"/>
                <w:color w:val="000000"/>
                <w:lang w:val="es-CO"/>
              </w:rPr>
            </w:pPr>
            <w:r w:rsidRPr="00082F4C">
              <w:rPr>
                <w:rFonts w:ascii="Calibri" w:eastAsia="Times New Roman" w:hAnsi="Calibri" w:cs="Calibri"/>
                <w:color w:val="000000"/>
                <w:lang w:val="es-CO"/>
              </w:rPr>
              <w:t> </w:t>
            </w:r>
          </w:p>
        </w:tc>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F4C" w:rsidRPr="00082F4C" w:rsidRDefault="00082F4C" w:rsidP="00082F4C">
            <w:pPr>
              <w:spacing w:after="0" w:line="240" w:lineRule="auto"/>
              <w:jc w:val="center"/>
              <w:rPr>
                <w:rFonts w:ascii="Calibri" w:eastAsia="Times New Roman" w:hAnsi="Calibri" w:cs="Calibri"/>
                <w:b/>
                <w:bCs/>
                <w:color w:val="000000"/>
              </w:rPr>
            </w:pPr>
            <w:proofErr w:type="spellStart"/>
            <w:r w:rsidRPr="00082F4C">
              <w:rPr>
                <w:rFonts w:ascii="Calibri" w:eastAsia="Times New Roman" w:hAnsi="Calibri" w:cs="Calibri"/>
                <w:b/>
                <w:bCs/>
                <w:color w:val="000000"/>
              </w:rPr>
              <w:t>Realidad</w:t>
            </w:r>
            <w:proofErr w:type="spellEnd"/>
          </w:p>
        </w:tc>
      </w:tr>
      <w:tr w:rsidR="00082F4C" w:rsidRPr="00082F4C" w:rsidTr="00D6789E">
        <w:trPr>
          <w:trHeight w:val="280"/>
          <w:jc w:val="center"/>
        </w:trPr>
        <w:tc>
          <w:tcPr>
            <w:tcW w:w="1760" w:type="dxa"/>
            <w:gridSpan w:val="2"/>
            <w:vMerge/>
            <w:tcBorders>
              <w:bottom w:val="single" w:sz="4" w:space="0" w:color="auto"/>
              <w:right w:val="single" w:sz="4" w:space="0" w:color="auto"/>
            </w:tcBorders>
            <w:vAlign w:val="center"/>
            <w:hideMark/>
          </w:tcPr>
          <w:p w:rsidR="00082F4C" w:rsidRPr="00082F4C" w:rsidRDefault="00082F4C" w:rsidP="00082F4C">
            <w:pPr>
              <w:spacing w:after="0" w:line="240" w:lineRule="auto"/>
              <w:rPr>
                <w:rFonts w:ascii="Calibri" w:eastAsia="Times New Roman" w:hAnsi="Calibri" w:cs="Calibri"/>
                <w:color w:val="000000"/>
              </w:rPr>
            </w:pPr>
          </w:p>
        </w:tc>
        <w:tc>
          <w:tcPr>
            <w:tcW w:w="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F4C" w:rsidRPr="00082F4C" w:rsidRDefault="00082F4C" w:rsidP="00082F4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082F4C" w:rsidRPr="00082F4C" w:rsidRDefault="00082F4C" w:rsidP="00082F4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r>
      <w:tr w:rsidR="00082F4C" w:rsidRPr="00082F4C" w:rsidTr="00D6789E">
        <w:trPr>
          <w:trHeight w:val="270"/>
          <w:jc w:val="center"/>
        </w:trPr>
        <w:tc>
          <w:tcPr>
            <w:tcW w:w="9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F4C" w:rsidRPr="00082F4C" w:rsidRDefault="00082F4C" w:rsidP="00082F4C">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A</w:t>
            </w:r>
            <w:r w:rsidR="00D6789E">
              <w:rPr>
                <w:rFonts w:ascii="Calibri" w:eastAsia="Times New Roman" w:hAnsi="Calibri" w:cs="Calibri"/>
                <w:b/>
                <w:bCs/>
                <w:color w:val="000000"/>
              </w:rPr>
              <w:t>nalisis</w:t>
            </w:r>
            <w:proofErr w:type="spellEnd"/>
            <w:r w:rsidR="00D6789E">
              <w:rPr>
                <w:rFonts w:ascii="Calibri" w:eastAsia="Times New Roman" w:hAnsi="Calibri" w:cs="Calibri"/>
                <w:b/>
                <w:bCs/>
                <w:color w:val="000000"/>
              </w:rPr>
              <w:t xml:space="preserve"> </w:t>
            </w:r>
            <w:proofErr w:type="spellStart"/>
            <w:r>
              <w:rPr>
                <w:rFonts w:ascii="Calibri" w:eastAsia="Times New Roman" w:hAnsi="Calibri" w:cs="Calibri"/>
                <w:b/>
                <w:bCs/>
                <w:color w:val="000000"/>
              </w:rPr>
              <w:t>D</w:t>
            </w:r>
            <w:r w:rsidR="00D6789E">
              <w:rPr>
                <w:rFonts w:ascii="Calibri" w:eastAsia="Times New Roman" w:hAnsi="Calibri" w:cs="Calibri"/>
                <w:b/>
                <w:bCs/>
                <w:color w:val="000000"/>
              </w:rPr>
              <w:t>iscriminante</w:t>
            </w:r>
            <w:proofErr w:type="spellEnd"/>
          </w:p>
        </w:tc>
        <w:tc>
          <w:tcPr>
            <w:tcW w:w="854" w:type="dxa"/>
            <w:tcBorders>
              <w:top w:val="single" w:sz="4" w:space="0" w:color="auto"/>
              <w:left w:val="nil"/>
              <w:bottom w:val="single" w:sz="4" w:space="0" w:color="auto"/>
              <w:right w:val="single" w:sz="4" w:space="0" w:color="auto"/>
            </w:tcBorders>
            <w:shd w:val="clear" w:color="auto" w:fill="auto"/>
            <w:noWrap/>
            <w:vAlign w:val="center"/>
            <w:hideMark/>
          </w:tcPr>
          <w:p w:rsidR="00082F4C" w:rsidRPr="00082F4C" w:rsidRDefault="00082F4C" w:rsidP="00082F4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788" w:type="dxa"/>
            <w:tcBorders>
              <w:top w:val="single" w:sz="4" w:space="0" w:color="auto"/>
              <w:left w:val="nil"/>
              <w:bottom w:val="single" w:sz="4" w:space="0" w:color="auto"/>
              <w:right w:val="single" w:sz="4" w:space="0" w:color="auto"/>
            </w:tcBorders>
            <w:shd w:val="clear" w:color="auto" w:fill="auto"/>
            <w:noWrap/>
            <w:vAlign w:val="center"/>
          </w:tcPr>
          <w:p w:rsidR="00082F4C" w:rsidRPr="00082F4C" w:rsidRDefault="00082F4C" w:rsidP="00082F4C">
            <w:pPr>
              <w:spacing w:after="0" w:line="240" w:lineRule="auto"/>
              <w:jc w:val="center"/>
              <w:rPr>
                <w:rFonts w:ascii="Calibri" w:eastAsia="Times New Roman" w:hAnsi="Calibri" w:cs="Calibri"/>
                <w:color w:val="000000"/>
              </w:rPr>
            </w:pPr>
          </w:p>
        </w:tc>
        <w:tc>
          <w:tcPr>
            <w:tcW w:w="972" w:type="dxa"/>
            <w:tcBorders>
              <w:top w:val="single" w:sz="4" w:space="0" w:color="auto"/>
              <w:left w:val="nil"/>
              <w:bottom w:val="single" w:sz="4" w:space="0" w:color="auto"/>
              <w:right w:val="single" w:sz="4" w:space="0" w:color="auto"/>
            </w:tcBorders>
            <w:shd w:val="clear" w:color="auto" w:fill="auto"/>
            <w:noWrap/>
            <w:vAlign w:val="center"/>
          </w:tcPr>
          <w:p w:rsidR="00082F4C" w:rsidRPr="00082F4C" w:rsidRDefault="00082F4C" w:rsidP="00082F4C">
            <w:pPr>
              <w:spacing w:after="0" w:line="240" w:lineRule="auto"/>
              <w:jc w:val="center"/>
              <w:rPr>
                <w:rFonts w:ascii="Calibri" w:eastAsia="Times New Roman" w:hAnsi="Calibri" w:cs="Calibri"/>
                <w:color w:val="000000"/>
              </w:rPr>
            </w:pPr>
          </w:p>
        </w:tc>
      </w:tr>
      <w:tr w:rsidR="00082F4C" w:rsidRPr="00082F4C" w:rsidTr="00D6789E">
        <w:trPr>
          <w:trHeight w:val="269"/>
          <w:jc w:val="center"/>
        </w:trPr>
        <w:tc>
          <w:tcPr>
            <w:tcW w:w="906" w:type="dxa"/>
            <w:vMerge/>
            <w:tcBorders>
              <w:top w:val="single" w:sz="4" w:space="0" w:color="auto"/>
              <w:left w:val="single" w:sz="4" w:space="0" w:color="auto"/>
              <w:bottom w:val="single" w:sz="4" w:space="0" w:color="auto"/>
              <w:right w:val="single" w:sz="4" w:space="0" w:color="auto"/>
            </w:tcBorders>
            <w:vAlign w:val="center"/>
            <w:hideMark/>
          </w:tcPr>
          <w:p w:rsidR="00082F4C" w:rsidRPr="00082F4C" w:rsidRDefault="00082F4C" w:rsidP="00082F4C">
            <w:pPr>
              <w:spacing w:after="0" w:line="240" w:lineRule="auto"/>
              <w:rPr>
                <w:rFonts w:ascii="Calibri" w:eastAsia="Times New Roman" w:hAnsi="Calibri" w:cs="Calibri"/>
                <w:b/>
                <w:bCs/>
                <w:color w:val="000000"/>
              </w:rPr>
            </w:pPr>
          </w:p>
        </w:tc>
        <w:tc>
          <w:tcPr>
            <w:tcW w:w="854" w:type="dxa"/>
            <w:tcBorders>
              <w:top w:val="single" w:sz="4" w:space="0" w:color="auto"/>
              <w:left w:val="nil"/>
              <w:bottom w:val="single" w:sz="4" w:space="0" w:color="auto"/>
              <w:right w:val="single" w:sz="4" w:space="0" w:color="auto"/>
            </w:tcBorders>
            <w:shd w:val="clear" w:color="auto" w:fill="auto"/>
            <w:noWrap/>
            <w:vAlign w:val="center"/>
            <w:hideMark/>
          </w:tcPr>
          <w:p w:rsidR="00082F4C" w:rsidRPr="00082F4C" w:rsidRDefault="00082F4C" w:rsidP="00082F4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788" w:type="dxa"/>
            <w:tcBorders>
              <w:top w:val="single" w:sz="4" w:space="0" w:color="auto"/>
              <w:left w:val="nil"/>
              <w:bottom w:val="single" w:sz="4" w:space="0" w:color="auto"/>
              <w:right w:val="single" w:sz="4" w:space="0" w:color="auto"/>
            </w:tcBorders>
            <w:shd w:val="clear" w:color="auto" w:fill="auto"/>
            <w:noWrap/>
            <w:vAlign w:val="center"/>
          </w:tcPr>
          <w:p w:rsidR="00082F4C" w:rsidRPr="00082F4C" w:rsidRDefault="00082F4C" w:rsidP="00082F4C">
            <w:pPr>
              <w:spacing w:after="0" w:line="240" w:lineRule="auto"/>
              <w:jc w:val="center"/>
              <w:rPr>
                <w:rFonts w:ascii="Calibri" w:eastAsia="Times New Roman" w:hAnsi="Calibri" w:cs="Calibri"/>
                <w:color w:val="000000"/>
              </w:rPr>
            </w:pPr>
          </w:p>
        </w:tc>
        <w:tc>
          <w:tcPr>
            <w:tcW w:w="972" w:type="dxa"/>
            <w:tcBorders>
              <w:top w:val="single" w:sz="4" w:space="0" w:color="auto"/>
              <w:left w:val="nil"/>
              <w:bottom w:val="single" w:sz="4" w:space="0" w:color="auto"/>
              <w:right w:val="single" w:sz="4" w:space="0" w:color="auto"/>
            </w:tcBorders>
            <w:shd w:val="clear" w:color="auto" w:fill="auto"/>
            <w:noWrap/>
            <w:vAlign w:val="center"/>
          </w:tcPr>
          <w:p w:rsidR="00082F4C" w:rsidRPr="00082F4C" w:rsidRDefault="00082F4C" w:rsidP="00082F4C">
            <w:pPr>
              <w:spacing w:after="0" w:line="240" w:lineRule="auto"/>
              <w:jc w:val="center"/>
              <w:rPr>
                <w:rFonts w:ascii="Calibri" w:eastAsia="Times New Roman" w:hAnsi="Calibri" w:cs="Calibri"/>
                <w:color w:val="000000"/>
              </w:rPr>
            </w:pPr>
          </w:p>
        </w:tc>
      </w:tr>
    </w:tbl>
    <w:p w:rsidR="009D14CA" w:rsidRDefault="009D14CA" w:rsidP="00D6789E">
      <w:pPr>
        <w:jc w:val="both"/>
        <w:rPr>
          <w:lang w:val="es-CO"/>
        </w:rPr>
      </w:pPr>
    </w:p>
    <w:p w:rsidR="00D76B62" w:rsidRPr="00D6789E" w:rsidRDefault="00D76B62" w:rsidP="00D6789E">
      <w:pPr>
        <w:jc w:val="both"/>
        <w:rPr>
          <w:lang w:val="es-CO"/>
        </w:rPr>
      </w:pPr>
      <w:r>
        <w:rPr>
          <w:lang w:val="es-CO"/>
        </w:rPr>
        <w:br/>
        <w:t>Elaborado por: María Isabel Arango &amp; Edier Aristizábal</w:t>
      </w:r>
    </w:p>
    <w:sectPr w:rsidR="00D76B62" w:rsidRPr="00D678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D6567"/>
    <w:multiLevelType w:val="hybridMultilevel"/>
    <w:tmpl w:val="C35E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B7061"/>
    <w:multiLevelType w:val="hybridMultilevel"/>
    <w:tmpl w:val="7ED8900E"/>
    <w:lvl w:ilvl="0" w:tplc="1A4AFF8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263742"/>
    <w:multiLevelType w:val="hybridMultilevel"/>
    <w:tmpl w:val="861C78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3195A"/>
    <w:multiLevelType w:val="hybridMultilevel"/>
    <w:tmpl w:val="E5BAAA2A"/>
    <w:lvl w:ilvl="0" w:tplc="1A4AFF8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DC5D19"/>
    <w:multiLevelType w:val="hybridMultilevel"/>
    <w:tmpl w:val="A8A433FE"/>
    <w:lvl w:ilvl="0" w:tplc="0A3AB4D0">
      <w:start w:val="1"/>
      <w:numFmt w:val="bullet"/>
      <w:lvlText w:val="•"/>
      <w:lvlJc w:val="left"/>
      <w:pPr>
        <w:tabs>
          <w:tab w:val="num" w:pos="720"/>
        </w:tabs>
        <w:ind w:left="720" w:hanging="360"/>
      </w:pPr>
      <w:rPr>
        <w:rFonts w:ascii="Arial" w:hAnsi="Arial" w:hint="default"/>
      </w:rPr>
    </w:lvl>
    <w:lvl w:ilvl="1" w:tplc="FD8CAF3C">
      <w:start w:val="1"/>
      <w:numFmt w:val="bullet"/>
      <w:lvlText w:val="•"/>
      <w:lvlJc w:val="left"/>
      <w:pPr>
        <w:tabs>
          <w:tab w:val="num" w:pos="1440"/>
        </w:tabs>
        <w:ind w:left="1440" w:hanging="360"/>
      </w:pPr>
      <w:rPr>
        <w:rFonts w:ascii="Arial" w:hAnsi="Arial" w:hint="default"/>
      </w:rPr>
    </w:lvl>
    <w:lvl w:ilvl="2" w:tplc="06FC40E2" w:tentative="1">
      <w:start w:val="1"/>
      <w:numFmt w:val="bullet"/>
      <w:lvlText w:val="•"/>
      <w:lvlJc w:val="left"/>
      <w:pPr>
        <w:tabs>
          <w:tab w:val="num" w:pos="2160"/>
        </w:tabs>
        <w:ind w:left="2160" w:hanging="360"/>
      </w:pPr>
      <w:rPr>
        <w:rFonts w:ascii="Arial" w:hAnsi="Arial" w:hint="default"/>
      </w:rPr>
    </w:lvl>
    <w:lvl w:ilvl="3" w:tplc="9D82FD5E" w:tentative="1">
      <w:start w:val="1"/>
      <w:numFmt w:val="bullet"/>
      <w:lvlText w:val="•"/>
      <w:lvlJc w:val="left"/>
      <w:pPr>
        <w:tabs>
          <w:tab w:val="num" w:pos="2880"/>
        </w:tabs>
        <w:ind w:left="2880" w:hanging="360"/>
      </w:pPr>
      <w:rPr>
        <w:rFonts w:ascii="Arial" w:hAnsi="Arial" w:hint="default"/>
      </w:rPr>
    </w:lvl>
    <w:lvl w:ilvl="4" w:tplc="88EC2914" w:tentative="1">
      <w:start w:val="1"/>
      <w:numFmt w:val="bullet"/>
      <w:lvlText w:val="•"/>
      <w:lvlJc w:val="left"/>
      <w:pPr>
        <w:tabs>
          <w:tab w:val="num" w:pos="3600"/>
        </w:tabs>
        <w:ind w:left="3600" w:hanging="360"/>
      </w:pPr>
      <w:rPr>
        <w:rFonts w:ascii="Arial" w:hAnsi="Arial" w:hint="default"/>
      </w:rPr>
    </w:lvl>
    <w:lvl w:ilvl="5" w:tplc="622235E6" w:tentative="1">
      <w:start w:val="1"/>
      <w:numFmt w:val="bullet"/>
      <w:lvlText w:val="•"/>
      <w:lvlJc w:val="left"/>
      <w:pPr>
        <w:tabs>
          <w:tab w:val="num" w:pos="4320"/>
        </w:tabs>
        <w:ind w:left="4320" w:hanging="360"/>
      </w:pPr>
      <w:rPr>
        <w:rFonts w:ascii="Arial" w:hAnsi="Arial" w:hint="default"/>
      </w:rPr>
    </w:lvl>
    <w:lvl w:ilvl="6" w:tplc="28662F3A" w:tentative="1">
      <w:start w:val="1"/>
      <w:numFmt w:val="bullet"/>
      <w:lvlText w:val="•"/>
      <w:lvlJc w:val="left"/>
      <w:pPr>
        <w:tabs>
          <w:tab w:val="num" w:pos="5040"/>
        </w:tabs>
        <w:ind w:left="5040" w:hanging="360"/>
      </w:pPr>
      <w:rPr>
        <w:rFonts w:ascii="Arial" w:hAnsi="Arial" w:hint="default"/>
      </w:rPr>
    </w:lvl>
    <w:lvl w:ilvl="7" w:tplc="20EA2930" w:tentative="1">
      <w:start w:val="1"/>
      <w:numFmt w:val="bullet"/>
      <w:lvlText w:val="•"/>
      <w:lvlJc w:val="left"/>
      <w:pPr>
        <w:tabs>
          <w:tab w:val="num" w:pos="5760"/>
        </w:tabs>
        <w:ind w:left="5760" w:hanging="360"/>
      </w:pPr>
      <w:rPr>
        <w:rFonts w:ascii="Arial" w:hAnsi="Arial" w:hint="default"/>
      </w:rPr>
    </w:lvl>
    <w:lvl w:ilvl="8" w:tplc="62D4ECCC" w:tentative="1">
      <w:start w:val="1"/>
      <w:numFmt w:val="bullet"/>
      <w:lvlText w:val="•"/>
      <w:lvlJc w:val="left"/>
      <w:pPr>
        <w:tabs>
          <w:tab w:val="num" w:pos="6480"/>
        </w:tabs>
        <w:ind w:left="6480" w:hanging="360"/>
      </w:pPr>
      <w:rPr>
        <w:rFonts w:ascii="Arial" w:hAnsi="Arial" w:hint="default"/>
      </w:rPr>
    </w:lvl>
  </w:abstractNum>
  <w:abstractNum w:abstractNumId="5">
    <w:nsid w:val="33EA487D"/>
    <w:multiLevelType w:val="hybridMultilevel"/>
    <w:tmpl w:val="D2A0F34C"/>
    <w:lvl w:ilvl="0" w:tplc="240A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F657B"/>
    <w:multiLevelType w:val="hybridMultilevel"/>
    <w:tmpl w:val="9C9EE86C"/>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2F3176"/>
    <w:multiLevelType w:val="hybridMultilevel"/>
    <w:tmpl w:val="6C2E813A"/>
    <w:lvl w:ilvl="0" w:tplc="F182BE02">
      <w:start w:val="1"/>
      <w:numFmt w:val="bullet"/>
      <w:lvlText w:val="•"/>
      <w:lvlJc w:val="left"/>
      <w:pPr>
        <w:tabs>
          <w:tab w:val="num" w:pos="720"/>
        </w:tabs>
        <w:ind w:left="720" w:hanging="360"/>
      </w:pPr>
      <w:rPr>
        <w:rFonts w:ascii="Arial" w:hAnsi="Arial" w:hint="default"/>
      </w:rPr>
    </w:lvl>
    <w:lvl w:ilvl="1" w:tplc="CF00D022" w:tentative="1">
      <w:start w:val="1"/>
      <w:numFmt w:val="bullet"/>
      <w:lvlText w:val="•"/>
      <w:lvlJc w:val="left"/>
      <w:pPr>
        <w:tabs>
          <w:tab w:val="num" w:pos="1440"/>
        </w:tabs>
        <w:ind w:left="1440" w:hanging="360"/>
      </w:pPr>
      <w:rPr>
        <w:rFonts w:ascii="Arial" w:hAnsi="Arial" w:hint="default"/>
      </w:rPr>
    </w:lvl>
    <w:lvl w:ilvl="2" w:tplc="37120F3A" w:tentative="1">
      <w:start w:val="1"/>
      <w:numFmt w:val="bullet"/>
      <w:lvlText w:val="•"/>
      <w:lvlJc w:val="left"/>
      <w:pPr>
        <w:tabs>
          <w:tab w:val="num" w:pos="2160"/>
        </w:tabs>
        <w:ind w:left="2160" w:hanging="360"/>
      </w:pPr>
      <w:rPr>
        <w:rFonts w:ascii="Arial" w:hAnsi="Arial" w:hint="default"/>
      </w:rPr>
    </w:lvl>
    <w:lvl w:ilvl="3" w:tplc="6704908C" w:tentative="1">
      <w:start w:val="1"/>
      <w:numFmt w:val="bullet"/>
      <w:lvlText w:val="•"/>
      <w:lvlJc w:val="left"/>
      <w:pPr>
        <w:tabs>
          <w:tab w:val="num" w:pos="2880"/>
        </w:tabs>
        <w:ind w:left="2880" w:hanging="360"/>
      </w:pPr>
      <w:rPr>
        <w:rFonts w:ascii="Arial" w:hAnsi="Arial" w:hint="default"/>
      </w:rPr>
    </w:lvl>
    <w:lvl w:ilvl="4" w:tplc="EBC0ABCA" w:tentative="1">
      <w:start w:val="1"/>
      <w:numFmt w:val="bullet"/>
      <w:lvlText w:val="•"/>
      <w:lvlJc w:val="left"/>
      <w:pPr>
        <w:tabs>
          <w:tab w:val="num" w:pos="3600"/>
        </w:tabs>
        <w:ind w:left="3600" w:hanging="360"/>
      </w:pPr>
      <w:rPr>
        <w:rFonts w:ascii="Arial" w:hAnsi="Arial" w:hint="default"/>
      </w:rPr>
    </w:lvl>
    <w:lvl w:ilvl="5" w:tplc="F3A00AA6" w:tentative="1">
      <w:start w:val="1"/>
      <w:numFmt w:val="bullet"/>
      <w:lvlText w:val="•"/>
      <w:lvlJc w:val="left"/>
      <w:pPr>
        <w:tabs>
          <w:tab w:val="num" w:pos="4320"/>
        </w:tabs>
        <w:ind w:left="4320" w:hanging="360"/>
      </w:pPr>
      <w:rPr>
        <w:rFonts w:ascii="Arial" w:hAnsi="Arial" w:hint="default"/>
      </w:rPr>
    </w:lvl>
    <w:lvl w:ilvl="6" w:tplc="C6FADE5A" w:tentative="1">
      <w:start w:val="1"/>
      <w:numFmt w:val="bullet"/>
      <w:lvlText w:val="•"/>
      <w:lvlJc w:val="left"/>
      <w:pPr>
        <w:tabs>
          <w:tab w:val="num" w:pos="5040"/>
        </w:tabs>
        <w:ind w:left="5040" w:hanging="360"/>
      </w:pPr>
      <w:rPr>
        <w:rFonts w:ascii="Arial" w:hAnsi="Arial" w:hint="default"/>
      </w:rPr>
    </w:lvl>
    <w:lvl w:ilvl="7" w:tplc="AE4E7C3A" w:tentative="1">
      <w:start w:val="1"/>
      <w:numFmt w:val="bullet"/>
      <w:lvlText w:val="•"/>
      <w:lvlJc w:val="left"/>
      <w:pPr>
        <w:tabs>
          <w:tab w:val="num" w:pos="5760"/>
        </w:tabs>
        <w:ind w:left="5760" w:hanging="360"/>
      </w:pPr>
      <w:rPr>
        <w:rFonts w:ascii="Arial" w:hAnsi="Arial" w:hint="default"/>
      </w:rPr>
    </w:lvl>
    <w:lvl w:ilvl="8" w:tplc="4E6E2552" w:tentative="1">
      <w:start w:val="1"/>
      <w:numFmt w:val="bullet"/>
      <w:lvlText w:val="•"/>
      <w:lvlJc w:val="left"/>
      <w:pPr>
        <w:tabs>
          <w:tab w:val="num" w:pos="6480"/>
        </w:tabs>
        <w:ind w:left="6480" w:hanging="360"/>
      </w:pPr>
      <w:rPr>
        <w:rFonts w:ascii="Arial" w:hAnsi="Arial" w:hint="default"/>
      </w:rPr>
    </w:lvl>
  </w:abstractNum>
  <w:abstractNum w:abstractNumId="8">
    <w:nsid w:val="66CB3870"/>
    <w:multiLevelType w:val="hybridMultilevel"/>
    <w:tmpl w:val="9FA034B2"/>
    <w:lvl w:ilvl="0" w:tplc="24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952A6"/>
    <w:multiLevelType w:val="hybridMultilevel"/>
    <w:tmpl w:val="067E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613A8"/>
    <w:multiLevelType w:val="hybridMultilevel"/>
    <w:tmpl w:val="A0B4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95995"/>
    <w:multiLevelType w:val="hybridMultilevel"/>
    <w:tmpl w:val="8C0E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11"/>
  </w:num>
  <w:num w:numId="5">
    <w:abstractNumId w:val="7"/>
  </w:num>
  <w:num w:numId="6">
    <w:abstractNumId w:val="2"/>
  </w:num>
  <w:num w:numId="7">
    <w:abstractNumId w:val="1"/>
  </w:num>
  <w:num w:numId="8">
    <w:abstractNumId w:val="3"/>
  </w:num>
  <w:num w:numId="9">
    <w:abstractNumId w:val="8"/>
  </w:num>
  <w:num w:numId="10">
    <w:abstractNumId w:val="6"/>
  </w:num>
  <w:num w:numId="11">
    <w:abstractNumId w:val="5"/>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yNDI2NTAxMTI3sjBV0lEKTi0uzszPAykwrAUASK15giwAAAA="/>
  </w:docVars>
  <w:rsids>
    <w:rsidRoot w:val="00E42BAD"/>
    <w:rsid w:val="00003B6F"/>
    <w:rsid w:val="00014292"/>
    <w:rsid w:val="0005672C"/>
    <w:rsid w:val="00082F4C"/>
    <w:rsid w:val="000A6ABB"/>
    <w:rsid w:val="000B25D4"/>
    <w:rsid w:val="000B3B7A"/>
    <w:rsid w:val="000E3E3B"/>
    <w:rsid w:val="00121225"/>
    <w:rsid w:val="00122435"/>
    <w:rsid w:val="00130344"/>
    <w:rsid w:val="0014039C"/>
    <w:rsid w:val="00183739"/>
    <w:rsid w:val="001941EB"/>
    <w:rsid w:val="001A79FC"/>
    <w:rsid w:val="001D5647"/>
    <w:rsid w:val="001F2F7F"/>
    <w:rsid w:val="00214EE3"/>
    <w:rsid w:val="002322C3"/>
    <w:rsid w:val="00240828"/>
    <w:rsid w:val="002411F0"/>
    <w:rsid w:val="002B5645"/>
    <w:rsid w:val="002C0531"/>
    <w:rsid w:val="002E568B"/>
    <w:rsid w:val="00305595"/>
    <w:rsid w:val="0037675D"/>
    <w:rsid w:val="003A6B8A"/>
    <w:rsid w:val="003D313D"/>
    <w:rsid w:val="003D57CF"/>
    <w:rsid w:val="003F732B"/>
    <w:rsid w:val="00405E2C"/>
    <w:rsid w:val="0042606A"/>
    <w:rsid w:val="00447E23"/>
    <w:rsid w:val="00470A65"/>
    <w:rsid w:val="0048207E"/>
    <w:rsid w:val="004A0CAB"/>
    <w:rsid w:val="004B106F"/>
    <w:rsid w:val="004B4FE7"/>
    <w:rsid w:val="004B6090"/>
    <w:rsid w:val="004C7402"/>
    <w:rsid w:val="005125FC"/>
    <w:rsid w:val="00514CB5"/>
    <w:rsid w:val="00535621"/>
    <w:rsid w:val="005411CA"/>
    <w:rsid w:val="00542916"/>
    <w:rsid w:val="00564775"/>
    <w:rsid w:val="0058320E"/>
    <w:rsid w:val="005E1CB3"/>
    <w:rsid w:val="005E25B9"/>
    <w:rsid w:val="005F109A"/>
    <w:rsid w:val="005F13E6"/>
    <w:rsid w:val="00614AE2"/>
    <w:rsid w:val="00632362"/>
    <w:rsid w:val="00656D88"/>
    <w:rsid w:val="006F623A"/>
    <w:rsid w:val="007820E5"/>
    <w:rsid w:val="00785DB5"/>
    <w:rsid w:val="007B3508"/>
    <w:rsid w:val="007B7893"/>
    <w:rsid w:val="007B7995"/>
    <w:rsid w:val="007E3A3C"/>
    <w:rsid w:val="007E3B35"/>
    <w:rsid w:val="00827F5E"/>
    <w:rsid w:val="00830FB6"/>
    <w:rsid w:val="00893835"/>
    <w:rsid w:val="009122C1"/>
    <w:rsid w:val="00957D5A"/>
    <w:rsid w:val="00970F06"/>
    <w:rsid w:val="00987636"/>
    <w:rsid w:val="009A742C"/>
    <w:rsid w:val="009D14CA"/>
    <w:rsid w:val="009E0742"/>
    <w:rsid w:val="00A02662"/>
    <w:rsid w:val="00A07005"/>
    <w:rsid w:val="00A10B12"/>
    <w:rsid w:val="00A319B6"/>
    <w:rsid w:val="00A46787"/>
    <w:rsid w:val="00A469DF"/>
    <w:rsid w:val="00A525DC"/>
    <w:rsid w:val="00A5482F"/>
    <w:rsid w:val="00A56BDD"/>
    <w:rsid w:val="00A631DA"/>
    <w:rsid w:val="00A63411"/>
    <w:rsid w:val="00A81D6C"/>
    <w:rsid w:val="00A825F5"/>
    <w:rsid w:val="00AD18D0"/>
    <w:rsid w:val="00B3096B"/>
    <w:rsid w:val="00B60DC6"/>
    <w:rsid w:val="00B639E6"/>
    <w:rsid w:val="00B757CB"/>
    <w:rsid w:val="00BB3296"/>
    <w:rsid w:val="00BB7ED0"/>
    <w:rsid w:val="00BC3E12"/>
    <w:rsid w:val="00BC4A24"/>
    <w:rsid w:val="00BF3A9D"/>
    <w:rsid w:val="00CA4354"/>
    <w:rsid w:val="00CC4771"/>
    <w:rsid w:val="00CC6CF1"/>
    <w:rsid w:val="00CE41A6"/>
    <w:rsid w:val="00D04591"/>
    <w:rsid w:val="00D26071"/>
    <w:rsid w:val="00D47C13"/>
    <w:rsid w:val="00D66692"/>
    <w:rsid w:val="00D6789E"/>
    <w:rsid w:val="00D76B62"/>
    <w:rsid w:val="00D87ADD"/>
    <w:rsid w:val="00DA249B"/>
    <w:rsid w:val="00DA420F"/>
    <w:rsid w:val="00DC48FD"/>
    <w:rsid w:val="00DE607C"/>
    <w:rsid w:val="00DE7B5A"/>
    <w:rsid w:val="00DF010B"/>
    <w:rsid w:val="00DF3EAE"/>
    <w:rsid w:val="00E12F13"/>
    <w:rsid w:val="00E15A0A"/>
    <w:rsid w:val="00E174A8"/>
    <w:rsid w:val="00E42BAD"/>
    <w:rsid w:val="00E66606"/>
    <w:rsid w:val="00E83007"/>
    <w:rsid w:val="00EA4997"/>
    <w:rsid w:val="00EA6A69"/>
    <w:rsid w:val="00EC5803"/>
    <w:rsid w:val="00ED3C22"/>
    <w:rsid w:val="00EF3F5B"/>
    <w:rsid w:val="00F13869"/>
    <w:rsid w:val="00F14BFE"/>
    <w:rsid w:val="00F2282E"/>
    <w:rsid w:val="00F26B29"/>
    <w:rsid w:val="00F52C54"/>
    <w:rsid w:val="00F60D91"/>
    <w:rsid w:val="00F73536"/>
    <w:rsid w:val="00F83B56"/>
    <w:rsid w:val="00F9082E"/>
    <w:rsid w:val="00FA603A"/>
    <w:rsid w:val="00FC11B5"/>
    <w:rsid w:val="00FD09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B0310-8881-42ED-A846-765FE398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BAD"/>
    <w:pPr>
      <w:ind w:left="720"/>
      <w:contextualSpacing/>
    </w:pPr>
  </w:style>
  <w:style w:type="character" w:customStyle="1" w:styleId="block">
    <w:name w:val="block"/>
    <w:basedOn w:val="Fuentedeprrafopredeter"/>
    <w:rsid w:val="009A742C"/>
  </w:style>
  <w:style w:type="character" w:styleId="Hipervnculo">
    <w:name w:val="Hyperlink"/>
    <w:basedOn w:val="Fuentedeprrafopredeter"/>
    <w:uiPriority w:val="99"/>
    <w:semiHidden/>
    <w:unhideWhenUsed/>
    <w:rsid w:val="009A742C"/>
    <w:rPr>
      <w:color w:val="0000FF"/>
      <w:u w:val="single"/>
    </w:rPr>
  </w:style>
  <w:style w:type="table" w:styleId="Tablaconcuadrcula">
    <w:name w:val="Table Grid"/>
    <w:basedOn w:val="Tablanormal"/>
    <w:uiPriority w:val="39"/>
    <w:rsid w:val="009A7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411F0"/>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D26071"/>
    <w:rPr>
      <w:color w:val="808080"/>
    </w:rPr>
  </w:style>
  <w:style w:type="paragraph" w:styleId="Descripcin">
    <w:name w:val="caption"/>
    <w:basedOn w:val="Normal"/>
    <w:next w:val="Normal"/>
    <w:uiPriority w:val="35"/>
    <w:unhideWhenUsed/>
    <w:qFormat/>
    <w:rsid w:val="00D04591"/>
    <w:pPr>
      <w:spacing w:after="200" w:line="240" w:lineRule="auto"/>
    </w:pPr>
    <w:rPr>
      <w:i/>
      <w:iCs/>
      <w:color w:val="44546A" w:themeColor="text2"/>
      <w:sz w:val="18"/>
      <w:szCs w:val="18"/>
    </w:rPr>
  </w:style>
  <w:style w:type="character" w:customStyle="1" w:styleId="n">
    <w:name w:val="n"/>
    <w:basedOn w:val="Fuentedeprrafopredeter"/>
    <w:rsid w:val="00A5482F"/>
  </w:style>
  <w:style w:type="character" w:customStyle="1" w:styleId="o">
    <w:name w:val="o"/>
    <w:basedOn w:val="Fuentedeprrafopredeter"/>
    <w:rsid w:val="00A5482F"/>
  </w:style>
  <w:style w:type="character" w:customStyle="1" w:styleId="p">
    <w:name w:val="p"/>
    <w:basedOn w:val="Fuentedeprrafopredeter"/>
    <w:rsid w:val="00A5482F"/>
  </w:style>
  <w:style w:type="character" w:customStyle="1" w:styleId="mi">
    <w:name w:val="mi"/>
    <w:basedOn w:val="Fuentedeprrafopredeter"/>
    <w:rsid w:val="00A5482F"/>
  </w:style>
  <w:style w:type="character" w:customStyle="1" w:styleId="s">
    <w:name w:val="s"/>
    <w:basedOn w:val="Fuentedeprrafopredeter"/>
    <w:rsid w:val="00A54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9597">
      <w:bodyDiv w:val="1"/>
      <w:marLeft w:val="0"/>
      <w:marRight w:val="0"/>
      <w:marTop w:val="0"/>
      <w:marBottom w:val="0"/>
      <w:divBdr>
        <w:top w:val="none" w:sz="0" w:space="0" w:color="auto"/>
        <w:left w:val="none" w:sz="0" w:space="0" w:color="auto"/>
        <w:bottom w:val="none" w:sz="0" w:space="0" w:color="auto"/>
        <w:right w:val="none" w:sz="0" w:space="0" w:color="auto"/>
      </w:divBdr>
      <w:divsChild>
        <w:div w:id="1319651273">
          <w:marLeft w:val="1080"/>
          <w:marRight w:val="0"/>
          <w:marTop w:val="100"/>
          <w:marBottom w:val="0"/>
          <w:divBdr>
            <w:top w:val="none" w:sz="0" w:space="0" w:color="auto"/>
            <w:left w:val="none" w:sz="0" w:space="0" w:color="auto"/>
            <w:bottom w:val="none" w:sz="0" w:space="0" w:color="auto"/>
            <w:right w:val="none" w:sz="0" w:space="0" w:color="auto"/>
          </w:divBdr>
        </w:div>
        <w:div w:id="127285832">
          <w:marLeft w:val="1080"/>
          <w:marRight w:val="0"/>
          <w:marTop w:val="100"/>
          <w:marBottom w:val="0"/>
          <w:divBdr>
            <w:top w:val="none" w:sz="0" w:space="0" w:color="auto"/>
            <w:left w:val="none" w:sz="0" w:space="0" w:color="auto"/>
            <w:bottom w:val="none" w:sz="0" w:space="0" w:color="auto"/>
            <w:right w:val="none" w:sz="0" w:space="0" w:color="auto"/>
          </w:divBdr>
        </w:div>
      </w:divsChild>
    </w:div>
    <w:div w:id="250819721">
      <w:bodyDiv w:val="1"/>
      <w:marLeft w:val="0"/>
      <w:marRight w:val="0"/>
      <w:marTop w:val="0"/>
      <w:marBottom w:val="0"/>
      <w:divBdr>
        <w:top w:val="none" w:sz="0" w:space="0" w:color="auto"/>
        <w:left w:val="none" w:sz="0" w:space="0" w:color="auto"/>
        <w:bottom w:val="none" w:sz="0" w:space="0" w:color="auto"/>
        <w:right w:val="none" w:sz="0" w:space="0" w:color="auto"/>
      </w:divBdr>
    </w:div>
    <w:div w:id="274093945">
      <w:bodyDiv w:val="1"/>
      <w:marLeft w:val="0"/>
      <w:marRight w:val="0"/>
      <w:marTop w:val="0"/>
      <w:marBottom w:val="0"/>
      <w:divBdr>
        <w:top w:val="none" w:sz="0" w:space="0" w:color="auto"/>
        <w:left w:val="none" w:sz="0" w:space="0" w:color="auto"/>
        <w:bottom w:val="none" w:sz="0" w:space="0" w:color="auto"/>
        <w:right w:val="none" w:sz="0" w:space="0" w:color="auto"/>
      </w:divBdr>
    </w:div>
    <w:div w:id="564221068">
      <w:bodyDiv w:val="1"/>
      <w:marLeft w:val="0"/>
      <w:marRight w:val="0"/>
      <w:marTop w:val="0"/>
      <w:marBottom w:val="0"/>
      <w:divBdr>
        <w:top w:val="none" w:sz="0" w:space="0" w:color="auto"/>
        <w:left w:val="none" w:sz="0" w:space="0" w:color="auto"/>
        <w:bottom w:val="none" w:sz="0" w:space="0" w:color="auto"/>
        <w:right w:val="none" w:sz="0" w:space="0" w:color="auto"/>
      </w:divBdr>
    </w:div>
    <w:div w:id="601568783">
      <w:bodyDiv w:val="1"/>
      <w:marLeft w:val="0"/>
      <w:marRight w:val="0"/>
      <w:marTop w:val="0"/>
      <w:marBottom w:val="0"/>
      <w:divBdr>
        <w:top w:val="none" w:sz="0" w:space="0" w:color="auto"/>
        <w:left w:val="none" w:sz="0" w:space="0" w:color="auto"/>
        <w:bottom w:val="none" w:sz="0" w:space="0" w:color="auto"/>
        <w:right w:val="none" w:sz="0" w:space="0" w:color="auto"/>
      </w:divBdr>
      <w:divsChild>
        <w:div w:id="422460840">
          <w:marLeft w:val="446"/>
          <w:marRight w:val="0"/>
          <w:marTop w:val="0"/>
          <w:marBottom w:val="0"/>
          <w:divBdr>
            <w:top w:val="none" w:sz="0" w:space="0" w:color="auto"/>
            <w:left w:val="none" w:sz="0" w:space="0" w:color="auto"/>
            <w:bottom w:val="none" w:sz="0" w:space="0" w:color="auto"/>
            <w:right w:val="none" w:sz="0" w:space="0" w:color="auto"/>
          </w:divBdr>
        </w:div>
        <w:div w:id="1596093396">
          <w:marLeft w:val="446"/>
          <w:marRight w:val="0"/>
          <w:marTop w:val="0"/>
          <w:marBottom w:val="0"/>
          <w:divBdr>
            <w:top w:val="none" w:sz="0" w:space="0" w:color="auto"/>
            <w:left w:val="none" w:sz="0" w:space="0" w:color="auto"/>
            <w:bottom w:val="none" w:sz="0" w:space="0" w:color="auto"/>
            <w:right w:val="none" w:sz="0" w:space="0" w:color="auto"/>
          </w:divBdr>
        </w:div>
      </w:divsChild>
    </w:div>
    <w:div w:id="848715742">
      <w:bodyDiv w:val="1"/>
      <w:marLeft w:val="0"/>
      <w:marRight w:val="0"/>
      <w:marTop w:val="0"/>
      <w:marBottom w:val="0"/>
      <w:divBdr>
        <w:top w:val="none" w:sz="0" w:space="0" w:color="auto"/>
        <w:left w:val="none" w:sz="0" w:space="0" w:color="auto"/>
        <w:bottom w:val="none" w:sz="0" w:space="0" w:color="auto"/>
        <w:right w:val="none" w:sz="0" w:space="0" w:color="auto"/>
      </w:divBdr>
      <w:divsChild>
        <w:div w:id="1200162027">
          <w:marLeft w:val="360"/>
          <w:marRight w:val="0"/>
          <w:marTop w:val="200"/>
          <w:marBottom w:val="0"/>
          <w:divBdr>
            <w:top w:val="none" w:sz="0" w:space="0" w:color="auto"/>
            <w:left w:val="none" w:sz="0" w:space="0" w:color="auto"/>
            <w:bottom w:val="none" w:sz="0" w:space="0" w:color="auto"/>
            <w:right w:val="none" w:sz="0" w:space="0" w:color="auto"/>
          </w:divBdr>
        </w:div>
        <w:div w:id="1545292391">
          <w:marLeft w:val="1080"/>
          <w:marRight w:val="0"/>
          <w:marTop w:val="100"/>
          <w:marBottom w:val="0"/>
          <w:divBdr>
            <w:top w:val="none" w:sz="0" w:space="0" w:color="auto"/>
            <w:left w:val="none" w:sz="0" w:space="0" w:color="auto"/>
            <w:bottom w:val="none" w:sz="0" w:space="0" w:color="auto"/>
            <w:right w:val="none" w:sz="0" w:space="0" w:color="auto"/>
          </w:divBdr>
        </w:div>
        <w:div w:id="90442345">
          <w:marLeft w:val="1080"/>
          <w:marRight w:val="0"/>
          <w:marTop w:val="100"/>
          <w:marBottom w:val="0"/>
          <w:divBdr>
            <w:top w:val="none" w:sz="0" w:space="0" w:color="auto"/>
            <w:left w:val="none" w:sz="0" w:space="0" w:color="auto"/>
            <w:bottom w:val="none" w:sz="0" w:space="0" w:color="auto"/>
            <w:right w:val="none" w:sz="0" w:space="0" w:color="auto"/>
          </w:divBdr>
        </w:div>
        <w:div w:id="1150753094">
          <w:marLeft w:val="360"/>
          <w:marRight w:val="0"/>
          <w:marTop w:val="200"/>
          <w:marBottom w:val="0"/>
          <w:divBdr>
            <w:top w:val="none" w:sz="0" w:space="0" w:color="auto"/>
            <w:left w:val="none" w:sz="0" w:space="0" w:color="auto"/>
            <w:bottom w:val="none" w:sz="0" w:space="0" w:color="auto"/>
            <w:right w:val="none" w:sz="0" w:space="0" w:color="auto"/>
          </w:divBdr>
        </w:div>
      </w:divsChild>
    </w:div>
    <w:div w:id="914121526">
      <w:bodyDiv w:val="1"/>
      <w:marLeft w:val="0"/>
      <w:marRight w:val="0"/>
      <w:marTop w:val="0"/>
      <w:marBottom w:val="0"/>
      <w:divBdr>
        <w:top w:val="none" w:sz="0" w:space="0" w:color="auto"/>
        <w:left w:val="none" w:sz="0" w:space="0" w:color="auto"/>
        <w:bottom w:val="none" w:sz="0" w:space="0" w:color="auto"/>
        <w:right w:val="none" w:sz="0" w:space="0" w:color="auto"/>
      </w:divBdr>
      <w:divsChild>
        <w:div w:id="2111272503">
          <w:marLeft w:val="547"/>
          <w:marRight w:val="0"/>
          <w:marTop w:val="0"/>
          <w:marBottom w:val="0"/>
          <w:divBdr>
            <w:top w:val="none" w:sz="0" w:space="0" w:color="auto"/>
            <w:left w:val="none" w:sz="0" w:space="0" w:color="auto"/>
            <w:bottom w:val="none" w:sz="0" w:space="0" w:color="auto"/>
            <w:right w:val="none" w:sz="0" w:space="0" w:color="auto"/>
          </w:divBdr>
        </w:div>
        <w:div w:id="220020544">
          <w:marLeft w:val="547"/>
          <w:marRight w:val="0"/>
          <w:marTop w:val="0"/>
          <w:marBottom w:val="0"/>
          <w:divBdr>
            <w:top w:val="none" w:sz="0" w:space="0" w:color="auto"/>
            <w:left w:val="none" w:sz="0" w:space="0" w:color="auto"/>
            <w:bottom w:val="none" w:sz="0" w:space="0" w:color="auto"/>
            <w:right w:val="none" w:sz="0" w:space="0" w:color="auto"/>
          </w:divBdr>
        </w:div>
        <w:div w:id="1683509785">
          <w:marLeft w:val="547"/>
          <w:marRight w:val="0"/>
          <w:marTop w:val="0"/>
          <w:marBottom w:val="0"/>
          <w:divBdr>
            <w:top w:val="none" w:sz="0" w:space="0" w:color="auto"/>
            <w:left w:val="none" w:sz="0" w:space="0" w:color="auto"/>
            <w:bottom w:val="none" w:sz="0" w:space="0" w:color="auto"/>
            <w:right w:val="none" w:sz="0" w:space="0" w:color="auto"/>
          </w:divBdr>
        </w:div>
        <w:div w:id="1186942189">
          <w:marLeft w:val="547"/>
          <w:marRight w:val="0"/>
          <w:marTop w:val="0"/>
          <w:marBottom w:val="0"/>
          <w:divBdr>
            <w:top w:val="none" w:sz="0" w:space="0" w:color="auto"/>
            <w:left w:val="none" w:sz="0" w:space="0" w:color="auto"/>
            <w:bottom w:val="none" w:sz="0" w:space="0" w:color="auto"/>
            <w:right w:val="none" w:sz="0" w:space="0" w:color="auto"/>
          </w:divBdr>
        </w:div>
      </w:divsChild>
    </w:div>
    <w:div w:id="1194657815">
      <w:bodyDiv w:val="1"/>
      <w:marLeft w:val="0"/>
      <w:marRight w:val="0"/>
      <w:marTop w:val="0"/>
      <w:marBottom w:val="0"/>
      <w:divBdr>
        <w:top w:val="none" w:sz="0" w:space="0" w:color="auto"/>
        <w:left w:val="none" w:sz="0" w:space="0" w:color="auto"/>
        <w:bottom w:val="none" w:sz="0" w:space="0" w:color="auto"/>
        <w:right w:val="none" w:sz="0" w:space="0" w:color="auto"/>
      </w:divBdr>
    </w:div>
    <w:div w:id="1330014066">
      <w:bodyDiv w:val="1"/>
      <w:marLeft w:val="0"/>
      <w:marRight w:val="0"/>
      <w:marTop w:val="0"/>
      <w:marBottom w:val="0"/>
      <w:divBdr>
        <w:top w:val="none" w:sz="0" w:space="0" w:color="auto"/>
        <w:left w:val="none" w:sz="0" w:space="0" w:color="auto"/>
        <w:bottom w:val="none" w:sz="0" w:space="0" w:color="auto"/>
        <w:right w:val="none" w:sz="0" w:space="0" w:color="auto"/>
      </w:divBdr>
    </w:div>
    <w:div w:id="1409887358">
      <w:bodyDiv w:val="1"/>
      <w:marLeft w:val="0"/>
      <w:marRight w:val="0"/>
      <w:marTop w:val="0"/>
      <w:marBottom w:val="0"/>
      <w:divBdr>
        <w:top w:val="none" w:sz="0" w:space="0" w:color="auto"/>
        <w:left w:val="none" w:sz="0" w:space="0" w:color="auto"/>
        <w:bottom w:val="none" w:sz="0" w:space="0" w:color="auto"/>
        <w:right w:val="none" w:sz="0" w:space="0" w:color="auto"/>
      </w:divBdr>
    </w:div>
    <w:div w:id="1424648373">
      <w:bodyDiv w:val="1"/>
      <w:marLeft w:val="0"/>
      <w:marRight w:val="0"/>
      <w:marTop w:val="0"/>
      <w:marBottom w:val="0"/>
      <w:divBdr>
        <w:top w:val="none" w:sz="0" w:space="0" w:color="auto"/>
        <w:left w:val="none" w:sz="0" w:space="0" w:color="auto"/>
        <w:bottom w:val="none" w:sz="0" w:space="0" w:color="auto"/>
        <w:right w:val="none" w:sz="0" w:space="0" w:color="auto"/>
      </w:divBdr>
    </w:div>
    <w:div w:id="1511333600">
      <w:bodyDiv w:val="1"/>
      <w:marLeft w:val="0"/>
      <w:marRight w:val="0"/>
      <w:marTop w:val="0"/>
      <w:marBottom w:val="0"/>
      <w:divBdr>
        <w:top w:val="none" w:sz="0" w:space="0" w:color="auto"/>
        <w:left w:val="none" w:sz="0" w:space="0" w:color="auto"/>
        <w:bottom w:val="none" w:sz="0" w:space="0" w:color="auto"/>
        <w:right w:val="none" w:sz="0" w:space="0" w:color="auto"/>
      </w:divBdr>
    </w:div>
    <w:div w:id="1683164157">
      <w:bodyDiv w:val="1"/>
      <w:marLeft w:val="0"/>
      <w:marRight w:val="0"/>
      <w:marTop w:val="0"/>
      <w:marBottom w:val="0"/>
      <w:divBdr>
        <w:top w:val="none" w:sz="0" w:space="0" w:color="auto"/>
        <w:left w:val="none" w:sz="0" w:space="0" w:color="auto"/>
        <w:bottom w:val="none" w:sz="0" w:space="0" w:color="auto"/>
        <w:right w:val="none" w:sz="0" w:space="0" w:color="auto"/>
      </w:divBdr>
    </w:div>
    <w:div w:id="2072999377">
      <w:bodyDiv w:val="1"/>
      <w:marLeft w:val="0"/>
      <w:marRight w:val="0"/>
      <w:marTop w:val="0"/>
      <w:marBottom w:val="0"/>
      <w:divBdr>
        <w:top w:val="none" w:sz="0" w:space="0" w:color="auto"/>
        <w:left w:val="none" w:sz="0" w:space="0" w:color="auto"/>
        <w:bottom w:val="none" w:sz="0" w:space="0" w:color="auto"/>
        <w:right w:val="none" w:sz="0" w:space="0" w:color="auto"/>
      </w:divBdr>
      <w:divsChild>
        <w:div w:id="1483623649">
          <w:marLeft w:val="360"/>
          <w:marRight w:val="0"/>
          <w:marTop w:val="200"/>
          <w:marBottom w:val="0"/>
          <w:divBdr>
            <w:top w:val="none" w:sz="0" w:space="0" w:color="auto"/>
            <w:left w:val="none" w:sz="0" w:space="0" w:color="auto"/>
            <w:bottom w:val="none" w:sz="0" w:space="0" w:color="auto"/>
            <w:right w:val="none" w:sz="0" w:space="0" w:color="auto"/>
          </w:divBdr>
        </w:div>
        <w:div w:id="688602758">
          <w:marLeft w:val="1080"/>
          <w:marRight w:val="0"/>
          <w:marTop w:val="100"/>
          <w:marBottom w:val="0"/>
          <w:divBdr>
            <w:top w:val="none" w:sz="0" w:space="0" w:color="auto"/>
            <w:left w:val="none" w:sz="0" w:space="0" w:color="auto"/>
            <w:bottom w:val="none" w:sz="0" w:space="0" w:color="auto"/>
            <w:right w:val="none" w:sz="0" w:space="0" w:color="auto"/>
          </w:divBdr>
        </w:div>
        <w:div w:id="125366181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3452</Words>
  <Characters>18992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Arango</dc:creator>
  <cp:keywords/>
  <dc:description/>
  <cp:lastModifiedBy>Edier Aristizabal</cp:lastModifiedBy>
  <cp:revision>2</cp:revision>
  <dcterms:created xsi:type="dcterms:W3CDTF">2019-06-26T16:26:00Z</dcterms:created>
  <dcterms:modified xsi:type="dcterms:W3CDTF">2019-06-26T16:26:00Z</dcterms:modified>
</cp:coreProperties>
</file>