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E4DD2" w14:textId="77777777" w:rsidR="005C1801" w:rsidRPr="00965C25" w:rsidRDefault="005C1801" w:rsidP="005C1801">
      <w:pPr>
        <w:spacing w:line="240" w:lineRule="auto"/>
        <w:jc w:val="center"/>
        <w:rPr>
          <w:rFonts w:ascii="Calibri" w:hAnsi="Calibri" w:cs="Calibri"/>
          <w:sz w:val="24"/>
          <w:szCs w:val="24"/>
        </w:rPr>
      </w:pPr>
      <w:r w:rsidRPr="00965C25">
        <w:rPr>
          <w:rFonts w:ascii="Calibri" w:hAnsi="Calibri" w:cs="Calibri"/>
          <w:noProof/>
          <w:sz w:val="24"/>
          <w:szCs w:val="24"/>
          <w:lang w:eastAsia="es-CO"/>
        </w:rPr>
        <w:drawing>
          <wp:inline distT="0" distB="0" distL="0" distR="0" wp14:anchorId="1A7FAAD0" wp14:editId="2EC8AEAD">
            <wp:extent cx="1148080" cy="520700"/>
            <wp:effectExtent l="0" t="0" r="0" b="0"/>
            <wp:docPr id="1" name="Imagen 1" descr="Descripción: http://2.bp.blogspot.com/-Ar6QY78KEmw/UI34tDYjoAI/AAAAAAAAF7c/Kz3ha-Tw_9s/s1600/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2.bp.blogspot.com/-Ar6QY78KEmw/UI34tDYjoAI/AAAAAAAAF7c/Kz3ha-Tw_9s/s1600/un.gif"/>
                    <pic:cNvPicPr>
                      <a:picLocks noChangeAspect="1" noChangeArrowheads="1"/>
                    </pic:cNvPicPr>
                  </pic:nvPicPr>
                  <pic:blipFill>
                    <a:blip r:embed="rId5" cstate="print">
                      <a:extLst>
                        <a:ext uri="{28A0092B-C50C-407E-A947-70E740481C1C}">
                          <a14:useLocalDpi xmlns:a14="http://schemas.microsoft.com/office/drawing/2010/main" val="0"/>
                        </a:ext>
                      </a:extLst>
                    </a:blip>
                    <a:srcRect t="25999" b="28500"/>
                    <a:stretch>
                      <a:fillRect/>
                    </a:stretch>
                  </pic:blipFill>
                  <pic:spPr bwMode="auto">
                    <a:xfrm>
                      <a:off x="0" y="0"/>
                      <a:ext cx="1148080" cy="520700"/>
                    </a:xfrm>
                    <a:prstGeom prst="rect">
                      <a:avLst/>
                    </a:prstGeom>
                    <a:noFill/>
                    <a:ln>
                      <a:noFill/>
                    </a:ln>
                  </pic:spPr>
                </pic:pic>
              </a:graphicData>
            </a:graphic>
          </wp:inline>
        </w:drawing>
      </w:r>
    </w:p>
    <w:p w14:paraId="599C54F1" w14:textId="77777777" w:rsidR="005C1801" w:rsidRPr="00965C25" w:rsidRDefault="005C1801" w:rsidP="005C1801">
      <w:pPr>
        <w:spacing w:after="0" w:line="240" w:lineRule="auto"/>
        <w:jc w:val="center"/>
        <w:rPr>
          <w:rFonts w:ascii="Calibri" w:hAnsi="Calibri" w:cs="Calibri"/>
          <w:sz w:val="24"/>
          <w:szCs w:val="24"/>
        </w:rPr>
      </w:pPr>
      <w:r w:rsidRPr="00965C25">
        <w:rPr>
          <w:rFonts w:ascii="Calibri" w:hAnsi="Calibri" w:cs="Calibri"/>
          <w:sz w:val="24"/>
          <w:szCs w:val="24"/>
        </w:rPr>
        <w:t>UNIVERSIDAD NACIONAL DE COLOMBIA</w:t>
      </w:r>
    </w:p>
    <w:p w14:paraId="5D7391B8" w14:textId="77777777" w:rsidR="005C1801" w:rsidRPr="00965C25" w:rsidRDefault="005C1801" w:rsidP="005C1801">
      <w:pPr>
        <w:spacing w:after="0" w:line="240" w:lineRule="auto"/>
        <w:jc w:val="center"/>
        <w:rPr>
          <w:rFonts w:ascii="Calibri" w:hAnsi="Calibri" w:cs="Calibri"/>
          <w:sz w:val="24"/>
          <w:szCs w:val="24"/>
        </w:rPr>
      </w:pPr>
      <w:r w:rsidRPr="00965C25">
        <w:rPr>
          <w:rFonts w:ascii="Calibri" w:hAnsi="Calibri" w:cs="Calibri"/>
          <w:sz w:val="24"/>
          <w:szCs w:val="24"/>
        </w:rPr>
        <w:t>SEDE MEDELLIN</w:t>
      </w:r>
    </w:p>
    <w:p w14:paraId="35AA1676" w14:textId="77777777" w:rsidR="005C1801" w:rsidRDefault="005C1801" w:rsidP="005C1801">
      <w:pPr>
        <w:spacing w:after="0" w:line="240" w:lineRule="auto"/>
        <w:jc w:val="center"/>
        <w:rPr>
          <w:rFonts w:ascii="Calibri" w:hAnsi="Calibri" w:cs="Calibri"/>
          <w:sz w:val="24"/>
          <w:szCs w:val="24"/>
        </w:rPr>
      </w:pPr>
      <w:r w:rsidRPr="00965C25">
        <w:rPr>
          <w:rFonts w:ascii="Calibri" w:hAnsi="Calibri" w:cs="Calibri"/>
          <w:sz w:val="24"/>
          <w:szCs w:val="24"/>
        </w:rPr>
        <w:t>Facultad de Geociencias y Medio Ambiente</w:t>
      </w:r>
    </w:p>
    <w:p w14:paraId="592C85CE" w14:textId="77777777" w:rsidR="005C1801" w:rsidRDefault="005C1801" w:rsidP="005C1801">
      <w:pPr>
        <w:spacing w:after="0" w:line="240" w:lineRule="auto"/>
        <w:jc w:val="center"/>
        <w:rPr>
          <w:rFonts w:ascii="Calibri" w:hAnsi="Calibri" w:cs="Calibri"/>
          <w:sz w:val="24"/>
          <w:szCs w:val="24"/>
        </w:rPr>
      </w:pPr>
    </w:p>
    <w:p w14:paraId="1C1620FB" w14:textId="77777777" w:rsidR="005C1801" w:rsidRPr="000F7139" w:rsidRDefault="005C1801" w:rsidP="005C1801">
      <w:pPr>
        <w:spacing w:after="0" w:line="240" w:lineRule="auto"/>
        <w:jc w:val="center"/>
        <w:rPr>
          <w:rFonts w:ascii="Calibri" w:hAnsi="Calibri" w:cs="Calibri"/>
          <w:b/>
          <w:sz w:val="32"/>
          <w:szCs w:val="32"/>
        </w:rPr>
      </w:pPr>
      <w:r w:rsidRPr="000F7139">
        <w:rPr>
          <w:rFonts w:ascii="Calibri" w:hAnsi="Calibri" w:cs="Calibri"/>
          <w:b/>
          <w:sz w:val="32"/>
          <w:szCs w:val="32"/>
        </w:rPr>
        <w:t>CURSO SENSORES REMOTOS</w:t>
      </w:r>
    </w:p>
    <w:p w14:paraId="17FBFB4D" w14:textId="77777777" w:rsidR="005C1801" w:rsidRPr="00965C25" w:rsidRDefault="005C1801" w:rsidP="005C1801">
      <w:pPr>
        <w:spacing w:after="0" w:line="240" w:lineRule="auto"/>
        <w:jc w:val="center"/>
        <w:rPr>
          <w:rFonts w:ascii="Calibri" w:hAnsi="Calibri" w:cs="Calibri"/>
          <w:sz w:val="24"/>
          <w:szCs w:val="24"/>
        </w:rPr>
      </w:pPr>
    </w:p>
    <w:p w14:paraId="38E482B4" w14:textId="77777777" w:rsidR="005C1801" w:rsidRDefault="005C1801" w:rsidP="005C1801">
      <w:pPr>
        <w:spacing w:after="0" w:line="240" w:lineRule="auto"/>
        <w:jc w:val="cente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Edier V. Aristizábal G</w:t>
      </w:r>
    </w:p>
    <w:p w14:paraId="3177030A" w14:textId="77777777" w:rsidR="005C1801" w:rsidRDefault="005C1801" w:rsidP="005C1801">
      <w:pPr>
        <w:spacing w:after="0" w:line="240" w:lineRule="auto"/>
        <w:jc w:val="center"/>
        <w:rPr>
          <w:rFonts w:ascii="Calibri" w:hAnsi="Calibri" w:cs="Calibri"/>
          <w:sz w:val="24"/>
          <w:szCs w:val="24"/>
        </w:rPr>
      </w:pPr>
      <w:r>
        <w:rPr>
          <w:rFonts w:ascii="Calibri" w:hAnsi="Calibri" w:cs="Calibri"/>
          <w:sz w:val="24"/>
          <w:szCs w:val="24"/>
        </w:rPr>
        <w:t>Profesor Auxiliar</w:t>
      </w:r>
    </w:p>
    <w:p w14:paraId="3DBC73B2" w14:textId="77777777" w:rsidR="005C1801" w:rsidRDefault="005C1801" w:rsidP="005C1801">
      <w:pPr>
        <w:spacing w:after="0" w:line="240" w:lineRule="auto"/>
        <w:jc w:val="center"/>
        <w:rPr>
          <w:rFonts w:ascii="Calibri" w:hAnsi="Calibri" w:cs="Calibri"/>
          <w:sz w:val="24"/>
          <w:szCs w:val="24"/>
        </w:rPr>
      </w:pPr>
    </w:p>
    <w:p w14:paraId="01AF3E12" w14:textId="77777777" w:rsidR="005C1801" w:rsidRPr="00965C25" w:rsidRDefault="005C1801" w:rsidP="005C1801">
      <w:pPr>
        <w:spacing w:after="0" w:line="240" w:lineRule="auto"/>
        <w:jc w:val="center"/>
        <w:rPr>
          <w:rFonts w:ascii="Calibri" w:hAnsi="Calibri" w:cs="Calibri"/>
          <w:sz w:val="24"/>
          <w:szCs w:val="24"/>
        </w:rPr>
      </w:pPr>
    </w:p>
    <w:p w14:paraId="3AECFA2D" w14:textId="5E2A2C5D" w:rsidR="005C1801" w:rsidRPr="000F7139" w:rsidRDefault="005C1801" w:rsidP="005C1801">
      <w:pPr>
        <w:jc w:val="both"/>
        <w:rPr>
          <w:b/>
        </w:rPr>
      </w:pPr>
      <w:r>
        <w:rPr>
          <w:b/>
        </w:rPr>
        <w:t>TALLER PRÁCTICO</w:t>
      </w:r>
      <w:r w:rsidR="0064266E">
        <w:rPr>
          <w:b/>
        </w:rPr>
        <w:t xml:space="preserve"> 6</w:t>
      </w:r>
      <w:r w:rsidRPr="00EB69F3">
        <w:rPr>
          <w:b/>
        </w:rPr>
        <w:t xml:space="preserve">. </w:t>
      </w:r>
      <w:r w:rsidR="003F4C74">
        <w:rPr>
          <w:b/>
        </w:rPr>
        <w:t xml:space="preserve">Post procesamiento </w:t>
      </w:r>
      <w:r>
        <w:rPr>
          <w:b/>
        </w:rPr>
        <w:t>de la clasificación de imágenes obtenida</w:t>
      </w:r>
    </w:p>
    <w:p w14:paraId="30466EB0" w14:textId="77777777" w:rsidR="005C1801" w:rsidRPr="00EB69F3" w:rsidRDefault="005C1801" w:rsidP="005C1801">
      <w:pPr>
        <w:jc w:val="both"/>
        <w:rPr>
          <w:b/>
        </w:rPr>
      </w:pPr>
      <w:r w:rsidRPr="00EB69F3">
        <w:rPr>
          <w:b/>
        </w:rPr>
        <w:t xml:space="preserve">Objetivos: </w:t>
      </w:r>
    </w:p>
    <w:p w14:paraId="1911145B" w14:textId="24D9719E" w:rsidR="005C1801" w:rsidRDefault="003F4C74" w:rsidP="005C1801">
      <w:pPr>
        <w:pStyle w:val="Prrafodelista"/>
        <w:numPr>
          <w:ilvl w:val="0"/>
          <w:numId w:val="3"/>
        </w:numPr>
        <w:jc w:val="both"/>
      </w:pPr>
      <w:r>
        <w:t>Post-procesar y e</w:t>
      </w:r>
      <w:r w:rsidR="005C1801">
        <w:t>valuar cuantitativamente los resultados obtenidos de la clasificación de imágenes utilizando el Coeficiente de Kappa de Cohen.</w:t>
      </w:r>
    </w:p>
    <w:p w14:paraId="3F46A64C" w14:textId="77777777" w:rsidR="005C1801" w:rsidRPr="002810B1" w:rsidRDefault="005C1801" w:rsidP="005C1801">
      <w:pPr>
        <w:jc w:val="both"/>
        <w:rPr>
          <w:b/>
        </w:rPr>
      </w:pPr>
      <w:r w:rsidRPr="002810B1">
        <w:rPr>
          <w:b/>
        </w:rPr>
        <w:t>Materiales</w:t>
      </w:r>
    </w:p>
    <w:p w14:paraId="14669724" w14:textId="00BB5283" w:rsidR="005C1801" w:rsidRDefault="003F4C74" w:rsidP="005C1801">
      <w:pPr>
        <w:jc w:val="both"/>
      </w:pPr>
      <w:r>
        <w:t>Las diferentes clasificaciones elaboradas en el Taller anterior</w:t>
      </w:r>
      <w:r w:rsidR="005C1801">
        <w:t>, de tal forma que permita comparar los resultados y seleccionar cuál de las dos clasificaciones tiene</w:t>
      </w:r>
      <w:r w:rsidR="0074463A">
        <w:t>n</w:t>
      </w:r>
      <w:r w:rsidR="005C1801">
        <w:t xml:space="preserve"> un mejor desempeño.</w:t>
      </w:r>
    </w:p>
    <w:p w14:paraId="4D7E67E7" w14:textId="1F580C65" w:rsidR="003F4C74" w:rsidRPr="00345AFF" w:rsidRDefault="003F4C74" w:rsidP="005C1801">
      <w:pPr>
        <w:jc w:val="both"/>
        <w:rPr>
          <w:b/>
          <w:bCs/>
        </w:rPr>
      </w:pPr>
      <w:r w:rsidRPr="00345AFF">
        <w:rPr>
          <w:b/>
          <w:bCs/>
        </w:rPr>
        <w:t xml:space="preserve">Post procesamiento </w:t>
      </w:r>
    </w:p>
    <w:p w14:paraId="0FE05397" w14:textId="3FBF036D" w:rsidR="003F4C74" w:rsidRDefault="00345AFF" w:rsidP="005C1801">
      <w:pPr>
        <w:jc w:val="both"/>
      </w:pPr>
      <w:r w:rsidRPr="003F4C74">
        <w:t>Desde</w:t>
      </w:r>
      <w:r w:rsidR="003F4C74" w:rsidRPr="003F4C74">
        <w:t xml:space="preserve"> </w:t>
      </w:r>
      <w:r w:rsidR="003F4C74" w:rsidRPr="009B3923">
        <w:rPr>
          <w:b/>
          <w:bCs/>
          <w:i/>
          <w:iCs/>
        </w:rPr>
        <w:t>SCP</w:t>
      </w:r>
      <w:r w:rsidR="003F4C74">
        <w:sym w:font="Wingdings" w:char="F0E0"/>
      </w:r>
      <w:r w:rsidR="003F4C74" w:rsidRPr="009B3923">
        <w:rPr>
          <w:b/>
          <w:bCs/>
          <w:i/>
          <w:iCs/>
        </w:rPr>
        <w:t>Post-</w:t>
      </w:r>
      <w:proofErr w:type="spellStart"/>
      <w:r w:rsidR="003F4C74" w:rsidRPr="009B3923">
        <w:rPr>
          <w:b/>
          <w:bCs/>
          <w:i/>
          <w:iCs/>
        </w:rPr>
        <w:t>processing</w:t>
      </w:r>
      <w:proofErr w:type="spellEnd"/>
      <w:r w:rsidR="009B3923">
        <w:rPr>
          <w:b/>
          <w:bCs/>
          <w:i/>
          <w:iCs/>
        </w:rPr>
        <w:t xml:space="preserve"> </w:t>
      </w:r>
      <w:r w:rsidR="003F4C74" w:rsidRPr="009B3923">
        <w:t xml:space="preserve">se </w:t>
      </w:r>
      <w:r w:rsidR="003F4C74" w:rsidRPr="003F4C74">
        <w:t xml:space="preserve">pueden acceder a </w:t>
      </w:r>
      <w:r w:rsidRPr="003F4C74">
        <w:t>una</w:t>
      </w:r>
      <w:r w:rsidR="003F4C74" w:rsidRPr="003F4C74">
        <w:t xml:space="preserve"> serie de</w:t>
      </w:r>
      <w:r w:rsidR="003F4C74">
        <w:t xml:space="preserve"> funciones interesantes. Entre ellas el reporte de la </w:t>
      </w:r>
      <w:r>
        <w:t>clasificación</w:t>
      </w:r>
      <w:r w:rsidR="003F4C74">
        <w:t xml:space="preserve">, también la pestaña de </w:t>
      </w:r>
      <w:r>
        <w:t>reclasificación</w:t>
      </w:r>
      <w:r w:rsidR="003F4C74">
        <w:t xml:space="preserve"> </w:t>
      </w:r>
      <w:r>
        <w:t>donde</w:t>
      </w:r>
      <w:r w:rsidR="003F4C74">
        <w:t xml:space="preserve"> puede reclasificar los valore obtenidos o puede </w:t>
      </w:r>
      <w:r>
        <w:t>agruparlo</w:t>
      </w:r>
      <w:r w:rsidR="003F4C74">
        <w:t xml:space="preserve"> por las </w:t>
      </w:r>
      <w:r>
        <w:t>macro clases</w:t>
      </w:r>
      <w:r w:rsidR="003F4C74">
        <w:t xml:space="preserve">. En la pestaña de </w:t>
      </w:r>
      <w:r w:rsidR="003F4C74" w:rsidRPr="009B3923">
        <w:rPr>
          <w:b/>
          <w:bCs/>
          <w:i/>
          <w:iCs/>
        </w:rPr>
        <w:t>Edit raster</w:t>
      </w:r>
      <w:r w:rsidR="003F4C74">
        <w:t xml:space="preserve"> puede modificar </w:t>
      </w:r>
      <w:r>
        <w:t>los</w:t>
      </w:r>
      <w:r w:rsidR="003F4C74">
        <w:t xml:space="preserve"> resultados de la clasificación utilizando un área de un vector tipo polígono o definiendo en la pantalla un ROI, las celdas dentro del ROI o del polígono pueden ser modificadas por el valor que se encuentra en </w:t>
      </w:r>
      <w:r>
        <w:t>los</w:t>
      </w:r>
      <w:r w:rsidR="003F4C74">
        <w:t xml:space="preserve"> atributos del polígono, o por el valor asignado en </w:t>
      </w:r>
      <w:r w:rsidR="003F4C74" w:rsidRPr="009B3923">
        <w:rPr>
          <w:b/>
          <w:bCs/>
          <w:i/>
          <w:iCs/>
        </w:rPr>
        <w:t xml:space="preserve">Use </w:t>
      </w:r>
      <w:proofErr w:type="spellStart"/>
      <w:r w:rsidR="003F4C74" w:rsidRPr="009B3923">
        <w:rPr>
          <w:b/>
          <w:bCs/>
          <w:i/>
          <w:iCs/>
        </w:rPr>
        <w:t>co</w:t>
      </w:r>
      <w:r w:rsidR="009B3923">
        <w:rPr>
          <w:b/>
          <w:bCs/>
          <w:i/>
          <w:iCs/>
        </w:rPr>
        <w:t>ns</w:t>
      </w:r>
      <w:r w:rsidR="003F4C74" w:rsidRPr="009B3923">
        <w:rPr>
          <w:b/>
          <w:bCs/>
          <w:i/>
          <w:iCs/>
        </w:rPr>
        <w:t>tant</w:t>
      </w:r>
      <w:proofErr w:type="spellEnd"/>
      <w:r w:rsidR="003F4C74" w:rsidRPr="009B3923">
        <w:rPr>
          <w:b/>
          <w:bCs/>
          <w:i/>
          <w:iCs/>
        </w:rPr>
        <w:t xml:space="preserve"> </w:t>
      </w:r>
      <w:proofErr w:type="spellStart"/>
      <w:r w:rsidR="003F4C74" w:rsidRPr="009B3923">
        <w:rPr>
          <w:b/>
          <w:bCs/>
          <w:i/>
          <w:iCs/>
        </w:rPr>
        <w:t>value</w:t>
      </w:r>
      <w:proofErr w:type="spellEnd"/>
      <w:r w:rsidR="003F4C74">
        <w:t xml:space="preserve"> o por la expresión que se defina.</w:t>
      </w:r>
    </w:p>
    <w:p w14:paraId="363D78F6" w14:textId="7CAA626C" w:rsidR="003F4C74" w:rsidRPr="003F4C74" w:rsidRDefault="00345AFF" w:rsidP="005C1801">
      <w:pPr>
        <w:jc w:val="both"/>
      </w:pPr>
      <w:r>
        <w:t>También</w:t>
      </w:r>
      <w:r w:rsidR="003F4C74">
        <w:t xml:space="preserve"> se puede utilizar la ventana </w:t>
      </w:r>
      <w:r w:rsidR="003F4C74" w:rsidRPr="009B3923">
        <w:rPr>
          <w:b/>
          <w:bCs/>
          <w:i/>
          <w:iCs/>
        </w:rPr>
        <w:t>Classification sieve</w:t>
      </w:r>
      <w:r w:rsidR="003F4C74">
        <w:t xml:space="preserve"> para eliminar la celda </w:t>
      </w:r>
      <w:r>
        <w:t>aislada</w:t>
      </w:r>
      <w:r w:rsidR="003F4C74">
        <w:t xml:space="preserve"> que se encuen</w:t>
      </w:r>
      <w:bookmarkStart w:id="0" w:name="_GoBack"/>
      <w:bookmarkEnd w:id="0"/>
      <w:r w:rsidR="003F4C74">
        <w:t xml:space="preserve">tren en el mapa de clasificación. Explore el uso de la pestañan </w:t>
      </w:r>
      <w:proofErr w:type="spellStart"/>
      <w:r w:rsidR="003F4C74" w:rsidRPr="009B3923">
        <w:rPr>
          <w:b/>
          <w:bCs/>
          <w:i/>
          <w:iCs/>
        </w:rPr>
        <w:t>C</w:t>
      </w:r>
      <w:r w:rsidR="009B3923" w:rsidRPr="009B3923">
        <w:rPr>
          <w:b/>
          <w:bCs/>
          <w:i/>
          <w:iCs/>
        </w:rPr>
        <w:t>l</w:t>
      </w:r>
      <w:r w:rsidR="003F4C74" w:rsidRPr="009B3923">
        <w:rPr>
          <w:b/>
          <w:bCs/>
          <w:i/>
          <w:iCs/>
        </w:rPr>
        <w:t>assification</w:t>
      </w:r>
      <w:proofErr w:type="spellEnd"/>
      <w:r w:rsidR="003F4C74" w:rsidRPr="009B3923">
        <w:rPr>
          <w:b/>
          <w:bCs/>
          <w:i/>
          <w:iCs/>
        </w:rPr>
        <w:t xml:space="preserve"> </w:t>
      </w:r>
      <w:proofErr w:type="spellStart"/>
      <w:r w:rsidR="003F4C74" w:rsidRPr="009B3923">
        <w:rPr>
          <w:b/>
          <w:bCs/>
          <w:i/>
          <w:iCs/>
        </w:rPr>
        <w:t>er</w:t>
      </w:r>
      <w:r w:rsidR="009B3923" w:rsidRPr="009B3923">
        <w:rPr>
          <w:b/>
          <w:bCs/>
          <w:i/>
          <w:iCs/>
        </w:rPr>
        <w:t>o</w:t>
      </w:r>
      <w:r w:rsidR="003F4C74" w:rsidRPr="009B3923">
        <w:rPr>
          <w:b/>
          <w:bCs/>
          <w:i/>
          <w:iCs/>
        </w:rPr>
        <w:t>s</w:t>
      </w:r>
      <w:r w:rsidR="009B3923" w:rsidRPr="009B3923">
        <w:rPr>
          <w:b/>
          <w:bCs/>
          <w:i/>
          <w:iCs/>
        </w:rPr>
        <w:t>i</w:t>
      </w:r>
      <w:r w:rsidR="003F4C74" w:rsidRPr="009B3923">
        <w:rPr>
          <w:b/>
          <w:bCs/>
          <w:i/>
          <w:iCs/>
        </w:rPr>
        <w:t>on</w:t>
      </w:r>
      <w:proofErr w:type="spellEnd"/>
      <w:r w:rsidR="003F4C74">
        <w:t xml:space="preserve"> y </w:t>
      </w:r>
      <w:proofErr w:type="spellStart"/>
      <w:r w:rsidR="003F4C74" w:rsidRPr="009B3923">
        <w:rPr>
          <w:b/>
          <w:bCs/>
          <w:i/>
          <w:iCs/>
        </w:rPr>
        <w:t>C</w:t>
      </w:r>
      <w:r w:rsidR="009B3923" w:rsidRPr="009B3923">
        <w:rPr>
          <w:b/>
          <w:bCs/>
          <w:i/>
          <w:iCs/>
        </w:rPr>
        <w:t>l</w:t>
      </w:r>
      <w:r w:rsidR="003F4C74" w:rsidRPr="009B3923">
        <w:rPr>
          <w:b/>
          <w:bCs/>
          <w:i/>
          <w:iCs/>
        </w:rPr>
        <w:t>assification</w:t>
      </w:r>
      <w:proofErr w:type="spellEnd"/>
      <w:r w:rsidR="003F4C74" w:rsidRPr="009B3923">
        <w:rPr>
          <w:b/>
          <w:bCs/>
          <w:i/>
          <w:iCs/>
        </w:rPr>
        <w:t xml:space="preserve"> </w:t>
      </w:r>
      <w:proofErr w:type="spellStart"/>
      <w:r w:rsidR="003F4C74" w:rsidRPr="009B3923">
        <w:rPr>
          <w:b/>
          <w:bCs/>
          <w:i/>
          <w:iCs/>
        </w:rPr>
        <w:t>dilation</w:t>
      </w:r>
      <w:proofErr w:type="spellEnd"/>
    </w:p>
    <w:p w14:paraId="3EC0F846" w14:textId="77777777" w:rsidR="009D3FD1" w:rsidRPr="001C0E85" w:rsidRDefault="009D3FD1" w:rsidP="009D3FD1">
      <w:pPr>
        <w:spacing w:before="100" w:beforeAutospacing="1" w:after="100" w:afterAutospacing="1" w:line="240" w:lineRule="auto"/>
        <w:rPr>
          <w:rFonts w:eastAsia="Times New Roman" w:cstheme="minorHAnsi"/>
          <w:b/>
          <w:lang w:eastAsia="es-CO"/>
        </w:rPr>
      </w:pPr>
      <w:r w:rsidRPr="009D3FD1">
        <w:rPr>
          <w:rFonts w:eastAsia="Times New Roman" w:cstheme="minorHAnsi"/>
          <w:b/>
          <w:lang w:eastAsia="es-CO"/>
        </w:rPr>
        <w:t>Evaluar la precisión de una imagen clasificada</w:t>
      </w:r>
    </w:p>
    <w:p w14:paraId="1DC828AA" w14:textId="39E104CF" w:rsidR="00736104" w:rsidRDefault="00332AF5" w:rsidP="00872EA9">
      <w:pPr>
        <w:jc w:val="both"/>
      </w:pPr>
      <w:r>
        <w:t xml:space="preserve">Existen </w:t>
      </w:r>
      <w:r w:rsidR="00872EA9">
        <w:t xml:space="preserve">las funciones </w:t>
      </w:r>
      <w:proofErr w:type="spellStart"/>
      <w:r w:rsidR="00872EA9" w:rsidRPr="00872EA9">
        <w:rPr>
          <w:b/>
          <w:bCs/>
          <w:i/>
          <w:iCs/>
        </w:rPr>
        <w:t>Accuracy</w:t>
      </w:r>
      <w:proofErr w:type="spellEnd"/>
      <w:r w:rsidR="00872EA9">
        <w:t xml:space="preserve"> y </w:t>
      </w:r>
      <w:r w:rsidR="00872EA9" w:rsidRPr="00872EA9">
        <w:rPr>
          <w:b/>
          <w:bCs/>
          <w:i/>
          <w:iCs/>
        </w:rPr>
        <w:t xml:space="preserve">Cross </w:t>
      </w:r>
      <w:proofErr w:type="spellStart"/>
      <w:r w:rsidR="00872EA9" w:rsidRPr="00872EA9">
        <w:rPr>
          <w:b/>
          <w:bCs/>
          <w:i/>
          <w:iCs/>
        </w:rPr>
        <w:t>classification</w:t>
      </w:r>
      <w:proofErr w:type="spellEnd"/>
      <w:r w:rsidR="00872EA9">
        <w:t xml:space="preserve"> en SCP que permiten </w:t>
      </w:r>
      <w:r w:rsidR="0078446D">
        <w:t>evaluar cuantitativamente</w:t>
      </w:r>
      <w:r w:rsidR="00872EA9">
        <w:t xml:space="preserve"> la clasificación. </w:t>
      </w:r>
    </w:p>
    <w:p w14:paraId="4A712ADC" w14:textId="72862178" w:rsidR="00872EA9" w:rsidRDefault="00872EA9"/>
    <w:p w14:paraId="1EBEF9D9" w14:textId="1BC0408A" w:rsidR="00872EA9" w:rsidRDefault="00872EA9">
      <w:r>
        <w:lastRenderedPageBreak/>
        <w:t xml:space="preserve">Para eso debe generar capa de ROI para cada una de las clases del mapa de clasificación. No se pueden utilizar los mismos ROI utilizados para la clasificación. Después de creado los nuevo ROI debe dirigirse a </w:t>
      </w:r>
      <w:r w:rsidRPr="00872EA9">
        <w:rPr>
          <w:b/>
          <w:bCs/>
          <w:i/>
          <w:iCs/>
        </w:rPr>
        <w:t>SCP</w:t>
      </w:r>
      <w:r>
        <w:sym w:font="Wingdings" w:char="F0E0"/>
      </w:r>
      <w:proofErr w:type="spellStart"/>
      <w:r w:rsidRPr="00872EA9">
        <w:rPr>
          <w:b/>
          <w:bCs/>
          <w:i/>
          <w:iCs/>
        </w:rPr>
        <w:t>Postprocessing</w:t>
      </w:r>
      <w:proofErr w:type="spellEnd"/>
      <w:r w:rsidRPr="00872EA9">
        <w:rPr>
          <w:b/>
          <w:bCs/>
          <w:i/>
          <w:iCs/>
        </w:rPr>
        <w:sym w:font="Wingdings" w:char="F0E0"/>
      </w:r>
      <w:proofErr w:type="spellStart"/>
      <w:r w:rsidRPr="00872EA9">
        <w:rPr>
          <w:b/>
          <w:bCs/>
          <w:i/>
          <w:iCs/>
        </w:rPr>
        <w:t>Accuracy</w:t>
      </w:r>
      <w:proofErr w:type="spellEnd"/>
      <w:r>
        <w:t xml:space="preserve"> en ingresar la clasificación y el nuevo archivo con los ROI que acaba de elaborar. </w:t>
      </w:r>
    </w:p>
    <w:p w14:paraId="6150F5E9" w14:textId="01B4E7ED" w:rsidR="00872EA9" w:rsidRDefault="00872EA9" w:rsidP="00872EA9">
      <w:pPr>
        <w:jc w:val="center"/>
      </w:pPr>
      <w:r>
        <w:rPr>
          <w:noProof/>
          <w:lang w:eastAsia="es-CO"/>
        </w:rPr>
        <w:drawing>
          <wp:inline distT="0" distB="0" distL="0" distR="0" wp14:anchorId="61F46BCD" wp14:editId="6FDBD18A">
            <wp:extent cx="4763135" cy="26797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679700"/>
                    </a:xfrm>
                    <a:prstGeom prst="rect">
                      <a:avLst/>
                    </a:prstGeom>
                    <a:noFill/>
                    <a:ln>
                      <a:noFill/>
                    </a:ln>
                  </pic:spPr>
                </pic:pic>
              </a:graphicData>
            </a:graphic>
          </wp:inline>
        </w:drawing>
      </w:r>
    </w:p>
    <w:p w14:paraId="14322ECA" w14:textId="23E5CB4B" w:rsidR="00872EA9" w:rsidRDefault="00872EA9" w:rsidP="00872EA9">
      <w:pPr>
        <w:jc w:val="center"/>
      </w:pPr>
    </w:p>
    <w:p w14:paraId="26372F7E" w14:textId="08824CE6" w:rsidR="00277450" w:rsidRDefault="00872EA9" w:rsidP="00277450">
      <w:r>
        <w:t xml:space="preserve">Como resultado obtiene la matriz de </w:t>
      </w:r>
      <w:r w:rsidR="00277450">
        <w:t>confusión,</w:t>
      </w:r>
      <w:r>
        <w:t xml:space="preserve"> con las diferentes métricas vistas en cla</w:t>
      </w:r>
      <w:r w:rsidR="00277450">
        <w:t>s</w:t>
      </w:r>
      <w:r>
        <w:t>e, entre ellas el coeficiente de Kappa.</w:t>
      </w:r>
      <w:r w:rsidR="00277450">
        <w:t xml:space="preserve"> Explore la herramienta </w:t>
      </w:r>
      <w:r w:rsidR="00277450" w:rsidRPr="00872EA9">
        <w:rPr>
          <w:b/>
          <w:bCs/>
          <w:i/>
          <w:iCs/>
        </w:rPr>
        <w:t xml:space="preserve">Cross </w:t>
      </w:r>
      <w:proofErr w:type="spellStart"/>
      <w:r w:rsidR="00277450" w:rsidRPr="00872EA9">
        <w:rPr>
          <w:b/>
          <w:bCs/>
          <w:i/>
          <w:iCs/>
        </w:rPr>
        <w:t>cla</w:t>
      </w:r>
      <w:r w:rsidR="0078446D">
        <w:rPr>
          <w:b/>
          <w:bCs/>
          <w:i/>
          <w:iCs/>
        </w:rPr>
        <w:t>s</w:t>
      </w:r>
      <w:r w:rsidR="00277450" w:rsidRPr="00872EA9">
        <w:rPr>
          <w:b/>
          <w:bCs/>
          <w:i/>
          <w:iCs/>
        </w:rPr>
        <w:t>sification</w:t>
      </w:r>
      <w:proofErr w:type="spellEnd"/>
      <w:r w:rsidR="00277450">
        <w:t>.</w:t>
      </w:r>
    </w:p>
    <w:p w14:paraId="22CCB29D" w14:textId="0FB3397F" w:rsidR="00736104" w:rsidRDefault="00872EA9" w:rsidP="00872EA9">
      <w:pPr>
        <w:jc w:val="center"/>
      </w:pPr>
      <w:r>
        <w:rPr>
          <w:noProof/>
          <w:lang w:eastAsia="es-CO"/>
        </w:rPr>
        <w:drawing>
          <wp:inline distT="0" distB="0" distL="0" distR="0" wp14:anchorId="55BD9026" wp14:editId="38AA5B69">
            <wp:extent cx="5612130" cy="28886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888615"/>
                    </a:xfrm>
                    <a:prstGeom prst="rect">
                      <a:avLst/>
                    </a:prstGeom>
                    <a:noFill/>
                    <a:ln>
                      <a:noFill/>
                    </a:ln>
                  </pic:spPr>
                </pic:pic>
              </a:graphicData>
            </a:graphic>
          </wp:inline>
        </w:drawing>
      </w:r>
    </w:p>
    <w:p w14:paraId="131E3531" w14:textId="08EB62AF" w:rsidR="00872EA9" w:rsidRDefault="00872EA9" w:rsidP="00872EA9"/>
    <w:p w14:paraId="49358ACC" w14:textId="5588687A" w:rsidR="00872EA9" w:rsidRPr="00872EA9" w:rsidRDefault="00872EA9" w:rsidP="00872EA9">
      <w:pPr>
        <w:rPr>
          <w:b/>
          <w:bCs/>
        </w:rPr>
      </w:pPr>
      <w:r w:rsidRPr="00872EA9">
        <w:rPr>
          <w:b/>
          <w:bCs/>
        </w:rPr>
        <w:t>Ejercicio</w:t>
      </w:r>
    </w:p>
    <w:p w14:paraId="6D1CE117" w14:textId="486B5587" w:rsidR="00872EA9" w:rsidRPr="00736104" w:rsidRDefault="00872EA9" w:rsidP="00872EA9">
      <w:r>
        <w:lastRenderedPageBreak/>
        <w:t>Para las diferentes clasificaciones realizadas en el Taller anterior evalúe cuantitativamente cada una de ellas y defina la mejor clasificación obtenida.</w:t>
      </w:r>
    </w:p>
    <w:p w14:paraId="21ECF4FF" w14:textId="77777777" w:rsidR="001C0E85" w:rsidRPr="00736104" w:rsidRDefault="001C0E85"/>
    <w:sectPr w:rsidR="001C0E85" w:rsidRPr="007361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6533C"/>
    <w:multiLevelType w:val="multilevel"/>
    <w:tmpl w:val="EC1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E8330C"/>
    <w:multiLevelType w:val="hybridMultilevel"/>
    <w:tmpl w:val="2384DEFA"/>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5494DFC"/>
    <w:multiLevelType w:val="multilevel"/>
    <w:tmpl w:val="F422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7C"/>
    <w:rsid w:val="0001378C"/>
    <w:rsid w:val="000F5803"/>
    <w:rsid w:val="001C0E85"/>
    <w:rsid w:val="0021456B"/>
    <w:rsid w:val="00277450"/>
    <w:rsid w:val="00332AF5"/>
    <w:rsid w:val="00345AFF"/>
    <w:rsid w:val="00347C64"/>
    <w:rsid w:val="00354CE9"/>
    <w:rsid w:val="003B45C6"/>
    <w:rsid w:val="003F4C74"/>
    <w:rsid w:val="004D1AD7"/>
    <w:rsid w:val="00577AB2"/>
    <w:rsid w:val="00597C5E"/>
    <w:rsid w:val="005A0A8C"/>
    <w:rsid w:val="005C1801"/>
    <w:rsid w:val="005E0256"/>
    <w:rsid w:val="0064266E"/>
    <w:rsid w:val="00677D2E"/>
    <w:rsid w:val="006856F1"/>
    <w:rsid w:val="006C46D5"/>
    <w:rsid w:val="00736104"/>
    <w:rsid w:val="0074463A"/>
    <w:rsid w:val="0078446D"/>
    <w:rsid w:val="00792E41"/>
    <w:rsid w:val="00845CB8"/>
    <w:rsid w:val="008726C0"/>
    <w:rsid w:val="00872EA9"/>
    <w:rsid w:val="008D2755"/>
    <w:rsid w:val="008F201A"/>
    <w:rsid w:val="0098463F"/>
    <w:rsid w:val="00996C59"/>
    <w:rsid w:val="009B3923"/>
    <w:rsid w:val="009D3FD1"/>
    <w:rsid w:val="00A74FE7"/>
    <w:rsid w:val="00AE2A19"/>
    <w:rsid w:val="00B9290F"/>
    <w:rsid w:val="00B9757E"/>
    <w:rsid w:val="00BA45F0"/>
    <w:rsid w:val="00BC09FA"/>
    <w:rsid w:val="00C244C8"/>
    <w:rsid w:val="00D2667C"/>
    <w:rsid w:val="00D5520D"/>
    <w:rsid w:val="00DF4149"/>
    <w:rsid w:val="00F62F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A7D3"/>
  <w15:docId w15:val="{9DBEA0F6-9B7B-4EED-BC36-C8D55E56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2667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667C"/>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D2667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sertext">
    <w:name w:val="usertext"/>
    <w:basedOn w:val="Fuentedeprrafopredeter"/>
    <w:rsid w:val="00D2667C"/>
  </w:style>
  <w:style w:type="character" w:styleId="Hipervnculo">
    <w:name w:val="Hyperlink"/>
    <w:basedOn w:val="Fuentedeprrafopredeter"/>
    <w:uiPriority w:val="99"/>
    <w:unhideWhenUsed/>
    <w:rsid w:val="001C0E85"/>
    <w:rPr>
      <w:color w:val="0000FF"/>
      <w:u w:val="single"/>
    </w:rPr>
  </w:style>
  <w:style w:type="character" w:customStyle="1" w:styleId="wintitle">
    <w:name w:val="wintitle"/>
    <w:basedOn w:val="Fuentedeprrafopredeter"/>
    <w:rsid w:val="001C0E85"/>
  </w:style>
  <w:style w:type="character" w:customStyle="1" w:styleId="uicontrol">
    <w:name w:val="uicontrol"/>
    <w:basedOn w:val="Fuentedeprrafopredeter"/>
    <w:rsid w:val="001C0E85"/>
  </w:style>
  <w:style w:type="paragraph" w:styleId="Textodeglobo">
    <w:name w:val="Balloon Text"/>
    <w:basedOn w:val="Normal"/>
    <w:link w:val="TextodegloboCar"/>
    <w:uiPriority w:val="99"/>
    <w:semiHidden/>
    <w:unhideWhenUsed/>
    <w:rsid w:val="001C0E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E85"/>
    <w:rPr>
      <w:rFonts w:ascii="Tahoma" w:hAnsi="Tahoma" w:cs="Tahoma"/>
      <w:sz w:val="16"/>
      <w:szCs w:val="16"/>
    </w:rPr>
  </w:style>
  <w:style w:type="character" w:customStyle="1" w:styleId="mwe-math-mathml-inline">
    <w:name w:val="mwe-math-mathml-inline"/>
    <w:basedOn w:val="Fuentedeprrafopredeter"/>
    <w:rsid w:val="00736104"/>
  </w:style>
  <w:style w:type="table" w:styleId="Tablaconcuadrcula">
    <w:name w:val="Table Grid"/>
    <w:basedOn w:val="Tablanormal"/>
    <w:uiPriority w:val="59"/>
    <w:rsid w:val="00354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C1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137398">
      <w:bodyDiv w:val="1"/>
      <w:marLeft w:val="0"/>
      <w:marRight w:val="0"/>
      <w:marTop w:val="0"/>
      <w:marBottom w:val="0"/>
      <w:divBdr>
        <w:top w:val="none" w:sz="0" w:space="0" w:color="auto"/>
        <w:left w:val="none" w:sz="0" w:space="0" w:color="auto"/>
        <w:bottom w:val="none" w:sz="0" w:space="0" w:color="auto"/>
        <w:right w:val="none" w:sz="0" w:space="0" w:color="auto"/>
      </w:divBdr>
      <w:divsChild>
        <w:div w:id="438720192">
          <w:marLeft w:val="0"/>
          <w:marRight w:val="0"/>
          <w:marTop w:val="0"/>
          <w:marBottom w:val="0"/>
          <w:divBdr>
            <w:top w:val="none" w:sz="0" w:space="0" w:color="auto"/>
            <w:left w:val="none" w:sz="0" w:space="0" w:color="auto"/>
            <w:bottom w:val="none" w:sz="0" w:space="0" w:color="auto"/>
            <w:right w:val="none" w:sz="0" w:space="0" w:color="auto"/>
          </w:divBdr>
        </w:div>
      </w:divsChild>
    </w:div>
    <w:div w:id="730346382">
      <w:bodyDiv w:val="1"/>
      <w:marLeft w:val="0"/>
      <w:marRight w:val="0"/>
      <w:marTop w:val="0"/>
      <w:marBottom w:val="0"/>
      <w:divBdr>
        <w:top w:val="none" w:sz="0" w:space="0" w:color="auto"/>
        <w:left w:val="none" w:sz="0" w:space="0" w:color="auto"/>
        <w:bottom w:val="none" w:sz="0" w:space="0" w:color="auto"/>
        <w:right w:val="none" w:sz="0" w:space="0" w:color="auto"/>
      </w:divBdr>
      <w:divsChild>
        <w:div w:id="603660281">
          <w:marLeft w:val="0"/>
          <w:marRight w:val="0"/>
          <w:marTop w:val="0"/>
          <w:marBottom w:val="0"/>
          <w:divBdr>
            <w:top w:val="none" w:sz="0" w:space="0" w:color="auto"/>
            <w:left w:val="none" w:sz="0" w:space="0" w:color="auto"/>
            <w:bottom w:val="none" w:sz="0" w:space="0" w:color="auto"/>
            <w:right w:val="none" w:sz="0" w:space="0" w:color="auto"/>
          </w:divBdr>
          <w:divsChild>
            <w:div w:id="1704669970">
              <w:marLeft w:val="0"/>
              <w:marRight w:val="0"/>
              <w:marTop w:val="0"/>
              <w:marBottom w:val="0"/>
              <w:divBdr>
                <w:top w:val="none" w:sz="0" w:space="0" w:color="auto"/>
                <w:left w:val="none" w:sz="0" w:space="0" w:color="auto"/>
                <w:bottom w:val="none" w:sz="0" w:space="0" w:color="auto"/>
                <w:right w:val="none" w:sz="0" w:space="0" w:color="auto"/>
              </w:divBdr>
            </w:div>
            <w:div w:id="1782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350</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MAXTER</dc:creator>
  <cp:lastModifiedBy>Edier Aristizabal</cp:lastModifiedBy>
  <cp:revision>7</cp:revision>
  <dcterms:created xsi:type="dcterms:W3CDTF">2019-11-09T00:04:00Z</dcterms:created>
  <dcterms:modified xsi:type="dcterms:W3CDTF">2019-11-13T14:16:00Z</dcterms:modified>
</cp:coreProperties>
</file>