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"Трудовой кодекс Российской Федерации" от 30.12.2001 N 197-ФЗ</w:t>
              <w:br/>
              <w:t xml:space="preserve">(ред. от 29.09.2025)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29.11.2025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30 декабря 2001 года</w:t>
            </w:r>
          </w:p>
        </w:tc>
        <w:tc>
          <w:tcPr>
            <w:tcW w:w="5103" w:type="dxa"/>
            <w:tcBorders>
              <w:top w:val="nil"/>
              <w:left w:val="nil"/>
              <w:bottom w:val="nil"/>
              <w:right w:val="nil"/>
            </w:tcBorders>
          </w:tcPr>
          <w:p>
            <w:pPr>
              <w:pStyle w:val="0"/>
              <w:jc w:val="right"/>
            </w:pPr>
            <w:r>
              <w:rPr>
                <w:sz w:val="20"/>
              </w:rPr>
              <w:t xml:space="preserve">N 197-ФЗ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ТРУДОВОЙ КОДЕКС РОССИЙСКОЙ ФЕДЕРАЦИИ</w:t>
      </w:r>
    </w:p>
    <w:p>
      <w:pPr>
        <w:pStyle w:val="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21 декабря 2001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26 декабря 2001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24.07.2002 </w:t>
            </w:r>
            <w:hyperlink w:history="0" r:id="rId8" w:tooltip="Федеральный закон от 24.07.2002 N 97-ФЗ &quot;О внесении изменения и дополнения в статью 96 Трудового кодекса Российской Федерации&quot; {КонсультантПлюс}">
              <w:r>
                <w:rPr>
                  <w:sz w:val="20"/>
                  <w:color w:val="0000ff"/>
                </w:rPr>
                <w:t xml:space="preserve">N 97-ФЗ</w:t>
              </w:r>
            </w:hyperlink>
            <w:r>
              <w:rPr>
                <w:sz w:val="20"/>
                <w:color w:val="392c69"/>
              </w:rPr>
              <w:t xml:space="preserve">,</w:t>
            </w:r>
          </w:p>
          <w:p>
            <w:pPr>
              <w:pStyle w:val="0"/>
              <w:jc w:val="center"/>
            </w:pPr>
            <w:r>
              <w:rPr>
                <w:sz w:val="20"/>
                <w:color w:val="392c69"/>
              </w:rPr>
              <w:t xml:space="preserve">от 25.07.2002 </w:t>
            </w:r>
            <w:hyperlink w:history="0" r:id="rId9"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0"/>
                  <w:color w:val="0000ff"/>
                </w:rPr>
                <w:t xml:space="preserve">N 116-ФЗ</w:t>
              </w:r>
            </w:hyperlink>
            <w:r>
              <w:rPr>
                <w:sz w:val="20"/>
                <w:color w:val="392c69"/>
              </w:rPr>
              <w:t xml:space="preserve">, от 30.06.2003 </w:t>
            </w:r>
            <w:hyperlink w:history="0" r:id="rId10"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0"/>
                  <w:color w:val="0000ff"/>
                </w:rPr>
                <w:t xml:space="preserve">N 86-ФЗ</w:t>
              </w:r>
            </w:hyperlink>
            <w:r>
              <w:rPr>
                <w:sz w:val="20"/>
                <w:color w:val="392c69"/>
              </w:rPr>
              <w:t xml:space="preserve">, от 27.04.2004 </w:t>
            </w:r>
            <w:hyperlink w:history="0" r:id="rId11" w:tooltip="Федеральный закон от 27.04.2004 N 32-ФЗ &quot;О внесении изменения в статью 133 Трудового кодекса Российской Федерации&quot; {КонсультантПлюс}">
              <w:r>
                <w:rPr>
                  <w:sz w:val="20"/>
                  <w:color w:val="0000ff"/>
                </w:rPr>
                <w:t xml:space="preserve">N 32-ФЗ</w:t>
              </w:r>
            </w:hyperlink>
            <w:r>
              <w:rPr>
                <w:sz w:val="20"/>
                <w:color w:val="392c69"/>
              </w:rPr>
              <w:t xml:space="preserve">,</w:t>
            </w:r>
          </w:p>
          <w:p>
            <w:pPr>
              <w:pStyle w:val="0"/>
              <w:jc w:val="center"/>
            </w:pPr>
            <w:r>
              <w:rPr>
                <w:sz w:val="20"/>
                <w:color w:val="392c69"/>
              </w:rPr>
              <w:t xml:space="preserve">от 22.08.2004 </w:t>
            </w:r>
            <w:hyperlink w:history="0" r:id="rId1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color w:val="392c69"/>
              </w:rPr>
              <w:t xml:space="preserve">, от 29.12.2004 </w:t>
            </w:r>
            <w:hyperlink w:history="0" r:id="rId13" w:tooltip="Федеральный закон от 29.12.2004 N 201-ФЗ &quot;О внесении изменений в статью 112 Трудового кодекса Российской Федерации&quot; {КонсультантПлюс}">
              <w:r>
                <w:rPr>
                  <w:sz w:val="20"/>
                  <w:color w:val="0000ff"/>
                </w:rPr>
                <w:t xml:space="preserve">N 201-ФЗ</w:t>
              </w:r>
            </w:hyperlink>
            <w:r>
              <w:rPr>
                <w:sz w:val="20"/>
                <w:color w:val="392c69"/>
              </w:rPr>
              <w:t xml:space="preserve">, от 09.05.2005 </w:t>
            </w:r>
            <w:hyperlink w:history="0" r:id="rId14"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N 45-ФЗ</w:t>
              </w:r>
            </w:hyperlink>
            <w:r>
              <w:rPr>
                <w:sz w:val="20"/>
                <w:color w:val="392c69"/>
              </w:rPr>
              <w:t xml:space="preserve">,</w:t>
            </w:r>
          </w:p>
          <w:p>
            <w:pPr>
              <w:pStyle w:val="0"/>
              <w:jc w:val="center"/>
            </w:pPr>
            <w:r>
              <w:rPr>
                <w:sz w:val="20"/>
                <w:color w:val="392c69"/>
              </w:rPr>
              <w:t xml:space="preserve">от 30.06.2006 </w:t>
            </w:r>
            <w:hyperlink w:history="0" r:id="rId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color w:val="392c69"/>
              </w:rPr>
              <w:t xml:space="preserve">, от 18.12.2006 </w:t>
            </w:r>
            <w:hyperlink w:history="0" r:id="rId1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232-ФЗ</w:t>
              </w:r>
            </w:hyperlink>
            <w:r>
              <w:rPr>
                <w:sz w:val="20"/>
                <w:color w:val="392c69"/>
              </w:rPr>
              <w:t xml:space="preserve">, от 30.12.2006 </w:t>
            </w:r>
            <w:hyperlink w:history="0" r:id="rId17" w:tooltip="Федеральный закон от 30.12.2006 N 271-ФЗ (ред. от 31.07.2025) &quot;О розничных рынках и о внесении изменений в Трудовой кодекс Российской Федерации&quot; {КонсультантПлюс}">
              <w:r>
                <w:rPr>
                  <w:sz w:val="20"/>
                  <w:color w:val="0000ff"/>
                </w:rPr>
                <w:t xml:space="preserve">N 271-ФЗ</w:t>
              </w:r>
            </w:hyperlink>
            <w:r>
              <w:rPr>
                <w:sz w:val="20"/>
                <w:color w:val="392c69"/>
              </w:rPr>
              <w:t xml:space="preserve">,</w:t>
            </w:r>
          </w:p>
          <w:p>
            <w:pPr>
              <w:pStyle w:val="0"/>
              <w:jc w:val="center"/>
            </w:pPr>
            <w:r>
              <w:rPr>
                <w:sz w:val="20"/>
                <w:color w:val="392c69"/>
              </w:rPr>
              <w:t xml:space="preserve">от 20.04.2007 </w:t>
            </w:r>
            <w:hyperlink w:history="0" r:id="rId18"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color w:val="392c69"/>
              </w:rPr>
              <w:t xml:space="preserve">, от 21.07.2007 </w:t>
            </w:r>
            <w:hyperlink w:history="0" r:id="rId19" w:tooltip="Федеральный закон от 21.07.2007 N 194-ФЗ (ред. от 21.12.2021) &quot;О внесении изменений в отдельные законодательные акты Российской Федерации в связи с установлением обязательности общего образования&quot; {КонсультантПлюс}">
              <w:r>
                <w:rPr>
                  <w:sz w:val="20"/>
                  <w:color w:val="0000ff"/>
                </w:rPr>
                <w:t xml:space="preserve">N 194-ФЗ</w:t>
              </w:r>
            </w:hyperlink>
            <w:r>
              <w:rPr>
                <w:sz w:val="20"/>
                <w:color w:val="392c69"/>
              </w:rPr>
              <w:t xml:space="preserve">, от 01.10.2007 </w:t>
            </w:r>
            <w:hyperlink w:history="0" r:id="rId20" w:tooltip="Федеральный закон от 01.10.2007 N 224-ФЗ &quot;О внесении изменений в статью 222 Трудового кодекса Российской Федерации&quot; {КонсультантПлюс}">
              <w:r>
                <w:rPr>
                  <w:sz w:val="20"/>
                  <w:color w:val="0000ff"/>
                </w:rPr>
                <w:t xml:space="preserve">N 224-ФЗ</w:t>
              </w:r>
            </w:hyperlink>
            <w:r>
              <w:rPr>
                <w:sz w:val="20"/>
                <w:color w:val="392c69"/>
              </w:rPr>
              <w:t xml:space="preserve">,</w:t>
            </w:r>
          </w:p>
          <w:p>
            <w:pPr>
              <w:pStyle w:val="0"/>
              <w:jc w:val="center"/>
            </w:pPr>
            <w:r>
              <w:rPr>
                <w:sz w:val="20"/>
                <w:color w:val="392c69"/>
              </w:rPr>
              <w:t xml:space="preserve">от 18.10.2007 </w:t>
            </w:r>
            <w:hyperlink w:history="0" r:id="rId21"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color w:val="392c69"/>
              </w:rPr>
              <w:t xml:space="preserve">, от 01.12.2007 </w:t>
            </w:r>
            <w:hyperlink w:history="0" r:id="rId22" w:tooltip="Федеральный закон от 01.12.2007 N 309-ФЗ (ред. от 23.07.2013)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КонсультантПлюс}">
              <w:r>
                <w:rPr>
                  <w:sz w:val="20"/>
                  <w:color w:val="0000ff"/>
                </w:rPr>
                <w:t xml:space="preserve">N 309-ФЗ</w:t>
              </w:r>
            </w:hyperlink>
            <w:r>
              <w:rPr>
                <w:sz w:val="20"/>
                <w:color w:val="392c69"/>
              </w:rPr>
              <w:t xml:space="preserve">, от 28.02.2008 </w:t>
            </w:r>
            <w:hyperlink w:history="0" r:id="rId23"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color w:val="392c69"/>
              </w:rPr>
              <w:t xml:space="preserve">,</w:t>
            </w:r>
          </w:p>
          <w:p>
            <w:pPr>
              <w:pStyle w:val="0"/>
              <w:jc w:val="center"/>
            </w:pPr>
            <w:r>
              <w:rPr>
                <w:sz w:val="20"/>
                <w:color w:val="392c69"/>
              </w:rPr>
              <w:t xml:space="preserve">от 22.07.2008 </w:t>
            </w:r>
            <w:hyperlink w:history="0" r:id="rId24"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N 157-ФЗ</w:t>
              </w:r>
            </w:hyperlink>
            <w:r>
              <w:rPr>
                <w:sz w:val="20"/>
                <w:color w:val="392c69"/>
              </w:rPr>
              <w:t xml:space="preserve">, от 23.07.2008 </w:t>
            </w:r>
            <w:hyperlink w:history="0" r:id="rId25"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color w:val="392c69"/>
              </w:rPr>
              <w:t xml:space="preserve">, от 25.12.2008 </w:t>
            </w:r>
            <w:hyperlink w:history="0" r:id="rId26"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N 280-ФЗ</w:t>
              </w:r>
            </w:hyperlink>
            <w:r>
              <w:rPr>
                <w:sz w:val="20"/>
                <w:color w:val="392c69"/>
              </w:rPr>
              <w:t xml:space="preserve">,</w:t>
            </w:r>
          </w:p>
          <w:p>
            <w:pPr>
              <w:pStyle w:val="0"/>
              <w:jc w:val="center"/>
            </w:pPr>
            <w:r>
              <w:rPr>
                <w:sz w:val="20"/>
                <w:color w:val="392c69"/>
              </w:rPr>
              <w:t xml:space="preserve">от 25.12.2008 </w:t>
            </w:r>
            <w:hyperlink w:history="0" r:id="rId27"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0"/>
                  <w:color w:val="0000ff"/>
                </w:rPr>
                <w:t xml:space="preserve">N 281-ФЗ</w:t>
              </w:r>
            </w:hyperlink>
            <w:r>
              <w:rPr>
                <w:sz w:val="20"/>
                <w:color w:val="392c69"/>
              </w:rPr>
              <w:t xml:space="preserve">, от 30.12.2008 </w:t>
            </w:r>
            <w:hyperlink w:history="0" r:id="rId28" w:tooltip="Федеральный закон от 30.12.2008 N 309-ФЗ (ред. от 29.07.2017) &quot;О внесении изменений в статью 16 Федерального закона &quot;Об охране окружающей среды&quot; и отдельные законодательные акты Российской Федерации&quot; {КонсультантПлюс}">
              <w:r>
                <w:rPr>
                  <w:sz w:val="20"/>
                  <w:color w:val="0000ff"/>
                </w:rPr>
                <w:t xml:space="preserve">N 309-ФЗ</w:t>
              </w:r>
            </w:hyperlink>
            <w:r>
              <w:rPr>
                <w:sz w:val="20"/>
                <w:color w:val="392c69"/>
              </w:rPr>
              <w:t xml:space="preserve">, от 30.12.2008 </w:t>
            </w:r>
            <w:hyperlink w:history="0" r:id="rId29" w:tooltip="Федеральный закон от 30.12.2008 N 313-ФЗ (ред. от 30.12.2015) &quot;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quot; {КонсультантПлюс}">
              <w:r>
                <w:rPr>
                  <w:sz w:val="20"/>
                  <w:color w:val="0000ff"/>
                </w:rPr>
                <w:t xml:space="preserve">N 313-ФЗ</w:t>
              </w:r>
            </w:hyperlink>
            <w:r>
              <w:rPr>
                <w:sz w:val="20"/>
                <w:color w:val="392c69"/>
              </w:rPr>
              <w:t xml:space="preserve">,</w:t>
            </w:r>
          </w:p>
          <w:p>
            <w:pPr>
              <w:pStyle w:val="0"/>
              <w:jc w:val="center"/>
            </w:pPr>
            <w:r>
              <w:rPr>
                <w:sz w:val="20"/>
                <w:color w:val="392c69"/>
              </w:rPr>
              <w:t xml:space="preserve">от 07.05.2009 </w:t>
            </w:r>
            <w:hyperlink w:history="0" r:id="rId30" w:tooltip="Федеральный закон от 07.05.2009 N 80-ФЗ &quot;О внесении изменения в статью 230 Трудового кодекса Российской Федерации&quot; {КонсультантПлюс}">
              <w:r>
                <w:rPr>
                  <w:sz w:val="20"/>
                  <w:color w:val="0000ff"/>
                </w:rPr>
                <w:t xml:space="preserve">N 80-ФЗ</w:t>
              </w:r>
            </w:hyperlink>
            <w:r>
              <w:rPr>
                <w:sz w:val="20"/>
                <w:color w:val="392c69"/>
              </w:rPr>
              <w:t xml:space="preserve">, от 17.07.2009 </w:t>
            </w:r>
            <w:hyperlink w:history="0" r:id="rId31" w:tooltip="Федеральный закон от 17.07.2009 N 167-ФЗ &quot;О признании утратившими силу отдельных положений законодательных актов Российской Федерации&quot; {КонсультантПлюс}">
              <w:r>
                <w:rPr>
                  <w:sz w:val="20"/>
                  <w:color w:val="0000ff"/>
                </w:rPr>
                <w:t xml:space="preserve">N 167-ФЗ</w:t>
              </w:r>
            </w:hyperlink>
            <w:r>
              <w:rPr>
                <w:sz w:val="20"/>
                <w:color w:val="392c69"/>
              </w:rPr>
              <w:t xml:space="preserve">, от 24.07.2009 </w:t>
            </w:r>
            <w:hyperlink w:history="0" r:id="rId32" w:tooltip="Федеральный закон от 24.07.2009 N 206-ФЗ &quot;О внесении изменений в Трудовой кодекс Российской Федерации&quot; {КонсультантПлюс}">
              <w:r>
                <w:rPr>
                  <w:sz w:val="20"/>
                  <w:color w:val="0000ff"/>
                </w:rPr>
                <w:t xml:space="preserve">N 206-ФЗ</w:t>
              </w:r>
            </w:hyperlink>
            <w:r>
              <w:rPr>
                <w:sz w:val="20"/>
                <w:color w:val="392c69"/>
              </w:rPr>
              <w:t xml:space="preserve">,</w:t>
            </w:r>
          </w:p>
          <w:p>
            <w:pPr>
              <w:pStyle w:val="0"/>
              <w:jc w:val="center"/>
            </w:pPr>
            <w:r>
              <w:rPr>
                <w:sz w:val="20"/>
                <w:color w:val="392c69"/>
              </w:rPr>
              <w:t xml:space="preserve">от 24.07.2009 </w:t>
            </w:r>
            <w:hyperlink w:history="0" r:id="rId33"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0"/>
                  <w:color w:val="0000ff"/>
                </w:rPr>
                <w:t xml:space="preserve">N 213-ФЗ</w:t>
              </w:r>
            </w:hyperlink>
            <w:r>
              <w:rPr>
                <w:sz w:val="20"/>
                <w:color w:val="392c69"/>
              </w:rPr>
              <w:t xml:space="preserve">, от 10.11.2009 </w:t>
            </w:r>
            <w:hyperlink w:history="0" r:id="rId34" w:tooltip="Федеральный закон от 10.11.2009 N 260-ФЗ (ред. от 02.07.2013)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КонсультантПлюс}">
              <w:r>
                <w:rPr>
                  <w:sz w:val="20"/>
                  <w:color w:val="0000ff"/>
                </w:rPr>
                <w:t xml:space="preserve">N 260-ФЗ</w:t>
              </w:r>
            </w:hyperlink>
            <w:r>
              <w:rPr>
                <w:sz w:val="20"/>
                <w:color w:val="392c69"/>
              </w:rPr>
              <w:t xml:space="preserve">, от 25.11.2009 </w:t>
            </w:r>
            <w:hyperlink w:history="0" r:id="rId35"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sz w:val="20"/>
                  <w:color w:val="0000ff"/>
                </w:rPr>
                <w:t xml:space="preserve">N 267-ФЗ</w:t>
              </w:r>
            </w:hyperlink>
            <w:r>
              <w:rPr>
                <w:sz w:val="20"/>
                <w:color w:val="392c69"/>
              </w:rPr>
              <w:t xml:space="preserve">,</w:t>
            </w:r>
          </w:p>
          <w:p>
            <w:pPr>
              <w:pStyle w:val="0"/>
              <w:jc w:val="center"/>
            </w:pPr>
            <w:r>
              <w:rPr>
                <w:sz w:val="20"/>
                <w:color w:val="392c69"/>
              </w:rPr>
              <w:t xml:space="preserve">от 27.07.2010 </w:t>
            </w:r>
            <w:hyperlink w:history="0" r:id="rId36"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N 227-ФЗ</w:t>
              </w:r>
            </w:hyperlink>
            <w:r>
              <w:rPr>
                <w:sz w:val="20"/>
                <w:color w:val="392c69"/>
              </w:rPr>
              <w:t xml:space="preserve">, от 23.12.2010 </w:t>
            </w:r>
            <w:hyperlink w:history="0" r:id="rId37"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N 387-ФЗ</w:t>
              </w:r>
            </w:hyperlink>
            <w:r>
              <w:rPr>
                <w:sz w:val="20"/>
                <w:color w:val="392c69"/>
              </w:rPr>
              <w:t xml:space="preserve">, от 29.12.2010 </w:t>
            </w:r>
            <w:hyperlink w:history="0" r:id="rId38"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sz w:val="20"/>
                  <w:color w:val="0000ff"/>
                </w:rPr>
                <w:t xml:space="preserve">N 437-ФЗ</w:t>
              </w:r>
            </w:hyperlink>
            <w:r>
              <w:rPr>
                <w:sz w:val="20"/>
                <w:color w:val="392c69"/>
              </w:rPr>
              <w:t xml:space="preserve">,</w:t>
            </w:r>
          </w:p>
          <w:p>
            <w:pPr>
              <w:pStyle w:val="0"/>
              <w:jc w:val="center"/>
            </w:pPr>
            <w:r>
              <w:rPr>
                <w:sz w:val="20"/>
                <w:color w:val="392c69"/>
              </w:rPr>
              <w:t xml:space="preserve">от 17.06.2011 </w:t>
            </w:r>
            <w:hyperlink w:history="0" r:id="rId39"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N 146-ФЗ</w:t>
              </w:r>
            </w:hyperlink>
            <w:r>
              <w:rPr>
                <w:sz w:val="20"/>
                <w:color w:val="392c69"/>
              </w:rPr>
              <w:t xml:space="preserve">, от 01.07.2011 </w:t>
            </w:r>
            <w:hyperlink w:history="0" r:id="rId40" w:tooltip="Федеральный закон от 01.07.2011 N 169-ФЗ (ред. от 12.12.2023) &quot;О внесении изменений в отдельные законодательные акты Российской Федерации&quot; {КонсультантПлюс}">
              <w:r>
                <w:rPr>
                  <w:sz w:val="20"/>
                  <w:color w:val="0000ff"/>
                </w:rPr>
                <w:t xml:space="preserve">N 169-ФЗ</w:t>
              </w:r>
            </w:hyperlink>
            <w:r>
              <w:rPr>
                <w:sz w:val="20"/>
                <w:color w:val="392c69"/>
              </w:rPr>
              <w:t xml:space="preserve">, от 18.07.2011 </w:t>
            </w:r>
            <w:hyperlink w:history="0" r:id="rId41" w:tooltip="Федеральный закон от 18.07.2011 N 238-ФЗ &quot;О внесении изменений в Трудовой кодекс Российской Федерации&quot; {КонсультантПлюс}">
              <w:r>
                <w:rPr>
                  <w:sz w:val="20"/>
                  <w:color w:val="0000ff"/>
                </w:rPr>
                <w:t xml:space="preserve">N 238-ФЗ</w:t>
              </w:r>
            </w:hyperlink>
            <w:r>
              <w:rPr>
                <w:sz w:val="20"/>
                <w:color w:val="392c69"/>
              </w:rPr>
              <w:t xml:space="preserve">,</w:t>
            </w:r>
          </w:p>
          <w:p>
            <w:pPr>
              <w:pStyle w:val="0"/>
              <w:jc w:val="center"/>
            </w:pPr>
            <w:r>
              <w:rPr>
                <w:sz w:val="20"/>
                <w:color w:val="392c69"/>
              </w:rPr>
              <w:t xml:space="preserve">от 18.07.2011 </w:t>
            </w:r>
            <w:hyperlink w:history="0" r:id="rId4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color w:val="392c69"/>
              </w:rPr>
              <w:t xml:space="preserve">, от 18.07.2011 </w:t>
            </w:r>
            <w:hyperlink w:history="0" r:id="rId43"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243-ФЗ</w:t>
              </w:r>
            </w:hyperlink>
            <w:r>
              <w:rPr>
                <w:sz w:val="20"/>
                <w:color w:val="392c69"/>
              </w:rPr>
              <w:t xml:space="preserve">, от 19.07.2011 </w:t>
            </w:r>
            <w:hyperlink w:history="0" r:id="rId44"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N 248-ФЗ</w:t>
              </w:r>
            </w:hyperlink>
            <w:r>
              <w:rPr>
                <w:sz w:val="20"/>
                <w:color w:val="392c69"/>
              </w:rPr>
              <w:t xml:space="preserve">,</w:t>
            </w:r>
          </w:p>
          <w:p>
            <w:pPr>
              <w:pStyle w:val="0"/>
              <w:jc w:val="center"/>
            </w:pPr>
            <w:r>
              <w:rPr>
                <w:sz w:val="20"/>
                <w:color w:val="392c69"/>
              </w:rPr>
              <w:t xml:space="preserve">от 07.11.2011 </w:t>
            </w:r>
            <w:hyperlink w:history="0" r:id="rId45" w:tooltip="Федеральный закон от 07.11.2011 N 303-ФЗ (ред. от 30.12.2015) &quot;О внесении изменений в отдельные законодательные акты Российской Федерации в связи с принятием Федерального закона &quot;Об обеспечении единства измерений&quot; {КонсультантПлюс}">
              <w:r>
                <w:rPr>
                  <w:sz w:val="20"/>
                  <w:color w:val="0000ff"/>
                </w:rPr>
                <w:t xml:space="preserve">N 303-ФЗ</w:t>
              </w:r>
            </w:hyperlink>
            <w:r>
              <w:rPr>
                <w:sz w:val="20"/>
                <w:color w:val="392c69"/>
              </w:rPr>
              <w:t xml:space="preserve">, от 07.11.2011 </w:t>
            </w:r>
            <w:hyperlink w:history="0" r:id="rId46"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sz w:val="20"/>
                  <w:color w:val="0000ff"/>
                </w:rPr>
                <w:t xml:space="preserve">N 305-ФЗ</w:t>
              </w:r>
            </w:hyperlink>
            <w:r>
              <w:rPr>
                <w:sz w:val="20"/>
                <w:color w:val="392c69"/>
              </w:rPr>
              <w:t xml:space="preserve">, от 21.11.2011 </w:t>
            </w:r>
            <w:hyperlink w:history="0" r:id="rId47"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N 329-ФЗ</w:t>
              </w:r>
            </w:hyperlink>
            <w:r>
              <w:rPr>
                <w:sz w:val="20"/>
                <w:color w:val="392c69"/>
              </w:rPr>
              <w:t xml:space="preserve">,</w:t>
            </w:r>
          </w:p>
          <w:p>
            <w:pPr>
              <w:pStyle w:val="0"/>
              <w:jc w:val="center"/>
            </w:pPr>
            <w:r>
              <w:rPr>
                <w:sz w:val="20"/>
                <w:color w:val="392c69"/>
              </w:rPr>
              <w:t xml:space="preserve">от 22.11.2011 </w:t>
            </w:r>
            <w:hyperlink w:history="0" r:id="rId4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color w:val="392c69"/>
              </w:rPr>
              <w:t xml:space="preserve">, от 28.11.2011 </w:t>
            </w:r>
            <w:hyperlink w:history="0" r:id="rId49" w:tooltip="Федеральный закон от 28.11.2011 N 337-ФЗ (ред. от 29.12.2014)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337-ФЗ</w:t>
              </w:r>
            </w:hyperlink>
            <w:r>
              <w:rPr>
                <w:sz w:val="20"/>
                <w:color w:val="392c69"/>
              </w:rPr>
              <w:t xml:space="preserve">, от 30.11.2011 </w:t>
            </w:r>
            <w:hyperlink w:history="0" r:id="rId50"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color w:val="392c69"/>
              </w:rPr>
              <w:t xml:space="preserve">,</w:t>
            </w:r>
          </w:p>
          <w:p>
            <w:pPr>
              <w:pStyle w:val="0"/>
              <w:jc w:val="center"/>
            </w:pPr>
            <w:r>
              <w:rPr>
                <w:sz w:val="20"/>
                <w:color w:val="392c69"/>
              </w:rPr>
              <w:t xml:space="preserve">от 07.12.2011 </w:t>
            </w:r>
            <w:hyperlink w:history="0" r:id="rId51"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color w:val="392c69"/>
              </w:rPr>
              <w:t xml:space="preserve">, от 29.02.2012 </w:t>
            </w:r>
            <w:hyperlink w:history="0" r:id="rId52"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N 16-ФЗ</w:t>
              </w:r>
            </w:hyperlink>
            <w:r>
              <w:rPr>
                <w:sz w:val="20"/>
                <w:color w:val="392c69"/>
              </w:rPr>
              <w:t xml:space="preserve">, от 01.04.2012 </w:t>
            </w:r>
            <w:hyperlink w:history="0" r:id="rId53" w:tooltip="Федеральный закон от 01.04.2012 N 27-ФЗ &quot;О внесении изменений в статью 22.1 Федерального закона &quot;О государственной регистрации юридических лиц и индивидуальных предпринимателей&quot; и статьи 331 и 351.1 Трудового кодекса Российской Федерации&quot; {КонсультантПлюс}">
              <w:r>
                <w:rPr>
                  <w:sz w:val="20"/>
                  <w:color w:val="0000ff"/>
                </w:rPr>
                <w:t xml:space="preserve">N 27-ФЗ</w:t>
              </w:r>
            </w:hyperlink>
            <w:r>
              <w:rPr>
                <w:sz w:val="20"/>
                <w:color w:val="392c69"/>
              </w:rPr>
              <w:t xml:space="preserve">,</w:t>
            </w:r>
          </w:p>
          <w:p>
            <w:pPr>
              <w:pStyle w:val="0"/>
              <w:jc w:val="center"/>
            </w:pPr>
            <w:r>
              <w:rPr>
                <w:sz w:val="20"/>
                <w:color w:val="392c69"/>
              </w:rPr>
              <w:t xml:space="preserve">от 23.04.2012 </w:t>
            </w:r>
            <w:hyperlink w:history="0" r:id="rId54"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N 35-ФЗ</w:t>
              </w:r>
            </w:hyperlink>
            <w:r>
              <w:rPr>
                <w:sz w:val="20"/>
                <w:color w:val="392c69"/>
              </w:rPr>
              <w:t xml:space="preserve">, от 28.07.2012 </w:t>
            </w:r>
            <w:hyperlink w:history="0" r:id="rId55"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N 136-ФЗ</w:t>
              </w:r>
            </w:hyperlink>
            <w:r>
              <w:rPr>
                <w:sz w:val="20"/>
                <w:color w:val="392c69"/>
              </w:rPr>
              <w:t xml:space="preserve">, от 12.11.2012 </w:t>
            </w:r>
            <w:hyperlink w:history="0" r:id="rId56"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N 188-ФЗ</w:t>
              </w:r>
            </w:hyperlink>
            <w:r>
              <w:rPr>
                <w:sz w:val="20"/>
                <w:color w:val="392c69"/>
              </w:rPr>
              <w:t xml:space="preserve">,</w:t>
            </w:r>
          </w:p>
          <w:p>
            <w:pPr>
              <w:pStyle w:val="0"/>
              <w:jc w:val="center"/>
            </w:pPr>
            <w:r>
              <w:rPr>
                <w:sz w:val="20"/>
                <w:color w:val="392c69"/>
              </w:rPr>
              <w:t xml:space="preserve">от 03.12.2012 </w:t>
            </w:r>
            <w:hyperlink w:history="0" r:id="rId57"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color w:val="392c69"/>
              </w:rPr>
              <w:t xml:space="preserve">, от 03.12.2012 </w:t>
            </w:r>
            <w:hyperlink w:history="0" r:id="rId58"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color w:val="392c69"/>
              </w:rPr>
              <w:t xml:space="preserve">, от 03.12.2012 </w:t>
            </w:r>
            <w:hyperlink w:history="0" r:id="rId59"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N 236-ФЗ</w:t>
              </w:r>
            </w:hyperlink>
            <w:r>
              <w:rPr>
                <w:sz w:val="20"/>
                <w:color w:val="392c69"/>
              </w:rPr>
              <w:t xml:space="preserve">,</w:t>
            </w:r>
          </w:p>
          <w:p>
            <w:pPr>
              <w:pStyle w:val="0"/>
              <w:jc w:val="center"/>
            </w:pPr>
            <w:r>
              <w:rPr>
                <w:sz w:val="20"/>
                <w:color w:val="392c69"/>
              </w:rPr>
              <w:t xml:space="preserve">от 29.12.2012 </w:t>
            </w:r>
            <w:hyperlink w:history="0" r:id="rId60"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х учреждений сведений о доходах, об имуществе и обязательствах имущественного характера&quot; {КонсультантПлюс}">
              <w:r>
                <w:rPr>
                  <w:sz w:val="20"/>
                  <w:color w:val="0000ff"/>
                </w:rPr>
                <w:t xml:space="preserve">N 280-ФЗ</w:t>
              </w:r>
            </w:hyperlink>
            <w:r>
              <w:rPr>
                <w:sz w:val="20"/>
                <w:color w:val="392c69"/>
              </w:rPr>
              <w:t xml:space="preserve">, от 05.04.2013 </w:t>
            </w:r>
            <w:hyperlink w:history="0" r:id="rId61"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0"/>
                  <w:color w:val="0000ff"/>
                </w:rPr>
                <w:t xml:space="preserve">N 58-ФЗ</w:t>
              </w:r>
            </w:hyperlink>
            <w:r>
              <w:rPr>
                <w:sz w:val="20"/>
                <w:color w:val="392c69"/>
              </w:rPr>
              <w:t xml:space="preserve">, от 05.04.2013 </w:t>
            </w:r>
            <w:hyperlink w:history="0" r:id="rId62" w:tooltip="Федеральный закон от 05.04.2013 N 60-ФЗ (ред. от 01.04.2019) &quot;О внесении изменений в отдельные законодательные акты Российской Федерации&quot; {КонсультантПлюс}">
              <w:r>
                <w:rPr>
                  <w:sz w:val="20"/>
                  <w:color w:val="0000ff"/>
                </w:rPr>
                <w:t xml:space="preserve">N 60-ФЗ</w:t>
              </w:r>
            </w:hyperlink>
            <w:r>
              <w:rPr>
                <w:sz w:val="20"/>
                <w:color w:val="392c69"/>
              </w:rPr>
              <w:t xml:space="preserve">,</w:t>
            </w:r>
          </w:p>
          <w:p>
            <w:pPr>
              <w:pStyle w:val="0"/>
              <w:jc w:val="center"/>
            </w:pPr>
            <w:r>
              <w:rPr>
                <w:sz w:val="20"/>
                <w:color w:val="392c69"/>
              </w:rPr>
              <w:t xml:space="preserve">от 07.05.2013 </w:t>
            </w:r>
            <w:hyperlink w:history="0" r:id="rId63" w:tooltip="Федеральный закон от 07.05.2013 N 95-ФЗ &quot;О внесении изменения в статью 22 Трудового кодекса Российской Федерации&quot; {КонсультантПлюс}">
              <w:r>
                <w:rPr>
                  <w:sz w:val="20"/>
                  <w:color w:val="0000ff"/>
                </w:rPr>
                <w:t xml:space="preserve">N 95-ФЗ</w:t>
              </w:r>
            </w:hyperlink>
            <w:r>
              <w:rPr>
                <w:sz w:val="20"/>
                <w:color w:val="392c69"/>
              </w:rPr>
              <w:t xml:space="preserve">, от 07.05.2013 </w:t>
            </w:r>
            <w:hyperlink w:history="0" r:id="rId64"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N 99-ФЗ</w:t>
              </w:r>
            </w:hyperlink>
            <w:r>
              <w:rPr>
                <w:sz w:val="20"/>
                <w:color w:val="392c69"/>
              </w:rPr>
              <w:t xml:space="preserve">, от 07.05.2013 </w:t>
            </w:r>
            <w:hyperlink w:history="0" r:id="rId65"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N 102-ФЗ</w:t>
              </w:r>
            </w:hyperlink>
            <w:r>
              <w:rPr>
                <w:sz w:val="20"/>
                <w:color w:val="392c69"/>
              </w:rPr>
              <w:t xml:space="preserve">,</w:t>
            </w:r>
          </w:p>
          <w:p>
            <w:pPr>
              <w:pStyle w:val="0"/>
              <w:jc w:val="center"/>
            </w:pPr>
            <w:r>
              <w:rPr>
                <w:sz w:val="20"/>
                <w:color w:val="392c69"/>
              </w:rPr>
              <w:t xml:space="preserve">от 07.06.2013 </w:t>
            </w:r>
            <w:hyperlink w:history="0" r:id="rId66"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с изм. и доп., вступ. в силу с 01.01.2022) {КонсультантПлюс}">
              <w:r>
                <w:rPr>
                  <w:sz w:val="20"/>
                  <w:color w:val="0000ff"/>
                </w:rPr>
                <w:t xml:space="preserve">N 108-ФЗ</w:t>
              </w:r>
            </w:hyperlink>
            <w:r>
              <w:rPr>
                <w:sz w:val="20"/>
                <w:color w:val="392c69"/>
              </w:rPr>
              <w:t xml:space="preserve">, от 07.06.2013 </w:t>
            </w:r>
            <w:hyperlink w:history="0" r:id="rId67"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N 125-ФЗ</w:t>
              </w:r>
            </w:hyperlink>
            <w:r>
              <w:rPr>
                <w:sz w:val="20"/>
                <w:color w:val="392c69"/>
              </w:rPr>
              <w:t xml:space="preserve">, от 02.07.2013 </w:t>
            </w:r>
            <w:hyperlink w:history="0" r:id="rId68" w:tooltip="Федеральный закон от 02.07.2013 N 157-ФЗ &quot;О внесении изменения в статью 128 Трудового кодекса Российской Федерации&quot; {КонсультантПлюс}">
              <w:r>
                <w:rPr>
                  <w:sz w:val="20"/>
                  <w:color w:val="0000ff"/>
                </w:rPr>
                <w:t xml:space="preserve">N 157-ФЗ</w:t>
              </w:r>
            </w:hyperlink>
            <w:r>
              <w:rPr>
                <w:sz w:val="20"/>
                <w:color w:val="392c69"/>
              </w:rPr>
              <w:t xml:space="preserve">,</w:t>
            </w:r>
          </w:p>
          <w:p>
            <w:pPr>
              <w:pStyle w:val="0"/>
              <w:jc w:val="center"/>
            </w:pPr>
            <w:r>
              <w:rPr>
                <w:sz w:val="20"/>
                <w:color w:val="392c69"/>
              </w:rPr>
              <w:t xml:space="preserve">от 02.07.2013 </w:t>
            </w:r>
            <w:hyperlink w:history="0" r:id="rId69"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color w:val="392c69"/>
              </w:rPr>
              <w:t xml:space="preserve">, от 02.07.2013 </w:t>
            </w:r>
            <w:hyperlink w:history="0" r:id="rId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color w:val="392c69"/>
              </w:rPr>
              <w:t xml:space="preserve">, от 23.07.2013 </w:t>
            </w:r>
            <w:hyperlink w:history="0" r:id="rId71"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color w:val="392c69"/>
              </w:rPr>
              <w:t xml:space="preserve">,</w:t>
            </w:r>
          </w:p>
          <w:p>
            <w:pPr>
              <w:pStyle w:val="0"/>
              <w:jc w:val="center"/>
            </w:pPr>
            <w:r>
              <w:rPr>
                <w:sz w:val="20"/>
                <w:color w:val="392c69"/>
              </w:rPr>
              <w:t xml:space="preserve">от 25.11.2013 </w:t>
            </w:r>
            <w:hyperlink w:history="0" r:id="rId7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color w:val="392c69"/>
              </w:rPr>
              <w:t xml:space="preserve">, от 28.12.2013 </w:t>
            </w:r>
            <w:hyperlink w:history="0" r:id="rId7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color w:val="392c69"/>
              </w:rPr>
              <w:t xml:space="preserve">, от 02.04.2014 </w:t>
            </w:r>
            <w:hyperlink w:history="0" r:id="rId74"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N 50-ФЗ</w:t>
              </w:r>
            </w:hyperlink>
            <w:r>
              <w:rPr>
                <w:sz w:val="20"/>
                <w:color w:val="392c69"/>
              </w:rPr>
              <w:t xml:space="preserve">,</w:t>
            </w:r>
          </w:p>
          <w:p>
            <w:pPr>
              <w:pStyle w:val="0"/>
              <w:jc w:val="center"/>
            </w:pPr>
            <w:r>
              <w:rPr>
                <w:sz w:val="20"/>
                <w:color w:val="392c69"/>
              </w:rPr>
              <w:t xml:space="preserve">от 02.04.2014 </w:t>
            </w:r>
            <w:hyperlink w:history="0" r:id="rId7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color w:val="392c69"/>
              </w:rPr>
              <w:t xml:space="preserve">, от 02.04.2014 </w:t>
            </w:r>
            <w:hyperlink w:history="0" r:id="rId76"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color w:val="392c69"/>
              </w:rPr>
              <w:t xml:space="preserve">, от 05.05.2014 </w:t>
            </w:r>
            <w:hyperlink w:history="0" r:id="rId77"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116-ФЗ</w:t>
              </w:r>
            </w:hyperlink>
            <w:r>
              <w:rPr>
                <w:sz w:val="20"/>
                <w:color w:val="392c69"/>
              </w:rPr>
              <w:t xml:space="preserve">,</w:t>
            </w:r>
          </w:p>
          <w:p>
            <w:pPr>
              <w:pStyle w:val="0"/>
              <w:jc w:val="center"/>
            </w:pPr>
            <w:r>
              <w:rPr>
                <w:sz w:val="20"/>
                <w:color w:val="392c69"/>
              </w:rPr>
              <w:t xml:space="preserve">от 04.06.2014 </w:t>
            </w:r>
            <w:hyperlink w:history="0" r:id="rId78"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color w:val="392c69"/>
              </w:rPr>
              <w:t xml:space="preserve">, от 28.06.2014 </w:t>
            </w:r>
            <w:hyperlink w:history="0" r:id="rId79" w:tooltip="Федеральный закон от 28.06.2014 N 199-ФЗ &quot;О внесении изменения в статью 374 Трудового кодекса Российской Федерации&quot; {КонсультантПлюс}">
              <w:r>
                <w:rPr>
                  <w:sz w:val="20"/>
                  <w:color w:val="0000ff"/>
                </w:rPr>
                <w:t xml:space="preserve">N 199-ФЗ</w:t>
              </w:r>
            </w:hyperlink>
            <w:r>
              <w:rPr>
                <w:sz w:val="20"/>
                <w:color w:val="392c69"/>
              </w:rPr>
              <w:t xml:space="preserve">, от 21.07.2014 </w:t>
            </w:r>
            <w:hyperlink w:history="0" r:id="rId80"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color w:val="392c69"/>
              </w:rPr>
              <w:t xml:space="preserve">,</w:t>
            </w:r>
          </w:p>
          <w:p>
            <w:pPr>
              <w:pStyle w:val="0"/>
              <w:jc w:val="center"/>
            </w:pPr>
            <w:r>
              <w:rPr>
                <w:sz w:val="20"/>
                <w:color w:val="392c69"/>
              </w:rPr>
              <w:t xml:space="preserve">от 04.11.2014 </w:t>
            </w:r>
            <w:hyperlink w:history="0" r:id="rId81"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sz w:val="20"/>
                  <w:color w:val="0000ff"/>
                </w:rPr>
                <w:t xml:space="preserve">N 333-ФЗ</w:t>
              </w:r>
            </w:hyperlink>
            <w:r>
              <w:rPr>
                <w:sz w:val="20"/>
                <w:color w:val="392c69"/>
              </w:rPr>
              <w:t xml:space="preserve">, от 24.11.2014 </w:t>
            </w:r>
            <w:hyperlink w:history="0" r:id="rId82"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N 358-ФЗ</w:t>
              </w:r>
            </w:hyperlink>
            <w:r>
              <w:rPr>
                <w:sz w:val="20"/>
                <w:color w:val="392c69"/>
              </w:rPr>
              <w:t xml:space="preserve">, от 01.12.2014 </w:t>
            </w:r>
            <w:hyperlink w:history="0" r:id="rId83"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color w:val="392c69"/>
              </w:rPr>
              <w:t xml:space="preserve">,</w:t>
            </w:r>
          </w:p>
          <w:p>
            <w:pPr>
              <w:pStyle w:val="0"/>
              <w:jc w:val="center"/>
            </w:pPr>
            <w:r>
              <w:rPr>
                <w:sz w:val="20"/>
                <w:color w:val="392c69"/>
              </w:rPr>
              <w:t xml:space="preserve">от 22.12.2014 </w:t>
            </w:r>
            <w:hyperlink w:history="0" r:id="rId84" w:tooltip="Федеральный закон от 22.12.2014 N 432-ФЗ (ред. от 29.07.2017)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432-ФЗ</w:t>
              </w:r>
            </w:hyperlink>
            <w:r>
              <w:rPr>
                <w:sz w:val="20"/>
                <w:color w:val="392c69"/>
              </w:rPr>
              <w:t xml:space="preserve">, от 22.12.2014 </w:t>
            </w:r>
            <w:hyperlink w:history="0" r:id="rId8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color w:val="392c69"/>
              </w:rPr>
              <w:t xml:space="preserve">, от 29.12.2014 </w:t>
            </w:r>
            <w:hyperlink w:history="0" r:id="rId86" w:tooltip="Федеральный закон от 29.12.2014 N 457-ФЗ (ред. от 03.07.2016) &quot;О внесении изменений в отдельные законодательные акты Российской Федерации&quot; {КонсультантПлюс}">
              <w:r>
                <w:rPr>
                  <w:sz w:val="20"/>
                  <w:color w:val="0000ff"/>
                </w:rPr>
                <w:t xml:space="preserve">N 457-ФЗ</w:t>
              </w:r>
            </w:hyperlink>
            <w:r>
              <w:rPr>
                <w:sz w:val="20"/>
                <w:color w:val="392c69"/>
              </w:rPr>
              <w:t xml:space="preserve">,</w:t>
            </w:r>
          </w:p>
          <w:p>
            <w:pPr>
              <w:pStyle w:val="0"/>
              <w:jc w:val="center"/>
            </w:pPr>
            <w:r>
              <w:rPr>
                <w:sz w:val="20"/>
                <w:color w:val="392c69"/>
              </w:rPr>
              <w:t xml:space="preserve">от 31.12.2014 </w:t>
            </w:r>
            <w:hyperlink w:history="0" r:id="rId87"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N 489-ФЗ</w:t>
              </w:r>
            </w:hyperlink>
            <w:r>
              <w:rPr>
                <w:sz w:val="20"/>
                <w:color w:val="392c69"/>
              </w:rPr>
              <w:t xml:space="preserve">, от 31.12.2014 </w:t>
            </w:r>
            <w:hyperlink w:history="0" r:id="rId88"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N 519-ФЗ</w:t>
              </w:r>
            </w:hyperlink>
            <w:r>
              <w:rPr>
                <w:sz w:val="20"/>
                <w:color w:val="392c69"/>
              </w:rPr>
              <w:t xml:space="preserve">, от 06.04.2015 </w:t>
            </w:r>
            <w:hyperlink w:history="0" r:id="rId89" w:tooltip="Федеральный закон от 06.04.2015 N 82-ФЗ (ред. от 02.07.2021) &quot;О внесении изменений в отдельные законодательные акты Российской Федерации в части отмены обязательности печати хозяйственных обществ&quot; {КонсультантПлюс}">
              <w:r>
                <w:rPr>
                  <w:sz w:val="20"/>
                  <w:color w:val="0000ff"/>
                </w:rPr>
                <w:t xml:space="preserve">N 82-ФЗ</w:t>
              </w:r>
            </w:hyperlink>
            <w:r>
              <w:rPr>
                <w:sz w:val="20"/>
                <w:color w:val="392c69"/>
              </w:rPr>
              <w:t xml:space="preserve">,</w:t>
            </w:r>
          </w:p>
          <w:p>
            <w:pPr>
              <w:pStyle w:val="0"/>
              <w:jc w:val="center"/>
            </w:pPr>
            <w:r>
              <w:rPr>
                <w:sz w:val="20"/>
                <w:color w:val="392c69"/>
              </w:rPr>
              <w:t xml:space="preserve">от 02.05.2015 </w:t>
            </w:r>
            <w:hyperlink w:history="0" r:id="rId90"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N 122-ФЗ</w:t>
              </w:r>
            </w:hyperlink>
            <w:r>
              <w:rPr>
                <w:sz w:val="20"/>
                <w:color w:val="392c69"/>
              </w:rPr>
              <w:t xml:space="preserve">, от 08.06.2015 </w:t>
            </w:r>
            <w:hyperlink w:history="0" r:id="rId91" w:tooltip="Федеральный закон от 08.06.2015 N 152-ФЗ &quot;О внесении изменений в статью 104 Трудового кодекса Российской Федерации&quot; {КонсультантПлюс}">
              <w:r>
                <w:rPr>
                  <w:sz w:val="20"/>
                  <w:color w:val="0000ff"/>
                </w:rPr>
                <w:t xml:space="preserve">N 152-ФЗ</w:t>
              </w:r>
            </w:hyperlink>
            <w:r>
              <w:rPr>
                <w:sz w:val="20"/>
                <w:color w:val="392c69"/>
              </w:rPr>
              <w:t xml:space="preserve">, от 29.06.2015 </w:t>
            </w:r>
            <w:hyperlink w:history="0" r:id="rId92" w:tooltip="Федеральный закон от 29.06.2015 N 200-ФЗ &quot;О внесении изменения в статью 64 Трудового кодекса Российской Федерации&quot; {КонсультантПлюс}">
              <w:r>
                <w:rPr>
                  <w:sz w:val="20"/>
                  <w:color w:val="0000ff"/>
                </w:rPr>
                <w:t xml:space="preserve">N 200-ФЗ</w:t>
              </w:r>
            </w:hyperlink>
            <w:r>
              <w:rPr>
                <w:sz w:val="20"/>
                <w:color w:val="392c69"/>
              </w:rPr>
              <w:t xml:space="preserve">,</w:t>
            </w:r>
          </w:p>
          <w:p>
            <w:pPr>
              <w:pStyle w:val="0"/>
              <w:jc w:val="center"/>
            </w:pPr>
            <w:r>
              <w:rPr>
                <w:sz w:val="20"/>
                <w:color w:val="392c69"/>
              </w:rPr>
              <w:t xml:space="preserve">от 29.06.2015 </w:t>
            </w:r>
            <w:hyperlink w:history="0" r:id="rId93" w:tooltip="Федеральный закон от 29.06.2015 N 201-ФЗ &quot;О внесении изменений в статьи 84.1 и 261 Трудового кодекса Российской Федерации&quot; {КонсультантПлюс}">
              <w:r>
                <w:rPr>
                  <w:sz w:val="20"/>
                  <w:color w:val="0000ff"/>
                </w:rPr>
                <w:t xml:space="preserve">N 201-ФЗ</w:t>
              </w:r>
            </w:hyperlink>
            <w:r>
              <w:rPr>
                <w:sz w:val="20"/>
                <w:color w:val="392c69"/>
              </w:rPr>
              <w:t xml:space="preserve">, от 13.07.2015 </w:t>
            </w:r>
            <w:hyperlink w:history="0" r:id="rId94"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N 230-ФЗ</w:t>
              </w:r>
            </w:hyperlink>
            <w:r>
              <w:rPr>
                <w:sz w:val="20"/>
                <w:color w:val="392c69"/>
              </w:rPr>
              <w:t xml:space="preserve">, от 13.07.2015 </w:t>
            </w:r>
            <w:hyperlink w:history="0" r:id="rId95"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233-ФЗ</w:t>
              </w:r>
            </w:hyperlink>
            <w:r>
              <w:rPr>
                <w:sz w:val="20"/>
                <w:color w:val="392c69"/>
              </w:rPr>
              <w:t xml:space="preserve">,</w:t>
            </w:r>
          </w:p>
          <w:p>
            <w:pPr>
              <w:pStyle w:val="0"/>
              <w:jc w:val="center"/>
            </w:pPr>
            <w:r>
              <w:rPr>
                <w:sz w:val="20"/>
                <w:color w:val="392c69"/>
              </w:rPr>
              <w:t xml:space="preserve">от 13.07.2015 </w:t>
            </w:r>
            <w:hyperlink w:history="0" r:id="rId96"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N 237-ФЗ</w:t>
              </w:r>
            </w:hyperlink>
            <w:r>
              <w:rPr>
                <w:sz w:val="20"/>
                <w:color w:val="392c69"/>
              </w:rPr>
              <w:t xml:space="preserve">, от 13.07.2015 </w:t>
            </w:r>
            <w:hyperlink w:history="0" r:id="rId97" w:tooltip="Федеральный закон от 13.07.2015 N 242-ФЗ &quot;О внесении изменения в Трудовой кодекс Российской Федерации&quot; {КонсультантПлюс}">
              <w:r>
                <w:rPr>
                  <w:sz w:val="20"/>
                  <w:color w:val="0000ff"/>
                </w:rPr>
                <w:t xml:space="preserve">N 242-ФЗ</w:t>
              </w:r>
            </w:hyperlink>
            <w:r>
              <w:rPr>
                <w:sz w:val="20"/>
                <w:color w:val="392c69"/>
              </w:rPr>
              <w:t xml:space="preserve">, от 05.10.2015 </w:t>
            </w:r>
            <w:hyperlink w:history="0" r:id="rId98"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N 285-ФЗ</w:t>
              </w:r>
            </w:hyperlink>
            <w:r>
              <w:rPr>
                <w:sz w:val="20"/>
                <w:color w:val="392c69"/>
              </w:rPr>
              <w:t xml:space="preserve">,</w:t>
            </w:r>
          </w:p>
          <w:p>
            <w:pPr>
              <w:pStyle w:val="0"/>
              <w:jc w:val="center"/>
            </w:pPr>
            <w:r>
              <w:rPr>
                <w:sz w:val="20"/>
                <w:color w:val="392c69"/>
              </w:rPr>
              <w:t xml:space="preserve">от 29.12.2015 </w:t>
            </w:r>
            <w:hyperlink w:history="0" r:id="rId99"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N 391-ФЗ</w:t>
              </w:r>
            </w:hyperlink>
            <w:r>
              <w:rPr>
                <w:sz w:val="20"/>
                <w:color w:val="392c69"/>
              </w:rPr>
              <w:t xml:space="preserve">, от 30.12.2015 </w:t>
            </w:r>
            <w:hyperlink w:history="0" r:id="rId100" w:tooltip="Федеральный закон от 30.12.2015 N 434-ФЗ &quot;О внесении изменений в статью 142 Трудового кодекса Российской Федерации&quot; {КонсультантПлюс}">
              <w:r>
                <w:rPr>
                  <w:sz w:val="20"/>
                  <w:color w:val="0000ff"/>
                </w:rPr>
                <w:t xml:space="preserve">N 434-ФЗ</w:t>
              </w:r>
            </w:hyperlink>
            <w:r>
              <w:rPr>
                <w:sz w:val="20"/>
                <w:color w:val="392c69"/>
              </w:rPr>
              <w:t xml:space="preserve">, от 01.05.2016 </w:t>
            </w:r>
            <w:hyperlink w:history="0" r:id="rId101" w:tooltip="Федеральный закон от 01.05.2016 N 132-ФЗ &quot;О внесении изменений в Федеральный закон &quot;О теплоснабжении&quot; и отдельные законодательные акты Российской Федерации по вопросам обеспечения безопасности в сфере теплоснабжения&quot; {КонсультантПлюс}">
              <w:r>
                <w:rPr>
                  <w:sz w:val="20"/>
                  <w:color w:val="0000ff"/>
                </w:rPr>
                <w:t xml:space="preserve">N 132-ФЗ</w:t>
              </w:r>
            </w:hyperlink>
            <w:r>
              <w:rPr>
                <w:sz w:val="20"/>
                <w:color w:val="392c69"/>
              </w:rPr>
              <w:t xml:space="preserve">,</w:t>
            </w:r>
          </w:p>
          <w:p>
            <w:pPr>
              <w:pStyle w:val="0"/>
              <w:jc w:val="center"/>
            </w:pPr>
            <w:r>
              <w:rPr>
                <w:sz w:val="20"/>
                <w:color w:val="392c69"/>
              </w:rPr>
              <w:t xml:space="preserve">от 03.07.2016 </w:t>
            </w:r>
            <w:hyperlink w:history="0" r:id="rId102"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color w:val="392c69"/>
              </w:rPr>
              <w:t xml:space="preserve">, от 03.07.2016 </w:t>
            </w:r>
            <w:hyperlink w:history="0" r:id="rId103"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color w:val="392c69"/>
              </w:rPr>
              <w:t xml:space="preserve">, от 03.07.2016 </w:t>
            </w:r>
            <w:hyperlink w:history="0" r:id="rId104"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N 272-ФЗ</w:t>
              </w:r>
            </w:hyperlink>
            <w:r>
              <w:rPr>
                <w:sz w:val="20"/>
                <w:color w:val="392c69"/>
              </w:rPr>
              <w:t xml:space="preserve">,</w:t>
            </w:r>
          </w:p>
          <w:p>
            <w:pPr>
              <w:pStyle w:val="0"/>
              <w:jc w:val="center"/>
            </w:pPr>
            <w:r>
              <w:rPr>
                <w:sz w:val="20"/>
                <w:color w:val="392c69"/>
              </w:rPr>
              <w:t xml:space="preserve">от 03.07.2016 </w:t>
            </w:r>
            <w:hyperlink w:history="0" r:id="rId105"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 от 03.07.2016 </w:t>
            </w:r>
            <w:hyperlink w:history="0" r:id="rId10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color w:val="392c69"/>
              </w:rPr>
              <w:t xml:space="preserve">, от 03.07.2016 </w:t>
            </w:r>
            <w:hyperlink w:history="0" r:id="rId107" w:tooltip="Федеральный закон от 03.07.2016 N 348-ФЗ &quot;О внесении изменения в Трудовой кодекс Российской Федерации в части особенностей регулирования труда лиц, работающих у работодателей - субъектов малого предпринимательства, которые отнесены к микропредприятиям&quot; {КонсультантПлюс}">
              <w:r>
                <w:rPr>
                  <w:sz w:val="20"/>
                  <w:color w:val="0000ff"/>
                </w:rPr>
                <w:t xml:space="preserve">N 348-ФЗ</w:t>
              </w:r>
            </w:hyperlink>
            <w:r>
              <w:rPr>
                <w:sz w:val="20"/>
                <w:color w:val="392c69"/>
              </w:rPr>
              <w:t xml:space="preserve">,</w:t>
            </w:r>
          </w:p>
          <w:p>
            <w:pPr>
              <w:pStyle w:val="0"/>
              <w:jc w:val="center"/>
            </w:pPr>
            <w:r>
              <w:rPr>
                <w:sz w:val="20"/>
                <w:color w:val="392c69"/>
              </w:rPr>
              <w:t xml:space="preserve">от 28.12.2016 </w:t>
            </w:r>
            <w:hyperlink w:history="0" r:id="rId108"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color w:val="392c69"/>
              </w:rPr>
              <w:t xml:space="preserve">, от 01.05.2017 </w:t>
            </w:r>
            <w:hyperlink w:history="0" r:id="rId109" w:tooltip="Федеральный закон от 01.05.2017 N 84-ФЗ &quot;О внесении изменений в отдельные законодательные акты Российской Федерации&quot; {КонсультантПлюс}">
              <w:r>
                <w:rPr>
                  <w:sz w:val="20"/>
                  <w:color w:val="0000ff"/>
                </w:rPr>
                <w:t xml:space="preserve">N 84-ФЗ</w:t>
              </w:r>
            </w:hyperlink>
            <w:r>
              <w:rPr>
                <w:sz w:val="20"/>
                <w:color w:val="392c69"/>
              </w:rPr>
              <w:t xml:space="preserve">, от 18.06.2017 </w:t>
            </w:r>
            <w:hyperlink w:history="0" r:id="rId110" w:tooltip="Федеральный закон от 18.06.2017 N 125-ФЗ &quot;О внесении изменений в Трудовой кодекс Российской Федерации&quot; {КонсультантПлюс}">
              <w:r>
                <w:rPr>
                  <w:sz w:val="20"/>
                  <w:color w:val="0000ff"/>
                </w:rPr>
                <w:t xml:space="preserve">N 125-ФЗ</w:t>
              </w:r>
            </w:hyperlink>
            <w:r>
              <w:rPr>
                <w:sz w:val="20"/>
                <w:color w:val="392c69"/>
              </w:rPr>
              <w:t xml:space="preserve">,</w:t>
            </w:r>
          </w:p>
          <w:p>
            <w:pPr>
              <w:pStyle w:val="0"/>
              <w:jc w:val="center"/>
            </w:pPr>
            <w:r>
              <w:rPr>
                <w:sz w:val="20"/>
                <w:color w:val="392c69"/>
              </w:rPr>
              <w:t xml:space="preserve">от 01.07.2017 </w:t>
            </w:r>
            <w:hyperlink w:history="0" r:id="rId111"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N 132-ФЗ</w:t>
              </w:r>
            </w:hyperlink>
            <w:r>
              <w:rPr>
                <w:sz w:val="20"/>
                <w:color w:val="392c69"/>
              </w:rPr>
              <w:t xml:space="preserve">, от 01.07.2017 </w:t>
            </w:r>
            <w:hyperlink w:history="0" r:id="rId112" w:tooltip="Федеральный закон от 01.07.2017 N 139-ФЗ &quot;О внесении изменений в Трудовой кодекс Российской Федерации&quot; {КонсультантПлюс}">
              <w:r>
                <w:rPr>
                  <w:sz w:val="20"/>
                  <w:color w:val="0000ff"/>
                </w:rPr>
                <w:t xml:space="preserve">N 139-ФЗ</w:t>
              </w:r>
            </w:hyperlink>
            <w:r>
              <w:rPr>
                <w:sz w:val="20"/>
                <w:color w:val="392c69"/>
              </w:rPr>
              <w:t xml:space="preserve">, от 29.07.2017 </w:t>
            </w:r>
            <w:hyperlink w:history="0" r:id="rId113"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sz w:val="20"/>
                  <w:color w:val="0000ff"/>
                </w:rPr>
                <w:t xml:space="preserve">N 255-ФЗ</w:t>
              </w:r>
            </w:hyperlink>
            <w:r>
              <w:rPr>
                <w:sz w:val="20"/>
                <w:color w:val="392c69"/>
              </w:rPr>
              <w:t xml:space="preserve">,</w:t>
            </w:r>
          </w:p>
          <w:p>
            <w:pPr>
              <w:pStyle w:val="0"/>
              <w:jc w:val="center"/>
            </w:pPr>
            <w:r>
              <w:rPr>
                <w:sz w:val="20"/>
                <w:color w:val="392c69"/>
              </w:rPr>
              <w:t xml:space="preserve">от 29.07.2017 </w:t>
            </w:r>
            <w:hyperlink w:history="0" r:id="rId114"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N 256-ФЗ</w:t>
              </w:r>
            </w:hyperlink>
            <w:r>
              <w:rPr>
                <w:sz w:val="20"/>
                <w:color w:val="392c69"/>
              </w:rPr>
              <w:t xml:space="preserve">, от 27.11.2017 </w:t>
            </w:r>
            <w:hyperlink w:history="0" r:id="rId115"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N 359-ФЗ</w:t>
              </w:r>
            </w:hyperlink>
            <w:r>
              <w:rPr>
                <w:sz w:val="20"/>
                <w:color w:val="392c69"/>
              </w:rPr>
              <w:t xml:space="preserve">, от 20.12.2017 </w:t>
            </w:r>
            <w:hyperlink w:history="0" r:id="rId116"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й законодательных актов Российской Федерации&quot; {КонсультантПлюс}">
              <w:r>
                <w:rPr>
                  <w:sz w:val="20"/>
                  <w:color w:val="0000ff"/>
                </w:rPr>
                <w:t xml:space="preserve">N 400-ФЗ</w:t>
              </w:r>
            </w:hyperlink>
            <w:r>
              <w:rPr>
                <w:sz w:val="20"/>
                <w:color w:val="392c69"/>
              </w:rPr>
              <w:t xml:space="preserve">,</w:t>
            </w:r>
          </w:p>
          <w:p>
            <w:pPr>
              <w:pStyle w:val="0"/>
              <w:jc w:val="center"/>
            </w:pPr>
            <w:r>
              <w:rPr>
                <w:sz w:val="20"/>
                <w:color w:val="392c69"/>
              </w:rPr>
              <w:t xml:space="preserve">от 29.12.2017 </w:t>
            </w:r>
            <w:hyperlink w:history="0" r:id="rId117" w:tooltip="Федеральный закон от 29.12.2017 N 461-ФЗ &quot;О внесении изменений в Трудовой кодекс Российской Федерации&quot; {КонсультантПлюс}">
              <w:r>
                <w:rPr>
                  <w:sz w:val="20"/>
                  <w:color w:val="0000ff"/>
                </w:rPr>
                <w:t xml:space="preserve">N 461-ФЗ</w:t>
              </w:r>
            </w:hyperlink>
            <w:r>
              <w:rPr>
                <w:sz w:val="20"/>
                <w:color w:val="392c69"/>
              </w:rPr>
              <w:t xml:space="preserve">, от 31.12.2017 </w:t>
            </w:r>
            <w:hyperlink w:history="0" r:id="rId118" w:tooltip="Федеральный закон от 31.12.2017 N 502-ФЗ &quot;О внесении изменений в статью 360 Трудового кодекса Российской Федерации&quot; ------------ Утратил силу или отменен {КонсультантПлюс}">
              <w:r>
                <w:rPr>
                  <w:sz w:val="20"/>
                  <w:color w:val="0000ff"/>
                </w:rPr>
                <w:t xml:space="preserve">N 502-ФЗ</w:t>
              </w:r>
            </w:hyperlink>
            <w:r>
              <w:rPr>
                <w:sz w:val="20"/>
                <w:color w:val="392c69"/>
              </w:rPr>
              <w:t xml:space="preserve">, от 05.02.2018 </w:t>
            </w:r>
            <w:hyperlink w:history="0" r:id="rId119" w:tooltip="Федеральный закон от 05.02.2018 N 8-ФЗ &quot;О внесении изменения в статью 131 Трудового кодекса Российской Федерации&quot; {КонсультантПлюс}">
              <w:r>
                <w:rPr>
                  <w:sz w:val="20"/>
                  <w:color w:val="0000ff"/>
                </w:rPr>
                <w:t xml:space="preserve">N 8-ФЗ</w:t>
              </w:r>
            </w:hyperlink>
            <w:r>
              <w:rPr>
                <w:sz w:val="20"/>
                <w:color w:val="392c69"/>
              </w:rPr>
              <w:t xml:space="preserve">,</w:t>
            </w:r>
          </w:p>
          <w:p>
            <w:pPr>
              <w:pStyle w:val="0"/>
              <w:jc w:val="center"/>
            </w:pPr>
            <w:r>
              <w:rPr>
                <w:sz w:val="20"/>
                <w:color w:val="392c69"/>
              </w:rPr>
              <w:t xml:space="preserve">от 19.07.2018 </w:t>
            </w:r>
            <w:hyperlink w:history="0" r:id="rId120"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N 207-ФЗ</w:t>
              </w:r>
            </w:hyperlink>
            <w:r>
              <w:rPr>
                <w:sz w:val="20"/>
                <w:color w:val="392c69"/>
              </w:rPr>
              <w:t xml:space="preserve">, от 03.08.2018 </w:t>
            </w:r>
            <w:hyperlink w:history="0" r:id="rId121" w:tooltip="Федеральный закон от 03.08.2018 N 304-ФЗ &quot;О внесении изменения в статью 193 Трудового кодекса Российской Федерации&quot; {КонсультантПлюс}">
              <w:r>
                <w:rPr>
                  <w:sz w:val="20"/>
                  <w:color w:val="0000ff"/>
                </w:rPr>
                <w:t xml:space="preserve">N 304-ФЗ</w:t>
              </w:r>
            </w:hyperlink>
            <w:r>
              <w:rPr>
                <w:sz w:val="20"/>
                <w:color w:val="392c69"/>
              </w:rPr>
              <w:t xml:space="preserve">, от 03.08.2018 </w:t>
            </w:r>
            <w:hyperlink w:history="0" r:id="rId122"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N 315-ФЗ</w:t>
              </w:r>
            </w:hyperlink>
            <w:r>
              <w:rPr>
                <w:sz w:val="20"/>
                <w:color w:val="392c69"/>
              </w:rPr>
              <w:t xml:space="preserve">,</w:t>
            </w:r>
          </w:p>
          <w:p>
            <w:pPr>
              <w:pStyle w:val="0"/>
              <w:jc w:val="center"/>
            </w:pPr>
            <w:r>
              <w:rPr>
                <w:sz w:val="20"/>
                <w:color w:val="392c69"/>
              </w:rPr>
              <w:t xml:space="preserve">от 03.10.2018 </w:t>
            </w:r>
            <w:hyperlink w:history="0" r:id="rId123" w:tooltip="Федеральный закон от 03.10.2018 N 353-ФЗ &quot;О внесении изменения в Трудовой кодекс Российской Федерации&quot; {КонсультантПлюс}">
              <w:r>
                <w:rPr>
                  <w:sz w:val="20"/>
                  <w:color w:val="0000ff"/>
                </w:rPr>
                <w:t xml:space="preserve">N 353-ФЗ</w:t>
              </w:r>
            </w:hyperlink>
            <w:r>
              <w:rPr>
                <w:sz w:val="20"/>
                <w:color w:val="392c69"/>
              </w:rPr>
              <w:t xml:space="preserve">, от 11.10.2018 </w:t>
            </w:r>
            <w:hyperlink w:history="0" r:id="rId124" w:tooltip="Федеральный закон от 11.10.2018 N 360-ФЗ &quot;О внесении изменения в Трудовой кодекс Российской Федерации&quot; {КонсультантПлюс}">
              <w:r>
                <w:rPr>
                  <w:sz w:val="20"/>
                  <w:color w:val="0000ff"/>
                </w:rPr>
                <w:t xml:space="preserve">N 360-ФЗ</w:t>
              </w:r>
            </w:hyperlink>
            <w:r>
              <w:rPr>
                <w:sz w:val="20"/>
                <w:color w:val="392c69"/>
              </w:rPr>
              <w:t xml:space="preserve">, от 27.12.2018 </w:t>
            </w:r>
            <w:hyperlink w:history="0" r:id="rId125"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sz w:val="20"/>
                  <w:color w:val="0000ff"/>
                </w:rPr>
                <w:t xml:space="preserve">N 542-ФЗ</w:t>
              </w:r>
            </w:hyperlink>
            <w:r>
              <w:rPr>
                <w:sz w:val="20"/>
                <w:color w:val="392c69"/>
              </w:rPr>
              <w:t xml:space="preserve">,</w:t>
            </w:r>
          </w:p>
          <w:p>
            <w:pPr>
              <w:pStyle w:val="0"/>
              <w:jc w:val="center"/>
            </w:pPr>
            <w:r>
              <w:rPr>
                <w:sz w:val="20"/>
                <w:color w:val="392c69"/>
              </w:rPr>
              <w:t xml:space="preserve">от 01.04.2019 </w:t>
            </w:r>
            <w:hyperlink w:history="0" r:id="rId126"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color w:val="392c69"/>
              </w:rPr>
              <w:t xml:space="preserve">, от 26.07.2019 </w:t>
            </w:r>
            <w:hyperlink w:history="0" r:id="rId127" w:tooltip="Федеральный закон от 26.07.2019 N 231-ФЗ &quot;О внесении изменения в статью 136 Трудового кодекса Российской Федерации&quot; {КонсультантПлюс}">
              <w:r>
                <w:rPr>
                  <w:sz w:val="20"/>
                  <w:color w:val="0000ff"/>
                </w:rPr>
                <w:t xml:space="preserve">N 231-ФЗ</w:t>
              </w:r>
            </w:hyperlink>
            <w:r>
              <w:rPr>
                <w:sz w:val="20"/>
                <w:color w:val="392c69"/>
              </w:rPr>
              <w:t xml:space="preserve">, от 02.08.2019 </w:t>
            </w:r>
            <w:hyperlink w:history="0" r:id="rId128"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292-ФЗ</w:t>
              </w:r>
            </w:hyperlink>
            <w:r>
              <w:rPr>
                <w:sz w:val="20"/>
                <w:color w:val="392c69"/>
              </w:rPr>
              <w:t xml:space="preserve">,</w:t>
            </w:r>
          </w:p>
          <w:p>
            <w:pPr>
              <w:pStyle w:val="0"/>
              <w:jc w:val="center"/>
            </w:pPr>
            <w:r>
              <w:rPr>
                <w:sz w:val="20"/>
                <w:color w:val="392c69"/>
              </w:rPr>
              <w:t xml:space="preserve">от 12.11.2019 </w:t>
            </w:r>
            <w:hyperlink w:history="0" r:id="rId129"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N 372-ФЗ</w:t>
              </w:r>
            </w:hyperlink>
            <w:r>
              <w:rPr>
                <w:sz w:val="20"/>
                <w:color w:val="392c69"/>
              </w:rPr>
              <w:t xml:space="preserve">, от 02.12.2019 </w:t>
            </w:r>
            <w:hyperlink w:history="0" r:id="rId130"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N 393-ФЗ</w:t>
              </w:r>
            </w:hyperlink>
            <w:r>
              <w:rPr>
                <w:sz w:val="20"/>
                <w:color w:val="392c69"/>
              </w:rPr>
              <w:t xml:space="preserve">, от 16.12.2019 </w:t>
            </w:r>
            <w:hyperlink w:history="0" r:id="rId13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color w:val="392c69"/>
              </w:rPr>
              <w:t xml:space="preserve">,</w:t>
            </w:r>
          </w:p>
          <w:p>
            <w:pPr>
              <w:pStyle w:val="0"/>
              <w:jc w:val="center"/>
            </w:pPr>
            <w:r>
              <w:rPr>
                <w:sz w:val="20"/>
                <w:color w:val="392c69"/>
              </w:rPr>
              <w:t xml:space="preserve">от 24.04.2020 </w:t>
            </w:r>
            <w:hyperlink w:history="0" r:id="rId132"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N 127-ФЗ</w:t>
              </w:r>
            </w:hyperlink>
            <w:r>
              <w:rPr>
                <w:sz w:val="20"/>
                <w:color w:val="392c69"/>
              </w:rPr>
              <w:t xml:space="preserve">, от 25.05.2020 </w:t>
            </w:r>
            <w:hyperlink w:history="0" r:id="rId13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 от 13.07.2020 </w:t>
            </w:r>
            <w:hyperlink w:history="0" r:id="rId134"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color w:val="392c69"/>
              </w:rPr>
              <w:t xml:space="preserve">,</w:t>
            </w:r>
          </w:p>
          <w:p>
            <w:pPr>
              <w:pStyle w:val="0"/>
              <w:jc w:val="center"/>
            </w:pPr>
            <w:r>
              <w:rPr>
                <w:sz w:val="20"/>
                <w:color w:val="392c69"/>
              </w:rPr>
              <w:t xml:space="preserve">от 31.07.2020 </w:t>
            </w:r>
            <w:hyperlink w:history="0" r:id="rId135"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N 246-ФЗ</w:t>
              </w:r>
            </w:hyperlink>
            <w:r>
              <w:rPr>
                <w:sz w:val="20"/>
                <w:color w:val="392c69"/>
              </w:rPr>
              <w:t xml:space="preserve">, от 31.07.2020 </w:t>
            </w:r>
            <w:hyperlink w:history="0" r:id="rId136"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N 261-ФЗ</w:t>
              </w:r>
            </w:hyperlink>
            <w:r>
              <w:rPr>
                <w:sz w:val="20"/>
                <w:color w:val="392c69"/>
              </w:rPr>
              <w:t xml:space="preserve">, от 09.11.2020 </w:t>
            </w:r>
            <w:hyperlink w:history="0" r:id="rId137" w:tooltip="Федеральный закон от 09.11.2020 N 362-ФЗ &quot;О внесении изменений в Трудовой кодекс Российской Федерации&quot; {КонсультантПлюс}">
              <w:r>
                <w:rPr>
                  <w:sz w:val="20"/>
                  <w:color w:val="0000ff"/>
                </w:rPr>
                <w:t xml:space="preserve">N 362-ФЗ</w:t>
              </w:r>
            </w:hyperlink>
            <w:r>
              <w:rPr>
                <w:sz w:val="20"/>
                <w:color w:val="392c69"/>
              </w:rPr>
              <w:t xml:space="preserve">,</w:t>
            </w:r>
          </w:p>
          <w:p>
            <w:pPr>
              <w:pStyle w:val="0"/>
              <w:jc w:val="center"/>
            </w:pPr>
            <w:r>
              <w:rPr>
                <w:sz w:val="20"/>
                <w:color w:val="392c69"/>
              </w:rPr>
              <w:t xml:space="preserve">от 08.12.2020 </w:t>
            </w:r>
            <w:hyperlink w:history="0" r:id="rId138"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N 407-ФЗ</w:t>
              </w:r>
            </w:hyperlink>
            <w:r>
              <w:rPr>
                <w:sz w:val="20"/>
                <w:color w:val="392c69"/>
              </w:rPr>
              <w:t xml:space="preserve">, от 29.12.2020 </w:t>
            </w:r>
            <w:hyperlink w:history="0" r:id="rId139" w:tooltip="Федеральный закон от 29.12.2020 N 477-ФЗ &quot;О внесении изменений в Трудовой кодекс Российской Федерации&quot; {КонсультантПлюс}">
              <w:r>
                <w:rPr>
                  <w:sz w:val="20"/>
                  <w:color w:val="0000ff"/>
                </w:rPr>
                <w:t xml:space="preserve">N 477-ФЗ</w:t>
              </w:r>
            </w:hyperlink>
            <w:r>
              <w:rPr>
                <w:sz w:val="20"/>
                <w:color w:val="392c69"/>
              </w:rPr>
              <w:t xml:space="preserve">, от 09.03.2021 </w:t>
            </w:r>
            <w:hyperlink w:history="0" r:id="rId140" w:tooltip="Федеральный закон от 09.03.2021 N 34-ФЗ &quot;О внесении изменений в статью 262.2 Трудового кодекса Российской Федерации&quot; {КонсультантПлюс}">
              <w:r>
                <w:rPr>
                  <w:sz w:val="20"/>
                  <w:color w:val="0000ff"/>
                </w:rPr>
                <w:t xml:space="preserve">N 34-ФЗ</w:t>
              </w:r>
            </w:hyperlink>
            <w:r>
              <w:rPr>
                <w:sz w:val="20"/>
                <w:color w:val="392c69"/>
              </w:rPr>
              <w:t xml:space="preserve">,</w:t>
            </w:r>
          </w:p>
          <w:p>
            <w:pPr>
              <w:pStyle w:val="0"/>
              <w:jc w:val="center"/>
            </w:pPr>
            <w:r>
              <w:rPr>
                <w:sz w:val="20"/>
                <w:color w:val="392c69"/>
              </w:rPr>
              <w:t xml:space="preserve">от 05.04.2021 </w:t>
            </w:r>
            <w:hyperlink w:history="0" r:id="rId141"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color w:val="392c69"/>
              </w:rPr>
              <w:t xml:space="preserve">, от 20.04.2021 </w:t>
            </w:r>
            <w:hyperlink w:history="0" r:id="rId142" w:tooltip="Федеральный закон от 20.04.2021 N 99-ФЗ &quot;О внесении изменения в главу 55 Трудового кодекса Российской Федерации&quot; {КонсультантПлюс}">
              <w:r>
                <w:rPr>
                  <w:sz w:val="20"/>
                  <w:color w:val="0000ff"/>
                </w:rPr>
                <w:t xml:space="preserve">N 99-ФЗ</w:t>
              </w:r>
            </w:hyperlink>
            <w:r>
              <w:rPr>
                <w:sz w:val="20"/>
                <w:color w:val="392c69"/>
              </w:rPr>
              <w:t xml:space="preserve">, от 30.04.2021 </w:t>
            </w:r>
            <w:hyperlink w:history="0" r:id="rId143"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color w:val="392c69"/>
              </w:rPr>
              <w:t xml:space="preserve">,</w:t>
            </w:r>
          </w:p>
          <w:p>
            <w:pPr>
              <w:pStyle w:val="0"/>
              <w:jc w:val="center"/>
            </w:pPr>
            <w:r>
              <w:rPr>
                <w:sz w:val="20"/>
                <w:color w:val="392c69"/>
              </w:rPr>
              <w:t xml:space="preserve">от 30.04.2021 </w:t>
            </w:r>
            <w:hyperlink w:history="0" r:id="rId144" w:tooltip="Федеральный закон от 30.04.2021 N 110-ФЗ &quot;О внесении изменения в статью 10 Трудового кодекса Российской Федерации&quot; {КонсультантПлюс}">
              <w:r>
                <w:rPr>
                  <w:sz w:val="20"/>
                  <w:color w:val="0000ff"/>
                </w:rPr>
                <w:t xml:space="preserve">N 110-ФЗ</w:t>
              </w:r>
            </w:hyperlink>
            <w:r>
              <w:rPr>
                <w:sz w:val="20"/>
                <w:color w:val="392c69"/>
              </w:rPr>
              <w:t xml:space="preserve">, от 28.06.2021 </w:t>
            </w:r>
            <w:hyperlink w:history="0" r:id="rId14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color w:val="392c69"/>
              </w:rPr>
              <w:t xml:space="preserve">, от 02.07.2021 </w:t>
            </w:r>
            <w:hyperlink w:history="0" r:id="rId14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color w:val="392c69"/>
              </w:rPr>
              <w:t xml:space="preserve">,</w:t>
            </w:r>
          </w:p>
          <w:p>
            <w:pPr>
              <w:pStyle w:val="0"/>
              <w:jc w:val="center"/>
            </w:pPr>
            <w:r>
              <w:rPr>
                <w:sz w:val="20"/>
                <w:color w:val="392c69"/>
              </w:rPr>
              <w:t xml:space="preserve">от 19.11.2021 </w:t>
            </w:r>
            <w:hyperlink w:history="0" r:id="rId147"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color w:val="392c69"/>
              </w:rPr>
              <w:t xml:space="preserve">, от 19.11.2021 </w:t>
            </w:r>
            <w:hyperlink w:history="0" r:id="rId148"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N 373-ФЗ</w:t>
              </w:r>
            </w:hyperlink>
            <w:r>
              <w:rPr>
                <w:sz w:val="20"/>
                <w:color w:val="392c69"/>
              </w:rPr>
              <w:t xml:space="preserve">, от 22.11.2021 </w:t>
            </w:r>
            <w:hyperlink w:history="0" r:id="rId149"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w:t>
            </w:r>
          </w:p>
          <w:p>
            <w:pPr>
              <w:pStyle w:val="0"/>
              <w:jc w:val="center"/>
            </w:pPr>
            <w:r>
              <w:rPr>
                <w:sz w:val="20"/>
                <w:color w:val="392c69"/>
              </w:rPr>
              <w:t xml:space="preserve">от 25.02.2022 </w:t>
            </w:r>
            <w:hyperlink w:history="0" r:id="rId150" w:tooltip="Федеральный закон от 25.02.2022 N 27-ФЗ &quot;О внесении изменения в статью 349.4 Трудового кодекса Российской Федерации&quot; {КонсультантПлюс}">
              <w:r>
                <w:rPr>
                  <w:sz w:val="20"/>
                  <w:color w:val="0000ff"/>
                </w:rPr>
                <w:t xml:space="preserve">N 27-ФЗ</w:t>
              </w:r>
            </w:hyperlink>
            <w:r>
              <w:rPr>
                <w:sz w:val="20"/>
                <w:color w:val="392c69"/>
              </w:rPr>
              <w:t xml:space="preserve">, от 11.06.2022 </w:t>
            </w:r>
            <w:hyperlink w:history="0" r:id="rId151" w:tooltip="Федеральный закон от 11.06.2022 N 155-ФЗ &quot;О внесении изменения в Трудовой кодекс Российской Федерации&quot; {КонсультантПлюс}">
              <w:r>
                <w:rPr>
                  <w:sz w:val="20"/>
                  <w:color w:val="0000ff"/>
                </w:rPr>
                <w:t xml:space="preserve">N 155-ФЗ</w:t>
              </w:r>
            </w:hyperlink>
            <w:r>
              <w:rPr>
                <w:sz w:val="20"/>
                <w:color w:val="392c69"/>
              </w:rPr>
              <w:t xml:space="preserve">, от 14.07.2022 </w:t>
            </w:r>
            <w:hyperlink w:history="0" r:id="rId152"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color w:val="392c69"/>
              </w:rPr>
              <w:t xml:space="preserve">,</w:t>
            </w:r>
          </w:p>
          <w:p>
            <w:pPr>
              <w:pStyle w:val="0"/>
              <w:jc w:val="center"/>
            </w:pPr>
            <w:r>
              <w:rPr>
                <w:sz w:val="20"/>
                <w:color w:val="392c69"/>
              </w:rPr>
              <w:t xml:space="preserve">от 14.07.2022 </w:t>
            </w:r>
            <w:hyperlink w:history="0" r:id="rId15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N 273-ФЗ</w:t>
              </w:r>
            </w:hyperlink>
            <w:r>
              <w:rPr>
                <w:sz w:val="20"/>
                <w:color w:val="392c69"/>
              </w:rPr>
              <w:t xml:space="preserve">, от 14.07.2022 </w:t>
            </w:r>
            <w:hyperlink w:history="0" r:id="rId154"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N 283-ФЗ</w:t>
              </w:r>
            </w:hyperlink>
            <w:r>
              <w:rPr>
                <w:sz w:val="20"/>
                <w:color w:val="392c69"/>
              </w:rPr>
              <w:t xml:space="preserve">, от 14.07.2022 </w:t>
            </w:r>
            <w:hyperlink w:history="0" r:id="rId155" w:tooltip="Федеральный закон от 14.07.2022 N 349-ФЗ &quot;О внесении изменений в Трудовой кодекс Российской Федерации&quot; {КонсультантПлюс}">
              <w:r>
                <w:rPr>
                  <w:sz w:val="20"/>
                  <w:color w:val="0000ff"/>
                </w:rPr>
                <w:t xml:space="preserve">N 349-ФЗ</w:t>
              </w:r>
            </w:hyperlink>
            <w:r>
              <w:rPr>
                <w:sz w:val="20"/>
                <w:color w:val="392c69"/>
              </w:rPr>
              <w:t xml:space="preserve">,</w:t>
            </w:r>
          </w:p>
          <w:p>
            <w:pPr>
              <w:pStyle w:val="0"/>
              <w:jc w:val="center"/>
            </w:pPr>
            <w:r>
              <w:rPr>
                <w:sz w:val="20"/>
                <w:color w:val="392c69"/>
              </w:rPr>
              <w:t xml:space="preserve">от 07.10.2022 </w:t>
            </w:r>
            <w:hyperlink w:history="0" r:id="rId156"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color w:val="392c69"/>
              </w:rPr>
              <w:t xml:space="preserve">, от 04.11.2022 </w:t>
            </w:r>
            <w:hyperlink w:history="0" r:id="rId157" w:tooltip="Федеральный закон от 04.11.2022 N 434-ФЗ &quot;О внесении изменений в Трудовой кодекс Российской Федерации&quot; {КонсультантПлюс}">
              <w:r>
                <w:rPr>
                  <w:sz w:val="20"/>
                  <w:color w:val="0000ff"/>
                </w:rPr>
                <w:t xml:space="preserve">N 434-ФЗ</w:t>
              </w:r>
            </w:hyperlink>
            <w:r>
              <w:rPr>
                <w:sz w:val="20"/>
                <w:color w:val="392c69"/>
              </w:rPr>
              <w:t xml:space="preserve">, от 05.12.2022 </w:t>
            </w:r>
            <w:hyperlink w:history="0" r:id="rId158" w:tooltip="Федеральный закон от 05.12.2022 N 491-ФЗ &quot;О внесении изменения в статью 262 Трудового кодекса Российской Федерации&quot; {КонсультантПлюс}">
              <w:r>
                <w:rPr>
                  <w:sz w:val="20"/>
                  <w:color w:val="0000ff"/>
                </w:rPr>
                <w:t xml:space="preserve">N 491-ФЗ</w:t>
              </w:r>
            </w:hyperlink>
            <w:r>
              <w:rPr>
                <w:sz w:val="20"/>
                <w:color w:val="392c69"/>
              </w:rPr>
              <w:t xml:space="preserve">,</w:t>
            </w:r>
          </w:p>
          <w:p>
            <w:pPr>
              <w:pStyle w:val="0"/>
              <w:jc w:val="center"/>
            </w:pPr>
            <w:r>
              <w:rPr>
                <w:sz w:val="20"/>
                <w:color w:val="392c69"/>
              </w:rPr>
              <w:t xml:space="preserve">от 19.12.2022 </w:t>
            </w:r>
            <w:hyperlink w:history="0" r:id="rId159"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color w:val="392c69"/>
              </w:rPr>
              <w:t xml:space="preserve">, от 13.06.2023 </w:t>
            </w:r>
            <w:hyperlink w:history="0" r:id="rId160"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N 259-ФЗ</w:t>
              </w:r>
            </w:hyperlink>
            <w:r>
              <w:rPr>
                <w:sz w:val="20"/>
                <w:color w:val="392c69"/>
              </w:rPr>
              <w:t xml:space="preserve">, от 10.07.2023 </w:t>
            </w:r>
            <w:hyperlink w:history="0" r:id="rId161"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N 319-ФЗ</w:t>
              </w:r>
            </w:hyperlink>
            <w:r>
              <w:rPr>
                <w:sz w:val="20"/>
                <w:color w:val="392c69"/>
              </w:rPr>
              <w:t xml:space="preserve">,</w:t>
            </w:r>
          </w:p>
          <w:p>
            <w:pPr>
              <w:pStyle w:val="0"/>
              <w:jc w:val="center"/>
            </w:pPr>
            <w:r>
              <w:rPr>
                <w:sz w:val="20"/>
                <w:color w:val="392c69"/>
              </w:rPr>
              <w:t xml:space="preserve">от 04.08.2023 </w:t>
            </w:r>
            <w:hyperlink w:history="0" r:id="rId162"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color w:val="392c69"/>
              </w:rPr>
              <w:t xml:space="preserve">, от 19.12.2023 </w:t>
            </w:r>
            <w:hyperlink w:history="0" r:id="rId163"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N 614-ФЗ</w:t>
              </w:r>
            </w:hyperlink>
            <w:r>
              <w:rPr>
                <w:sz w:val="20"/>
                <w:color w:val="392c69"/>
              </w:rPr>
              <w:t xml:space="preserve">, от 25.12.2023 </w:t>
            </w:r>
            <w:hyperlink w:history="0" r:id="rId164"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color w:val="392c69"/>
              </w:rPr>
              <w:t xml:space="preserve">,</w:t>
            </w:r>
          </w:p>
          <w:p>
            <w:pPr>
              <w:pStyle w:val="0"/>
              <w:jc w:val="center"/>
            </w:pPr>
            <w:r>
              <w:rPr>
                <w:sz w:val="20"/>
                <w:color w:val="392c69"/>
              </w:rPr>
              <w:t xml:space="preserve">от 30.01.2024 </w:t>
            </w:r>
            <w:hyperlink w:history="0" r:id="rId165" w:tooltip="Федеральный закон от 30.01.2024 N 3-ФЗ &quot;О внесении изменения в статью 236 Трудового кодекса Российской Федерации&quot; {КонсультантПлюс}">
              <w:r>
                <w:rPr>
                  <w:sz w:val="20"/>
                  <w:color w:val="0000ff"/>
                </w:rPr>
                <w:t xml:space="preserve">N 3-ФЗ</w:t>
              </w:r>
            </w:hyperlink>
            <w:r>
              <w:rPr>
                <w:sz w:val="20"/>
                <w:color w:val="392c69"/>
              </w:rPr>
              <w:t xml:space="preserve">, от 14.02.2024 </w:t>
            </w:r>
            <w:hyperlink w:history="0" r:id="rId166"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color w:val="392c69"/>
              </w:rPr>
              <w:t xml:space="preserve">, от 06.04.2024 </w:t>
            </w:r>
            <w:hyperlink w:history="0" r:id="rId167" w:tooltip="Федеральный закон от 06.04.2024 N 70-ФЗ &quot;О внесении изменения в Трудовой кодекс Российской Федерации&quot; {КонсультантПлюс}">
              <w:r>
                <w:rPr>
                  <w:sz w:val="20"/>
                  <w:color w:val="0000ff"/>
                </w:rPr>
                <w:t xml:space="preserve">N 70-ФЗ</w:t>
              </w:r>
            </w:hyperlink>
            <w:r>
              <w:rPr>
                <w:sz w:val="20"/>
                <w:color w:val="392c69"/>
              </w:rPr>
              <w:t xml:space="preserve">,</w:t>
            </w:r>
          </w:p>
          <w:p>
            <w:pPr>
              <w:pStyle w:val="0"/>
              <w:jc w:val="center"/>
            </w:pPr>
            <w:r>
              <w:rPr>
                <w:sz w:val="20"/>
                <w:color w:val="392c69"/>
              </w:rPr>
              <w:t xml:space="preserve">от 22.04.2024 </w:t>
            </w:r>
            <w:hyperlink w:history="0" r:id="rId168"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N 91-ФЗ</w:t>
              </w:r>
            </w:hyperlink>
            <w:r>
              <w:rPr>
                <w:sz w:val="20"/>
                <w:color w:val="392c69"/>
              </w:rPr>
              <w:t xml:space="preserve">, от 08.08.2024 </w:t>
            </w:r>
            <w:hyperlink w:history="0" r:id="rId169" w:tooltip="Федеральный закон от 08.08.2024 N 268-ФЗ &quot;О внесении изменений в Трудовой кодекс Российской Федерации&quot; {КонсультантПлюс}">
              <w:r>
                <w:rPr>
                  <w:sz w:val="20"/>
                  <w:color w:val="0000ff"/>
                </w:rPr>
                <w:t xml:space="preserve">N 268-ФЗ</w:t>
              </w:r>
            </w:hyperlink>
            <w:r>
              <w:rPr>
                <w:sz w:val="20"/>
                <w:color w:val="392c69"/>
              </w:rPr>
              <w:t xml:space="preserve">, от 30.09.2024 </w:t>
            </w:r>
            <w:hyperlink w:history="0" r:id="rId170"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N 339-ФЗ</w:t>
              </w:r>
            </w:hyperlink>
            <w:r>
              <w:rPr>
                <w:sz w:val="20"/>
                <w:color w:val="392c69"/>
              </w:rPr>
              <w:t xml:space="preserve">,</w:t>
            </w:r>
          </w:p>
          <w:p>
            <w:pPr>
              <w:pStyle w:val="0"/>
              <w:jc w:val="center"/>
            </w:pPr>
            <w:r>
              <w:rPr>
                <w:sz w:val="20"/>
                <w:color w:val="392c69"/>
              </w:rPr>
              <w:t xml:space="preserve">от 09.11.2024 </w:t>
            </w:r>
            <w:hyperlink w:history="0" r:id="rId171" w:tooltip="Федеральный закон от 09.11.2024 N 381-ФЗ &quot;О внесении изменения в Трудовой кодекс Российской Федерации&quot; {КонсультантПлюс}">
              <w:r>
                <w:rPr>
                  <w:sz w:val="20"/>
                  <w:color w:val="0000ff"/>
                </w:rPr>
                <w:t xml:space="preserve">N 381-ФЗ</w:t>
              </w:r>
            </w:hyperlink>
            <w:r>
              <w:rPr>
                <w:sz w:val="20"/>
                <w:color w:val="392c69"/>
              </w:rPr>
              <w:t xml:space="preserve">, от 13.12.2024 </w:t>
            </w:r>
            <w:hyperlink w:history="0" r:id="rId172" w:tooltip="Федеральный закон от 13.12.2024 N 470-ФЗ &quot;О внесении изменений в Трудовой кодекс Российской Федерации&quot; {КонсультантПлюс}">
              <w:r>
                <w:rPr>
                  <w:sz w:val="20"/>
                  <w:color w:val="0000ff"/>
                </w:rPr>
                <w:t xml:space="preserve">N 470-ФЗ</w:t>
              </w:r>
            </w:hyperlink>
            <w:r>
              <w:rPr>
                <w:sz w:val="20"/>
                <w:color w:val="392c69"/>
              </w:rPr>
              <w:t xml:space="preserve">, от 26.12.2024 </w:t>
            </w:r>
            <w:hyperlink w:history="0" r:id="rId17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color w:val="392c69"/>
              </w:rPr>
              <w:t xml:space="preserve">,</w:t>
            </w:r>
          </w:p>
          <w:p>
            <w:pPr>
              <w:pStyle w:val="0"/>
              <w:jc w:val="center"/>
            </w:pPr>
            <w:r>
              <w:rPr>
                <w:sz w:val="20"/>
                <w:color w:val="392c69"/>
              </w:rPr>
              <w:t xml:space="preserve">от 28.12.2024 </w:t>
            </w:r>
            <w:hyperlink w:history="0" r:id="rId174"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N 541-ФЗ</w:t>
              </w:r>
            </w:hyperlink>
            <w:r>
              <w:rPr>
                <w:sz w:val="20"/>
                <w:color w:val="392c69"/>
              </w:rPr>
              <w:t xml:space="preserve">, от 07.04.2025 </w:t>
            </w:r>
            <w:hyperlink w:history="0" r:id="rId175" w:tooltip="Федеральный закон от 07.04.2025 N 63-ФЗ &quot;О внесении изменения в статью 268 Трудового кодекса Российской Федерации&quot; {КонсультантПлюс}">
              <w:r>
                <w:rPr>
                  <w:sz w:val="20"/>
                  <w:color w:val="0000ff"/>
                </w:rPr>
                <w:t xml:space="preserve">N 63-ФЗ</w:t>
              </w:r>
            </w:hyperlink>
            <w:r>
              <w:rPr>
                <w:sz w:val="20"/>
                <w:color w:val="392c69"/>
              </w:rPr>
              <w:t xml:space="preserve">, от 07.04.2025 </w:t>
            </w:r>
            <w:hyperlink w:history="0" r:id="rId176"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N 64-ФЗ</w:t>
              </w:r>
            </w:hyperlink>
            <w:r>
              <w:rPr>
                <w:sz w:val="20"/>
                <w:color w:val="392c69"/>
              </w:rPr>
              <w:t xml:space="preserve">,</w:t>
            </w:r>
          </w:p>
          <w:p>
            <w:pPr>
              <w:pStyle w:val="0"/>
              <w:jc w:val="center"/>
            </w:pPr>
            <w:r>
              <w:rPr>
                <w:sz w:val="20"/>
                <w:color w:val="392c69"/>
              </w:rPr>
              <w:t xml:space="preserve">от 07.06.2025 </w:t>
            </w:r>
            <w:hyperlink w:history="0" r:id="rId177" w:tooltip="Федеральный закон от 07.06.2025 N 144-ФЗ &quot;О внесении изменений в Трудовой кодекс Российской Федерации&quot; {КонсультантПлюс}">
              <w:r>
                <w:rPr>
                  <w:sz w:val="20"/>
                  <w:color w:val="0000ff"/>
                </w:rPr>
                <w:t xml:space="preserve">N 144-ФЗ</w:t>
              </w:r>
            </w:hyperlink>
            <w:r>
              <w:rPr>
                <w:sz w:val="20"/>
                <w:color w:val="392c69"/>
              </w:rPr>
              <w:t xml:space="preserve">, от 31.07.2025 </w:t>
            </w:r>
            <w:hyperlink w:history="0" r:id="rId178"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color w:val="392c69"/>
              </w:rPr>
              <w:t xml:space="preserve">, от 29.09.2025 </w:t>
            </w:r>
            <w:hyperlink w:history="0" r:id="rId179"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N 364-ФЗ</w:t>
              </w:r>
            </w:hyperlink>
            <w:r>
              <w:rPr>
                <w:sz w:val="20"/>
                <w:color w:val="392c69"/>
              </w:rPr>
              <w:t xml:space="preserve">,</w:t>
            </w:r>
          </w:p>
          <w:p>
            <w:pPr>
              <w:pStyle w:val="0"/>
              <w:jc w:val="center"/>
            </w:pPr>
            <w:r>
              <w:rPr>
                <w:sz w:val="20"/>
                <w:color w:val="392c69"/>
              </w:rPr>
              <w:t xml:space="preserve">с изм., внесенными </w:t>
            </w:r>
            <w:hyperlink w:history="0" r:id="rId180" w:tooltip="Постановление Конституционного Суда РФ от 15.03.2005 N 3-П &quot;По делу о проверке конституционности положений пункта 2 статьи 278 и статьи 279 Трудового кодекса Российской Федерации и абзаца второго пункта 4 статьи 69 Федерального закона &quot;Об акционерных обществах&quot; в связи с запросами Волховского городского суда Ленинградской области, Октябрьского районного суда города Ставрополя и жалобами ряда граждан&quot; {КонсультантПлюс}">
              <w:r>
                <w:rPr>
                  <w:sz w:val="20"/>
                  <w:color w:val="0000ff"/>
                </w:rPr>
                <w:t xml:space="preserve">Постановлением</w:t>
              </w:r>
            </w:hyperlink>
            <w:r>
              <w:rPr>
                <w:sz w:val="20"/>
                <w:color w:val="392c69"/>
              </w:rPr>
              <w:t xml:space="preserve"> Конституционного Суда РФ</w:t>
            </w:r>
          </w:p>
          <w:p>
            <w:pPr>
              <w:pStyle w:val="0"/>
              <w:jc w:val="center"/>
            </w:pPr>
            <w:r>
              <w:rPr>
                <w:sz w:val="20"/>
                <w:color w:val="392c69"/>
              </w:rPr>
              <w:t xml:space="preserve">от 15.03.2005 N 3-П,</w:t>
            </w:r>
          </w:p>
          <w:p>
            <w:pPr>
              <w:pStyle w:val="0"/>
              <w:jc w:val="center"/>
            </w:pPr>
            <w:r>
              <w:rPr>
                <w:sz w:val="20"/>
                <w:color w:val="392c69"/>
              </w:rPr>
              <w:t xml:space="preserve">Определениями Конституционного Суда РФ от 11.07.2006 </w:t>
            </w:r>
            <w:hyperlink w:history="0" r:id="rId181" w:tooltip="Определение Конституционного Суда РФ от 11.07.2006 N 213-О &quot;По жалобе гражданина Щеренко Александра Павловича на нарушение его конституционных прав положениями части четвертой статьи 332 и пункта 3 статьи 336 Трудового кодекса Российской Федерации&quot; {КонсультантПлюс}">
              <w:r>
                <w:rPr>
                  <w:sz w:val="20"/>
                  <w:color w:val="0000ff"/>
                </w:rPr>
                <w:t xml:space="preserve">N 213-О</w:t>
              </w:r>
            </w:hyperlink>
            <w:r>
              <w:rPr>
                <w:sz w:val="20"/>
                <w:color w:val="392c69"/>
              </w:rPr>
              <w:t xml:space="preserve">,</w:t>
            </w:r>
          </w:p>
          <w:p>
            <w:pPr>
              <w:pStyle w:val="0"/>
              <w:jc w:val="center"/>
            </w:pPr>
            <w:r>
              <w:rPr>
                <w:sz w:val="20"/>
                <w:color w:val="392c69"/>
              </w:rPr>
              <w:t xml:space="preserve">от 03.11.2009 </w:t>
            </w:r>
            <w:hyperlink w:history="0" r:id="rId182" w:tooltip="Определение Конституционного Суда РФ от 03.11.2009 N 1369-О-П &quot;По жалобе открытого акционерного общества &quot;Судостроительный завод &quot;Лотос&quot; на нарушение конституционных прав и свобод положением части первой статьи 374 Трудового кодекса Российской Федерации&quot; {КонсультантПлюс}">
              <w:r>
                <w:rPr>
                  <w:sz w:val="20"/>
                  <w:color w:val="0000ff"/>
                </w:rPr>
                <w:t xml:space="preserve">N 1369-О-П</w:t>
              </w:r>
            </w:hyperlink>
            <w:r>
              <w:rPr>
                <w:sz w:val="20"/>
                <w:color w:val="392c69"/>
              </w:rPr>
              <w:t xml:space="preserve">,</w:t>
            </w:r>
          </w:p>
          <w:p>
            <w:pPr>
              <w:pStyle w:val="0"/>
              <w:jc w:val="center"/>
            </w:pPr>
            <w:r>
              <w:rPr>
                <w:sz w:val="20"/>
                <w:color w:val="392c69"/>
              </w:rPr>
              <w:t xml:space="preserve">Постановлениями Конституционного Суда РФ от 15.12.2011 </w:t>
            </w:r>
            <w:hyperlink w:history="0" r:id="rId183" w:tooltip="Постановление Конституционного Суда РФ от 15.12.2011 N 28-П &quot;По делу о проверке конституционности части четвертой статьи 261 Трудового кодекса Российской Федерации в связи с жалобой гражданина А.Е. Остаева&quot; {КонсультантПлюс}">
              <w:r>
                <w:rPr>
                  <w:sz w:val="20"/>
                  <w:color w:val="0000ff"/>
                </w:rPr>
                <w:t xml:space="preserve">N 28-П</w:t>
              </w:r>
            </w:hyperlink>
            <w:r>
              <w:rPr>
                <w:sz w:val="20"/>
                <w:color w:val="392c69"/>
              </w:rPr>
              <w:t xml:space="preserve">,</w:t>
            </w:r>
          </w:p>
          <w:p>
            <w:pPr>
              <w:pStyle w:val="0"/>
              <w:jc w:val="center"/>
            </w:pPr>
            <w:r>
              <w:rPr>
                <w:sz w:val="20"/>
                <w:color w:val="392c69"/>
              </w:rPr>
              <w:t xml:space="preserve">от 19.12.2018 </w:t>
            </w:r>
            <w:hyperlink w:history="0" r:id="rId184" w:tooltip="Постановление Конституционного Суда РФ от 19.12.2018 N 45-П &quot;По делу о проверке конституционности части первой статьи 178 Трудового кодекса Российской Федерации в связи с жалобой гражданки М.В. Трофимовой&quot; {КонсультантПлюс}">
              <w:r>
                <w:rPr>
                  <w:sz w:val="20"/>
                  <w:color w:val="0000ff"/>
                </w:rPr>
                <w:t xml:space="preserve">N 45-П</w:t>
              </w:r>
            </w:hyperlink>
            <w:r>
              <w:rPr>
                <w:sz w:val="20"/>
                <w:color w:val="392c69"/>
              </w:rPr>
              <w:t xml:space="preserve">, от 14.07.2020 </w:t>
            </w:r>
            <w:hyperlink w:history="0" r:id="rId185" w:tooltip="Постановление Конституционного Суда РФ от 14.07.2020 N 35-П &quot;По делу о проверке конституционности части первой статьи 392 Трудового кодекса Российской Федерации в связи с жалобой гражданина Р.М. Четыза&quot; {КонсультантПлюс}">
              <w:r>
                <w:rPr>
                  <w:sz w:val="20"/>
                  <w:color w:val="0000ff"/>
                </w:rPr>
                <w:t xml:space="preserve">N 35-П</w:t>
              </w:r>
            </w:hyperlink>
            <w:r>
              <w:rPr>
                <w:sz w:val="20"/>
                <w:color w:val="392c69"/>
              </w:rPr>
              <w:t xml:space="preserve">, от 06.10.2021 </w:t>
            </w:r>
            <w:hyperlink w:history="0" r:id="rId186" w:tooltip="Постановление Конституционного Суда РФ от 06.10.2021 N 43-П &quot;По делу о проверке конституционности части пятой статьи 157 Трудового кодекса Российской Федерации в связи с жалобой гражданки Л.А. Мининой&quot; {КонсультантПлюс}">
              <w:r>
                <w:rPr>
                  <w:sz w:val="20"/>
                  <w:color w:val="0000ff"/>
                </w:rPr>
                <w:t xml:space="preserve">N 43-П</w:t>
              </w:r>
            </w:hyperlink>
            <w:r>
              <w:rPr>
                <w:sz w:val="20"/>
                <w:color w:val="392c69"/>
              </w:rPr>
              <w:t xml:space="preserve">,</w:t>
            </w:r>
          </w:p>
          <w:p>
            <w:pPr>
              <w:pStyle w:val="0"/>
              <w:jc w:val="center"/>
            </w:pPr>
            <w:r>
              <w:rPr>
                <w:sz w:val="20"/>
                <w:color w:val="392c69"/>
              </w:rPr>
              <w:t xml:space="preserve">от 15.07.2022 </w:t>
            </w:r>
            <w:hyperlink w:history="0" r:id="rId187" w:tooltip="Постановление Конституционного Суда РФ от 15.07.2022 N 32-П &quot;По делу о проверке конституционности частей первой и восьмой статьи 332 Трудового кодекса Российской Федерации в связи с жалобой гражданина А.А. Подакова&quot; {КонсультантПлюс}">
              <w:r>
                <w:rPr>
                  <w:sz w:val="20"/>
                  <w:color w:val="0000ff"/>
                </w:rPr>
                <w:t xml:space="preserve">N 32-П</w:t>
              </w:r>
            </w:hyperlink>
            <w:r>
              <w:rPr>
                <w:sz w:val="20"/>
                <w:color w:val="392c69"/>
              </w:rPr>
              <w:t xml:space="preserve">, от 11.04.2023 </w:t>
            </w:r>
            <w:hyperlink w:history="0" r:id="rId188" w:tooltip="Постановление Конституционного Суда РФ от 11.04.2023 N 16-П &quot;По делу о проверке конституционности статьи 236 Трудового кодекса Российской Федерации и абзаца второго части первой статьи 327.1 Гражданского процессуального кодекса Российской Федерации в связи с жалобой гражданина И.Б. Сергеева&quot; {КонсультантПлюс}">
              <w:r>
                <w:rPr>
                  <w:sz w:val="20"/>
                  <w:color w:val="0000ff"/>
                </w:rPr>
                <w:t xml:space="preserve">N 16-П</w:t>
              </w:r>
            </w:hyperlink>
            <w:r>
              <w:rPr>
                <w:sz w:val="20"/>
                <w:color w:val="392c69"/>
              </w:rPr>
              <w:t xml:space="preserve">,</w:t>
            </w:r>
          </w:p>
          <w:p>
            <w:pPr>
              <w:pStyle w:val="0"/>
              <w:jc w:val="center"/>
            </w:pPr>
            <w:r>
              <w:rPr>
                <w:sz w:val="20"/>
                <w:color w:val="392c69"/>
              </w:rPr>
              <w:t xml:space="preserve">от 15.06.2023 </w:t>
            </w:r>
            <w:hyperlink w:history="0" r:id="rId189" w:tooltip="Постановление Конституционного Суда РФ от 15.06.2023 N 32-П &quot;По делу о проверке конституционности части второй статьи 135 и части первой статьи 193 Трудового кодекса Российской Федерации в связи с жалобой гражданки Е.В. Царегородской&quot; {КонсультантПлюс}">
              <w:r>
                <w:rPr>
                  <w:sz w:val="20"/>
                  <w:color w:val="0000ff"/>
                </w:rPr>
                <w:t xml:space="preserve">N 32-П</w:t>
              </w:r>
            </w:hyperlink>
            <w:r>
              <w:rPr>
                <w:sz w:val="20"/>
                <w:color w:val="392c69"/>
              </w:rPr>
              <w:t xml:space="preserve">, от 27.06.2023 </w:t>
            </w:r>
            <w:hyperlink w:history="0" r:id="rId190" w:tooltip="Постановление Конституционного Суда РФ от 27.06.2023 N 35-П &quot;По делу о проверке конституционности положений части первой статьи 152 Трудового кодекса Российской Федерации и абзаца второго Постановления Правительства Российской Федерации &quot;О минимальном размере повышения оплаты труда за работу в ночное время&quot; в связи с жалобой гражданина С.А. Иваниченко&quot; {КонсультантПлюс}">
              <w:r>
                <w:rPr>
                  <w:sz w:val="20"/>
                  <w:color w:val="0000ff"/>
                </w:rPr>
                <w:t xml:space="preserve">N 35-П</w:t>
              </w:r>
            </w:hyperlink>
            <w:r>
              <w:rPr>
                <w:sz w:val="20"/>
                <w:color w:val="392c69"/>
              </w:rPr>
              <w:t xml:space="preserve">, от 24.10.2023 </w:t>
            </w:r>
            <w:hyperlink w:history="0" r:id="rId191" w:tooltip="Постановление Конституционного Суда РФ от 24.10.2023 N 49-П &quot;По делу о проверке конституционности частей третьей и четвертой статьи 58, части второй статьи 67 и частей первой, второй и девятой статьи 332 Трудового кодекса Российской Федерации в связи с жалобой гражданки И.А. Алебастровой&quot; {КонсультантПлюс}">
              <w:r>
                <w:rPr>
                  <w:sz w:val="20"/>
                  <w:color w:val="0000ff"/>
                </w:rPr>
                <w:t xml:space="preserve">N 49-П</w:t>
              </w:r>
            </w:hyperlink>
            <w:r>
              <w:rPr>
                <w:sz w:val="20"/>
                <w:color w:val="392c69"/>
              </w:rPr>
              <w:t xml:space="preserve">,</w:t>
            </w:r>
          </w:p>
          <w:p>
            <w:pPr>
              <w:pStyle w:val="0"/>
              <w:jc w:val="center"/>
            </w:pPr>
            <w:r>
              <w:rPr>
                <w:sz w:val="20"/>
                <w:color w:val="392c69"/>
              </w:rPr>
              <w:t xml:space="preserve">от 19.12.2023 </w:t>
            </w:r>
            <w:hyperlink w:history="0" r:id="rId192" w:tooltip="Постановление Конституционного Суда РФ от 19.12.2023 N 59-П &quot;По делу о проверке конституционности абзаца восьмого части второй статьи 59 Трудового кодекса Российской Федерации в связи с жалобой гражданки Е.А. Сельковой&quot; {КонсультантПлюс}">
              <w:r>
                <w:rPr>
                  <w:sz w:val="20"/>
                  <w:color w:val="0000ff"/>
                </w:rPr>
                <w:t xml:space="preserve">N 59-П</w:t>
              </w:r>
            </w:hyperlink>
            <w:r>
              <w:rPr>
                <w:sz w:val="20"/>
                <w:color w:val="392c69"/>
              </w:rPr>
              <w:t xml:space="preserve">, от 22.11.2024 </w:t>
            </w:r>
            <w:hyperlink w:history="0" r:id="rId193" w:tooltip="Постановление Конституционного Суда РФ от 22.11.2024 N 54-П &quot;По делу о проверке конституционности частей второй и третьей статьи 318 Трудового кодекса Российской Федерации в связи с жалобой гражданина В.В. Сергеева&quot; {КонсультантПлюс}">
              <w:r>
                <w:rPr>
                  <w:sz w:val="20"/>
                  <w:color w:val="0000ff"/>
                </w:rPr>
                <w:t xml:space="preserve">N 54-П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bookmarkStart w:id="82" w:name="P82"/>
    <w:bookmarkEnd w:id="82"/>
    <w:p>
      <w:pPr>
        <w:pStyle w:val="2"/>
        <w:outlineLvl w:val="0"/>
        <w:jc w:val="center"/>
      </w:pPr>
      <w:r>
        <w:rPr>
          <w:sz w:val="20"/>
        </w:rPr>
        <w:t xml:space="preserve">ЧАСТЬ ПЕРВАЯ</w:t>
      </w:r>
    </w:p>
    <w:p>
      <w:pPr>
        <w:pStyle w:val="0"/>
        <w:jc w:val="both"/>
      </w:pPr>
      <w:r>
        <w:rPr>
          <w:sz w:val="20"/>
        </w:rPr>
      </w:r>
    </w:p>
    <w:p>
      <w:pPr>
        <w:pStyle w:val="2"/>
        <w:outlineLvl w:val="1"/>
        <w:jc w:val="center"/>
      </w:pPr>
      <w:r>
        <w:rPr>
          <w:sz w:val="20"/>
        </w:rPr>
        <w:t xml:space="preserve">Раздел I. ОБЩИЕ ПОЛОЖЕНИЯ</w:t>
      </w:r>
    </w:p>
    <w:p>
      <w:pPr>
        <w:pStyle w:val="0"/>
        <w:jc w:val="both"/>
      </w:pPr>
      <w:r>
        <w:rPr>
          <w:sz w:val="20"/>
        </w:rPr>
      </w:r>
    </w:p>
    <w:p>
      <w:pPr>
        <w:pStyle w:val="2"/>
        <w:outlineLvl w:val="2"/>
        <w:jc w:val="center"/>
      </w:pPr>
      <w:r>
        <w:rPr>
          <w:sz w:val="20"/>
        </w:rPr>
        <w:t xml:space="preserve">Глава 1. ОСНОВНЫЕ НАЧАЛА ТРУДОВОГО ЗАКОНОДАТЕЛЬСТВА</w:t>
      </w:r>
    </w:p>
    <w:p>
      <w:pPr>
        <w:pStyle w:val="0"/>
        <w:jc w:val="both"/>
      </w:pPr>
      <w:r>
        <w:rPr>
          <w:sz w:val="20"/>
        </w:rPr>
      </w:r>
    </w:p>
    <w:p>
      <w:pPr>
        <w:pStyle w:val="2"/>
        <w:outlineLvl w:val="3"/>
        <w:ind w:firstLine="540"/>
        <w:jc w:val="both"/>
      </w:pPr>
      <w:r>
        <w:rPr>
          <w:sz w:val="20"/>
        </w:rPr>
        <w:t xml:space="preserve">Статья 1. Цели и задачи трудового законодательства</w:t>
      </w:r>
    </w:p>
    <w:p>
      <w:pPr>
        <w:pStyle w:val="0"/>
        <w:jc w:val="both"/>
      </w:pPr>
      <w:r>
        <w:rPr>
          <w:sz w:val="20"/>
        </w:rPr>
      </w:r>
    </w:p>
    <w:p>
      <w:pPr>
        <w:pStyle w:val="0"/>
        <w:ind w:firstLine="540"/>
        <w:jc w:val="both"/>
      </w:pPr>
      <w:r>
        <w:rPr>
          <w:sz w:val="20"/>
        </w:rPr>
        <w:t xml:space="preserve">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pPr>
        <w:pStyle w:val="0"/>
        <w:spacing w:before="200" w:lineRule="auto"/>
        <w:ind w:firstLine="540"/>
        <w:jc w:val="both"/>
      </w:pPr>
      <w:r>
        <w:rPr>
          <w:sz w:val="20"/>
        </w:rPr>
        <w:t xml:space="preserve">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pPr>
        <w:pStyle w:val="0"/>
        <w:spacing w:before="200" w:lineRule="auto"/>
        <w:ind w:firstLine="540"/>
        <w:jc w:val="both"/>
      </w:pPr>
      <w:r>
        <w:rPr>
          <w:sz w:val="20"/>
        </w:rPr>
        <w:t xml:space="preserve">организации труда и управлению трудом;</w:t>
      </w:r>
    </w:p>
    <w:p>
      <w:pPr>
        <w:pStyle w:val="0"/>
        <w:spacing w:before="200" w:lineRule="auto"/>
        <w:ind w:firstLine="540"/>
        <w:jc w:val="both"/>
      </w:pPr>
      <w:r>
        <w:rPr>
          <w:sz w:val="20"/>
        </w:rPr>
        <w:t xml:space="preserve">трудоустройству у данного работодателя;</w:t>
      </w:r>
    </w:p>
    <w:p>
      <w:pPr>
        <w:pStyle w:val="0"/>
        <w:spacing w:before="200" w:lineRule="auto"/>
        <w:ind w:firstLine="540"/>
        <w:jc w:val="both"/>
      </w:pPr>
      <w:r>
        <w:rPr>
          <w:sz w:val="20"/>
        </w:rPr>
        <w:t xml:space="preserve">подготовке и дополнительному профессиональному образованию работников непосредственно у данного работодателя;</w:t>
      </w:r>
    </w:p>
    <w:p>
      <w:pPr>
        <w:pStyle w:val="0"/>
        <w:jc w:val="both"/>
      </w:pPr>
      <w:r>
        <w:rPr>
          <w:sz w:val="20"/>
        </w:rPr>
        <w:t xml:space="preserve">(в ред. Федерального </w:t>
      </w:r>
      <w:hyperlink w:history="0" r:id="rId19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социальному партнерству, ведению коллективных переговоров, заключению коллективных договоров и соглашений;</w:t>
      </w:r>
    </w:p>
    <w:p>
      <w:pPr>
        <w:pStyle w:val="0"/>
        <w:spacing w:before="200" w:lineRule="auto"/>
        <w:ind w:firstLine="540"/>
        <w:jc w:val="both"/>
      </w:pPr>
      <w:r>
        <w:rPr>
          <w:sz w:val="20"/>
        </w:rPr>
        <w:t xml:space="preserve">участию работников и профессиональных союзов в установлении условий труда и применении трудового законодательства в предусмотренных </w:t>
      </w:r>
      <w:r>
        <w:rPr>
          <w:sz w:val="20"/>
        </w:rPr>
        <w:t xml:space="preserve">законом</w:t>
      </w:r>
      <w:r>
        <w:rPr>
          <w:sz w:val="20"/>
        </w:rPr>
        <w:t xml:space="preserve"> случаях;</w:t>
      </w:r>
    </w:p>
    <w:p>
      <w:pPr>
        <w:pStyle w:val="0"/>
        <w:spacing w:before="200" w:lineRule="auto"/>
        <w:ind w:firstLine="540"/>
        <w:jc w:val="both"/>
      </w:pPr>
      <w:r>
        <w:rPr>
          <w:sz w:val="20"/>
        </w:rPr>
        <w:t xml:space="preserve">материальной ответственности работодателей и работников в сфере труда;</w:t>
      </w:r>
    </w:p>
    <w:p>
      <w:pPr>
        <w:pStyle w:val="0"/>
        <w:spacing w:before="200" w:lineRule="auto"/>
        <w:ind w:firstLine="540"/>
        <w:jc w:val="both"/>
      </w:pPr>
      <w:r>
        <w:rPr>
          <w:sz w:val="20"/>
        </w:rPr>
        <w:t xml:space="preserve">государственному контролю (надзору), профсоюзному контролю за соблюдением трудового законодательства (включая законодательство об охране труда) и иных нормативных правовых актов, содержащих нормы трудового права;</w:t>
      </w:r>
    </w:p>
    <w:p>
      <w:pPr>
        <w:pStyle w:val="0"/>
        <w:jc w:val="both"/>
      </w:pPr>
      <w:r>
        <w:rPr>
          <w:sz w:val="20"/>
        </w:rPr>
        <w:t xml:space="preserve">(в ред. Федеральных законов от 30.06.2006 </w:t>
      </w:r>
      <w:hyperlink w:history="0" r:id="rId1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6"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разрешению трудовых споров;</w:t>
      </w:r>
    </w:p>
    <w:p>
      <w:pPr>
        <w:pStyle w:val="0"/>
        <w:spacing w:before="200" w:lineRule="auto"/>
        <w:ind w:firstLine="540"/>
        <w:jc w:val="both"/>
      </w:pPr>
      <w:r>
        <w:rPr>
          <w:sz w:val="20"/>
        </w:rPr>
        <w:t xml:space="preserve">обязательному социальному страхованию в случаях, предусмотренных федеральными </w:t>
      </w:r>
      <w:r>
        <w:rPr>
          <w:sz w:val="20"/>
        </w:rPr>
        <w:t xml:space="preserve">законами</w:t>
      </w:r>
      <w:r>
        <w:rPr>
          <w:sz w:val="20"/>
        </w:rPr>
        <w:t xml:space="preserve">.</w:t>
      </w:r>
    </w:p>
    <w:p>
      <w:pPr>
        <w:pStyle w:val="0"/>
        <w:jc w:val="both"/>
      </w:pPr>
      <w:r>
        <w:rPr>
          <w:sz w:val="20"/>
        </w:rPr>
        <w:t xml:space="preserve">(абзац введен Федеральным </w:t>
      </w:r>
      <w:hyperlink w:history="0" r:id="rId1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 Основные принципы правового регулирования трудовых отношений и иных непосредственно связанных с ними отношений</w:t>
      </w:r>
    </w:p>
    <w:p>
      <w:pPr>
        <w:pStyle w:val="0"/>
        <w:jc w:val="both"/>
      </w:pPr>
      <w:r>
        <w:rPr>
          <w:sz w:val="20"/>
        </w:rPr>
      </w:r>
    </w:p>
    <w:p>
      <w:pPr>
        <w:pStyle w:val="0"/>
        <w:ind w:firstLine="540"/>
        <w:jc w:val="both"/>
      </w:pPr>
      <w:r>
        <w:rPr>
          <w:sz w:val="20"/>
        </w:rPr>
        <w:t xml:space="preserve">Исходя из </w:t>
      </w:r>
      <w:hyperlink w:history="0" r:id="rId198" w:tooltip="Декларация Международной организации труда &quot;Об основополагающих принципах и правах в сфере труда&quot; (принята в г. Женева 18.06.1998) {КонсультантПлюс}">
        <w:r>
          <w:rPr>
            <w:sz w:val="20"/>
            <w:color w:val="0000ff"/>
          </w:rPr>
          <w:t xml:space="preserve">общепризнанных принципов</w:t>
        </w:r>
      </w:hyperlink>
      <w:r>
        <w:rPr>
          <w:sz w:val="20"/>
        </w:rPr>
        <w:t xml:space="preserve"> и норм международного права и в соответствии с </w:t>
      </w:r>
      <w:r>
        <w:rPr>
          <w:sz w:val="20"/>
        </w:rPr>
        <w:t xml:space="preserve">Конституцией</w:t>
      </w:r>
      <w:r>
        <w:rPr>
          <w:sz w:val="20"/>
        </w:rPr>
        <w:t xml:space="preserve"> Российской Федерации основными принципами правового регулирования трудовых отношений и иных непосредственно связанных с ними отношений признаются:</w:t>
      </w:r>
    </w:p>
    <w:p>
      <w:pPr>
        <w:pStyle w:val="0"/>
        <w:spacing w:before="200" w:lineRule="auto"/>
        <w:ind w:firstLine="540"/>
        <w:jc w:val="both"/>
      </w:pPr>
      <w:r>
        <w:rPr>
          <w:sz w:val="20"/>
        </w:rPr>
        <w:t xml:space="preserve">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pPr>
        <w:pStyle w:val="0"/>
        <w:spacing w:before="200" w:lineRule="auto"/>
        <w:ind w:firstLine="540"/>
        <w:jc w:val="both"/>
      </w:pPr>
      <w:r>
        <w:rPr>
          <w:sz w:val="20"/>
        </w:rPr>
        <w:t xml:space="preserve">запрещение принудительного труда и дискриминации в сфере труда;</w:t>
      </w:r>
    </w:p>
    <w:p>
      <w:pPr>
        <w:pStyle w:val="0"/>
        <w:spacing w:before="200" w:lineRule="auto"/>
        <w:ind w:firstLine="540"/>
        <w:jc w:val="both"/>
      </w:pPr>
      <w:r>
        <w:rPr>
          <w:sz w:val="20"/>
        </w:rPr>
        <w:t xml:space="preserve">защита от безработицы и содействие в трудоустройстве;</w:t>
      </w:r>
    </w:p>
    <w:p>
      <w:pPr>
        <w:pStyle w:val="0"/>
        <w:spacing w:before="200" w:lineRule="auto"/>
        <w:ind w:firstLine="540"/>
        <w:jc w:val="both"/>
      </w:pPr>
      <w:r>
        <w:rPr>
          <w:sz w:val="20"/>
        </w:rPr>
        <w:t xml:space="preserve">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pPr>
        <w:pStyle w:val="0"/>
        <w:spacing w:before="200" w:lineRule="auto"/>
        <w:ind w:firstLine="540"/>
        <w:jc w:val="both"/>
      </w:pPr>
      <w:r>
        <w:rPr>
          <w:sz w:val="20"/>
        </w:rPr>
        <w:t xml:space="preserve">равенство прав и возможностей работников;</w:t>
      </w:r>
    </w:p>
    <w:p>
      <w:pPr>
        <w:pStyle w:val="0"/>
        <w:spacing w:before="200" w:lineRule="auto"/>
        <w:ind w:firstLine="540"/>
        <w:jc w:val="both"/>
      </w:pPr>
      <w:r>
        <w:rPr>
          <w:sz w:val="20"/>
        </w:rPr>
        <w:t xml:space="preserve">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 и не ниже установленного федеральным законом </w:t>
      </w:r>
      <w:hyperlink w:history="0" r:id="rId199"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spacing w:before="200" w:lineRule="auto"/>
        <w:ind w:firstLine="540"/>
        <w:jc w:val="both"/>
      </w:pPr>
      <w:r>
        <w:rPr>
          <w:sz w:val="20"/>
        </w:rPr>
        <w:t xml:space="preserve">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pPr>
        <w:pStyle w:val="0"/>
        <w:jc w:val="both"/>
      </w:pPr>
      <w:r>
        <w:rPr>
          <w:sz w:val="20"/>
        </w:rPr>
        <w:t xml:space="preserve">(в ред. Федерального </w:t>
      </w:r>
      <w:hyperlink w:history="0" r:id="rId20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обеспечение права работников и работодателей на объединение для защиты своих прав и интересов, включая право работников создавать профессиональные союзы и вступать в них, право работодателей создавать объединения работодателей и вступать в них;</w:t>
      </w:r>
    </w:p>
    <w:p>
      <w:pPr>
        <w:pStyle w:val="0"/>
        <w:jc w:val="both"/>
      </w:pPr>
      <w:r>
        <w:rPr>
          <w:sz w:val="20"/>
        </w:rPr>
        <w:t xml:space="preserve">(в ред. Федерального </w:t>
      </w:r>
      <w:hyperlink w:history="0" r:id="rId201"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обеспечение права работников на участие в управлении организацией в предусмотренных </w:t>
      </w:r>
      <w:r>
        <w:rPr>
          <w:sz w:val="20"/>
        </w:rPr>
        <w:t xml:space="preserve">законом</w:t>
      </w:r>
      <w:r>
        <w:rPr>
          <w:sz w:val="20"/>
        </w:rPr>
        <w:t xml:space="preserve"> формах;</w:t>
      </w:r>
    </w:p>
    <w:p>
      <w:pPr>
        <w:pStyle w:val="0"/>
        <w:spacing w:before="200" w:lineRule="auto"/>
        <w:ind w:firstLine="540"/>
        <w:jc w:val="both"/>
      </w:pPr>
      <w:r>
        <w:rPr>
          <w:sz w:val="20"/>
        </w:rPr>
        <w:t xml:space="preserve">сочетание государственного и договорного регулирования трудовых отношений и иных непосредственно связанных с ними отношений;</w:t>
      </w:r>
    </w:p>
    <w:p>
      <w:pPr>
        <w:pStyle w:val="0"/>
        <w:spacing w:before="200" w:lineRule="auto"/>
        <w:ind w:firstLine="540"/>
        <w:jc w:val="both"/>
      </w:pPr>
      <w:r>
        <w:rPr>
          <w:sz w:val="20"/>
        </w:rPr>
        <w:t xml:space="preserve">социальное партнерство, включающее право на участие работников, работодателей, их объединений в договорном регулировании трудовых отношений и иных непосредственно связанных с ними отношений;</w:t>
      </w:r>
    </w:p>
    <w:p>
      <w:pPr>
        <w:pStyle w:val="0"/>
        <w:spacing w:before="200" w:lineRule="auto"/>
        <w:ind w:firstLine="540"/>
        <w:jc w:val="both"/>
      </w:pPr>
      <w:r>
        <w:rPr>
          <w:sz w:val="20"/>
        </w:rPr>
        <w:t xml:space="preserve">обязательность возмещения вреда, причиненного работнику в связи с исполнением им трудовых обязанностей;</w:t>
      </w:r>
    </w:p>
    <w:p>
      <w:pPr>
        <w:pStyle w:val="0"/>
        <w:spacing w:before="200" w:lineRule="auto"/>
        <w:ind w:firstLine="540"/>
        <w:jc w:val="both"/>
      </w:pPr>
      <w:r>
        <w:rPr>
          <w:sz w:val="20"/>
        </w:rPr>
        <w:t xml:space="preserve">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pPr>
        <w:pStyle w:val="0"/>
        <w:jc w:val="both"/>
      </w:pPr>
      <w:r>
        <w:rPr>
          <w:sz w:val="20"/>
        </w:rPr>
        <w:t xml:space="preserve">(в ред. Федерального </w:t>
      </w:r>
      <w:hyperlink w:history="0" r:id="rId20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обеспечение права каждого на защиту государством его трудовых прав и свобод, включая судебную защиту;</w:t>
      </w:r>
    </w:p>
    <w:p>
      <w:pPr>
        <w:pStyle w:val="0"/>
        <w:jc w:val="both"/>
      </w:pPr>
      <w:r>
        <w:rPr>
          <w:sz w:val="20"/>
        </w:rPr>
        <w:t xml:space="preserve">(в ред. Федерального </w:t>
      </w:r>
      <w:hyperlink w:history="0" r:id="rId2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обеспечение права на разрешение индивидуальных и коллективных трудовых споров, а также права на забастовку в порядке, установленном настоящим Кодексом и иными федеральными законами;</w:t>
      </w:r>
    </w:p>
    <w:p>
      <w:pPr>
        <w:pStyle w:val="0"/>
        <w:spacing w:before="200" w:lineRule="auto"/>
        <w:ind w:firstLine="540"/>
        <w:jc w:val="both"/>
      </w:pPr>
      <w:r>
        <w:rPr>
          <w:sz w:val="20"/>
        </w:rPr>
        <w:t xml:space="preserve">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обеспечение права представителей профессиональных союзов осуществлять профсоюзный контроль за соблюдением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обеспечение права работников на защиту своего достоинства в период трудовой деятельности;</w:t>
      </w:r>
    </w:p>
    <w:p>
      <w:pPr>
        <w:pStyle w:val="0"/>
        <w:spacing w:before="200" w:lineRule="auto"/>
        <w:ind w:firstLine="540"/>
        <w:jc w:val="both"/>
      </w:pPr>
      <w:r>
        <w:rPr>
          <w:sz w:val="20"/>
        </w:rPr>
        <w:t xml:space="preserve">обеспечение права на обязательное социальное страхование работников.</w:t>
      </w:r>
    </w:p>
    <w:p>
      <w:pPr>
        <w:pStyle w:val="0"/>
        <w:jc w:val="both"/>
      </w:pPr>
      <w:r>
        <w:rPr>
          <w:sz w:val="20"/>
        </w:rPr>
      </w:r>
    </w:p>
    <w:bookmarkStart w:id="132" w:name="P132"/>
    <w:bookmarkEnd w:id="132"/>
    <w:p>
      <w:pPr>
        <w:pStyle w:val="2"/>
        <w:outlineLvl w:val="3"/>
        <w:ind w:firstLine="540"/>
        <w:jc w:val="both"/>
      </w:pPr>
      <w:r>
        <w:rPr>
          <w:sz w:val="20"/>
        </w:rPr>
        <w:t xml:space="preserve">Статья 3. Запрещение дискриминации в сфере труда</w:t>
      </w:r>
    </w:p>
    <w:p>
      <w:pPr>
        <w:pStyle w:val="0"/>
        <w:jc w:val="both"/>
      </w:pPr>
      <w:r>
        <w:rPr>
          <w:sz w:val="20"/>
        </w:rPr>
      </w:r>
    </w:p>
    <w:p>
      <w:pPr>
        <w:pStyle w:val="0"/>
        <w:ind w:firstLine="540"/>
        <w:jc w:val="both"/>
      </w:pPr>
      <w:r>
        <w:rPr>
          <w:sz w:val="20"/>
        </w:rPr>
        <w:t xml:space="preserve">Каждый имеет равные возможности для реализации своих трудовых прав.</w:t>
      </w:r>
    </w:p>
    <w:p>
      <w:pPr>
        <w:pStyle w:val="0"/>
        <w:spacing w:before="200" w:lineRule="auto"/>
        <w:ind w:firstLine="540"/>
        <w:jc w:val="both"/>
      </w:pPr>
      <w:r>
        <w:rPr>
          <w:sz w:val="20"/>
        </w:rPr>
        <w:t xml:space="preserve">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w:t>
      </w:r>
      <w:hyperlink w:history="0" r:id="rId204" w:tooltip="Федеральный закон от 30.03.1995 N 38-ФЗ (ред. от 14.07.2022) &quot;О предупреждении распространения в Российской Федерации заболевания, вызываемого вирусом иммунодефицита человека (ВИЧ-инфекции)&quot; {КонсультантПлюс}">
        <w:r>
          <w:rPr>
            <w:sz w:val="20"/>
            <w:color w:val="0000ff"/>
          </w:rPr>
          <w:t xml:space="preserve">других</w:t>
        </w:r>
      </w:hyperlink>
      <w:r>
        <w:rPr>
          <w:sz w:val="20"/>
        </w:rPr>
        <w:t xml:space="preserve"> обстоятельств, не связанных с </w:t>
      </w:r>
      <w:hyperlink w:history="0" r:id="rId205"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деловыми качествами</w:t>
        </w:r>
      </w:hyperlink>
      <w:r>
        <w:rPr>
          <w:sz w:val="20"/>
        </w:rPr>
        <w:t xml:space="preserve"> работника.</w:t>
      </w:r>
    </w:p>
    <w:p>
      <w:pPr>
        <w:pStyle w:val="0"/>
        <w:jc w:val="both"/>
      </w:pPr>
      <w:r>
        <w:rPr>
          <w:sz w:val="20"/>
        </w:rPr>
        <w:t xml:space="preserve">(в ред. Федеральных законов от 30.06.2006 </w:t>
      </w:r>
      <w:hyperlink w:history="0" r:id="rId2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207"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rPr>
        <w:t xml:space="preserve">)</w:t>
      </w:r>
    </w:p>
    <w:p>
      <w:pPr>
        <w:pStyle w:val="0"/>
        <w:spacing w:before="200" w:lineRule="auto"/>
        <w:ind w:firstLine="540"/>
        <w:jc w:val="both"/>
      </w:pPr>
      <w:r>
        <w:rPr>
          <w:sz w:val="20"/>
        </w:rPr>
        <w:t xml:space="preserve">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федеральным </w:t>
      </w:r>
      <w:r>
        <w:rPr>
          <w:sz w:val="20"/>
        </w:rPr>
        <w:t xml:space="preserve">законом</w:t>
      </w:r>
      <w:r>
        <w:rPr>
          <w:sz w:val="20"/>
        </w:rPr>
        <w:t xml:space="preserve">, либо обусловлены особой заботой государства о лицах, нуждающихся в повышенной социальной и правовой защите, либо установлены настоящим </w:t>
      </w:r>
      <w:r>
        <w:rPr>
          <w:sz w:val="20"/>
        </w:rPr>
        <w:t xml:space="preserve">Кодексом</w:t>
      </w:r>
      <w:r>
        <w:rPr>
          <w:sz w:val="20"/>
        </w:rPr>
        <w:t xml:space="preserve">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Российской Федерации и в целях решения иных задач внутренней и внешней политики государства.</w:t>
      </w:r>
    </w:p>
    <w:p>
      <w:pPr>
        <w:pStyle w:val="0"/>
        <w:jc w:val="both"/>
      </w:pPr>
      <w:r>
        <w:rPr>
          <w:sz w:val="20"/>
        </w:rPr>
        <w:t xml:space="preserve">(в ред. Федеральных законов от 23.07.2013 </w:t>
      </w:r>
      <w:hyperlink w:history="0" r:id="rId208"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09"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w:t>
      </w:r>
      <w:r>
        <w:rPr>
          <w:sz w:val="20"/>
        </w:rPr>
        <w:t xml:space="preserve">морального вреда</w:t>
      </w:r>
      <w:r>
        <w:rPr>
          <w:sz w:val="20"/>
        </w:rPr>
        <w:t xml:space="preserve">.</w:t>
      </w:r>
    </w:p>
    <w:p>
      <w:pPr>
        <w:pStyle w:val="0"/>
        <w:jc w:val="both"/>
      </w:pPr>
      <w:r>
        <w:rPr>
          <w:sz w:val="20"/>
        </w:rPr>
        <w:t xml:space="preserve">(в ред. Федерального </w:t>
      </w:r>
      <w:hyperlink w:history="0" r:id="rId2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 Запрещение принудительного труда</w:t>
      </w:r>
    </w:p>
    <w:p>
      <w:pPr>
        <w:pStyle w:val="0"/>
        <w:jc w:val="both"/>
      </w:pPr>
      <w:r>
        <w:rPr>
          <w:sz w:val="20"/>
        </w:rPr>
      </w:r>
    </w:p>
    <w:p>
      <w:pPr>
        <w:pStyle w:val="0"/>
        <w:ind w:firstLine="540"/>
        <w:jc w:val="both"/>
      </w:pPr>
      <w:r>
        <w:rPr>
          <w:sz w:val="20"/>
        </w:rPr>
        <w:t xml:space="preserve">Принудительный труд запрещен.</w:t>
      </w:r>
    </w:p>
    <w:p>
      <w:pPr>
        <w:pStyle w:val="0"/>
        <w:spacing w:before="200" w:lineRule="auto"/>
        <w:ind w:firstLine="540"/>
        <w:jc w:val="both"/>
      </w:pPr>
      <w:r>
        <w:rPr>
          <w:sz w:val="20"/>
        </w:rPr>
        <w:t xml:space="preserve">Принудительный труд - выполнение работы под угрозой применения какого-либо наказания (насильственного воздействия), в том числе:</w:t>
      </w:r>
    </w:p>
    <w:p>
      <w:pPr>
        <w:pStyle w:val="0"/>
        <w:spacing w:before="200" w:lineRule="auto"/>
        <w:ind w:firstLine="540"/>
        <w:jc w:val="both"/>
      </w:pPr>
      <w:r>
        <w:rPr>
          <w:sz w:val="20"/>
        </w:rPr>
        <w:t xml:space="preserve">в целях поддержания трудовой дисциплины;</w:t>
      </w:r>
    </w:p>
    <w:p>
      <w:pPr>
        <w:pStyle w:val="0"/>
        <w:spacing w:before="200" w:lineRule="auto"/>
        <w:ind w:firstLine="540"/>
        <w:jc w:val="both"/>
      </w:pPr>
      <w:r>
        <w:rPr>
          <w:sz w:val="20"/>
        </w:rPr>
        <w:t xml:space="preserve">в качестве меры ответственности за участие в забастовке;</w:t>
      </w:r>
    </w:p>
    <w:p>
      <w:pPr>
        <w:pStyle w:val="0"/>
        <w:spacing w:before="200" w:lineRule="auto"/>
        <w:ind w:firstLine="540"/>
        <w:jc w:val="both"/>
      </w:pPr>
      <w:r>
        <w:rPr>
          <w:sz w:val="20"/>
        </w:rPr>
        <w:t xml:space="preserve">в качестве средства мобилизации и использования рабочей силы для нужд экономического развития;</w:t>
      </w:r>
    </w:p>
    <w:p>
      <w:pPr>
        <w:pStyle w:val="0"/>
        <w:spacing w:before="200" w:lineRule="auto"/>
        <w:ind w:firstLine="540"/>
        <w:jc w:val="both"/>
      </w:pPr>
      <w:r>
        <w:rPr>
          <w:sz w:val="20"/>
        </w:rPr>
        <w:t xml:space="preserve">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pPr>
        <w:pStyle w:val="0"/>
        <w:spacing w:before="200" w:lineRule="auto"/>
        <w:ind w:firstLine="540"/>
        <w:jc w:val="both"/>
      </w:pPr>
      <w:r>
        <w:rPr>
          <w:sz w:val="20"/>
        </w:rPr>
        <w:t xml:space="preserve">в качестве меры дискриминации по признакам расовой, социальной, национальной или религиозной принадлежности.</w:t>
      </w:r>
    </w:p>
    <w:p>
      <w:pPr>
        <w:pStyle w:val="0"/>
        <w:spacing w:before="200" w:lineRule="auto"/>
        <w:ind w:firstLine="540"/>
        <w:jc w:val="both"/>
      </w:pPr>
      <w:r>
        <w:rPr>
          <w:sz w:val="20"/>
        </w:rPr>
        <w:t xml:space="preserve">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федеральными законами он имеет право отказаться от ее выполнения, в том числе в связи с:</w:t>
      </w:r>
    </w:p>
    <w:p>
      <w:pPr>
        <w:pStyle w:val="0"/>
        <w:spacing w:before="200" w:lineRule="auto"/>
        <w:ind w:firstLine="540"/>
        <w:jc w:val="both"/>
      </w:pPr>
      <w:r>
        <w:rPr>
          <w:sz w:val="20"/>
        </w:rPr>
        <w:t xml:space="preserve">нарушением установленных сроков выплаты заработной платы или выплатой ее не в полном размере;</w:t>
      </w:r>
    </w:p>
    <w:p>
      <w:pPr>
        <w:pStyle w:val="0"/>
        <w:spacing w:before="200" w:lineRule="auto"/>
        <w:ind w:firstLine="540"/>
        <w:jc w:val="both"/>
      </w:pPr>
      <w:r>
        <w:rPr>
          <w:sz w:val="20"/>
        </w:rPr>
        <w:t xml:space="preserve">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pPr>
        <w:pStyle w:val="0"/>
        <w:jc w:val="both"/>
      </w:pPr>
      <w:r>
        <w:rPr>
          <w:sz w:val="20"/>
        </w:rPr>
        <w:t xml:space="preserve">(часть третья в ред. Федерального </w:t>
      </w:r>
      <w:hyperlink w:history="0" r:id="rId2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целей настоящего Кодекса принудительный труд не включает в себя:</w:t>
      </w:r>
    </w:p>
    <w:p>
      <w:pPr>
        <w:pStyle w:val="0"/>
        <w:spacing w:before="200" w:lineRule="auto"/>
        <w:ind w:firstLine="540"/>
        <w:jc w:val="both"/>
      </w:pPr>
      <w:r>
        <w:rPr>
          <w:sz w:val="20"/>
        </w:rPr>
        <w:t xml:space="preserve">работу, выполнение которой обусловлено законодательством о </w:t>
      </w:r>
      <w:hyperlink w:history="0" r:id="rId212" w:tooltip="Федеральный закон от 28.03.1998 N 53-ФЗ (ред. от 04.11.2025) &quot;О воинской обязанности и военной службе&quot; (с изм. и доп., вступ. в силу с 15.11.2025) {КонсультантПлюс}">
        <w:r>
          <w:rPr>
            <w:sz w:val="20"/>
            <w:color w:val="0000ff"/>
          </w:rPr>
          <w:t xml:space="preserve">воинской обязанности</w:t>
        </w:r>
      </w:hyperlink>
      <w:r>
        <w:rPr>
          <w:sz w:val="20"/>
        </w:rPr>
        <w:t xml:space="preserve"> и военной службе или заменяющей ее </w:t>
      </w:r>
      <w:hyperlink w:history="0" r:id="rId213" w:tooltip="Федеральный закон от 25.07.2002 N 113-ФЗ (ред. от 04.08.2023) &quot;Об альтернативной гражданской службе&quot; {КонсультантПлюс}">
        <w:r>
          <w:rPr>
            <w:sz w:val="20"/>
            <w:color w:val="0000ff"/>
          </w:rPr>
          <w:t xml:space="preserve">альтернативной гражданской службе</w:t>
        </w:r>
      </w:hyperlink>
      <w:r>
        <w:rPr>
          <w:sz w:val="20"/>
        </w:rPr>
        <w:t xml:space="preserve">;</w:t>
      </w:r>
    </w:p>
    <w:p>
      <w:pPr>
        <w:pStyle w:val="0"/>
        <w:spacing w:before="200" w:lineRule="auto"/>
        <w:ind w:firstLine="540"/>
        <w:jc w:val="both"/>
      </w:pPr>
      <w:r>
        <w:rPr>
          <w:sz w:val="20"/>
        </w:rPr>
        <w:t xml:space="preserve">работу, выполнение которой обусловлено введением чрезвычайного или военного положения в порядке, установленном федеральными конституционными </w:t>
      </w:r>
      <w:r>
        <w:rPr>
          <w:sz w:val="20"/>
        </w:rPr>
        <w:t xml:space="preserve">законами</w:t>
      </w:r>
      <w:r>
        <w:rPr>
          <w:sz w:val="20"/>
        </w:rPr>
        <w:t xml:space="preserve">;</w:t>
      </w:r>
    </w:p>
    <w:p>
      <w:pPr>
        <w:pStyle w:val="0"/>
        <w:spacing w:before="200" w:lineRule="auto"/>
        <w:ind w:firstLine="540"/>
        <w:jc w:val="both"/>
      </w:pPr>
      <w:r>
        <w:rPr>
          <w:sz w:val="20"/>
        </w:rPr>
        <w:t xml:space="preserve">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pPr>
        <w:pStyle w:val="0"/>
        <w:spacing w:before="200" w:lineRule="auto"/>
        <w:ind w:firstLine="540"/>
        <w:jc w:val="both"/>
      </w:pPr>
      <w:r>
        <w:rPr>
          <w:sz w:val="20"/>
        </w:rPr>
        <w:t xml:space="preserve">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pPr>
        <w:pStyle w:val="0"/>
        <w:jc w:val="both"/>
      </w:pPr>
      <w:r>
        <w:rPr>
          <w:sz w:val="20"/>
        </w:rPr>
        <w:t xml:space="preserve">(часть четвертая в ред. Федерального </w:t>
      </w:r>
      <w:hyperlink w:history="0" r:id="rId2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 Трудовое законодательство и иные акты, содержащие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Регулирование трудовых отношений и иных непосредственно связанных с ними отношений в соответствии с </w:t>
      </w:r>
      <w:hyperlink w:history="0" r:id="rId21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федеральными конституционными законами осуществляется:</w:t>
      </w:r>
    </w:p>
    <w:p>
      <w:pPr>
        <w:pStyle w:val="0"/>
        <w:spacing w:before="200" w:lineRule="auto"/>
        <w:ind w:firstLine="540"/>
        <w:jc w:val="both"/>
      </w:pPr>
      <w:r>
        <w:rPr>
          <w:sz w:val="20"/>
        </w:rPr>
        <w:t xml:space="preserve">трудовым законодательством (включая законодательство об охране труда), состоящим из настоящего Кодекса, иных федеральных законов и законов субъектов Российской Федерации, содержащих нормы трудового права;</w:t>
      </w:r>
    </w:p>
    <w:p>
      <w:pPr>
        <w:pStyle w:val="0"/>
        <w:spacing w:before="200" w:lineRule="auto"/>
        <w:ind w:firstLine="540"/>
        <w:jc w:val="both"/>
      </w:pPr>
      <w:r>
        <w:rPr>
          <w:sz w:val="20"/>
        </w:rPr>
        <w:t xml:space="preserve">иными нормативными правовыми актами, содержащими нормы трудового права:</w:t>
      </w:r>
    </w:p>
    <w:p>
      <w:pPr>
        <w:pStyle w:val="0"/>
        <w:spacing w:before="200" w:lineRule="auto"/>
        <w:ind w:firstLine="540"/>
        <w:jc w:val="both"/>
      </w:pPr>
      <w:r>
        <w:rPr>
          <w:sz w:val="20"/>
        </w:rPr>
        <w:t xml:space="preserve">указами Президента Российской Федерации;</w:t>
      </w:r>
    </w:p>
    <w:bookmarkStart w:id="170" w:name="P170"/>
    <w:bookmarkEnd w:id="170"/>
    <w:p>
      <w:pPr>
        <w:pStyle w:val="0"/>
        <w:spacing w:before="200" w:lineRule="auto"/>
        <w:ind w:firstLine="540"/>
        <w:jc w:val="both"/>
      </w:pPr>
      <w:r>
        <w:rPr>
          <w:sz w:val="20"/>
        </w:rPr>
        <w:t xml:space="preserve">постановлениями Правительства Российской Федерации и нормативными правовыми актами федеральных органов исполнительной власти;</w:t>
      </w:r>
    </w:p>
    <w:p>
      <w:pPr>
        <w:pStyle w:val="0"/>
        <w:spacing w:before="200" w:lineRule="auto"/>
        <w:ind w:firstLine="540"/>
        <w:jc w:val="both"/>
      </w:pPr>
      <w:r>
        <w:rPr>
          <w:sz w:val="20"/>
        </w:rPr>
        <w:t xml:space="preserve">нормативными правовыми актами органов исполнительной власти субъектов Российской Федерации;</w:t>
      </w:r>
    </w:p>
    <w:p>
      <w:pPr>
        <w:pStyle w:val="0"/>
        <w:spacing w:before="200" w:lineRule="auto"/>
        <w:ind w:firstLine="540"/>
        <w:jc w:val="both"/>
      </w:pPr>
      <w:r>
        <w:rPr>
          <w:sz w:val="20"/>
        </w:rPr>
        <w:t xml:space="preserve">нормативными правовыми актами органов местного самоуправления.</w:t>
      </w:r>
    </w:p>
    <w:p>
      <w:pPr>
        <w:pStyle w:val="0"/>
        <w:spacing w:before="200" w:lineRule="auto"/>
        <w:ind w:firstLine="540"/>
        <w:jc w:val="both"/>
      </w:pPr>
      <w:r>
        <w:rPr>
          <w:sz w:val="20"/>
        </w:rPr>
        <w:t xml:space="preserve">Трудовые отношения и иные непосредственно связанные с ними отношения регулируются также коллективными договорами, соглашениями и локальными нормативными актами, содержащими нормы трудового права.</w:t>
      </w:r>
    </w:p>
    <w:p>
      <w:pPr>
        <w:pStyle w:val="0"/>
        <w:spacing w:before="200" w:lineRule="auto"/>
        <w:ind w:firstLine="540"/>
        <w:jc w:val="both"/>
      </w:pPr>
      <w:r>
        <w:rPr>
          <w:sz w:val="20"/>
        </w:rPr>
        <w:t xml:space="preserve">Нормы трудового права, содержащиеся в иных федеральных законах, должны соответствовать настоящему Кодексу.</w:t>
      </w:r>
    </w:p>
    <w:p>
      <w:pPr>
        <w:pStyle w:val="0"/>
        <w:spacing w:before="200" w:lineRule="auto"/>
        <w:ind w:firstLine="540"/>
        <w:jc w:val="both"/>
      </w:pPr>
      <w:r>
        <w:rPr>
          <w:sz w:val="20"/>
        </w:rPr>
        <w:t xml:space="preserve">В случае противоречий между настоящим Кодексом и иным федеральным законом, содержащим нормы трудового права, применяется настоящий Кодекс.</w:t>
      </w:r>
    </w:p>
    <w:p>
      <w:pPr>
        <w:pStyle w:val="0"/>
        <w:spacing w:before="200" w:lineRule="auto"/>
        <w:ind w:firstLine="540"/>
        <w:jc w:val="both"/>
      </w:pPr>
      <w:r>
        <w:rPr>
          <w:sz w:val="20"/>
        </w:rPr>
        <w:t xml:space="preserve">Если вновь принятый федеральный закон, содержащий нормы трудового права, противоречит настоящему Кодексу, то этот федеральный закон применяется при условии внесения соответствующих изменений в настоящий Кодекс.</w:t>
      </w:r>
    </w:p>
    <w:p>
      <w:pPr>
        <w:pStyle w:val="0"/>
        <w:spacing w:before="200" w:lineRule="auto"/>
        <w:ind w:firstLine="540"/>
        <w:jc w:val="both"/>
      </w:pPr>
      <w:r>
        <w:rPr>
          <w:sz w:val="20"/>
        </w:rPr>
        <w:t xml:space="preserve">Внесение изменений в настоящий Кодекс, а также приостановление действия его положений или признание таких положений утратившими силу осуществляется отдельными федеральными законами. Положения, предусматривающие внесение изменений в настоящий Кодекс, приостановление действия его положений или признание таких положений утратившими силу, не могут быть включены в тексты федеральных законов, изменяющих другие законодательные акты Российской Федерации, приостанавливающих их действие или признающих их утратившими силу либо содержащих самостоятельный предмет правового регулирования.</w:t>
      </w:r>
    </w:p>
    <w:p>
      <w:pPr>
        <w:pStyle w:val="0"/>
        <w:jc w:val="both"/>
      </w:pPr>
      <w:r>
        <w:rPr>
          <w:sz w:val="20"/>
        </w:rPr>
        <w:t xml:space="preserve">(часть шестая введена Федеральным </w:t>
      </w:r>
      <w:hyperlink w:history="0" r:id="rId217" w:tooltip="Федеральный закон от 29.07.2017 N 255-ФЗ &quot;О внесении изменений в статью 5 Трудового кодекса Российской Федерации в части уточнения порядка внесения изменений в Трудовой кодекс Российской Федерации&quot; {КонсультантПлюс}">
        <w:r>
          <w:rPr>
            <w:sz w:val="20"/>
            <w:color w:val="0000ff"/>
          </w:rPr>
          <w:t xml:space="preserve">законом</w:t>
        </w:r>
      </w:hyperlink>
      <w:r>
        <w:rPr>
          <w:sz w:val="20"/>
        </w:rPr>
        <w:t xml:space="preserve"> от 29.07.2017 N 255-ФЗ)</w:t>
      </w:r>
    </w:p>
    <w:p>
      <w:pPr>
        <w:pStyle w:val="0"/>
        <w:spacing w:before="200" w:lineRule="auto"/>
        <w:ind w:firstLine="540"/>
        <w:jc w:val="both"/>
      </w:pPr>
      <w:r>
        <w:rPr>
          <w:sz w:val="20"/>
        </w:rPr>
        <w:t xml:space="preserve">Указы Президента Российской Федерации, содержащие нормы трудового права, не должны противоречить настоящему Кодексу и иным федеральным законам.</w:t>
      </w:r>
    </w:p>
    <w:p>
      <w:pPr>
        <w:pStyle w:val="0"/>
        <w:spacing w:before="200" w:lineRule="auto"/>
        <w:ind w:firstLine="540"/>
        <w:jc w:val="both"/>
      </w:pPr>
      <w:r>
        <w:rPr>
          <w:sz w:val="20"/>
        </w:rPr>
        <w:t xml:space="preserve">Постановления Правительства Российской Федерации, содержащие нормы трудового права, не должны противоречить настоящему Кодексу, иным федеральным законам и указам Президента Российской Федерации.</w:t>
      </w:r>
    </w:p>
    <w:p>
      <w:pPr>
        <w:pStyle w:val="0"/>
        <w:spacing w:before="200" w:lineRule="auto"/>
        <w:ind w:firstLine="540"/>
        <w:jc w:val="both"/>
      </w:pPr>
      <w:r>
        <w:rPr>
          <w:sz w:val="20"/>
        </w:rPr>
        <w:t xml:space="preserve">Нормативные правовые акты федеральных органов исполнительной власти, содержащие нормы трудового права, не должны противоречить настоящему Кодексу, иным федеральным законам, указам Президента Российской Федерации и постановлениям Правительства Российской Федерации.</w:t>
      </w:r>
    </w:p>
    <w:p>
      <w:pPr>
        <w:pStyle w:val="0"/>
        <w:spacing w:before="200" w:lineRule="auto"/>
        <w:ind w:firstLine="540"/>
        <w:jc w:val="both"/>
      </w:pPr>
      <w:r>
        <w:rPr>
          <w:sz w:val="20"/>
        </w:rPr>
        <w:t xml:space="preserve">Законы субъектов Российской Федерации, содержащие нормы трудового права, не должны противоречить настоящему Кодексу и иным федеральным законам. Нормативные правовые акты органов исполнительной власти субъектов Российской Федерации не должны противоречить настоящему Кодексу, иным федеральным законам, указам Президента Российской Федерации, постановлениям Правительства Российской Федерации и нормативным правовым актам федеральных органов исполнительной власти.</w:t>
      </w:r>
    </w:p>
    <w:p>
      <w:pPr>
        <w:pStyle w:val="0"/>
        <w:spacing w:before="200" w:lineRule="auto"/>
        <w:ind w:firstLine="540"/>
        <w:jc w:val="both"/>
      </w:pPr>
      <w:r>
        <w:rPr>
          <w:sz w:val="20"/>
        </w:rPr>
        <w:t xml:space="preserve">Органы местного самоуправления имеют право принимать нормативные правовые акты, содержащие нормы трудового права, в пределах своей компетенции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pPr>
        <w:pStyle w:val="0"/>
        <w:jc w:val="both"/>
      </w:pPr>
      <w:r>
        <w:rPr>
          <w:sz w:val="20"/>
        </w:rPr>
      </w:r>
    </w:p>
    <w:p>
      <w:pPr>
        <w:pStyle w:val="2"/>
        <w:outlineLvl w:val="3"/>
        <w:ind w:firstLine="540"/>
        <w:jc w:val="both"/>
      </w:pPr>
      <w:r>
        <w:rPr>
          <w:sz w:val="20"/>
        </w:rPr>
        <w:t xml:space="preserve">Статья 6. Разграничение полномочий между федеральными органами государственной власти и органами государственной власти субъектов Российской Федерации в сфере трудовых отношений и иных непосредственно связанных с ними отношений</w:t>
      </w:r>
    </w:p>
    <w:p>
      <w:pPr>
        <w:pStyle w:val="0"/>
        <w:jc w:val="both"/>
      </w:pPr>
      <w:r>
        <w:rPr>
          <w:sz w:val="20"/>
        </w:rPr>
      </w:r>
    </w:p>
    <w:p>
      <w:pPr>
        <w:pStyle w:val="0"/>
        <w:ind w:firstLine="540"/>
        <w:jc w:val="both"/>
      </w:pPr>
      <w:r>
        <w:rPr>
          <w:sz w:val="20"/>
        </w:rPr>
        <w:t xml:space="preserve">К ведению федеральных органов государственной власти в сфере трудовых отношений и иных непосредственно связанных с ними отношений относится принятие обязательных для применения на всей территории Российской Федерации федеральных законов и иных нормативных правовых актов, устанавливающих:</w:t>
      </w:r>
    </w:p>
    <w:p>
      <w:pPr>
        <w:pStyle w:val="0"/>
        <w:spacing w:before="200" w:lineRule="auto"/>
        <w:ind w:firstLine="540"/>
        <w:jc w:val="both"/>
      </w:pPr>
      <w:r>
        <w:rPr>
          <w:sz w:val="20"/>
        </w:rPr>
        <w:t xml:space="preserve">основные направления государственной политики в сфере трудовых отношений и иных непосредственно связанных с ними отношений;</w:t>
      </w:r>
    </w:p>
    <w:p>
      <w:pPr>
        <w:pStyle w:val="0"/>
        <w:spacing w:before="200" w:lineRule="auto"/>
        <w:ind w:firstLine="540"/>
        <w:jc w:val="both"/>
      </w:pPr>
      <w:r>
        <w:rPr>
          <w:sz w:val="20"/>
        </w:rPr>
        <w:t xml:space="preserve">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pPr>
        <w:pStyle w:val="0"/>
        <w:jc w:val="both"/>
      </w:pPr>
      <w:r>
        <w:rPr>
          <w:sz w:val="20"/>
        </w:rPr>
        <w:t xml:space="preserve">(в ред. Федерального </w:t>
      </w:r>
      <w:hyperlink w:history="0" r:id="rId2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pPr>
        <w:pStyle w:val="0"/>
        <w:spacing w:before="200" w:lineRule="auto"/>
        <w:ind w:firstLine="540"/>
        <w:jc w:val="both"/>
      </w:pPr>
      <w:r>
        <w:rPr>
          <w:sz w:val="20"/>
        </w:rPr>
        <w:t xml:space="preserve">порядок заключения, изменения и расторжения трудовых договоров;</w:t>
      </w:r>
    </w:p>
    <w:p>
      <w:pPr>
        <w:pStyle w:val="0"/>
        <w:spacing w:before="200" w:lineRule="auto"/>
        <w:ind w:firstLine="540"/>
        <w:jc w:val="both"/>
      </w:pPr>
      <w:r>
        <w:rPr>
          <w:sz w:val="20"/>
        </w:rPr>
        <w:t xml:space="preserve">основы социального партнерства, порядок ведения коллективных переговоров, заключения и изменения коллективных договоров и соглашений;</w:t>
      </w:r>
    </w:p>
    <w:p>
      <w:pPr>
        <w:pStyle w:val="0"/>
        <w:spacing w:before="200" w:lineRule="auto"/>
        <w:ind w:firstLine="540"/>
        <w:jc w:val="both"/>
      </w:pPr>
      <w:r>
        <w:rPr>
          <w:sz w:val="20"/>
        </w:rPr>
        <w:t xml:space="preserve">порядок разрешения индивидуальных и коллективных трудовых споров;</w:t>
      </w:r>
    </w:p>
    <w:p>
      <w:pPr>
        <w:pStyle w:val="0"/>
        <w:spacing w:before="200" w:lineRule="auto"/>
        <w:ind w:firstLine="540"/>
        <w:jc w:val="both"/>
      </w:pPr>
      <w:hyperlink w:history="0" r:id="rId219"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sz w:val="20"/>
            <w:color w:val="0000ff"/>
          </w:rPr>
          <w:t xml:space="preserve">порядок</w:t>
        </w:r>
      </w:hyperlink>
      <w:r>
        <w:rPr>
          <w:sz w:val="20"/>
        </w:rPr>
        <w:t xml:space="preserve"> осуществления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220"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22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порядок</w:t>
      </w:r>
      <w:r>
        <w:rPr>
          <w:sz w:val="20"/>
        </w:rPr>
        <w:t xml:space="preserve"> расследования несчастных случаев на производстве и профессиональных заболеваний;</w:t>
      </w:r>
    </w:p>
    <w:p>
      <w:pPr>
        <w:pStyle w:val="0"/>
        <w:spacing w:before="200" w:lineRule="auto"/>
        <w:ind w:firstLine="540"/>
        <w:jc w:val="both"/>
      </w:pPr>
      <w:r>
        <w:rPr>
          <w:sz w:val="20"/>
        </w:rPr>
        <w:t xml:space="preserve">систему и </w:t>
      </w:r>
      <w:r>
        <w:rPr>
          <w:sz w:val="20"/>
        </w:rPr>
        <w:t xml:space="preserve">порядок</w:t>
      </w:r>
      <w:r>
        <w:rPr>
          <w:sz w:val="20"/>
        </w:rPr>
        <w:t xml:space="preserve">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pPr>
        <w:pStyle w:val="0"/>
        <w:jc w:val="both"/>
      </w:pPr>
      <w:r>
        <w:rPr>
          <w:sz w:val="20"/>
        </w:rPr>
        <w:t xml:space="preserve">(в ред. Федерального </w:t>
      </w:r>
      <w:hyperlink w:history="0" r:id="rId22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порядок и условия материальной ответственности сторон трудового договора, в том числе порядок возмещения вреда жизни и здоровью работника, причиненного ему в связи с исполнением им трудовых обязанностей;</w:t>
      </w:r>
    </w:p>
    <w:p>
      <w:pPr>
        <w:pStyle w:val="0"/>
        <w:spacing w:before="200" w:lineRule="auto"/>
        <w:ind w:firstLine="540"/>
        <w:jc w:val="both"/>
      </w:pPr>
      <w:r>
        <w:rPr>
          <w:sz w:val="20"/>
        </w:rPr>
        <w:t xml:space="preserve">виды </w:t>
      </w:r>
      <w:hyperlink w:history="0" w:anchor="P2732" w:tooltip="Статья 192. Дисциплинарные взыскания">
        <w:r>
          <w:rPr>
            <w:sz w:val="20"/>
            <w:color w:val="0000ff"/>
          </w:rPr>
          <w:t xml:space="preserve">дисциплинарных взысканий</w:t>
        </w:r>
      </w:hyperlink>
      <w:r>
        <w:rPr>
          <w:sz w:val="20"/>
        </w:rPr>
        <w:t xml:space="preserve"> и порядок их применения;</w:t>
      </w:r>
    </w:p>
    <w:p>
      <w:pPr>
        <w:pStyle w:val="0"/>
        <w:spacing w:before="200" w:lineRule="auto"/>
        <w:ind w:firstLine="540"/>
        <w:jc w:val="both"/>
      </w:pPr>
      <w:r>
        <w:rPr>
          <w:sz w:val="20"/>
        </w:rPr>
        <w:t xml:space="preserve">систему государственной статистической отчетности по вопросам труда и охраны труда;</w:t>
      </w:r>
    </w:p>
    <w:p>
      <w:pPr>
        <w:pStyle w:val="0"/>
        <w:spacing w:before="200" w:lineRule="auto"/>
        <w:ind w:firstLine="540"/>
        <w:jc w:val="both"/>
      </w:pPr>
      <w:r>
        <w:rPr>
          <w:sz w:val="20"/>
        </w:rPr>
        <w:t xml:space="preserve">особенности правового регулирования труда отдельных категорий работников.</w:t>
      </w:r>
    </w:p>
    <w:p>
      <w:pPr>
        <w:pStyle w:val="0"/>
        <w:spacing w:before="200" w:lineRule="auto"/>
        <w:ind w:firstLine="540"/>
        <w:jc w:val="both"/>
      </w:pPr>
      <w:r>
        <w:rPr>
          <w:sz w:val="20"/>
        </w:rPr>
        <w:t xml:space="preserve">Органы государственной власти субъектов Российской Федерации принимают законы и иные нормативные правовые акты, содержащие нормы трудового права, по вопросам, не отнесенным к ведению федеральных органов государственной власти. При этом более высокий уровень трудовых прав и гарантий работникам по сравнению с установленным федеральными законами и иными нормативными правовыми актами Российской Федерации, приводящий к увеличению бюджетных расходов или уменьшению бюджетных доходов, обеспечивается за счет бюджета соответствующего субъекта Российской Федерации.</w:t>
      </w:r>
    </w:p>
    <w:p>
      <w:pPr>
        <w:pStyle w:val="0"/>
        <w:jc w:val="both"/>
      </w:pPr>
      <w:r>
        <w:rPr>
          <w:sz w:val="20"/>
        </w:rPr>
        <w:t xml:space="preserve">(в ред. Федерального </w:t>
      </w:r>
      <w:hyperlink w:history="0" r:id="rId2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Органы государственной власти субъектов Российской Федерации по вопросам, не урегулированным федеральными законами и иными нормативными правовыми актами Российской Федерации, могут принимать законы и иные нормативные правовые акты, содержащие нормы трудового права. В случае принятия федерального закона или иного нормативного правового акта Российской Федерации по этим вопросам закон или иной нормативный правовой акт субъекта Российской Федерации приводится в соответствие с федеральным законом или иным нормативным правовым актом Российской Федерации.</w:t>
      </w:r>
    </w:p>
    <w:p>
      <w:pPr>
        <w:pStyle w:val="0"/>
        <w:spacing w:before="200" w:lineRule="auto"/>
        <w:ind w:firstLine="540"/>
        <w:jc w:val="both"/>
      </w:pPr>
      <w:r>
        <w:rPr>
          <w:sz w:val="20"/>
        </w:rPr>
        <w:t xml:space="preserve">В случаях, если закон или иной нормативный правовой акт субъекта Российской Федерации, содержащий нормы трудового права, противоречит настоящему Кодексу или иным федеральным законам либо снижает уровень трудовых прав и гарантий работникам, установленный настоящим Кодексом или иными федеральными законами, применяется настоящий Кодекс или иной федеральный закон.</w:t>
      </w:r>
    </w:p>
    <w:p>
      <w:pPr>
        <w:pStyle w:val="0"/>
        <w:spacing w:before="200" w:lineRule="auto"/>
        <w:ind w:firstLine="540"/>
        <w:jc w:val="both"/>
      </w:pPr>
      <w:r>
        <w:rPr>
          <w:sz w:val="20"/>
        </w:rPr>
        <w:t xml:space="preserve">Полномочия федеральных органов исполнительной власти в сфере трудовых отношений и иных непосредственно связанных с ними отношений, предусмотренные настоящим Кодексом, 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в порядке, установленном федеральным </w:t>
      </w:r>
      <w:hyperlink w:history="0" r:id="rId224" w:tooltip="Федеральный закон от 21.12.2021 N 414-ФЗ (ред. от 31.07.2025) &quot;Об общих принципах организации публичной власти в субъектах Российской Федерации&quot; (с изм. и доп., вступ. в силу с 01.09.2025) {КонсультантПлюс}">
        <w:r>
          <w:rPr>
            <w:sz w:val="20"/>
            <w:color w:val="0000ff"/>
          </w:rPr>
          <w:t xml:space="preserve">законом</w:t>
        </w:r>
      </w:hyperlink>
      <w:r>
        <w:rPr>
          <w:sz w:val="20"/>
        </w:rPr>
        <w:t xml:space="preserve">.</w:t>
      </w:r>
    </w:p>
    <w:p>
      <w:pPr>
        <w:pStyle w:val="0"/>
        <w:jc w:val="both"/>
      </w:pPr>
      <w:r>
        <w:rPr>
          <w:sz w:val="20"/>
        </w:rPr>
        <w:t xml:space="preserve">(часть пятая введена Федеральным </w:t>
      </w:r>
      <w:hyperlink w:history="0" r:id="rId225"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13.07.2015 N 233-ФЗ; в ред. Федерального </w:t>
      </w:r>
      <w:hyperlink w:history="0" r:id="rId22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2"/>
        <w:outlineLvl w:val="3"/>
        <w:ind w:firstLine="540"/>
        <w:jc w:val="both"/>
      </w:pPr>
      <w:r>
        <w:rPr>
          <w:sz w:val="20"/>
        </w:rPr>
        <w:t xml:space="preserve">Статья 7. Утратила силу. - Федеральный </w:t>
      </w:r>
      <w:hyperlink w:history="0" r:id="rId2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213" w:name="P213"/>
    <w:bookmarkEnd w:id="213"/>
    <w:p>
      <w:pPr>
        <w:pStyle w:val="2"/>
        <w:outlineLvl w:val="3"/>
        <w:ind w:firstLine="540"/>
        <w:jc w:val="both"/>
      </w:pPr>
      <w:r>
        <w:rPr>
          <w:sz w:val="20"/>
        </w:rPr>
        <w:t xml:space="preserve">Статья 8. Локальные нормативные акты, содержащие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Работодатели, за исключением работодателей - физических лиц, не являющихся индивидуальными предпринимателями, принимают локальные нормативные акты, содержащие нормы трудового права (далее - локальные нормативные акты), в пределах своей компетенции в соответствии с трудовым законодательством и иными нормативными правовыми актами, содержащими нормы трудового права, коллективными договорами, соглашениями.</w:t>
      </w:r>
    </w:p>
    <w:p>
      <w:pPr>
        <w:pStyle w:val="0"/>
        <w:spacing w:before="200" w:lineRule="auto"/>
        <w:ind w:firstLine="540"/>
        <w:jc w:val="both"/>
      </w:pPr>
      <w:r>
        <w:rPr>
          <w:sz w:val="20"/>
        </w:rPr>
        <w:t xml:space="preserve">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работодатель при принятии локальных нормативных актов учитывает мнение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Коллективным договором, соглашениями может быть предусмотрено принятие локальных нормативных актов по согласованию с представительным органом работников.</w:t>
      </w:r>
    </w:p>
    <w:p>
      <w:pPr>
        <w:pStyle w:val="0"/>
        <w:spacing w:before="200" w:lineRule="auto"/>
        <w:ind w:firstLine="540"/>
        <w:jc w:val="both"/>
      </w:pPr>
      <w:r>
        <w:rPr>
          <w:sz w:val="20"/>
        </w:rPr>
        <w:t xml:space="preserve">Нормы локальных нормативных актов,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а также локальные нормативные акты, принятые без соблюдения установленного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порядка учета мнения представительного органа работников, не подлежат применению. В таких случаях применяются трудовое законодательство и иные нормативные правовые акты, содержащие нормы трудового права, коллективный договор, соглашения.</w:t>
      </w:r>
    </w:p>
    <w:p>
      <w:pPr>
        <w:pStyle w:val="0"/>
        <w:jc w:val="both"/>
      </w:pPr>
      <w:r>
        <w:rPr>
          <w:sz w:val="20"/>
        </w:rPr>
      </w:r>
    </w:p>
    <w:p>
      <w:pPr>
        <w:pStyle w:val="2"/>
        <w:outlineLvl w:val="3"/>
        <w:ind w:firstLine="540"/>
        <w:jc w:val="both"/>
      </w:pPr>
      <w:r>
        <w:rPr>
          <w:sz w:val="20"/>
        </w:rPr>
        <w:t xml:space="preserve">Статья 9. Регулирование трудовых отношений и иных непосредственно связанных с ними отношений в договорном порядке</w:t>
      </w:r>
    </w:p>
    <w:p>
      <w:pPr>
        <w:pStyle w:val="0"/>
        <w:jc w:val="both"/>
      </w:pPr>
      <w:r>
        <w:rPr>
          <w:sz w:val="20"/>
        </w:rPr>
      </w:r>
    </w:p>
    <w:p>
      <w:pPr>
        <w:pStyle w:val="0"/>
        <w:ind w:firstLine="540"/>
        <w:jc w:val="both"/>
      </w:pPr>
      <w:r>
        <w:rPr>
          <w:sz w:val="20"/>
        </w:rPr>
        <w:t xml:space="preserve">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работниками и работодателями коллективных договоров, соглашений, трудовых договоров.</w:t>
      </w:r>
    </w:p>
    <w:p>
      <w:pPr>
        <w:pStyle w:val="0"/>
        <w:spacing w:before="200" w:lineRule="auto"/>
        <w:ind w:firstLine="540"/>
        <w:jc w:val="both"/>
      </w:pPr>
      <w:r>
        <w:rPr>
          <w:sz w:val="20"/>
        </w:rPr>
        <w:t xml:space="preserve">Коллективные договоры, соглашения, трудовые договоры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коллективный договор, соглашение или трудовой договор, то они не подлежат применению.</w:t>
      </w:r>
    </w:p>
    <w:p>
      <w:pPr>
        <w:pStyle w:val="0"/>
        <w:jc w:val="both"/>
      </w:pPr>
      <w:r>
        <w:rPr>
          <w:sz w:val="20"/>
        </w:rPr>
        <w:t xml:space="preserve">(часть вторая в ред. Федерального </w:t>
      </w:r>
      <w:hyperlink w:history="0" r:id="rId2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 Трудовое законодательство, иные акты, содержащие нормы трудового права, и нормы международного права</w:t>
      </w:r>
    </w:p>
    <w:p>
      <w:pPr>
        <w:pStyle w:val="0"/>
        <w:jc w:val="both"/>
      </w:pPr>
      <w:r>
        <w:rPr>
          <w:sz w:val="20"/>
        </w:rPr>
        <w:t xml:space="preserve">(в ред. Федерального </w:t>
      </w:r>
      <w:hyperlink w:history="0" r:id="rId2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Общепризнанные принципы и нормы международного права и международные договоры Российской Федерации в соответствии с </w:t>
      </w:r>
      <w:hyperlink w:history="0" r:id="rId23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являются составной частью правовой системы Российской Федерации.</w:t>
      </w:r>
    </w:p>
    <w:p>
      <w:pPr>
        <w:pStyle w:val="0"/>
        <w:spacing w:before="200" w:lineRule="auto"/>
        <w:ind w:firstLine="540"/>
        <w:jc w:val="both"/>
      </w:pPr>
      <w:r>
        <w:rPr>
          <w:sz w:val="20"/>
        </w:rPr>
        <w:t xml:space="preserve">Если международным договором Российской Федерации установлены другие правила, чем предусмотренные трудовым законодательством и иными актами, содержащими нормы трудового права, применяются правила международного договора.</w:t>
      </w:r>
    </w:p>
    <w:p>
      <w:pPr>
        <w:pStyle w:val="0"/>
        <w:jc w:val="both"/>
      </w:pPr>
      <w:r>
        <w:rPr>
          <w:sz w:val="20"/>
        </w:rPr>
        <w:t xml:space="preserve">(в ред. Федерального </w:t>
      </w:r>
      <w:hyperlink w:history="0" r:id="rId2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допускается применение правил международных договоров Российской Федерации в их истолковании, противоречащем </w:t>
      </w:r>
      <w:hyperlink w:history="0" r:id="rId23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Такое противоречие может быть установлено в порядке, определенном федеральным конституционным </w:t>
      </w:r>
      <w:hyperlink w:history="0" r:id="rId234"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законом</w:t>
        </w:r>
      </w:hyperlink>
      <w:r>
        <w:rPr>
          <w:sz w:val="20"/>
        </w:rPr>
        <w:t xml:space="preserve">.</w:t>
      </w:r>
    </w:p>
    <w:p>
      <w:pPr>
        <w:pStyle w:val="0"/>
        <w:jc w:val="both"/>
      </w:pPr>
      <w:r>
        <w:rPr>
          <w:sz w:val="20"/>
        </w:rPr>
        <w:t xml:space="preserve">(часть третья введена Федеральным </w:t>
      </w:r>
      <w:hyperlink w:history="0" r:id="rId235" w:tooltip="Федеральный закон от 30.04.2021 N 110-ФЗ &quot;О внесении изменения в статью 10 Трудового кодекса Российской Федерации&quot; {КонсультантПлюс}">
        <w:r>
          <w:rPr>
            <w:sz w:val="20"/>
            <w:color w:val="0000ff"/>
          </w:rPr>
          <w:t xml:space="preserve">законом</w:t>
        </w:r>
      </w:hyperlink>
      <w:r>
        <w:rPr>
          <w:sz w:val="20"/>
        </w:rPr>
        <w:t xml:space="preserve"> от 30.04.2021 N 110-ФЗ)</w:t>
      </w:r>
    </w:p>
    <w:p>
      <w:pPr>
        <w:pStyle w:val="0"/>
        <w:jc w:val="both"/>
      </w:pPr>
      <w:r>
        <w:rPr>
          <w:sz w:val="20"/>
        </w:rPr>
      </w:r>
    </w:p>
    <w:p>
      <w:pPr>
        <w:pStyle w:val="2"/>
        <w:outlineLvl w:val="3"/>
        <w:ind w:firstLine="540"/>
        <w:jc w:val="both"/>
      </w:pPr>
      <w:r>
        <w:rPr>
          <w:sz w:val="20"/>
        </w:rPr>
        <w:t xml:space="preserve">Статья 11. Действие трудового законодательства и иных актов, содержащих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2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pPr>
        <w:pStyle w:val="0"/>
        <w:spacing w:before="200" w:lineRule="auto"/>
        <w:ind w:firstLine="540"/>
        <w:jc w:val="both"/>
      </w:pPr>
      <w:r>
        <w:rPr>
          <w:sz w:val="20"/>
        </w:rPr>
        <w:t xml:space="preserve">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федеральным законом.</w:t>
      </w:r>
    </w:p>
    <w:p>
      <w:pPr>
        <w:pStyle w:val="0"/>
        <w:spacing w:before="200" w:lineRule="auto"/>
        <w:ind w:firstLine="540"/>
        <w:jc w:val="both"/>
      </w:pPr>
      <w:r>
        <w:rPr>
          <w:sz w:val="20"/>
        </w:rPr>
        <w:t xml:space="preserve">Все работодатели (физические лица и юридические лица,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настоящим </w:t>
      </w:r>
      <w:hyperlink w:history="0" w:anchor="P348" w:tooltip="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
        <w:r>
          <w:rPr>
            <w:sz w:val="20"/>
            <w:color w:val="0000ff"/>
          </w:rPr>
          <w:t xml:space="preserve">Кодексом</w:t>
        </w:r>
      </w:hyperlink>
      <w:r>
        <w:rPr>
          <w:sz w:val="20"/>
        </w:rPr>
        <w:t xml:space="preserve">, другими федеральными законами, были признаны трудовыми отношениями, к таким отношениям применяются положения трудового законодательства и иных актов, содержащих нормы трудового права.</w:t>
      </w:r>
    </w:p>
    <w:p>
      <w:pPr>
        <w:pStyle w:val="0"/>
        <w:jc w:val="both"/>
      </w:pPr>
      <w:r>
        <w:rPr>
          <w:sz w:val="20"/>
        </w:rPr>
        <w:t xml:space="preserve">(часть четвертая в ред. Федерального </w:t>
      </w:r>
      <w:hyperlink w:history="0" r:id="rId23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На территории Российской Федерации правила, установленные трудовым законодательством и иными актами, содержащими нормы трудового права, распространяются на трудовые отношения с участием иностранных граждан, лиц без гражданства, организаций, созданных или учрежденных иностранными гражданами, лицами без гражданства либо с их участием, международных организаций и иностранных юридических лиц, если иное не предусмотрено настоящим Кодексом, другими федеральными законами или международным договором Российской Федерации.</w:t>
      </w:r>
    </w:p>
    <w:p>
      <w:pPr>
        <w:pStyle w:val="0"/>
        <w:jc w:val="both"/>
      </w:pPr>
      <w:r>
        <w:rPr>
          <w:sz w:val="20"/>
        </w:rPr>
        <w:t xml:space="preserve">(в ред. Федеральных законов от 23.07.2013 </w:t>
      </w:r>
      <w:hyperlink w:history="0" r:id="rId238"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39"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Особенности правового регулирования труда отдельных категорий работников (руководителей организаций, лиц, работающих по совместительству, женщин, лиц с семейными обязанностями, молодежи и других) устанавливаются в соответствии с настоящим </w:t>
      </w:r>
      <w:hyperlink w:history="0" w:anchor="P3604" w:tooltip="Раздел XII. ОСОБЕННОСТИ РЕГУЛИРОВАНИЯ ТРУДА">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о государственной службе и муниципальной службе.</w:t>
      </w:r>
    </w:p>
    <w:p>
      <w:pPr>
        <w:pStyle w:val="0"/>
        <w:jc w:val="both"/>
      </w:pPr>
      <w:r>
        <w:rPr>
          <w:sz w:val="20"/>
        </w:rPr>
        <w:t xml:space="preserve">(в ред. Федерального </w:t>
      </w:r>
      <w:hyperlink w:history="0" r:id="rId240"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r>
        <w:rPr>
          <w:sz w:val="20"/>
        </w:rPr>
        <w:t xml:space="preserve">Трудовое законодательство и иные акты, содержащие нормы трудового права, не распространяются на следующих лиц (если в установленном настоящим Кодексом порядке они одновременно не выступают в качестве работодателей или их представителей):</w:t>
      </w:r>
    </w:p>
    <w:p>
      <w:pPr>
        <w:pStyle w:val="0"/>
        <w:spacing w:before="200" w:lineRule="auto"/>
        <w:ind w:firstLine="540"/>
        <w:jc w:val="both"/>
      </w:pPr>
      <w:r>
        <w:rPr>
          <w:sz w:val="20"/>
        </w:rPr>
        <w:t xml:space="preserve">военнослужащие при исполнении ими обязанностей военной службы;</w:t>
      </w:r>
    </w:p>
    <w:p>
      <w:pPr>
        <w:pStyle w:val="0"/>
        <w:spacing w:before="200" w:lineRule="auto"/>
        <w:ind w:firstLine="540"/>
        <w:jc w:val="both"/>
      </w:pPr>
      <w:r>
        <w:rPr>
          <w:sz w:val="20"/>
        </w:rPr>
        <w:t xml:space="preserve">члены советов директоров (наблюдательных советов) организаций (за исключением лиц, заключивших с данной организацией трудовой договор);</w:t>
      </w:r>
    </w:p>
    <w:p>
      <w:pPr>
        <w:pStyle w:val="0"/>
        <w:spacing w:before="200" w:lineRule="auto"/>
        <w:ind w:firstLine="540"/>
        <w:jc w:val="both"/>
      </w:pPr>
      <w:r>
        <w:rPr>
          <w:sz w:val="20"/>
        </w:rPr>
        <w:t xml:space="preserve">лица, работающие на основании договоров гражданско-правового характера;</w:t>
      </w:r>
    </w:p>
    <w:p>
      <w:pPr>
        <w:pStyle w:val="0"/>
        <w:spacing w:before="200" w:lineRule="auto"/>
        <w:ind w:firstLine="540"/>
        <w:jc w:val="both"/>
      </w:pPr>
      <w:r>
        <w:rPr>
          <w:sz w:val="20"/>
        </w:rPr>
        <w:t xml:space="preserve">другие лица, если это установлено федеральным законом.</w:t>
      </w:r>
    </w:p>
    <w:p>
      <w:pPr>
        <w:pStyle w:val="0"/>
        <w:jc w:val="both"/>
      </w:pPr>
      <w:r>
        <w:rPr>
          <w:sz w:val="20"/>
        </w:rPr>
      </w:r>
    </w:p>
    <w:p>
      <w:pPr>
        <w:pStyle w:val="2"/>
        <w:outlineLvl w:val="3"/>
        <w:ind w:firstLine="540"/>
        <w:jc w:val="both"/>
      </w:pPr>
      <w:r>
        <w:rPr>
          <w:sz w:val="20"/>
        </w:rPr>
        <w:t xml:space="preserve">Статья 12. Действие трудового законодательства и иных актов, содержащих нормы трудового права, во времени</w:t>
      </w:r>
    </w:p>
    <w:p>
      <w:pPr>
        <w:pStyle w:val="0"/>
        <w:jc w:val="both"/>
      </w:pPr>
      <w:r>
        <w:rPr>
          <w:sz w:val="20"/>
        </w:rPr>
        <w:t xml:space="preserve">(в ред. Федерального </w:t>
      </w:r>
      <w:hyperlink w:history="0" r:id="rId2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Закон или иной нормативный правовой акт, содержащий нормы трудового права, вступает в силу со дня, указанного в этом законе или ином нормативном правовом акте либо в законе или ином нормативном правовом акте, определяющем порядок введения в действие акта данного вида.</w:t>
      </w:r>
    </w:p>
    <w:p>
      <w:pPr>
        <w:pStyle w:val="0"/>
        <w:spacing w:before="200" w:lineRule="auto"/>
        <w:ind w:firstLine="540"/>
        <w:jc w:val="both"/>
      </w:pPr>
      <w:r>
        <w:rPr>
          <w:sz w:val="20"/>
        </w:rPr>
        <w:t xml:space="preserve">Закон или иной нормативный правовой акт, содержащий нормы трудового права, либо отдельные их положения прекращают свое действие в связи с:</w:t>
      </w:r>
    </w:p>
    <w:p>
      <w:pPr>
        <w:pStyle w:val="0"/>
        <w:jc w:val="both"/>
      </w:pPr>
      <w:r>
        <w:rPr>
          <w:sz w:val="20"/>
        </w:rPr>
        <w:t xml:space="preserve">(в ред. Федерального </w:t>
      </w:r>
      <w:hyperlink w:history="0" r:id="rId2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истечением срока действия;</w:t>
      </w:r>
    </w:p>
    <w:p>
      <w:pPr>
        <w:pStyle w:val="0"/>
        <w:jc w:val="both"/>
      </w:pPr>
      <w:r>
        <w:rPr>
          <w:sz w:val="20"/>
        </w:rPr>
        <w:t xml:space="preserve">(в ред. Федерального </w:t>
      </w:r>
      <w:hyperlink w:history="0" r:id="rId2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вступлением в силу другого акта равной или высшей юридической силы;</w:t>
      </w:r>
    </w:p>
    <w:p>
      <w:pPr>
        <w:pStyle w:val="0"/>
        <w:spacing w:before="200" w:lineRule="auto"/>
        <w:ind w:firstLine="540"/>
        <w:jc w:val="both"/>
      </w:pPr>
      <w:r>
        <w:rPr>
          <w:sz w:val="20"/>
        </w:rPr>
        <w:t xml:space="preserve">отменой (признанием утратившими силу) данного акта либо отдельных его положений актом равной или высшей юридической силы.</w:t>
      </w:r>
    </w:p>
    <w:p>
      <w:pPr>
        <w:pStyle w:val="0"/>
        <w:jc w:val="both"/>
      </w:pPr>
      <w:r>
        <w:rPr>
          <w:sz w:val="20"/>
        </w:rPr>
        <w:t xml:space="preserve">(в ред. Федерального </w:t>
      </w:r>
      <w:hyperlink w:history="0" r:id="rId2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Закон или иной нормативный правовой акт, содержащий нормы трудового права, не имеет обратной силы и применяется к отношениям, возникшим после введения его в действие.</w:t>
      </w:r>
    </w:p>
    <w:p>
      <w:pPr>
        <w:pStyle w:val="0"/>
        <w:spacing w:before="200" w:lineRule="auto"/>
        <w:ind w:firstLine="540"/>
        <w:jc w:val="both"/>
      </w:pPr>
      <w:r>
        <w:rPr>
          <w:sz w:val="20"/>
        </w:rPr>
        <w:t xml:space="preserve">Действие закона или иного нормативного правового акта, содержащего нормы трудового права, распространяется на отношения, возникшие до введения его в действие, лишь в случаях, прямо предусмотренных этим актом.</w:t>
      </w:r>
    </w:p>
    <w:p>
      <w:pPr>
        <w:pStyle w:val="0"/>
        <w:spacing w:before="200" w:lineRule="auto"/>
        <w:ind w:firstLine="540"/>
        <w:jc w:val="both"/>
      </w:pPr>
      <w:r>
        <w:rPr>
          <w:sz w:val="20"/>
        </w:rPr>
        <w:t xml:space="preserve">В отношениях, возникших до введения в действие закона или иного нормативного правового акта, содержащего нормы трудового права, указанный закон или акт применяется к правам и обязанностям, возникшим после введения его в действие.</w:t>
      </w:r>
    </w:p>
    <w:p>
      <w:pPr>
        <w:pStyle w:val="0"/>
        <w:spacing w:before="200" w:lineRule="auto"/>
        <w:ind w:firstLine="540"/>
        <w:jc w:val="both"/>
      </w:pPr>
      <w:r>
        <w:rPr>
          <w:sz w:val="20"/>
        </w:rPr>
        <w:t xml:space="preserve">Действие коллективного договора, соглашения во времени определяется их сторонами в соответствии с настоящим Кодексом.</w:t>
      </w:r>
    </w:p>
    <w:p>
      <w:pPr>
        <w:pStyle w:val="0"/>
        <w:jc w:val="both"/>
      </w:pPr>
      <w:r>
        <w:rPr>
          <w:sz w:val="20"/>
        </w:rPr>
        <w:t xml:space="preserve">(часть шестая введена Федеральным </w:t>
      </w:r>
      <w:hyperlink w:history="0" r:id="rId2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Локальный нормативный акт вступает в силу со дня его принятия работодателем либо со дня, указанного в этом локальном нормативном акте, и применяется к отношениям, возникшим после введения его в действие. В отношениях, возникших до введения в действие локального нормативного акта, указанный акт применяется к правам и обязанностям, возникшим после введения его в действие.</w:t>
      </w:r>
    </w:p>
    <w:p>
      <w:pPr>
        <w:pStyle w:val="0"/>
        <w:jc w:val="both"/>
      </w:pPr>
      <w:r>
        <w:rPr>
          <w:sz w:val="20"/>
        </w:rPr>
        <w:t xml:space="preserve">(часть седьмая введена Федеральным </w:t>
      </w:r>
      <w:hyperlink w:history="0" r:id="rId2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Локальный нормативный акт либо отдельные его положения прекращают свое действие в связи с:</w:t>
      </w:r>
    </w:p>
    <w:p>
      <w:pPr>
        <w:pStyle w:val="0"/>
        <w:spacing w:before="200" w:lineRule="auto"/>
        <w:ind w:firstLine="540"/>
        <w:jc w:val="both"/>
      </w:pPr>
      <w:r>
        <w:rPr>
          <w:sz w:val="20"/>
        </w:rPr>
        <w:t xml:space="preserve">истечением срока действия;</w:t>
      </w:r>
    </w:p>
    <w:p>
      <w:pPr>
        <w:pStyle w:val="0"/>
        <w:spacing w:before="200" w:lineRule="auto"/>
        <w:ind w:firstLine="540"/>
        <w:jc w:val="both"/>
      </w:pPr>
      <w:r>
        <w:rPr>
          <w:sz w:val="20"/>
        </w:rPr>
        <w:t xml:space="preserve">отменой (признанием утратившими силу) данного локального нормативного акта либо отдельных его положений другим локальным нормативным актом;</w:t>
      </w:r>
    </w:p>
    <w:p>
      <w:pPr>
        <w:pStyle w:val="0"/>
        <w:spacing w:before="200" w:lineRule="auto"/>
        <w:ind w:firstLine="540"/>
        <w:jc w:val="both"/>
      </w:pPr>
      <w:r>
        <w:rPr>
          <w:sz w:val="20"/>
        </w:rPr>
        <w:t xml:space="preserve">вступлением в силу закона или иного нормативного правового акта, содержащего нормы трудового права, коллективного договора, соглашения (в случае, когда указанные акты устанавливают более высокий уровень гарантий работникам по сравнению с установленным локальным нормативным актом).</w:t>
      </w:r>
    </w:p>
    <w:p>
      <w:pPr>
        <w:pStyle w:val="0"/>
        <w:jc w:val="both"/>
      </w:pPr>
      <w:r>
        <w:rPr>
          <w:sz w:val="20"/>
        </w:rPr>
        <w:t xml:space="preserve">(часть восьмая введена Федеральным </w:t>
      </w:r>
      <w:hyperlink w:history="0" r:id="rId2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13. Действие трудового законодательства и иных актов, содержащих нормы трудового права, в пространстве</w:t>
      </w:r>
    </w:p>
    <w:p>
      <w:pPr>
        <w:pStyle w:val="0"/>
        <w:jc w:val="both"/>
      </w:pPr>
      <w:r>
        <w:rPr>
          <w:sz w:val="20"/>
        </w:rPr>
        <w:t xml:space="preserve">(в ред. Федерального </w:t>
      </w:r>
      <w:hyperlink w:history="0" r:id="rId2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Федеральные законы и иные нормативные правовые акты Российской Федерации, содержащие нормы трудового права, действуют на всей территории Российской Федерации, если в этих законах и иных нормативных правовых актах не предусмотрено иное.</w:t>
      </w:r>
    </w:p>
    <w:p>
      <w:pPr>
        <w:pStyle w:val="0"/>
        <w:jc w:val="both"/>
      </w:pPr>
      <w:r>
        <w:rPr>
          <w:sz w:val="20"/>
        </w:rPr>
        <w:t xml:space="preserve">(в ред. Федерального </w:t>
      </w:r>
      <w:hyperlink w:history="0" r:id="rId2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Законы и иные нормативные правовые акты субъектов Российской Федерации, содержащие нормы трудового права, действуют в пределах территории соответствующего субъекта Российской Федерации.</w:t>
      </w:r>
    </w:p>
    <w:p>
      <w:pPr>
        <w:pStyle w:val="0"/>
        <w:spacing w:before="200" w:lineRule="auto"/>
        <w:ind w:firstLine="540"/>
        <w:jc w:val="both"/>
      </w:pPr>
      <w:r>
        <w:rPr>
          <w:sz w:val="20"/>
        </w:rPr>
        <w:t xml:space="preserve">Нормативные правовые акты органов местного самоуправления, содержащие нормы трудового права, действуют в пределах территории соответствующего муниципального образования.</w:t>
      </w:r>
    </w:p>
    <w:p>
      <w:pPr>
        <w:pStyle w:val="0"/>
        <w:jc w:val="both"/>
      </w:pPr>
      <w:r>
        <w:rPr>
          <w:sz w:val="20"/>
        </w:rPr>
        <w:t xml:space="preserve">(в ред. Федерального </w:t>
      </w:r>
      <w:hyperlink w:history="0" r:id="rId2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Принимаемые работодателем локальные нормативные акты действуют в отношении работников данного работодателя независимо от места выполнения ими работы.</w:t>
      </w:r>
    </w:p>
    <w:p>
      <w:pPr>
        <w:pStyle w:val="0"/>
        <w:jc w:val="both"/>
      </w:pPr>
      <w:r>
        <w:rPr>
          <w:sz w:val="20"/>
        </w:rPr>
        <w:t xml:space="preserve">(часть четвертая в ред. Федерального </w:t>
      </w:r>
      <w:hyperlink w:history="0" r:id="rId2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 Исчисление сроков</w:t>
      </w:r>
    </w:p>
    <w:p>
      <w:pPr>
        <w:pStyle w:val="0"/>
        <w:jc w:val="both"/>
      </w:pPr>
      <w:r>
        <w:rPr>
          <w:sz w:val="20"/>
        </w:rPr>
      </w:r>
    </w:p>
    <w:p>
      <w:pPr>
        <w:pStyle w:val="0"/>
        <w:ind w:firstLine="540"/>
        <w:jc w:val="both"/>
      </w:pPr>
      <w:r>
        <w:rPr>
          <w:sz w:val="20"/>
        </w:rPr>
        <w:t xml:space="preserve">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pPr>
        <w:pStyle w:val="0"/>
        <w:spacing w:before="200" w:lineRule="auto"/>
        <w:ind w:firstLine="540"/>
        <w:jc w:val="both"/>
      </w:pPr>
      <w:r>
        <w:rPr>
          <w:sz w:val="20"/>
        </w:rPr>
        <w:t xml:space="preserve">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pPr>
        <w:pStyle w:val="0"/>
        <w:spacing w:before="200" w:lineRule="auto"/>
        <w:ind w:firstLine="540"/>
        <w:jc w:val="both"/>
      </w:pPr>
      <w:r>
        <w:rPr>
          <w:sz w:val="20"/>
        </w:rPr>
        <w:t xml:space="preserve">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pPr>
        <w:pStyle w:val="0"/>
        <w:spacing w:before="200" w:lineRule="auto"/>
        <w:ind w:firstLine="540"/>
        <w:jc w:val="both"/>
      </w:pPr>
      <w:r>
        <w:rPr>
          <w:sz w:val="20"/>
        </w:rPr>
        <w:t xml:space="preserve">Если последний день срока приходится на нерабочий день, то днем окончания срока считается ближайший следующий за ним рабочий день.</w:t>
      </w:r>
    </w:p>
    <w:p>
      <w:pPr>
        <w:pStyle w:val="0"/>
        <w:jc w:val="both"/>
      </w:pPr>
      <w:r>
        <w:rPr>
          <w:sz w:val="20"/>
        </w:rPr>
      </w:r>
    </w:p>
    <w:p>
      <w:pPr>
        <w:pStyle w:val="2"/>
        <w:outlineLvl w:val="2"/>
        <w:jc w:val="center"/>
      </w:pPr>
      <w:r>
        <w:rPr>
          <w:sz w:val="20"/>
        </w:rPr>
        <w:t xml:space="preserve">Глава 2. ТРУДОВЫЕ ОТНОШЕНИЯ, СТОРОНЫ</w:t>
      </w:r>
    </w:p>
    <w:p>
      <w:pPr>
        <w:pStyle w:val="2"/>
        <w:jc w:val="center"/>
      </w:pPr>
      <w:r>
        <w:rPr>
          <w:sz w:val="20"/>
        </w:rPr>
        <w:t xml:space="preserve">ТРУДОВЫХ ОТНОШЕНИЙ, ОСНОВАНИЯ ВОЗНИКНОВЕНИЯ</w:t>
      </w:r>
    </w:p>
    <w:p>
      <w:pPr>
        <w:pStyle w:val="2"/>
        <w:jc w:val="center"/>
      </w:pPr>
      <w:r>
        <w:rPr>
          <w:sz w:val="20"/>
        </w:rPr>
        <w:t xml:space="preserve">ТРУДОВЫХ ОТНОШЕНИЙ</w:t>
      </w:r>
    </w:p>
    <w:p>
      <w:pPr>
        <w:pStyle w:val="0"/>
        <w:jc w:val="both"/>
      </w:pPr>
      <w:r>
        <w:rPr>
          <w:sz w:val="20"/>
        </w:rPr>
      </w:r>
    </w:p>
    <w:p>
      <w:pPr>
        <w:pStyle w:val="2"/>
        <w:outlineLvl w:val="3"/>
        <w:ind w:firstLine="540"/>
        <w:jc w:val="both"/>
      </w:pPr>
      <w:r>
        <w:rPr>
          <w:sz w:val="20"/>
        </w:rPr>
        <w:t xml:space="preserve">Статья 15. Трудовые отношения</w:t>
      </w:r>
    </w:p>
    <w:p>
      <w:pPr>
        <w:pStyle w:val="0"/>
        <w:ind w:firstLine="540"/>
        <w:jc w:val="both"/>
      </w:pPr>
      <w:r>
        <w:rPr>
          <w:sz w:val="20"/>
        </w:rPr>
      </w:r>
    </w:p>
    <w:p>
      <w:pPr>
        <w:pStyle w:val="0"/>
        <w:ind w:firstLine="540"/>
        <w:jc w:val="both"/>
      </w:pPr>
      <w:r>
        <w:rPr>
          <w:sz w:val="20"/>
        </w:rPr>
        <w:t xml:space="preserve">(в ред. Федерального </w:t>
      </w:r>
      <w:hyperlink w:history="0" r:id="rId2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hyperlink w:history="0" r:id="rId253" w:tooltip="Постановление Пленума Верховного Суда РФ от 29.05.2018 N 15 &quot;О применении судами законодательства, регулирующего труд работников, работающих у работодателей - физических лиц и у работодателей - субъектов малого предпринимательства, которые отнесены к микропредприятиям&quot; {КонсультантПлюс}">
        <w:r>
          <w:rPr>
            <w:sz w:val="20"/>
            <w:color w:val="0000ff"/>
          </w:rPr>
          <w:t xml:space="preserve">Трудовые отношения</w:t>
        </w:r>
      </w:hyperlink>
      <w:r>
        <w:rPr>
          <w:sz w:val="20"/>
        </w:rPr>
        <w:t xml:space="preserve">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конкретного вида поручаемой работнику работы) в интересах, под управлением и контролем работодателя,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Федерального </w:t>
      </w:r>
      <w:hyperlink w:history="0" r:id="rId254"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закона</w:t>
        </w:r>
      </w:hyperlink>
      <w:r>
        <w:rPr>
          <w:sz w:val="20"/>
        </w:rPr>
        <w:t xml:space="preserve"> от 05.05.2014 N 116-ФЗ)</w:t>
      </w:r>
    </w:p>
    <w:bookmarkStart w:id="309" w:name="P309"/>
    <w:bookmarkEnd w:id="309"/>
    <w:p>
      <w:pPr>
        <w:pStyle w:val="0"/>
        <w:spacing w:before="200" w:lineRule="auto"/>
        <w:ind w:firstLine="540"/>
        <w:jc w:val="both"/>
      </w:pPr>
      <w:r>
        <w:rPr>
          <w:sz w:val="20"/>
        </w:rPr>
        <w:t xml:space="preserve">Заключение гражданско-правовых договоров, фактически регулирующих трудовые отношения между работником и работодателем, </w:t>
      </w:r>
      <w:hyperlink w:history="0" r:id="rId255" w:tooltip="&quot;Кодекс Российской Федерации об административных правонарушениях&quot; от 30.12.2001 N 195-ФЗ (ред. от 04.11.2025) {КонсультантПлюс}">
        <w:r>
          <w:rPr>
            <w:sz w:val="20"/>
            <w:color w:val="0000ff"/>
          </w:rPr>
          <w:t xml:space="preserve">не допускается</w:t>
        </w:r>
      </w:hyperlink>
      <w:r>
        <w:rPr>
          <w:sz w:val="20"/>
        </w:rPr>
        <w:t xml:space="preserve">.</w:t>
      </w:r>
    </w:p>
    <w:p>
      <w:pPr>
        <w:pStyle w:val="0"/>
        <w:jc w:val="both"/>
      </w:pPr>
      <w:r>
        <w:rPr>
          <w:sz w:val="20"/>
        </w:rPr>
        <w:t xml:space="preserve">(часть вторая введена Федеральным </w:t>
      </w:r>
      <w:hyperlink w:history="0" r:id="rId25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jc w:val="both"/>
      </w:pPr>
      <w:r>
        <w:rPr>
          <w:sz w:val="20"/>
        </w:rPr>
      </w:r>
    </w:p>
    <w:p>
      <w:pPr>
        <w:pStyle w:val="2"/>
        <w:outlineLvl w:val="3"/>
        <w:ind w:firstLine="540"/>
        <w:jc w:val="both"/>
      </w:pPr>
      <w:r>
        <w:rPr>
          <w:sz w:val="20"/>
        </w:rPr>
        <w:t xml:space="preserve">Статья 16. Основания возникновения трудовых отношений</w:t>
      </w:r>
    </w:p>
    <w:p>
      <w:pPr>
        <w:pStyle w:val="0"/>
        <w:jc w:val="both"/>
      </w:pPr>
      <w:r>
        <w:rPr>
          <w:sz w:val="20"/>
        </w:rPr>
      </w:r>
    </w:p>
    <w:p>
      <w:pPr>
        <w:pStyle w:val="0"/>
        <w:ind w:firstLine="540"/>
        <w:jc w:val="both"/>
      </w:pPr>
      <w:r>
        <w:rPr>
          <w:sz w:val="20"/>
        </w:rPr>
        <w:t xml:space="preserve">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pPr>
        <w:pStyle w:val="0"/>
        <w:spacing w:before="200" w:lineRule="auto"/>
        <w:ind w:firstLine="540"/>
        <w:jc w:val="both"/>
      </w:pPr>
      <w:r>
        <w:rPr>
          <w:sz w:val="20"/>
        </w:rPr>
        <w:t xml:space="preserve">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pPr>
        <w:pStyle w:val="0"/>
        <w:jc w:val="both"/>
      </w:pPr>
      <w:r>
        <w:rPr>
          <w:sz w:val="20"/>
        </w:rPr>
        <w:t xml:space="preserve">(в ред. Федерального </w:t>
      </w:r>
      <w:hyperlink w:history="0" r:id="rId2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избрания на должность;</w:t>
      </w:r>
    </w:p>
    <w:p>
      <w:pPr>
        <w:pStyle w:val="0"/>
        <w:jc w:val="both"/>
      </w:pPr>
      <w:r>
        <w:rPr>
          <w:sz w:val="20"/>
        </w:rPr>
        <w:t xml:space="preserve">(в ред. Федерального </w:t>
      </w:r>
      <w:hyperlink w:history="0" r:id="rId2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избрания по конкурсу на замещение соответствующей должности;</w:t>
      </w:r>
    </w:p>
    <w:p>
      <w:pPr>
        <w:pStyle w:val="0"/>
        <w:spacing w:before="200" w:lineRule="auto"/>
        <w:ind w:firstLine="540"/>
        <w:jc w:val="both"/>
      </w:pPr>
      <w:r>
        <w:rPr>
          <w:sz w:val="20"/>
        </w:rPr>
        <w:t xml:space="preserve">назначения на должность или утверждения в должности;</w:t>
      </w:r>
    </w:p>
    <w:p>
      <w:pPr>
        <w:pStyle w:val="0"/>
        <w:spacing w:before="200" w:lineRule="auto"/>
        <w:ind w:firstLine="540"/>
        <w:jc w:val="both"/>
      </w:pPr>
      <w:r>
        <w:rPr>
          <w:sz w:val="20"/>
        </w:rPr>
        <w:t xml:space="preserve">направления на работу уполномоченными в соответствии с федеральным законом органами в счет установленной квоты;</w:t>
      </w:r>
    </w:p>
    <w:p>
      <w:pPr>
        <w:pStyle w:val="0"/>
        <w:jc w:val="both"/>
      </w:pPr>
      <w:r>
        <w:rPr>
          <w:sz w:val="20"/>
        </w:rPr>
        <w:t xml:space="preserve">(в ред. Федерального </w:t>
      </w:r>
      <w:hyperlink w:history="0" r:id="rId2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судебного решения о заключении трудового договора;</w:t>
      </w:r>
    </w:p>
    <w:p>
      <w:pPr>
        <w:pStyle w:val="0"/>
        <w:spacing w:before="200" w:lineRule="auto"/>
        <w:ind w:firstLine="540"/>
        <w:jc w:val="both"/>
      </w:pPr>
      <w:r>
        <w:rPr>
          <w:sz w:val="20"/>
        </w:rPr>
        <w:t xml:space="preserve">абзац утратил силу. - Федеральный </w:t>
      </w:r>
      <w:hyperlink w:history="0" r:id="rId2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признания отношений, связанных с использованием личного труда и возникших на основании гражданско-правового договора, трудовыми отношениями.</w:t>
      </w:r>
    </w:p>
    <w:p>
      <w:pPr>
        <w:pStyle w:val="0"/>
        <w:jc w:val="both"/>
      </w:pPr>
      <w:r>
        <w:rPr>
          <w:sz w:val="20"/>
        </w:rPr>
        <w:t xml:space="preserve">(абзац введен Федеральным </w:t>
      </w:r>
      <w:hyperlink w:history="0" r:id="rId26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pPr>
        <w:pStyle w:val="0"/>
        <w:jc w:val="both"/>
      </w:pPr>
      <w:r>
        <w:rPr>
          <w:sz w:val="20"/>
        </w:rPr>
        <w:t xml:space="preserve">(часть третья введена Федеральным </w:t>
      </w:r>
      <w:hyperlink w:history="0" r:id="rId2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26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Фактическое допущение работника к работе без ведома или поручения работодателя либо его уполномоченного на это представителя </w:t>
      </w:r>
      <w:hyperlink w:history="0" r:id="rId264"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запрещается</w:t>
        </w:r>
      </w:hyperlink>
      <w:r>
        <w:rPr>
          <w:sz w:val="20"/>
        </w:rPr>
        <w:t xml:space="preserve">.</w:t>
      </w:r>
    </w:p>
    <w:p>
      <w:pPr>
        <w:pStyle w:val="0"/>
        <w:jc w:val="both"/>
      </w:pPr>
      <w:r>
        <w:rPr>
          <w:sz w:val="20"/>
        </w:rPr>
        <w:t xml:space="preserve">(часть четвертая введена Федеральным </w:t>
      </w:r>
      <w:hyperlink w:history="0" r:id="rId26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jc w:val="both"/>
      </w:pPr>
      <w:r>
        <w:rPr>
          <w:sz w:val="20"/>
        </w:rPr>
      </w:r>
    </w:p>
    <w:p>
      <w:pPr>
        <w:pStyle w:val="2"/>
        <w:outlineLvl w:val="3"/>
        <w:ind w:firstLine="540"/>
        <w:jc w:val="both"/>
      </w:pPr>
      <w:r>
        <w:rPr>
          <w:sz w:val="20"/>
        </w:rPr>
        <w:t xml:space="preserve">Статья 17. Трудовые отношения, возникающие на основании трудового договора в результате избрания на должность</w:t>
      </w:r>
    </w:p>
    <w:p>
      <w:pPr>
        <w:pStyle w:val="0"/>
        <w:jc w:val="both"/>
      </w:pPr>
      <w:r>
        <w:rPr>
          <w:sz w:val="20"/>
        </w:rPr>
        <w:t xml:space="preserve">(в ред. Федерального </w:t>
      </w:r>
      <w:hyperlink w:history="0" r:id="rId2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Трудовые отношения на основании трудового договора в результате избрания на должность возникают, если избрание на должность предполагает выполнение работником определенной трудовой функции.</w:t>
      </w:r>
    </w:p>
    <w:p>
      <w:pPr>
        <w:pStyle w:val="0"/>
        <w:jc w:val="both"/>
      </w:pPr>
      <w:r>
        <w:rPr>
          <w:sz w:val="20"/>
        </w:rPr>
        <w:t xml:space="preserve">(в ред. Федерального </w:t>
      </w:r>
      <w:hyperlink w:history="0" r:id="rId2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 Трудовые отношения, возникающие на основании трудового договора в результате избрания по конкурсу</w:t>
      </w:r>
    </w:p>
    <w:p>
      <w:pPr>
        <w:pStyle w:val="0"/>
        <w:jc w:val="both"/>
      </w:pPr>
      <w:r>
        <w:rPr>
          <w:sz w:val="20"/>
        </w:rPr>
      </w:r>
    </w:p>
    <w:p>
      <w:pPr>
        <w:pStyle w:val="0"/>
        <w:ind w:firstLine="540"/>
        <w:jc w:val="both"/>
      </w:pPr>
      <w:r>
        <w:rPr>
          <w:sz w:val="20"/>
        </w:rPr>
        <w:t xml:space="preserve">Трудовые отношения на основании трудового договора в результате избрания по конкурсу на замещение соответствующей должности возникают, если трудовым законодательством и иными нормативными правовыми актами, содержащими нормы трудового права, или уставом (положением) организации определены перечень должностей, подлежащих замещению по конкурсу, и порядок конкурсного избрания на эти должности.</w:t>
      </w:r>
    </w:p>
    <w:p>
      <w:pPr>
        <w:pStyle w:val="0"/>
        <w:jc w:val="both"/>
      </w:pPr>
      <w:r>
        <w:rPr>
          <w:sz w:val="20"/>
        </w:rPr>
        <w:t xml:space="preserve">(в ред. Федерального </w:t>
      </w:r>
      <w:hyperlink w:history="0" r:id="rId2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 Трудовые отношения, возникающие на основании трудового договора в результате назначения на должность или утверждения в должности</w:t>
      </w:r>
    </w:p>
    <w:p>
      <w:pPr>
        <w:pStyle w:val="0"/>
        <w:jc w:val="both"/>
      </w:pPr>
      <w:r>
        <w:rPr>
          <w:sz w:val="20"/>
        </w:rPr>
      </w:r>
    </w:p>
    <w:p>
      <w:pPr>
        <w:pStyle w:val="0"/>
        <w:ind w:firstLine="540"/>
        <w:jc w:val="both"/>
      </w:pPr>
      <w:r>
        <w:rPr>
          <w:sz w:val="20"/>
        </w:rPr>
        <w:t xml:space="preserve">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(положением) организации.</w:t>
      </w:r>
    </w:p>
    <w:p>
      <w:pPr>
        <w:pStyle w:val="0"/>
        <w:jc w:val="both"/>
      </w:pPr>
      <w:r>
        <w:rPr>
          <w:sz w:val="20"/>
        </w:rPr>
        <w:t xml:space="preserve">(в ред. Федерального </w:t>
      </w:r>
      <w:hyperlink w:history="0" r:id="rId2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48" w:name="P348"/>
    <w:bookmarkEnd w:id="348"/>
    <w:p>
      <w:pPr>
        <w:pStyle w:val="2"/>
        <w:outlineLvl w:val="3"/>
        <w:ind w:firstLine="540"/>
        <w:jc w:val="both"/>
      </w:pPr>
      <w:r>
        <w:rPr>
          <w:sz w:val="20"/>
        </w:rPr>
        <w:t xml:space="preserve">Статья 19.1. Трудовые отношения, возникающие на основании трудового договора в результате признания отношений, связанных с использованием личного труда и возникших на основании гражданско-правового договора, трудовыми отношениями</w:t>
      </w:r>
    </w:p>
    <w:p>
      <w:pPr>
        <w:pStyle w:val="0"/>
        <w:ind w:firstLine="540"/>
        <w:jc w:val="both"/>
      </w:pPr>
      <w:r>
        <w:rPr>
          <w:sz w:val="20"/>
        </w:rPr>
      </w:r>
    </w:p>
    <w:p>
      <w:pPr>
        <w:pStyle w:val="0"/>
        <w:ind w:firstLine="540"/>
        <w:jc w:val="both"/>
      </w:pPr>
      <w:r>
        <w:rPr>
          <w:sz w:val="20"/>
        </w:rPr>
        <w:t xml:space="preserve">(введена Федеральным </w:t>
      </w:r>
      <w:hyperlink w:history="0" r:id="rId27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bookmarkStart w:id="352" w:name="P352"/>
    <w:bookmarkEnd w:id="352"/>
    <w:p>
      <w:pPr>
        <w:pStyle w:val="0"/>
        <w:ind w:firstLine="540"/>
        <w:jc w:val="both"/>
      </w:pPr>
      <w:r>
        <w:rPr>
          <w:sz w:val="20"/>
        </w:rPr>
        <w:t xml:space="preserve">Признание отношений, возникших на основании гражданско-правового договора, трудовыми отношениями может осуществляться:</w:t>
      </w:r>
    </w:p>
    <w:p>
      <w:pPr>
        <w:pStyle w:val="0"/>
        <w:spacing w:before="200" w:lineRule="auto"/>
        <w:ind w:firstLine="540"/>
        <w:jc w:val="both"/>
      </w:pPr>
      <w:r>
        <w:rPr>
          <w:sz w:val="20"/>
        </w:rPr>
        <w:t xml:space="preserve">лицом, использующим личный труд и являющимся заказчиком по указанному договору, на основании письменного заявления физического лица, являющегося исполнителем по указанному договору, и (или) не обжалованного в суд в установленном </w:t>
      </w:r>
      <w:hyperlink w:history="0" r:id="rId271" w:tooltip="&quot;Кодекс административного судопроизводства Российской Федерации&quot; от 08.03.2015 N 21-ФЗ (ред. от 31.07.2025) {КонсультантПлюс}">
        <w:r>
          <w:rPr>
            <w:sz w:val="20"/>
            <w:color w:val="0000ff"/>
          </w:rPr>
          <w:t xml:space="preserve">порядке</w:t>
        </w:r>
      </w:hyperlink>
      <w:r>
        <w:rPr>
          <w:sz w:val="20"/>
        </w:rPr>
        <w:t xml:space="preserve"> предписания государственного инспектора труда об устранении нарушения </w:t>
      </w:r>
      <w:hyperlink w:history="0" w:anchor="P309" w:tooltip="Заключение гражданско-правовых договоров, фактически регулирующих трудовые отношения между работником и работодателем, не допускается.">
        <w:r>
          <w:rPr>
            <w:sz w:val="20"/>
            <w:color w:val="0000ff"/>
          </w:rPr>
          <w:t xml:space="preserve">части второй статьи 15</w:t>
        </w:r>
      </w:hyperlink>
      <w:r>
        <w:rPr>
          <w:sz w:val="20"/>
        </w:rPr>
        <w:t xml:space="preserve"> настоящего Кодекса;</w:t>
      </w:r>
    </w:p>
    <w:p>
      <w:pPr>
        <w:pStyle w:val="0"/>
        <w:spacing w:before="200" w:lineRule="auto"/>
        <w:ind w:firstLine="540"/>
        <w:jc w:val="both"/>
      </w:pPr>
      <w:r>
        <w:rPr>
          <w:sz w:val="20"/>
        </w:rPr>
        <w:t xml:space="preserve">судом в случае, если физическое лицо, являющееся исполнителем по указанному договору, обратилось непосредственно в суд, или по материалам (документам), направленным государственной инспекцией труда, иными органами и лицами, обладающими необходимыми для этого полномочиями в соответствии с федеральными законами.</w:t>
      </w:r>
    </w:p>
    <w:p>
      <w:pPr>
        <w:pStyle w:val="0"/>
        <w:spacing w:before="200" w:lineRule="auto"/>
        <w:ind w:firstLine="540"/>
        <w:jc w:val="both"/>
      </w:pPr>
      <w:r>
        <w:rPr>
          <w:sz w:val="20"/>
        </w:rPr>
        <w:t xml:space="preserve">В случае прекращения отношений, связанных с использованием личного труда и возникших на основании гражданско-правового договора, признание этих отношений трудовыми отношениями осуществляется судом. Физическое лицо, являвшееся исполнителем по указанному договору, вправе обратиться в суд за признанием этих отношений трудовыми отношениями в </w:t>
      </w:r>
      <w:hyperlink w:history="0" w:anchor="P5766" w:tooltip="Статья 391. Рассмотрение индивидуальных трудовых споров в судах">
        <w:r>
          <w:rPr>
            <w:sz w:val="20"/>
            <w:color w:val="0000ff"/>
          </w:rPr>
          <w:t xml:space="preserve">порядке</w:t>
        </w:r>
      </w:hyperlink>
      <w:r>
        <w:rPr>
          <w:sz w:val="20"/>
        </w:rPr>
        <w:t xml:space="preserve"> и в </w:t>
      </w:r>
      <w:hyperlink w:history="0" w:anchor="P5781" w:tooltip="Статья 392. Сроки обращения в суд за разрешением индивидуального трудового спора">
        <w:r>
          <w:rPr>
            <w:sz w:val="20"/>
            <w:color w:val="0000ff"/>
          </w:rPr>
          <w:t xml:space="preserve">сроки</w:t>
        </w:r>
      </w:hyperlink>
      <w:r>
        <w:rPr>
          <w:sz w:val="20"/>
        </w:rPr>
        <w:t xml:space="preserve">, которые предусмотрены для рассмотрения индивидуальных трудовых споров.</w:t>
      </w:r>
    </w:p>
    <w:bookmarkStart w:id="356" w:name="P356"/>
    <w:bookmarkEnd w:id="356"/>
    <w:p>
      <w:pPr>
        <w:pStyle w:val="0"/>
        <w:spacing w:before="200" w:lineRule="auto"/>
        <w:ind w:firstLine="540"/>
        <w:jc w:val="both"/>
      </w:pPr>
      <w:r>
        <w:rPr>
          <w:sz w:val="20"/>
        </w:rPr>
        <w:t xml:space="preserve">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w:t>
      </w:r>
    </w:p>
    <w:p>
      <w:pPr>
        <w:pStyle w:val="0"/>
        <w:spacing w:before="200" w:lineRule="auto"/>
        <w:ind w:firstLine="540"/>
        <w:jc w:val="both"/>
      </w:pPr>
      <w:r>
        <w:rPr>
          <w:sz w:val="20"/>
        </w:rPr>
        <w:t xml:space="preserve">Если отношения, связанные с использованием личного труда, возникли на основании гражданско-правового договора, но впоследствии в порядке, установленном </w:t>
      </w:r>
      <w:hyperlink w:history="0" w:anchor="P352" w:tooltip="Признание отношений, возникших на основании гражданско-правового договора, трудовыми отношениями может осуществляться:">
        <w:r>
          <w:rPr>
            <w:sz w:val="20"/>
            <w:color w:val="0000ff"/>
          </w:rPr>
          <w:t xml:space="preserve">частями первой</w:t>
        </w:r>
      </w:hyperlink>
      <w:r>
        <w:rPr>
          <w:sz w:val="20"/>
        </w:rPr>
        <w:t xml:space="preserve"> - </w:t>
      </w:r>
      <w:hyperlink w:history="0" w:anchor="P356" w:tooltip="Неустранимые сомнения при рассмотрении судом споров о признании отношений, возникших на основании гражданско-правового договора, трудовыми отношениями толкуются в пользу наличия трудовых отношений.">
        <w:r>
          <w:rPr>
            <w:sz w:val="20"/>
            <w:color w:val="0000ff"/>
          </w:rPr>
          <w:t xml:space="preserve">третьей</w:t>
        </w:r>
      </w:hyperlink>
      <w:r>
        <w:rPr>
          <w:sz w:val="20"/>
        </w:rPr>
        <w:t xml:space="preserve"> настоящей статьи, были признаны трудовыми отношениями, такие трудовые отношения между работником и работодателем считаются возникшими со дня фактического допущения физического лица, являющегося исполнителем по указанному договору, к исполнению предусмотренных указанным договором обязанностей.</w:t>
      </w:r>
    </w:p>
    <w:p>
      <w:pPr>
        <w:pStyle w:val="0"/>
        <w:jc w:val="both"/>
      </w:pPr>
      <w:r>
        <w:rPr>
          <w:sz w:val="20"/>
        </w:rPr>
      </w:r>
    </w:p>
    <w:p>
      <w:pPr>
        <w:pStyle w:val="2"/>
        <w:outlineLvl w:val="3"/>
        <w:ind w:firstLine="540"/>
        <w:jc w:val="both"/>
      </w:pPr>
      <w:r>
        <w:rPr>
          <w:sz w:val="20"/>
        </w:rPr>
        <w:t xml:space="preserve">Статья 20. Стороны трудовых отношений</w:t>
      </w:r>
    </w:p>
    <w:p>
      <w:pPr>
        <w:pStyle w:val="0"/>
        <w:ind w:firstLine="540"/>
        <w:jc w:val="both"/>
      </w:pPr>
      <w:r>
        <w:rPr>
          <w:sz w:val="20"/>
        </w:rPr>
      </w:r>
    </w:p>
    <w:p>
      <w:pPr>
        <w:pStyle w:val="0"/>
        <w:ind w:firstLine="540"/>
        <w:jc w:val="both"/>
      </w:pPr>
      <w:r>
        <w:rPr>
          <w:sz w:val="20"/>
        </w:rPr>
        <w:t xml:space="preserve">(в ред. Федерального </w:t>
      </w:r>
      <w:hyperlink w:history="0" r:id="rId2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Сторонами трудовых отношений являются работник и работодатель.</w:t>
      </w:r>
    </w:p>
    <w:p>
      <w:pPr>
        <w:pStyle w:val="0"/>
        <w:spacing w:before="200" w:lineRule="auto"/>
        <w:ind w:firstLine="540"/>
        <w:jc w:val="both"/>
      </w:pPr>
      <w:r>
        <w:rPr>
          <w:sz w:val="20"/>
        </w:rPr>
        <w:t xml:space="preserve">Работник - физическое лицо, вступившее в трудовые отношения с работодателем.</w:t>
      </w:r>
    </w:p>
    <w:bookmarkStart w:id="365" w:name="P365"/>
    <w:bookmarkEnd w:id="365"/>
    <w:p>
      <w:pPr>
        <w:pStyle w:val="0"/>
        <w:spacing w:before="200" w:lineRule="auto"/>
        <w:ind w:firstLine="540"/>
        <w:jc w:val="both"/>
      </w:pPr>
      <w:r>
        <w:rPr>
          <w:sz w:val="20"/>
        </w:rPr>
        <w:t xml:space="preserve">Если иное не предусмотрено настоящим </w:t>
      </w:r>
      <w:hyperlink w:history="0" w:anchor="P4394" w:tooltip="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w:t>
      </w:r>
      <w:r>
        <w:rPr>
          <w:sz w:val="20"/>
        </w:rPr>
        <w:t xml:space="preserve">Кодексом</w:t>
      </w:r>
      <w:r>
        <w:rPr>
          <w:sz w:val="20"/>
        </w:rPr>
        <w:t xml:space="preserve">, - также лица, не достигшие указанного возраста.</w:t>
      </w:r>
    </w:p>
    <w:p>
      <w:pPr>
        <w:pStyle w:val="0"/>
        <w:jc w:val="both"/>
      </w:pPr>
      <w:r>
        <w:rPr>
          <w:sz w:val="20"/>
        </w:rPr>
        <w:t xml:space="preserve">(в ред. Федеральных законов от 23.07.2013 </w:t>
      </w:r>
      <w:hyperlink w:history="0" r:id="rId273"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274"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bookmarkStart w:id="367" w:name="P367"/>
    <w:bookmarkEnd w:id="367"/>
    <w:p>
      <w:pPr>
        <w:pStyle w:val="0"/>
        <w:spacing w:before="200" w:lineRule="auto"/>
        <w:ind w:firstLine="540"/>
        <w:jc w:val="both"/>
      </w:pPr>
      <w:r>
        <w:rPr>
          <w:sz w:val="20"/>
        </w:rPr>
        <w:t xml:space="preserve">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w:t>
      </w:r>
    </w:p>
    <w:bookmarkStart w:id="368" w:name="P368"/>
    <w:bookmarkEnd w:id="368"/>
    <w:p>
      <w:pPr>
        <w:pStyle w:val="0"/>
        <w:spacing w:before="200" w:lineRule="auto"/>
        <w:ind w:firstLine="540"/>
        <w:jc w:val="both"/>
      </w:pPr>
      <w:r>
        <w:rPr>
          <w:sz w:val="20"/>
        </w:rPr>
        <w:t xml:space="preserve">Для целей настоящего Кодекса работодателями - физическими лицами признаются:</w:t>
      </w:r>
    </w:p>
    <w:p>
      <w:pPr>
        <w:pStyle w:val="0"/>
        <w:spacing w:before="200" w:lineRule="auto"/>
        <w:ind w:firstLine="540"/>
        <w:jc w:val="both"/>
      </w:pPr>
      <w:r>
        <w:rPr>
          <w:sz w:val="20"/>
        </w:rPr>
        <w:t xml:space="preserve">физические лица, зарегистрированные в установленном </w:t>
      </w:r>
      <w:hyperlink w:history="0" r:id="rId275" w:tooltip="Справочная информация: &quot;Государственная регистрация индивидуальных предпринимателей&quot; (Материал подготовлен специалистами КонсультантПлюс) {КонсультантПлюс}">
        <w:r>
          <w:rPr>
            <w:sz w:val="20"/>
            <w:color w:val="0000ff"/>
          </w:rPr>
          <w:t xml:space="preserve">порядке</w:t>
        </w:r>
      </w:hyperlink>
      <w:r>
        <w:rPr>
          <w:sz w:val="20"/>
        </w:rPr>
        <w:t xml:space="preserve"> в качестве индивидуальных предпринимателей и осуществляющие предпринимательскую деятельность без образования юридического лица, а также частные нотариусы, адвокаты, учредившие адвокатские кабинеты, и иные лица, чья профессиональная деятельность в соответствии с федеральными законами подлежит государственной регистрации и (или) </w:t>
      </w:r>
      <w:hyperlink w:history="0" r:id="rId276" w:tooltip="Справочная информация: &quot;Виды деятельности, подлежащие лицензированию&quot; (Материал подготовлен специалистами КонсультантПлюс) {КонсультантПлюс}">
        <w:r>
          <w:rPr>
            <w:sz w:val="20"/>
            <w:color w:val="0000ff"/>
          </w:rPr>
          <w:t xml:space="preserve">лицензированию</w:t>
        </w:r>
      </w:hyperlink>
      <w:r>
        <w:rPr>
          <w:sz w:val="20"/>
        </w:rPr>
        <w:t xml:space="preserve">, вступившие в трудовые отношения с работниками в целях осуществления указанной деятельности (далее - работодатели - индивидуальные предприниматели). Физические лица, осуществляющие в нарушение требований федеральных законов указанную деятельность без государственной регистрации и (или) лицензирования, вступившие в трудовые отношения с работниками в целях осуществления этой деятельности, не освобождаются от исполнения обязанностей, возложенных настоящим Кодексом на работодателей - индивидуальных предпринимателей;</w:t>
      </w:r>
    </w:p>
    <w:p>
      <w:pPr>
        <w:pStyle w:val="0"/>
        <w:spacing w:before="200" w:lineRule="auto"/>
        <w:ind w:firstLine="540"/>
        <w:jc w:val="both"/>
      </w:pPr>
      <w:r>
        <w:rPr>
          <w:sz w:val="20"/>
        </w:rPr>
        <w:t xml:space="preserve">физические лица, вступающие в трудовые отношения с работниками в целях личного обслуживания и помощи по ведению домашнего хозяйства (далее - работодатели - физические лица, не являющиеся индивидуальными предпринимателями).</w:t>
      </w:r>
    </w:p>
    <w:p>
      <w:pPr>
        <w:pStyle w:val="0"/>
        <w:spacing w:before="200" w:lineRule="auto"/>
        <w:ind w:firstLine="540"/>
        <w:jc w:val="both"/>
      </w:pPr>
      <w:r>
        <w:rPr>
          <w:sz w:val="20"/>
        </w:rPr>
        <w:t xml:space="preserve">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 иными лицами, уполномоченными на это в соответствии с федеральным </w:t>
      </w:r>
      <w:r>
        <w:rPr>
          <w:sz w:val="20"/>
        </w:rPr>
        <w:t xml:space="preserve">законом</w:t>
      </w:r>
      <w:r>
        <w:rPr>
          <w:sz w:val="20"/>
        </w:rPr>
        <w:t xml:space="preserve">,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pPr>
        <w:pStyle w:val="0"/>
        <w:jc w:val="both"/>
      </w:pPr>
      <w:r>
        <w:rPr>
          <w:sz w:val="20"/>
        </w:rPr>
        <w:t xml:space="preserve">(в ред. Федерального </w:t>
      </w:r>
      <w:hyperlink w:history="0" r:id="rId27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bookmarkStart w:id="373" w:name="P373"/>
    <w:bookmarkEnd w:id="373"/>
    <w:p>
      <w:pPr>
        <w:pStyle w:val="0"/>
        <w:spacing w:before="200" w:lineRule="auto"/>
        <w:ind w:firstLine="540"/>
        <w:jc w:val="both"/>
      </w:pPr>
      <w:r>
        <w:rPr>
          <w:sz w:val="20"/>
        </w:rPr>
        <w:t xml:space="preserve">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w:t>
      </w:r>
    </w:p>
    <w:p>
      <w:pPr>
        <w:pStyle w:val="0"/>
        <w:spacing w:before="200" w:lineRule="auto"/>
        <w:ind w:firstLine="540"/>
        <w:jc w:val="both"/>
      </w:pPr>
      <w:r>
        <w:rPr>
          <w:sz w:val="20"/>
        </w:rPr>
        <w:t xml:space="preserve">Физические лица, имеющие самостоятельный доход, достигшие возраста восемнадцати лет, но ограниченные судом в дееспособности, имеют право с письменного согласия попечителей заключать трудовые договоры с работниками в целях личного обслуживания и помощи по ведению домашнего хозяйства.</w:t>
      </w:r>
    </w:p>
    <w:bookmarkStart w:id="375" w:name="P375"/>
    <w:bookmarkEnd w:id="375"/>
    <w:p>
      <w:pPr>
        <w:pStyle w:val="0"/>
        <w:spacing w:before="200" w:lineRule="auto"/>
        <w:ind w:firstLine="540"/>
        <w:jc w:val="both"/>
      </w:pPr>
      <w:r>
        <w:rPr>
          <w:sz w:val="20"/>
        </w:rPr>
        <w:t xml:space="preserve">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w:t>
      </w:r>
    </w:p>
    <w:p>
      <w:pPr>
        <w:pStyle w:val="0"/>
        <w:spacing w:before="200" w:lineRule="auto"/>
        <w:ind w:firstLine="540"/>
        <w:jc w:val="both"/>
      </w:pPr>
      <w:r>
        <w:rPr>
          <w:sz w:val="20"/>
        </w:rPr>
        <w:t xml:space="preserve">Несовершеннолетние в возрасте от четырнадцати до восемнадцати лет, за исключением несовершеннолетних, приобретших гражданскую дееспособность в полном объеме, могут заключать трудовые договоры с работниками при наличии собственных заработка, стипендии, иных доходов и с письменного согласия своих законных представителей (родителей, опекунов, попечителей).</w:t>
      </w:r>
    </w:p>
    <w:p>
      <w:pPr>
        <w:pStyle w:val="0"/>
        <w:spacing w:before="200" w:lineRule="auto"/>
        <w:ind w:firstLine="540"/>
        <w:jc w:val="both"/>
      </w:pPr>
      <w:r>
        <w:rPr>
          <w:sz w:val="20"/>
        </w:rPr>
        <w:t xml:space="preserve">В случаях, предусмотренных </w:t>
      </w:r>
      <w:hyperlink w:history="0" w:anchor="P373" w:tooltip="Заключать трудовые договоры в качестве работодателей имеют право физические лица, достигшие возраста восемнадцати лет, при условии наличия у них гражданской дееспособности в полном объеме, а также лица, не достигшие указанного возраста, - со дня приобретения ими гражданской дееспособности в полном объеме.">
        <w:r>
          <w:rPr>
            <w:sz w:val="20"/>
            <w:color w:val="0000ff"/>
          </w:rPr>
          <w:t xml:space="preserve">частями восьмой</w:t>
        </w:r>
      </w:hyperlink>
      <w:r>
        <w:rPr>
          <w:sz w:val="20"/>
        </w:rPr>
        <w:t xml:space="preserve"> - </w:t>
      </w:r>
      <w:hyperlink w:history="0" w:anchor="P375" w:tooltip="От имени физических лиц, имеющих самостоятельный доход, достигших возраста восемнадцати лет, но признанных судом недееспособными, их опекунами могут заключаться трудовые договоры с работниками в целях личного обслуживания этих физических лиц и помощи им по ведению домашнего хозяйства.">
        <w:r>
          <w:rPr>
            <w:sz w:val="20"/>
            <w:color w:val="0000ff"/>
          </w:rPr>
          <w:t xml:space="preserve">десятой</w:t>
        </w:r>
      </w:hyperlink>
      <w:r>
        <w:rPr>
          <w:sz w:val="20"/>
        </w:rPr>
        <w:t xml:space="preserve"> настоящей статьи, законные представители (родители, опекуны, попечители) физических лиц, выступающих в качестве работодателей, несут дополнительную ответственность по обязательствам, вытекающим из трудовых отношений, включая обязательства по выплате заработной платы.</w:t>
      </w:r>
    </w:p>
    <w:p>
      <w:pPr>
        <w:pStyle w:val="0"/>
        <w:spacing w:before="200" w:lineRule="auto"/>
        <w:ind w:firstLine="540"/>
        <w:jc w:val="both"/>
      </w:pPr>
      <w:r>
        <w:rPr>
          <w:sz w:val="20"/>
        </w:rPr>
        <w:t xml:space="preserve">По вытекающим из трудовых отношений обязательствам работодателя - юридического лица субсидиарную ответственность несут собственник имущества, учредитель (участник) юридического лица в случаях, в которых федеральными законами и иными нормативными правовыми актами Российской Федерации установлена субсидиарная ответственность собственника имущества, учредителя (участника) по обязательствам юридического лица.</w:t>
      </w:r>
    </w:p>
    <w:p>
      <w:pPr>
        <w:pStyle w:val="0"/>
        <w:jc w:val="both"/>
      </w:pPr>
      <w:r>
        <w:rPr>
          <w:sz w:val="20"/>
        </w:rPr>
        <w:t xml:space="preserve">(часть двенадцатая в ред. Федерального </w:t>
      </w:r>
      <w:hyperlink w:history="0" r:id="rId27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21. Основные права и обязанности работника</w:t>
      </w:r>
    </w:p>
    <w:p>
      <w:pPr>
        <w:pStyle w:val="0"/>
        <w:jc w:val="both"/>
      </w:pPr>
      <w:r>
        <w:rPr>
          <w:sz w:val="20"/>
        </w:rPr>
      </w:r>
    </w:p>
    <w:p>
      <w:pPr>
        <w:pStyle w:val="0"/>
        <w:ind w:firstLine="540"/>
        <w:jc w:val="both"/>
      </w:pPr>
      <w:r>
        <w:rPr>
          <w:sz w:val="20"/>
        </w:rPr>
        <w:t xml:space="preserve">Работник имеет право на:</w:t>
      </w:r>
    </w:p>
    <w:p>
      <w:pPr>
        <w:pStyle w:val="0"/>
        <w:spacing w:before="200" w:lineRule="auto"/>
        <w:ind w:firstLine="540"/>
        <w:jc w:val="both"/>
      </w:pPr>
      <w:r>
        <w:rPr>
          <w:sz w:val="20"/>
        </w:rPr>
        <w:t xml:space="preserve">заключение, изменение и расторжение трудового договора в порядке и на условиях, которые установлены настоящим </w:t>
      </w:r>
      <w:hyperlink w:history="0" w:anchor="P924" w:tooltip="Раздел III. ТРУДОВОЙ ДОГОВОР">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предоставление ему работы, обусловленной трудовым договором;</w:t>
      </w:r>
    </w:p>
    <w:p>
      <w:pPr>
        <w:pStyle w:val="0"/>
        <w:spacing w:before="200" w:lineRule="auto"/>
        <w:ind w:firstLine="540"/>
        <w:jc w:val="both"/>
      </w:pPr>
      <w:r>
        <w:rPr>
          <w:sz w:val="20"/>
        </w:rPr>
        <w:t xml:space="preserve">рабочее место, соответствующее государственным нормативным требованиям охраны труда и условиям, предусмотренным коллективным договором;</w:t>
      </w:r>
    </w:p>
    <w:p>
      <w:pPr>
        <w:pStyle w:val="0"/>
        <w:jc w:val="both"/>
      </w:pPr>
      <w:r>
        <w:rPr>
          <w:sz w:val="20"/>
        </w:rPr>
        <w:t xml:space="preserve">(в ред. Федерального </w:t>
      </w:r>
      <w:hyperlink w:history="0" r:id="rId2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pPr>
        <w:pStyle w:val="0"/>
        <w:spacing w:before="200" w:lineRule="auto"/>
        <w:ind w:firstLine="540"/>
        <w:jc w:val="both"/>
      </w:pPr>
      <w:r>
        <w:rPr>
          <w:sz w:val="20"/>
        </w:rPr>
        <w:t xml:space="preserve">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pPr>
        <w:pStyle w:val="0"/>
        <w:spacing w:before="200" w:lineRule="auto"/>
        <w:ind w:firstLine="540"/>
        <w:jc w:val="both"/>
      </w:pPr>
      <w:r>
        <w:rPr>
          <w:sz w:val="20"/>
        </w:rPr>
        <w:t xml:space="preserve">полную достоверную информацию об условиях труда и требованиях охраны труда на рабочем месте, включая реализацию прав, предоставленных </w:t>
      </w:r>
      <w:hyperlink w:history="0" r:id="rId280"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jc w:val="both"/>
      </w:pPr>
      <w:r>
        <w:rPr>
          <w:sz w:val="20"/>
        </w:rPr>
        <w:t xml:space="preserve">(в ред. Федерального </w:t>
      </w:r>
      <w:hyperlink w:history="0" r:id="rId28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подготовку и дополнительное профессиональное образование в порядке, установленном настоящим </w:t>
      </w:r>
      <w:hyperlink w:history="0" w:anchor="P2774" w:tooltip="РАЗДЕЛ IX. КВАЛИФИКАЦИЯ РАБОТНИКА, ПРОФЕССИОНАЛЬНЫЙ">
        <w:r>
          <w:rPr>
            <w:sz w:val="20"/>
            <w:color w:val="0000ff"/>
          </w:rPr>
          <w:t xml:space="preserve">Кодексом</w:t>
        </w:r>
      </w:hyperlink>
      <w:r>
        <w:rPr>
          <w:sz w:val="20"/>
        </w:rPr>
        <w:t xml:space="preserve">, иными федеральными законами;</w:t>
      </w:r>
    </w:p>
    <w:p>
      <w:pPr>
        <w:pStyle w:val="0"/>
        <w:jc w:val="both"/>
      </w:pPr>
      <w:r>
        <w:rPr>
          <w:sz w:val="20"/>
        </w:rPr>
        <w:t xml:space="preserve">(в ред. Федерального </w:t>
      </w:r>
      <w:hyperlink w:history="0" r:id="rId28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объединение, включая право на создание профессиональных союзов и вступление в них для защиты своих трудовых прав, свобод и законных интересов;</w:t>
      </w:r>
    </w:p>
    <w:p>
      <w:pPr>
        <w:pStyle w:val="0"/>
        <w:spacing w:before="200" w:lineRule="auto"/>
        <w:ind w:firstLine="540"/>
        <w:jc w:val="both"/>
      </w:pPr>
      <w:r>
        <w:rPr>
          <w:sz w:val="20"/>
        </w:rPr>
        <w:t xml:space="preserve">участие в управлении организацией в предусмотренных настоящим </w:t>
      </w:r>
      <w:hyperlink w:history="0" w:anchor="P873" w:tooltip="Глава 8. УЧАСТИЕ РАБОТНИКОВ В УПРАВЛЕНИИ ОРГАНИЗАЦИЕЙ">
        <w:r>
          <w:rPr>
            <w:sz w:val="20"/>
            <w:color w:val="0000ff"/>
          </w:rPr>
          <w:t xml:space="preserve">Кодексом</w:t>
        </w:r>
      </w:hyperlink>
      <w:r>
        <w:rPr>
          <w:sz w:val="20"/>
        </w:rPr>
        <w:t xml:space="preserve">, иными федеральными </w:t>
      </w:r>
      <w:r>
        <w:rPr>
          <w:sz w:val="20"/>
        </w:rPr>
        <w:t xml:space="preserve">законами</w:t>
      </w:r>
      <w:r>
        <w:rPr>
          <w:sz w:val="20"/>
        </w:rPr>
        <w:t xml:space="preserve"> и коллективным договором формах;</w:t>
      </w:r>
    </w:p>
    <w:bookmarkStart w:id="396" w:name="P396"/>
    <w:bookmarkEnd w:id="396"/>
    <w:p>
      <w:pPr>
        <w:pStyle w:val="0"/>
        <w:spacing w:before="200" w:lineRule="auto"/>
        <w:ind w:firstLine="540"/>
        <w:jc w:val="both"/>
      </w:pPr>
      <w:r>
        <w:rPr>
          <w:sz w:val="20"/>
        </w:rPr>
        <w:t xml:space="preserve">ведение коллективных переговоров и заключение коллективных договоров и соглашений через своих представителей, а также на информацию о выполнении коллективного договора, соглашений;</w:t>
      </w:r>
    </w:p>
    <w:p>
      <w:pPr>
        <w:pStyle w:val="0"/>
        <w:spacing w:before="200" w:lineRule="auto"/>
        <w:ind w:firstLine="540"/>
        <w:jc w:val="both"/>
      </w:pPr>
      <w:r>
        <w:rPr>
          <w:sz w:val="20"/>
        </w:rPr>
        <w:t xml:space="preserve">защиту своих трудовых прав, свобод и законных интересов всеми не запрещенными законом способами;</w:t>
      </w:r>
    </w:p>
    <w:p>
      <w:pPr>
        <w:pStyle w:val="0"/>
        <w:spacing w:before="200" w:lineRule="auto"/>
        <w:ind w:firstLine="540"/>
        <w:jc w:val="both"/>
      </w:pPr>
      <w:r>
        <w:rPr>
          <w:sz w:val="20"/>
        </w:rPr>
        <w:t xml:space="preserve">разрешение индивидуальных и коллективных трудовых споров, включая право на забастовку, в порядке, установленном настоящим </w:t>
      </w:r>
      <w:hyperlink w:history="0" w:anchor="P5970" w:tooltip="Статья 409. Право на забастовку">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возмещение вреда, причиненного ему в связи с исполнением трудовых обязанностей, и компенсацию </w:t>
      </w:r>
      <w:r>
        <w:rPr>
          <w:sz w:val="20"/>
        </w:rPr>
        <w:t xml:space="preserve">морального вреда</w:t>
      </w:r>
      <w:r>
        <w:rPr>
          <w:sz w:val="20"/>
        </w:rPr>
        <w:t xml:space="preserve"> в порядке, установленном настоящим Кодексом, иными федеральными законами;</w:t>
      </w:r>
    </w:p>
    <w:p>
      <w:pPr>
        <w:pStyle w:val="0"/>
        <w:jc w:val="both"/>
      </w:pPr>
      <w:r>
        <w:rPr>
          <w:sz w:val="20"/>
        </w:rPr>
        <w:t xml:space="preserve">(в ред. Федерального </w:t>
      </w:r>
      <w:hyperlink w:history="0" r:id="rId2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обязательное социальное страхование в случаях, предусмотренных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Работник обязан:</w:t>
      </w:r>
    </w:p>
    <w:p>
      <w:pPr>
        <w:pStyle w:val="0"/>
        <w:spacing w:before="200" w:lineRule="auto"/>
        <w:ind w:firstLine="540"/>
        <w:jc w:val="both"/>
      </w:pPr>
      <w:r>
        <w:rPr>
          <w:sz w:val="20"/>
        </w:rPr>
        <w:t xml:space="preserve">добросовестно исполнять свои трудовые обязанности, возложенные на него трудовым договором;</w:t>
      </w:r>
    </w:p>
    <w:p>
      <w:pPr>
        <w:pStyle w:val="0"/>
        <w:spacing w:before="200" w:lineRule="auto"/>
        <w:ind w:firstLine="540"/>
        <w:jc w:val="both"/>
      </w:pPr>
      <w:r>
        <w:rPr>
          <w:sz w:val="20"/>
        </w:rPr>
        <w:t xml:space="preserve">соблюдать правила внутреннего трудового распорядка;</w:t>
      </w:r>
    </w:p>
    <w:p>
      <w:pPr>
        <w:pStyle w:val="0"/>
        <w:jc w:val="both"/>
      </w:pPr>
      <w:r>
        <w:rPr>
          <w:sz w:val="20"/>
        </w:rPr>
        <w:t xml:space="preserve">(в ред. Федерального </w:t>
      </w:r>
      <w:hyperlink w:history="0" r:id="rId2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соблюдать трудовую дисциплину;</w:t>
      </w:r>
    </w:p>
    <w:p>
      <w:pPr>
        <w:pStyle w:val="0"/>
        <w:spacing w:before="200" w:lineRule="auto"/>
        <w:ind w:firstLine="540"/>
        <w:jc w:val="both"/>
      </w:pPr>
      <w:r>
        <w:rPr>
          <w:sz w:val="20"/>
        </w:rPr>
        <w:t xml:space="preserve">выполнять установленные нормы труда;</w:t>
      </w:r>
    </w:p>
    <w:p>
      <w:pPr>
        <w:pStyle w:val="0"/>
        <w:spacing w:before="200" w:lineRule="auto"/>
        <w:ind w:firstLine="540"/>
        <w:jc w:val="both"/>
      </w:pPr>
      <w:r>
        <w:rPr>
          <w:sz w:val="20"/>
        </w:rPr>
        <w:t xml:space="preserve">соблюдать требования по охране труда и обеспечению безопасности труда;</w:t>
      </w:r>
    </w:p>
    <w:p>
      <w:pPr>
        <w:pStyle w:val="0"/>
        <w:spacing w:before="200" w:lineRule="auto"/>
        <w:ind w:firstLine="540"/>
        <w:jc w:val="both"/>
      </w:pPr>
      <w:r>
        <w:rPr>
          <w:sz w:val="20"/>
        </w:rPr>
        <w:t xml:space="preserve">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pPr>
        <w:pStyle w:val="0"/>
        <w:jc w:val="both"/>
      </w:pPr>
      <w:r>
        <w:rPr>
          <w:sz w:val="20"/>
        </w:rPr>
        <w:t xml:space="preserve">(в ред. Федерального </w:t>
      </w:r>
      <w:hyperlink w:history="0" r:id="rId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pPr>
        <w:pStyle w:val="0"/>
        <w:jc w:val="both"/>
      </w:pPr>
      <w:r>
        <w:rPr>
          <w:sz w:val="20"/>
        </w:rPr>
        <w:t xml:space="preserve">(в ред. Федерального </w:t>
      </w:r>
      <w:hyperlink w:history="0" r:id="rId2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22. Основные права и обязанности работодателя</w:t>
      </w:r>
    </w:p>
    <w:p>
      <w:pPr>
        <w:pStyle w:val="0"/>
        <w:jc w:val="both"/>
      </w:pPr>
      <w:r>
        <w:rPr>
          <w:sz w:val="20"/>
        </w:rPr>
      </w:r>
    </w:p>
    <w:p>
      <w:pPr>
        <w:pStyle w:val="0"/>
        <w:ind w:firstLine="540"/>
        <w:jc w:val="both"/>
      </w:pPr>
      <w:r>
        <w:rPr>
          <w:sz w:val="20"/>
        </w:rPr>
        <w:t xml:space="preserve">Работодатель имеет право:</w:t>
      </w:r>
    </w:p>
    <w:p>
      <w:pPr>
        <w:pStyle w:val="0"/>
        <w:spacing w:before="200" w:lineRule="auto"/>
        <w:ind w:firstLine="540"/>
        <w:jc w:val="both"/>
      </w:pPr>
      <w:r>
        <w:rPr>
          <w:sz w:val="20"/>
        </w:rPr>
        <w:t xml:space="preserve">заключать, изменять и расторгать трудовые договоры с работниками в порядке и на условиях, которые установлены настоящим </w:t>
      </w:r>
      <w:hyperlink w:history="0" w:anchor="P924" w:tooltip="Раздел III. ТРУДОВОЙ ДОГОВОР">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вести коллективные переговоры и заключать коллективные договоры;</w:t>
      </w:r>
    </w:p>
    <w:p>
      <w:pPr>
        <w:pStyle w:val="0"/>
        <w:spacing w:before="200" w:lineRule="auto"/>
        <w:ind w:firstLine="540"/>
        <w:jc w:val="both"/>
      </w:pPr>
      <w:r>
        <w:rPr>
          <w:sz w:val="20"/>
        </w:rPr>
        <w:t xml:space="preserve">поощрять работников за добросовестный эффективный труд;</w:t>
      </w:r>
    </w:p>
    <w:p>
      <w:pPr>
        <w:pStyle w:val="0"/>
        <w:spacing w:before="200" w:lineRule="auto"/>
        <w:ind w:firstLine="540"/>
        <w:jc w:val="both"/>
      </w:pPr>
      <w:r>
        <w:rPr>
          <w:sz w:val="20"/>
        </w:rPr>
        <w:t xml:space="preserve">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требований</w:t>
        </w:r>
      </w:hyperlink>
      <w:r>
        <w:rPr>
          <w:sz w:val="20"/>
        </w:rPr>
        <w:t xml:space="preserve"> охраны труда;</w:t>
      </w:r>
    </w:p>
    <w:p>
      <w:pPr>
        <w:pStyle w:val="0"/>
        <w:jc w:val="both"/>
      </w:pPr>
      <w:r>
        <w:rPr>
          <w:sz w:val="20"/>
        </w:rPr>
        <w:t xml:space="preserve">(в ред. Федеральных законов от 30.06.2006 </w:t>
      </w:r>
      <w:hyperlink w:history="0" r:id="rId2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02.07.2021 </w:t>
      </w:r>
      <w:hyperlink w:history="0" r:id="rId28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rPr>
        <w:t xml:space="preserve">)</w:t>
      </w:r>
    </w:p>
    <w:p>
      <w:pPr>
        <w:pStyle w:val="0"/>
        <w:spacing w:before="200" w:lineRule="auto"/>
        <w:ind w:firstLine="540"/>
        <w:jc w:val="both"/>
      </w:pPr>
      <w:r>
        <w:rPr>
          <w:sz w:val="20"/>
        </w:rPr>
        <w:t xml:space="preserve">привлекать работников к дисциплинарной и материальной ответственности в порядке, установленном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принимать локальные нормативные акты (за исключением работодателей - физических лиц, не являющихся индивидуальными предпринимателями);</w:t>
      </w:r>
    </w:p>
    <w:p>
      <w:pPr>
        <w:pStyle w:val="0"/>
        <w:jc w:val="both"/>
      </w:pPr>
      <w:r>
        <w:rPr>
          <w:sz w:val="20"/>
        </w:rPr>
        <w:t xml:space="preserve">(в ред. Федерального </w:t>
      </w:r>
      <w:hyperlink w:history="0" r:id="rId2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создавать объединения работодателей в целях представительства и защиты своих интересов и вступать в них;</w:t>
      </w:r>
    </w:p>
    <w:p>
      <w:pPr>
        <w:pStyle w:val="0"/>
        <w:spacing w:before="200" w:lineRule="auto"/>
        <w:ind w:firstLine="540"/>
        <w:jc w:val="both"/>
      </w:pPr>
      <w:r>
        <w:rPr>
          <w:sz w:val="20"/>
        </w:rPr>
        <w:t xml:space="preserve">создавать производственный совет (за исключением работодателей - физических лиц, не являющихся индивидуальными предпринимателями) - совещательный орган, образуемый на добровольной основе из числа работников данного работодателя, имеющих, как правило, достижения в труде, для подготовки предложений по совершенствованию производственной деятельности, отдельных производственных процессов, внедрению новой техники и новых технологий, повышению производительности труда и квалификации работников. Полномочия, состав, порядок деятельности производственного совета и его взаимодействия с работодателем устанавливаются локальным нормативным актом. К полномочиям производственного совета не могут относиться вопросы, решение которых в соответствии с федеральными законами отнесено к исключительной компетенции органов управления организации, а также вопросы представительства и защиты социально-трудовых прав и интересов работников, решение которых в соответствии с настоящим Кодексом и иными федеральными законами отнесено к компетенции профессиональных союзов, соответствующих первичных профсоюзных организаций, иных представителей работников. Работодатель обязан информировать производственный совет о результатах рассмотрения предложений, поступивших от производственного совета, и об их реализации;</w:t>
      </w:r>
    </w:p>
    <w:p>
      <w:pPr>
        <w:pStyle w:val="0"/>
        <w:jc w:val="both"/>
      </w:pPr>
      <w:r>
        <w:rPr>
          <w:sz w:val="20"/>
        </w:rPr>
        <w:t xml:space="preserve">(абзац введен Федеральным </w:t>
      </w:r>
      <w:hyperlink w:history="0" r:id="rId290" w:tooltip="Федеральный закон от 07.05.2013 N 95-ФЗ &quot;О внесении изменения в статью 22 Трудового кодекса Российской Федерации&quot; {КонсультантПлюс}">
        <w:r>
          <w:rPr>
            <w:sz w:val="20"/>
            <w:color w:val="0000ff"/>
          </w:rPr>
          <w:t xml:space="preserve">законом</w:t>
        </w:r>
      </w:hyperlink>
      <w:r>
        <w:rPr>
          <w:sz w:val="20"/>
        </w:rPr>
        <w:t xml:space="preserve"> от 07.05.2013 N 95-ФЗ)</w:t>
      </w:r>
    </w:p>
    <w:p>
      <w:pPr>
        <w:pStyle w:val="0"/>
        <w:spacing w:before="200" w:lineRule="auto"/>
        <w:ind w:firstLine="540"/>
        <w:jc w:val="both"/>
      </w:pPr>
      <w:r>
        <w:rPr>
          <w:sz w:val="20"/>
        </w:rPr>
        <w:t xml:space="preserve">реализовывать права, предоставленные ему </w:t>
      </w:r>
      <w:hyperlink w:history="0" r:id="rId29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jc w:val="both"/>
      </w:pPr>
      <w:r>
        <w:rPr>
          <w:sz w:val="20"/>
        </w:rPr>
        <w:t xml:space="preserve">(абзац введен Федеральным </w:t>
      </w:r>
      <w:hyperlink w:history="0" r:id="rId29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проводить самостоятельно оценку соблюдения требований трудового законодательства и иных нормативных правовых актов, содержащих нормы трудового права (самообследование).</w:t>
      </w:r>
    </w:p>
    <w:p>
      <w:pPr>
        <w:pStyle w:val="0"/>
        <w:jc w:val="both"/>
      </w:pPr>
      <w:r>
        <w:rPr>
          <w:sz w:val="20"/>
        </w:rPr>
        <w:t xml:space="preserve">(абзац введен Федеральным </w:t>
      </w:r>
      <w:hyperlink w:history="0" r:id="rId29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spacing w:before="200" w:lineRule="auto"/>
        <w:ind w:firstLine="540"/>
        <w:jc w:val="both"/>
      </w:pPr>
      <w:r>
        <w:rPr>
          <w:sz w:val="20"/>
        </w:rPr>
        <w:t xml:space="preserve">Работодатель обязан:</w:t>
      </w:r>
    </w:p>
    <w:p>
      <w:pPr>
        <w:pStyle w:val="0"/>
        <w:spacing w:before="200" w:lineRule="auto"/>
        <w:ind w:firstLine="540"/>
        <w:jc w:val="both"/>
      </w:pPr>
      <w:r>
        <w:rPr>
          <w:sz w:val="20"/>
        </w:rPr>
        <w:t xml:space="preserve">соблюдать трудовое законодательство и иные нормативные правовые акты, содержащие нормы трудового права, локальные нормативные акты, условия коллективного договора, соглашений и трудовых договоров;</w:t>
      </w:r>
    </w:p>
    <w:p>
      <w:pPr>
        <w:pStyle w:val="0"/>
        <w:spacing w:before="200" w:lineRule="auto"/>
        <w:ind w:firstLine="540"/>
        <w:jc w:val="both"/>
      </w:pPr>
      <w:r>
        <w:rPr>
          <w:sz w:val="20"/>
        </w:rPr>
        <w:t xml:space="preserve">предоставлять работникам работу, обусловленную трудовым договором;</w:t>
      </w:r>
    </w:p>
    <w:p>
      <w:pPr>
        <w:pStyle w:val="0"/>
        <w:spacing w:before="200" w:lineRule="auto"/>
        <w:ind w:firstLine="540"/>
        <w:jc w:val="both"/>
      </w:pPr>
      <w:r>
        <w:rPr>
          <w:sz w:val="20"/>
        </w:rPr>
        <w:t xml:space="preserve">обеспечивать безопасность и условия труда, соответствующие государственным нормативным требованиям охраны труда;</w:t>
      </w:r>
    </w:p>
    <w:p>
      <w:pPr>
        <w:pStyle w:val="0"/>
        <w:spacing w:before="200" w:lineRule="auto"/>
        <w:ind w:firstLine="540"/>
        <w:jc w:val="both"/>
      </w:pPr>
      <w:r>
        <w:rPr>
          <w:sz w:val="20"/>
        </w:rPr>
        <w:t xml:space="preserve">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pPr>
        <w:pStyle w:val="0"/>
        <w:spacing w:before="200" w:lineRule="auto"/>
        <w:ind w:firstLine="540"/>
        <w:jc w:val="both"/>
      </w:pPr>
      <w:r>
        <w:rPr>
          <w:sz w:val="20"/>
        </w:rPr>
        <w:t xml:space="preserve">обеспечивать работникам равную оплату за труд равной ценности;</w:t>
      </w:r>
    </w:p>
    <w:p>
      <w:pPr>
        <w:pStyle w:val="0"/>
        <w:spacing w:before="200" w:lineRule="auto"/>
        <w:ind w:firstLine="540"/>
        <w:jc w:val="both"/>
      </w:pPr>
      <w:r>
        <w:rPr>
          <w:sz w:val="20"/>
        </w:rPr>
        <w:t xml:space="preserve">выплачивать в полном размере причитающуюся работникам заработную плату в </w:t>
      </w:r>
      <w:r>
        <w:rPr>
          <w:sz w:val="20"/>
        </w:rPr>
        <w:t xml:space="preserve">сроки</w:t>
      </w:r>
      <w:r>
        <w:rPr>
          <w:sz w:val="20"/>
        </w:rPr>
        <w:t xml:space="preserve">, установленные в соответствии с настоящим Кодексом, коллективным договором, правилами внутреннего трудового распорядка, трудовыми договорами;</w:t>
      </w:r>
    </w:p>
    <w:p>
      <w:pPr>
        <w:pStyle w:val="0"/>
        <w:spacing w:before="200" w:lineRule="auto"/>
        <w:ind w:firstLine="540"/>
        <w:jc w:val="both"/>
      </w:pPr>
      <w:r>
        <w:rPr>
          <w:sz w:val="20"/>
        </w:rPr>
        <w:t xml:space="preserve">вести коллективные переговоры, а также заключать коллективный договор в порядке, установленном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предоставлять представителям работников полную и достоверную информацию, необходимую для заключения коллективного договора, соглашения и контроля за их выполнением;</w:t>
      </w:r>
    </w:p>
    <w:p>
      <w:pPr>
        <w:pStyle w:val="0"/>
        <w:spacing w:before="200" w:lineRule="auto"/>
        <w:ind w:firstLine="540"/>
        <w:jc w:val="both"/>
      </w:pPr>
      <w:r>
        <w:rPr>
          <w:sz w:val="20"/>
        </w:rPr>
        <w:t xml:space="preserve">знакомить работников под роспись с принимаемыми локальными нормативными актами, непосредственно связанными с их трудовой деятельностью;</w:t>
      </w:r>
    </w:p>
    <w:p>
      <w:pPr>
        <w:pStyle w:val="0"/>
        <w:spacing w:before="200" w:lineRule="auto"/>
        <w:ind w:firstLine="540"/>
        <w:jc w:val="both"/>
      </w:pPr>
      <w:r>
        <w:rPr>
          <w:sz w:val="20"/>
        </w:rPr>
        <w:t xml:space="preserve">своевременно выполнять предписания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294"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29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рассматривать представления соответствующих профсоюзных органов, иных избранных работниками представителей о выявленных нарушениях трудового законодательства и иных актов, содержащих нормы трудового права, принимать меры по устранению выявленных нарушений и сообщать о принятых мерах указанным органам и представителям;</w:t>
      </w:r>
    </w:p>
    <w:p>
      <w:pPr>
        <w:pStyle w:val="0"/>
        <w:spacing w:before="200" w:lineRule="auto"/>
        <w:ind w:firstLine="540"/>
        <w:jc w:val="both"/>
      </w:pPr>
      <w:r>
        <w:rPr>
          <w:sz w:val="20"/>
        </w:rPr>
        <w:t xml:space="preserve">создавать условия, обеспечивающие участие работников в управлении организацией в предусмотренных настоящим </w:t>
      </w:r>
      <w:hyperlink w:history="0" w:anchor="P873" w:tooltip="Глава 8. УЧАСТИЕ РАБОТНИКОВ В УПРАВЛЕНИИ ОРГАНИЗАЦИЕЙ">
        <w:r>
          <w:rPr>
            <w:sz w:val="20"/>
            <w:color w:val="0000ff"/>
          </w:rPr>
          <w:t xml:space="preserve">Кодексом</w:t>
        </w:r>
      </w:hyperlink>
      <w:r>
        <w:rPr>
          <w:sz w:val="20"/>
        </w:rPr>
        <w:t xml:space="preserve">, иными федеральными </w:t>
      </w:r>
      <w:r>
        <w:rPr>
          <w:sz w:val="20"/>
        </w:rPr>
        <w:t xml:space="preserve">законами</w:t>
      </w:r>
      <w:r>
        <w:rPr>
          <w:sz w:val="20"/>
        </w:rPr>
        <w:t xml:space="preserve"> и коллективным договором формах;</w:t>
      </w:r>
    </w:p>
    <w:p>
      <w:pPr>
        <w:pStyle w:val="0"/>
        <w:spacing w:before="200" w:lineRule="auto"/>
        <w:ind w:firstLine="540"/>
        <w:jc w:val="both"/>
      </w:pPr>
      <w:r>
        <w:rPr>
          <w:sz w:val="20"/>
        </w:rPr>
        <w:t xml:space="preserve">обеспечивать бытовые нужды работников, связанные с исполнением ими трудовых обязанностей;</w:t>
      </w:r>
    </w:p>
    <w:p>
      <w:pPr>
        <w:pStyle w:val="0"/>
        <w:spacing w:before="200" w:lineRule="auto"/>
        <w:ind w:firstLine="540"/>
        <w:jc w:val="both"/>
      </w:pPr>
      <w:r>
        <w:rPr>
          <w:sz w:val="20"/>
        </w:rPr>
        <w:t xml:space="preserve">осуществлять обязательное социальное страхование работников в порядке, установленном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возмещать вред, причиненный работникам в связи с исполнением ими трудовых обязанностей, а также компенсировать </w:t>
      </w:r>
      <w:r>
        <w:rPr>
          <w:sz w:val="20"/>
        </w:rPr>
        <w:t xml:space="preserve">моральный вред</w:t>
      </w:r>
      <w:r>
        <w:rPr>
          <w:sz w:val="20"/>
        </w:rPr>
        <w:t xml:space="preserve"> в порядке и на условиях, которые установлены настоящим </w:t>
      </w:r>
      <w:hyperlink w:history="0" w:anchor="P3503" w:tooltip="Статья 237. Возмещение морального вреда, причиненного работнику">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spacing w:before="200" w:lineRule="auto"/>
        <w:ind w:firstLine="540"/>
        <w:jc w:val="both"/>
      </w:pPr>
      <w:r>
        <w:rPr>
          <w:sz w:val="20"/>
        </w:rPr>
        <w:t xml:space="preserve">исполнять иные обязанности, предусмотренные трудовым законодательством, в том числе </w:t>
      </w:r>
      <w:hyperlink w:history="0" r:id="rId296"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 и иными нормативными правовыми </w:t>
      </w:r>
      <w:hyperlink w:history="0" r:id="rId297" w:tooltip="Указ Президента РФ от 27.04.2023 N 307 (ред. от 20.03.2025) &quot;Об особенностях правового положения отдельных категорий иностранных граждан и лиц без гражданства в Российской Федерации&quot; {КонсультантПлюс}">
        <w:r>
          <w:rPr>
            <w:sz w:val="20"/>
            <w:color w:val="0000ff"/>
          </w:rPr>
          <w:t xml:space="preserve">актами</w:t>
        </w:r>
      </w:hyperlink>
      <w:r>
        <w:rPr>
          <w:sz w:val="20"/>
        </w:rPr>
        <w:t xml:space="preserve">, содержащими нормы трудового права, коллективным договором, соглашениями, локальными нормативными актами и трудовыми договорами.</w:t>
      </w:r>
    </w:p>
    <w:p>
      <w:pPr>
        <w:pStyle w:val="0"/>
        <w:jc w:val="both"/>
      </w:pPr>
      <w:r>
        <w:rPr>
          <w:sz w:val="20"/>
        </w:rPr>
        <w:t xml:space="preserve">(в ред. Федеральных законов от 30.06.2006 </w:t>
      </w:r>
      <w:hyperlink w:history="0" r:id="rId2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29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00"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01"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54" w:name="P454"/>
    <w:bookmarkEnd w:id="454"/>
    <w:p>
      <w:pPr>
        <w:pStyle w:val="2"/>
        <w:spacing w:before="260" w:lineRule="auto"/>
        <w:outlineLvl w:val="3"/>
        <w:ind w:firstLine="540"/>
        <w:jc w:val="both"/>
      </w:pPr>
      <w:r>
        <w:rPr>
          <w:sz w:val="20"/>
        </w:rPr>
        <w:t xml:space="preserve">Статья 22.1. Электронный документооборот в сфере трудовых отношений</w:t>
      </w:r>
    </w:p>
    <w:p>
      <w:pPr>
        <w:pStyle w:val="0"/>
        <w:ind w:firstLine="540"/>
        <w:jc w:val="both"/>
      </w:pPr>
      <w:r>
        <w:rPr>
          <w:sz w:val="20"/>
        </w:rPr>
      </w:r>
    </w:p>
    <w:p>
      <w:pPr>
        <w:pStyle w:val="0"/>
        <w:ind w:firstLine="540"/>
        <w:jc w:val="both"/>
      </w:pPr>
      <w:r>
        <w:rPr>
          <w:sz w:val="20"/>
        </w:rPr>
        <w:t xml:space="preserve">(введена Федеральным </w:t>
      </w:r>
      <w:hyperlink w:history="0" r:id="rId302"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p>
      <w:pPr>
        <w:pStyle w:val="0"/>
        <w:ind w:firstLine="540"/>
        <w:jc w:val="both"/>
      </w:pPr>
      <w:r>
        <w:rPr>
          <w:sz w:val="20"/>
        </w:rPr>
        <w:t xml:space="preserve">Под электронным документооборотом в сфере трудовых отношений (далее - электронный документооборот) понимается создание, подписание, использование и хранение работодателем, работником или лицом, поступающим на работу, документов, связанных с работой, оформленных в электронном виде без дублирования на бумажном носителе (далее - электронные документы), за исключением случаев, предусмотренных настоящей статьей и </w:t>
      </w:r>
      <w:hyperlink w:history="0"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статьями 22.2</w:t>
        </w:r>
      </w:hyperlink>
      <w:r>
        <w:rPr>
          <w:sz w:val="20"/>
        </w:rPr>
        <w:t xml:space="preserve"> и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w:t>
      </w:r>
    </w:p>
    <w:p>
      <w:pPr>
        <w:pStyle w:val="0"/>
        <w:spacing w:before="200" w:lineRule="auto"/>
        <w:ind w:firstLine="540"/>
        <w:jc w:val="both"/>
      </w:pPr>
      <w:r>
        <w:rPr>
          <w:sz w:val="20"/>
        </w:rPr>
        <w:t xml:space="preserve">Положения настоящей статьи и </w:t>
      </w:r>
      <w:hyperlink w:history="0"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статей 22.2</w:t>
        </w:r>
      </w:hyperlink>
      <w:r>
        <w:rPr>
          <w:sz w:val="20"/>
        </w:rPr>
        <w:t xml:space="preserve"> и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 применяются к документам, в отношении которых трудовым законодательством и иными нормативными правовыми актами, содержащими нормы трудового права, предусмотрено их оформление на бумажном носителе и (или) ознакомление с ними работника или лица, поступающего на работу, в письменной форме, в том числе под роспись, за исключением документов, указанных в </w:t>
      </w:r>
      <w:hyperlink w:history="0" w:anchor="P460" w:tooltip="Положения настоящей статьи и статей 22.2 и 22.3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
        <w:r>
          <w:rPr>
            <w:sz w:val="20"/>
            <w:color w:val="0000ff"/>
          </w:rPr>
          <w:t xml:space="preserve">части третьей</w:t>
        </w:r>
      </w:hyperlink>
      <w:r>
        <w:rPr>
          <w:sz w:val="20"/>
        </w:rPr>
        <w:t xml:space="preserve"> настоящей статьи.</w:t>
      </w:r>
    </w:p>
    <w:bookmarkStart w:id="460" w:name="P460"/>
    <w:bookmarkEnd w:id="460"/>
    <w:p>
      <w:pPr>
        <w:pStyle w:val="0"/>
        <w:spacing w:before="200" w:lineRule="auto"/>
        <w:ind w:firstLine="540"/>
        <w:jc w:val="both"/>
      </w:pPr>
      <w:r>
        <w:rPr>
          <w:sz w:val="20"/>
        </w:rPr>
        <w:t xml:space="preserve">Положения настоящей статьи и </w:t>
      </w:r>
      <w:hyperlink w:history="0"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статей 22.2</w:t>
        </w:r>
      </w:hyperlink>
      <w:r>
        <w:rPr>
          <w:sz w:val="20"/>
        </w:rPr>
        <w:t xml:space="preserve"> и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 не применяются в отношении трудовых книжек и формируемых в соответствии с трудовым законодательством в электронном виде сведений о трудовой деятельности работников, акта о несчастном случае на производстве по установленной форме, приказа (распоряжения) об увольнении работника, документов, подтверждающих прохождение работником инструктажей по охране труда, в том числе лично подписываемых работником.</w:t>
      </w:r>
    </w:p>
    <w:p>
      <w:pPr>
        <w:pStyle w:val="0"/>
        <w:spacing w:before="200" w:lineRule="auto"/>
        <w:ind w:firstLine="540"/>
        <w:jc w:val="both"/>
      </w:pPr>
      <w:r>
        <w:rPr>
          <w:sz w:val="20"/>
        </w:rPr>
        <w:t xml:space="preserve">Электронный документооборот может осуществляться работодателем посредством следующих информационных систем:</w:t>
      </w:r>
    </w:p>
    <w:p>
      <w:pPr>
        <w:pStyle w:val="0"/>
        <w:spacing w:before="200" w:lineRule="auto"/>
        <w:ind w:firstLine="540"/>
        <w:jc w:val="both"/>
      </w:pPr>
      <w:r>
        <w:rPr>
          <w:sz w:val="20"/>
        </w:rPr>
        <w:t xml:space="preserve">Единой цифровой платформы в сфере занятости и трудовых отношений "Работа в России" (далее - цифровая платформа "Работа в России") в </w:t>
      </w:r>
      <w:hyperlink w:history="0" r:id="rId303"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порядке</w:t>
        </w:r>
      </w:hyperlink>
      <w:r>
        <w:rPr>
          <w:sz w:val="20"/>
        </w:rPr>
        <w:t xml:space="preserve">, определяемом в соответствии с законодательством о занятости населения в Российской Федерации. Доступ к цифровой платформе "Работа в России" обеспечивается в том числе посредством единого портала государственных и муниципальных услуг с использованием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(далее - единая система идентификации и аутентификации);</w:t>
      </w:r>
    </w:p>
    <w:p>
      <w:pPr>
        <w:pStyle w:val="0"/>
        <w:spacing w:before="200" w:lineRule="auto"/>
        <w:ind w:firstLine="540"/>
        <w:jc w:val="both"/>
      </w:pPr>
      <w:r>
        <w:rPr>
          <w:sz w:val="20"/>
        </w:rPr>
        <w:t xml:space="preserve">информационной системы работодателя, позволяющей обеспечить подписание электронного документа в соответствии с требованиями настоящего Кодекса, хранение электронного документа, а также фиксацию факта его получения сторонами трудовых отношений (далее - информационная система работодателя).</w:t>
      </w:r>
    </w:p>
    <w:p>
      <w:pPr>
        <w:pStyle w:val="0"/>
        <w:spacing w:before="200" w:lineRule="auto"/>
        <w:ind w:firstLine="540"/>
        <w:jc w:val="both"/>
      </w:pPr>
      <w:r>
        <w:rPr>
          <w:sz w:val="20"/>
        </w:rPr>
        <w:t xml:space="preserve">Порядок взаимодействия цифровой платформы "Работа в России" и единого портала государственных и муниципальных услуг в соответствии с положениями настоящей статьи и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статьи 22.3</w:t>
        </w:r>
      </w:hyperlink>
      <w:r>
        <w:rPr>
          <w:sz w:val="20"/>
        </w:rPr>
        <w:t xml:space="preserve"> настоящего Кодекса устанавливается Правительством Российской Федерации. </w:t>
      </w:r>
      <w:hyperlink w:history="0" r:id="rId304" w:tooltip="Постановление Правительства РФ от 01.07.2022 N 1192 &quot;Об утверждении Правил взаимодействия информационной системы работодателя, позволяющей обеспечить подписание электронного документа в соответствии с требованиями Трудового кодекса Российской Федерации, хранение электронного документа, а также фиксацию факта его получения сторонами трудовых отношений, и федеральной государственной информационной системы &quot;Единый портал государственных и муниципальных услуг (функций)&quot; {КонсультантПлюс}">
        <w:r>
          <w:rPr>
            <w:sz w:val="20"/>
            <w:color w:val="0000ff"/>
          </w:rPr>
          <w:t xml:space="preserve">Порядок</w:t>
        </w:r>
      </w:hyperlink>
      <w:r>
        <w:rPr>
          <w:sz w:val="20"/>
        </w:rPr>
        <w:t xml:space="preserve"> взаимодействия информационной системы работодателя и единого портала государственных и муниципальных услуг в соответствии с положениями настоящей статьи,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статьи 22.3</w:t>
        </w:r>
      </w:hyperlink>
      <w:r>
        <w:rPr>
          <w:sz w:val="20"/>
        </w:rPr>
        <w:t xml:space="preserve"> настоящего Кодекса устанавливается Правительством Российской Федерации.</w:t>
      </w:r>
    </w:p>
    <w:p>
      <w:pPr>
        <w:pStyle w:val="0"/>
        <w:spacing w:before="200" w:lineRule="auto"/>
        <w:ind w:firstLine="540"/>
        <w:jc w:val="both"/>
      </w:pPr>
      <w:r>
        <w:rPr>
          <w:sz w:val="20"/>
        </w:rPr>
        <w:t xml:space="preserve">Создание, подписание и представление работодателю электронных документов, а также получение от работодателя электронных документов и ознакомление с ними (далее - взаимодействие с работодателем посредством электронного документооборота) осуществляются работником или лицом, поступающим на работу, путем использования:</w:t>
      </w:r>
    </w:p>
    <w:p>
      <w:pPr>
        <w:pStyle w:val="0"/>
        <w:spacing w:before="200" w:lineRule="auto"/>
        <w:ind w:firstLine="540"/>
        <w:jc w:val="both"/>
      </w:pPr>
      <w:r>
        <w:rPr>
          <w:sz w:val="20"/>
        </w:rPr>
        <w:t xml:space="preserve">цифровой платформы "Работа в России", доступ к которой обеспечивается в том числе посредством единого портала государственных и муниципальных услуг, при условии применения работодателем цифровой платформы "Работа в России" в целях осуществления электронного документооборота;</w:t>
      </w:r>
    </w:p>
    <w:p>
      <w:pPr>
        <w:pStyle w:val="0"/>
        <w:spacing w:before="200" w:lineRule="auto"/>
        <w:ind w:firstLine="540"/>
        <w:jc w:val="both"/>
      </w:pPr>
      <w:r>
        <w:rPr>
          <w:sz w:val="20"/>
        </w:rPr>
        <w:t xml:space="preserve">информационной системы работодателя в случае ее применения работодателем в целях осуществления электронного документооборота.</w:t>
      </w:r>
    </w:p>
    <w:p>
      <w:pPr>
        <w:pStyle w:val="0"/>
        <w:spacing w:before="200" w:lineRule="auto"/>
        <w:ind w:firstLine="540"/>
        <w:jc w:val="both"/>
      </w:pPr>
      <w:r>
        <w:rPr>
          <w:sz w:val="20"/>
        </w:rPr>
        <w:t xml:space="preserve">При создании электронных документов применяются </w:t>
      </w:r>
      <w:hyperlink w:history="0" r:id="rId305" w:tooltip="Приказ Минтруда России от 20.09.2022 N 578н &quot;Об утверждении единых требований к составу и форматам документов, связанных с работой, оформляемых в электронном виде без дублирования на бумажном носителе&quot; (Зарегистрировано в Минюсте России 30.09.2022 N 70317) {КонсультантПлюс}">
        <w:r>
          <w:rPr>
            <w:sz w:val="20"/>
            <w:color w:val="0000ff"/>
          </w:rPr>
          <w:t xml:space="preserve">единые требования</w:t>
        </w:r>
      </w:hyperlink>
      <w:r>
        <w:rPr>
          <w:sz w:val="20"/>
        </w:rPr>
        <w:t xml:space="preserve"> к составу и форматам электронных документов,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архивного дела и делопроизводства.</w:t>
      </w:r>
    </w:p>
    <w:p>
      <w:pPr>
        <w:pStyle w:val="0"/>
        <w:spacing w:before="200" w:lineRule="auto"/>
        <w:ind w:firstLine="540"/>
        <w:jc w:val="both"/>
      </w:pPr>
      <w:r>
        <w:rPr>
          <w:sz w:val="20"/>
        </w:rPr>
        <w:t xml:space="preserve">Работодатель несет расходы на создание и (или) эксплуатацию информационной системы работодателя, а также создание, использование и хранение электронных документов.</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06"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07"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73" w:name="P473"/>
    <w:bookmarkEnd w:id="473"/>
    <w:p>
      <w:pPr>
        <w:pStyle w:val="2"/>
        <w:spacing w:before="260" w:lineRule="auto"/>
        <w:outlineLvl w:val="3"/>
        <w:ind w:firstLine="540"/>
        <w:jc w:val="both"/>
      </w:pPr>
      <w:r>
        <w:rPr>
          <w:sz w:val="20"/>
        </w:rPr>
        <w:t xml:space="preserve">Статья 22.2. Порядок введения электронного документооборота и приема на работу к работодателю, использующему электронный документооборот</w:t>
      </w:r>
    </w:p>
    <w:p>
      <w:pPr>
        <w:pStyle w:val="0"/>
        <w:ind w:firstLine="540"/>
        <w:jc w:val="both"/>
      </w:pPr>
      <w:r>
        <w:rPr>
          <w:sz w:val="20"/>
        </w:rPr>
      </w:r>
    </w:p>
    <w:p>
      <w:pPr>
        <w:pStyle w:val="0"/>
        <w:ind w:firstLine="540"/>
        <w:jc w:val="both"/>
      </w:pPr>
      <w:r>
        <w:rPr>
          <w:sz w:val="20"/>
        </w:rPr>
        <w:t xml:space="preserve">(введена Федеральным </w:t>
      </w:r>
      <w:hyperlink w:history="0" r:id="rId308"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p>
      <w:pPr>
        <w:pStyle w:val="0"/>
        <w:ind w:firstLine="540"/>
        <w:jc w:val="both"/>
      </w:pPr>
      <w:r>
        <w:rPr>
          <w:sz w:val="20"/>
        </w:rPr>
        <w:t xml:space="preserve">Работодатель вправе принять решение о введении электронного документооборота.</w:t>
      </w:r>
    </w:p>
    <w:bookmarkStart w:id="478" w:name="P478"/>
    <w:bookmarkEnd w:id="478"/>
    <w:p>
      <w:pPr>
        <w:pStyle w:val="0"/>
        <w:spacing w:before="200" w:lineRule="auto"/>
        <w:ind w:firstLine="540"/>
        <w:jc w:val="both"/>
      </w:pPr>
      <w:r>
        <w:rPr>
          <w:sz w:val="20"/>
        </w:rPr>
        <w:t xml:space="preserve">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который содержит:</w:t>
      </w:r>
    </w:p>
    <w:p>
      <w:pPr>
        <w:pStyle w:val="0"/>
        <w:spacing w:before="200" w:lineRule="auto"/>
        <w:ind w:firstLine="540"/>
        <w:jc w:val="both"/>
      </w:pPr>
      <w:r>
        <w:rPr>
          <w:sz w:val="20"/>
        </w:rPr>
        <w:t xml:space="preserve">сведения об информационной системе (информационных системах), с использованием которой работодатель будет осуществлять электронный документооборот;</w:t>
      </w:r>
    </w:p>
    <w:p>
      <w:pPr>
        <w:pStyle w:val="0"/>
        <w:spacing w:before="200" w:lineRule="auto"/>
        <w:ind w:firstLine="540"/>
        <w:jc w:val="both"/>
      </w:pPr>
      <w:r>
        <w:rPr>
          <w:sz w:val="20"/>
        </w:rPr>
        <w:t xml:space="preserve">порядок доступа к информационной системе работодателя (при необходимости);</w:t>
      </w:r>
    </w:p>
    <w:bookmarkStart w:id="481" w:name="P481"/>
    <w:bookmarkEnd w:id="481"/>
    <w:p>
      <w:pPr>
        <w:pStyle w:val="0"/>
        <w:spacing w:before="200" w:lineRule="auto"/>
        <w:ind w:firstLine="540"/>
        <w:jc w:val="both"/>
      </w:pPr>
      <w:r>
        <w:rPr>
          <w:sz w:val="20"/>
        </w:rPr>
        <w:t xml:space="preserve">перечень электронных документов и перечень категорий работников, в отношении которых осуществляется электронный документооборот;</w:t>
      </w:r>
    </w:p>
    <w:p>
      <w:pPr>
        <w:pStyle w:val="0"/>
        <w:spacing w:before="200" w:lineRule="auto"/>
        <w:ind w:firstLine="540"/>
        <w:jc w:val="both"/>
      </w:pPr>
      <w:r>
        <w:rPr>
          <w:sz w:val="20"/>
        </w:rPr>
        <w:t xml:space="preserve">срок уведомления работников о переходе на взаимодействие с работодателем посредством электронного документооборота, а также сведения о дате введения электронного документооборота, устанавливаемой не ранее дня истечения срока указанного уведомления.</w:t>
      </w:r>
    </w:p>
    <w:p>
      <w:pPr>
        <w:pStyle w:val="0"/>
        <w:spacing w:before="200" w:lineRule="auto"/>
        <w:ind w:firstLine="540"/>
        <w:jc w:val="both"/>
      </w:pPr>
      <w:r>
        <w:rPr>
          <w:sz w:val="20"/>
        </w:rPr>
        <w:t xml:space="preserve">Порядок осуществления электронного документооборота утверждается работодателем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может предусматривать:</w:t>
      </w:r>
    </w:p>
    <w:p>
      <w:pPr>
        <w:pStyle w:val="0"/>
        <w:spacing w:before="200" w:lineRule="auto"/>
        <w:ind w:firstLine="540"/>
        <w:jc w:val="both"/>
      </w:pPr>
      <w:r>
        <w:rPr>
          <w:sz w:val="20"/>
        </w:rPr>
        <w:t xml:space="preserve">сроки подписания работником электронных документов и (или) ознакомления с ними с учетом рабочего времени работника, периодичность такого подписания и ознакомления;</w:t>
      </w:r>
    </w:p>
    <w:p>
      <w:pPr>
        <w:pStyle w:val="0"/>
        <w:spacing w:before="200" w:lineRule="auto"/>
        <w:ind w:firstLine="540"/>
        <w:jc w:val="both"/>
      </w:pPr>
      <w:r>
        <w:rPr>
          <w:sz w:val="20"/>
        </w:rPr>
        <w:t xml:space="preserve">порядок проведения инструктажа работников по вопросам взаимодействия с работодателем посредством электронного документооборота (при необходимости);</w:t>
      </w:r>
    </w:p>
    <w:p>
      <w:pPr>
        <w:pStyle w:val="0"/>
        <w:spacing w:before="200" w:lineRule="auto"/>
        <w:ind w:firstLine="540"/>
        <w:jc w:val="both"/>
      </w:pPr>
      <w:r>
        <w:rPr>
          <w:sz w:val="20"/>
        </w:rPr>
        <w:t xml:space="preserve">исключительные случаи, при которых допускается оформление документов, определенных </w:t>
      </w:r>
      <w:hyperlink w:history="0" w:anchor="P481" w:tooltip="перечень электронных документов и перечень категорий работников, в отношении которых осуществляется электронный документооборот;">
        <w:r>
          <w:rPr>
            <w:sz w:val="20"/>
            <w:color w:val="0000ff"/>
          </w:rPr>
          <w:t xml:space="preserve">абзацем четвертым части второй</w:t>
        </w:r>
      </w:hyperlink>
      <w:r>
        <w:rPr>
          <w:sz w:val="20"/>
        </w:rPr>
        <w:t xml:space="preserve"> настоящей статьи, на бумажном носителе;</w:t>
      </w:r>
    </w:p>
    <w:p>
      <w:pPr>
        <w:pStyle w:val="0"/>
        <w:spacing w:before="200" w:lineRule="auto"/>
        <w:ind w:firstLine="540"/>
        <w:jc w:val="both"/>
      </w:pPr>
      <w:r>
        <w:rPr>
          <w:sz w:val="20"/>
        </w:rPr>
        <w:t xml:space="preserve">процедуры взаимодействия работодателя с представительным органом работников и (или) выборным органом первичной профсоюзной организации и с комиссией по трудовым спорам (при необходимости).</w:t>
      </w:r>
    </w:p>
    <w:p>
      <w:pPr>
        <w:pStyle w:val="0"/>
        <w:spacing w:before="200" w:lineRule="auto"/>
        <w:ind w:firstLine="540"/>
        <w:jc w:val="both"/>
      </w:pPr>
      <w:r>
        <w:rPr>
          <w:sz w:val="20"/>
        </w:rPr>
        <w:t xml:space="preserve">Работодатель уведомляет каждого работника в срок, установленный локальным нормативным актом, предусмотренным </w:t>
      </w:r>
      <w:hyperlink w:history="0" w:anchor="P478" w:tooltip="Электронный документооборот вводится работодателем на основании локального нормативного акта, который принимается им с учетом мнения выборного органа первичной профсоюзной организации в порядке, установленном статьей 372 настоящего Кодекса для принятия локальных нормативных актов, и который содержит:">
        <w:r>
          <w:rPr>
            <w:sz w:val="20"/>
            <w:color w:val="0000ff"/>
          </w:rPr>
          <w:t xml:space="preserve">частью второй</w:t>
        </w:r>
      </w:hyperlink>
      <w:r>
        <w:rPr>
          <w:sz w:val="20"/>
        </w:rPr>
        <w:t xml:space="preserve"> настоящей статьи, о переходе на взаимодействие с работодателем посредством электронного документооборота и праве работника дать согласие на указанное взаимодействие.</w:t>
      </w:r>
    </w:p>
    <w:bookmarkStart w:id="489" w:name="P489"/>
    <w:bookmarkEnd w:id="489"/>
    <w:p>
      <w:pPr>
        <w:pStyle w:val="0"/>
        <w:spacing w:before="200" w:lineRule="auto"/>
        <w:ind w:firstLine="540"/>
        <w:jc w:val="both"/>
      </w:pPr>
      <w:r>
        <w:rPr>
          <w:sz w:val="20"/>
        </w:rPr>
        <w:t xml:space="preserve">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w:t>
      </w:r>
      <w:hyperlink w:history="0" w:anchor="P491"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sz w:val="20"/>
            <w:color w:val="0000ff"/>
          </w:rPr>
          <w:t xml:space="preserve">части седьмой</w:t>
        </w:r>
      </w:hyperlink>
      <w:r>
        <w:rPr>
          <w:sz w:val="20"/>
        </w:rPr>
        <w:t xml:space="preserve">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последующем.</w:t>
      </w:r>
    </w:p>
    <w:bookmarkStart w:id="490" w:name="P490"/>
    <w:bookmarkEnd w:id="490"/>
    <w:p>
      <w:pPr>
        <w:pStyle w:val="0"/>
        <w:spacing w:before="200" w:lineRule="auto"/>
        <w:ind w:firstLine="540"/>
        <w:jc w:val="both"/>
      </w:pPr>
      <w:r>
        <w:rPr>
          <w:sz w:val="20"/>
        </w:rPr>
        <w:t xml:space="preserve">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w:t>
      </w:r>
    </w:p>
    <w:bookmarkStart w:id="491" w:name="P491"/>
    <w:bookmarkEnd w:id="491"/>
    <w:p>
      <w:pPr>
        <w:pStyle w:val="0"/>
        <w:spacing w:before="200" w:lineRule="auto"/>
        <w:ind w:firstLine="540"/>
        <w:jc w:val="both"/>
      </w:pPr>
      <w:r>
        <w:rPr>
          <w:sz w:val="20"/>
        </w:rPr>
        <w:t xml:space="preserve">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w:t>
      </w:r>
    </w:p>
    <w:p>
      <w:pPr>
        <w:pStyle w:val="0"/>
        <w:spacing w:before="200" w:lineRule="auto"/>
        <w:ind w:firstLine="540"/>
        <w:jc w:val="both"/>
      </w:pPr>
      <w:r>
        <w:rPr>
          <w:sz w:val="20"/>
        </w:rPr>
        <w:t xml:space="preserve">Отсутствие согласия работника или лица, принимаемого на работу, на взаимодействие с работодателем посредством электронного документооборота (за исключением случая, указанного в </w:t>
      </w:r>
      <w:hyperlink w:history="0" w:anchor="P491" w:tooltip="Согласие на взаимодействие с работодателем посредством электронного документооборота не требуется от лиц, которые приняты (принимаются) на работу после 31 декабря 2021 года и у которых по состоянию на 31 декабря 2021 года отсутствует трудовой стаж.">
        <w:r>
          <w:rPr>
            <w:sz w:val="20"/>
            <w:color w:val="0000ff"/>
          </w:rPr>
          <w:t xml:space="preserve">части седьмой</w:t>
        </w:r>
      </w:hyperlink>
      <w:r>
        <w:rPr>
          <w:sz w:val="20"/>
        </w:rPr>
        <w:t xml:space="preserve"> настоящей статьи) либо отсутствие у работника или лица, принимаемого на работу, электронной подписи не может являться основанием для отказа в приеме на работу либо увольнения работника.</w:t>
      </w:r>
    </w:p>
    <w:p>
      <w:pPr>
        <w:pStyle w:val="0"/>
        <w:spacing w:before="200" w:lineRule="auto"/>
        <w:ind w:firstLine="540"/>
        <w:jc w:val="both"/>
      </w:pPr>
      <w:r>
        <w:rPr>
          <w:sz w:val="20"/>
        </w:rPr>
        <w:t xml:space="preserve">Работодатель обязан безвозмездно предоставлять работникам, которые в соответствии с </w:t>
      </w:r>
      <w:hyperlink w:history="0" w:anchor="P489" w:tooltip="Переход на взаимодействие с работодателем посредством электронного документооборота осуществляется с письменного согласия работника, за исключением случая, указанного в части седьмой настоящей статьи. Отсутствие согласия работника на взаимодействие с работодателем посредством электронного документооборота признается отказом работника от такого взаимодействия. При этом за работником сохраняется право дать указанное согласие в последующем.">
        <w:r>
          <w:rPr>
            <w:sz w:val="20"/>
            <w:color w:val="0000ff"/>
          </w:rPr>
          <w:t xml:space="preserve">частями пятой</w:t>
        </w:r>
      </w:hyperlink>
      <w:r>
        <w:rPr>
          <w:sz w:val="20"/>
        </w:rPr>
        <w:t xml:space="preserve"> и </w:t>
      </w:r>
      <w:hyperlink w:history="0" w:anchor="P490" w:tooltip="Работодатель обязан проинформировать об осуществлении электронного документооборота лицо, принимаемое на работу. При этом лицо, имеющее по состоянию на 31 декабря 2021 года трудовой стаж, при приеме на работу к работодателю, который осуществляет электронный документооборот либо принял решение о введении электронного документооборота, вправе дать согласие на взаимодействие с работодателем посредством электронного документооборота.">
        <w:r>
          <w:rPr>
            <w:sz w:val="20"/>
            <w:color w:val="0000ff"/>
          </w:rPr>
          <w:t xml:space="preserve">шестой</w:t>
        </w:r>
      </w:hyperlink>
      <w:r>
        <w:rPr>
          <w:sz w:val="20"/>
        </w:rPr>
        <w:t xml:space="preserve"> настоящей статьи не дали согласия на взаимодействие с работодателем посредством электронного документооборота, документы, связанные с их работой у данного работодателя, на бумажном носителе, заверенные надлежащим образом.</w:t>
      </w:r>
    </w:p>
    <w:p>
      <w:pPr>
        <w:pStyle w:val="0"/>
        <w:spacing w:before="200" w:lineRule="auto"/>
        <w:ind w:firstLine="540"/>
        <w:jc w:val="both"/>
      </w:pPr>
      <w:r>
        <w:rPr>
          <w:sz w:val="20"/>
        </w:rPr>
        <w:t xml:space="preserve">При заключении трудового договора документы, предусмотренные </w:t>
      </w:r>
      <w:hyperlink w:history="0" w:anchor="P1111"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могут быть предъявлены лицом, поступающим на работу, в форме, согласованной с работодателем, в том числе в форме электронных документов, если иное не предусмотрено законодательством Российской Федерации.</w:t>
      </w:r>
    </w:p>
    <w:p>
      <w:pPr>
        <w:pStyle w:val="0"/>
        <w:spacing w:before="200" w:lineRule="auto"/>
        <w:ind w:firstLine="540"/>
        <w:jc w:val="both"/>
      </w:pPr>
      <w:r>
        <w:rPr>
          <w:sz w:val="20"/>
        </w:rPr>
        <w:t xml:space="preserve">Ознакомление лица, поступающего на работу, с документами, предусмотренными </w:t>
      </w:r>
      <w:hyperlink w:history="0" w:anchor="P1192"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w:r>
          <w:rPr>
            <w:sz w:val="20"/>
            <w:color w:val="0000ff"/>
          </w:rPr>
          <w:t xml:space="preserve">частью третьей статьи 68</w:t>
        </w:r>
      </w:hyperlink>
      <w:r>
        <w:rPr>
          <w:sz w:val="20"/>
        </w:rPr>
        <w:t xml:space="preserve"> настоящего Кодекса, может осуществляться в электронной форме.</w:t>
      </w:r>
    </w:p>
    <w:p>
      <w:pPr>
        <w:pStyle w:val="0"/>
        <w:spacing w:before="200" w:lineRule="auto"/>
        <w:ind w:firstLine="540"/>
        <w:jc w:val="both"/>
      </w:pPr>
      <w:r>
        <w:rPr>
          <w:sz w:val="20"/>
        </w:rPr>
        <w:t xml:space="preserve">Работодатель несет расходы на получение работником электронной подписи (в случае ее отсутствия) и ее использование.</w:t>
      </w:r>
    </w:p>
    <w:p>
      <w:pPr>
        <w:pStyle w:val="0"/>
        <w:spacing w:before="200" w:lineRule="auto"/>
        <w:ind w:firstLine="540"/>
        <w:jc w:val="both"/>
      </w:pPr>
      <w:r>
        <w:rPr>
          <w:sz w:val="20"/>
        </w:rPr>
        <w:t xml:space="preserve">Работник или лицо, поступающее на работу, вправе использовать ранее полученную самостоятельно усиленную квалифицированную электронную подпись.</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применении положений данного документа (в ред. ФЗ от 22.11.2021 </w:t>
            </w:r>
            <w:hyperlink w:history="0" r:id="rId309" w:tooltip="Федеральный закон от 22.11.2021 N 377-ФЗ &quot;О внесении изменений в Трудовой кодекс Российской Федерации&quot; {КонсультантПлюс}">
              <w:r>
                <w:rPr>
                  <w:sz w:val="20"/>
                  <w:color w:val="0000ff"/>
                </w:rPr>
                <w:t xml:space="preserve">N 377-ФЗ</w:t>
              </w:r>
            </w:hyperlink>
            <w:r>
              <w:rPr>
                <w:sz w:val="20"/>
                <w:color w:val="392c69"/>
              </w:rPr>
              <w:t xml:space="preserve">) к работодателям, участвовавшим в эксперименте по использованию электронных документов, связанных с работой, см. указанный </w:t>
            </w:r>
            <w:hyperlink w:history="0" r:id="rId310"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01" w:name="P501"/>
    <w:bookmarkEnd w:id="501"/>
    <w:p>
      <w:pPr>
        <w:pStyle w:val="2"/>
        <w:spacing w:before="260" w:lineRule="auto"/>
        <w:outlineLvl w:val="3"/>
        <w:ind w:firstLine="540"/>
        <w:jc w:val="both"/>
      </w:pPr>
      <w:r>
        <w:rPr>
          <w:sz w:val="20"/>
        </w:rPr>
        <w:t xml:space="preserve">Статья 22.3. Взаимодействие работодателя и работника посредством электронного документооборота</w:t>
      </w:r>
    </w:p>
    <w:p>
      <w:pPr>
        <w:pStyle w:val="0"/>
        <w:ind w:firstLine="540"/>
        <w:jc w:val="both"/>
      </w:pPr>
      <w:r>
        <w:rPr>
          <w:sz w:val="20"/>
        </w:rPr>
      </w:r>
    </w:p>
    <w:p>
      <w:pPr>
        <w:pStyle w:val="0"/>
        <w:ind w:firstLine="540"/>
        <w:jc w:val="both"/>
      </w:pPr>
      <w:r>
        <w:rPr>
          <w:sz w:val="20"/>
        </w:rPr>
        <w:t xml:space="preserve">(введена Федеральным </w:t>
      </w:r>
      <w:hyperlink w:history="0" r:id="rId311"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jc w:val="both"/>
      </w:pPr>
      <w:r>
        <w:rPr>
          <w:sz w:val="20"/>
        </w:rPr>
      </w:r>
    </w:p>
    <w:bookmarkStart w:id="505" w:name="P505"/>
    <w:bookmarkEnd w:id="505"/>
    <w:p>
      <w:pPr>
        <w:pStyle w:val="0"/>
        <w:ind w:firstLine="540"/>
        <w:jc w:val="both"/>
      </w:pPr>
      <w:r>
        <w:rPr>
          <w:sz w:val="20"/>
        </w:rPr>
        <w:t xml:space="preserve">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w:t>
      </w:r>
    </w:p>
    <w:p>
      <w:pPr>
        <w:pStyle w:val="0"/>
        <w:spacing w:before="200" w:lineRule="auto"/>
        <w:ind w:firstLine="540"/>
        <w:jc w:val="both"/>
      </w:pPr>
      <w:r>
        <w:rPr>
          <w:sz w:val="20"/>
        </w:rPr>
        <w:t xml:space="preserve">В случаях, установленных настоящей статьей, работодателем и работником может использоваться усиленная неквалифицированная электронная подпись,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w:t>
      </w:r>
      <w:hyperlink w:history="0" r:id="rId312" w:tooltip="Постановление Правительства РФ от 01.12.2021 N 2152 (ред. от 07.10.2022) &quot;Об утверждении Правил создания и использования сертификата ключа проверки усиленной неквалифицированной электронной подпис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КонсультантПлюс}">
        <w:r>
          <w:rPr>
            <w:sz w:val="20"/>
            <w:color w:val="0000ff"/>
          </w:rPr>
          <w:t xml:space="preserve">порядке</w:t>
        </w:r>
      </w:hyperlink>
      <w:r>
        <w:rPr>
          <w:sz w:val="20"/>
        </w:rPr>
        <w:t xml:space="preserve"> (далее для целей настоящей статьи - 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иных, чем указанные в </w:t>
      </w:r>
      <w:hyperlink w:history="0" w:anchor="P505" w:tooltip="При заключении трудовых договоров, договоров о материальной ответственности, ученических договоров, договоров на получение образования без отрыва или с отрывом от работы, при внесении в них изменений, а также при подписании приказа (распоряжения) о применении дисциплинарного взыскания, уведомлении об изменении определенных сторонами условий трудового договора посредством информационной системы работодателя работодателем используется усиленная квалифицированная электронная подпись.">
        <w:r>
          <w:rPr>
            <w:sz w:val="20"/>
            <w:color w:val="0000ff"/>
          </w:rPr>
          <w:t xml:space="preserve">части первой</w:t>
        </w:r>
      </w:hyperlink>
      <w:r>
        <w:rPr>
          <w:sz w:val="20"/>
        </w:rPr>
        <w:t xml:space="preserve"> настоящей статьи, электронных документов посредством информационной системы работодателя работодателем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bookmarkStart w:id="511" w:name="P511"/>
    <w:bookmarkEnd w:id="511"/>
    <w:p>
      <w:pPr>
        <w:pStyle w:val="0"/>
        <w:spacing w:before="200" w:lineRule="auto"/>
        <w:ind w:firstLine="540"/>
        <w:jc w:val="both"/>
      </w:pPr>
      <w:r>
        <w:rPr>
          <w:sz w:val="20"/>
        </w:rPr>
        <w:t xml:space="preserve">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работником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иных, чем указанные в </w:t>
      </w:r>
      <w:hyperlink w:history="0" w:anchor="P511" w:tooltip="При заключении трудового договора, договора о материальной ответственности, ученического договора, договора на получение образования без отрыва или с отрывом от работы, при внесении в них изменений, при подписании согласия на перевод, заявления об увольнении, отзыве заявления об увольнении, а также при ознакомлении с уведомлением об изменении определенных сторонами условий трудового договора, приказом (распоряжением) о применении дисциплинарного взыскания посредством информационной системы работодателя р...">
        <w:r>
          <w:rPr>
            <w:sz w:val="20"/>
            <w:color w:val="0000ff"/>
          </w:rPr>
          <w:t xml:space="preserve">части четвертой</w:t>
        </w:r>
      </w:hyperlink>
      <w:r>
        <w:rPr>
          <w:sz w:val="20"/>
        </w:rPr>
        <w:t xml:space="preserve"> настоящей статьи, электронных документов посредством информационной системы работодателя работником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порядок проверки которой определяется соглашением сторон трудового договора;</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простая электронная подпись в случае, если соглашением сторон трудового договора установлены правила определения лица, подписывающего электронный документ, по его простой электронной подписи и требования к соблюдению конфиденциальности ключа такой подписи (далее для целей настоящей статьи - простая электронная подпись работника в информационной системе работодателя).</w:t>
      </w:r>
    </w:p>
    <w:p>
      <w:pPr>
        <w:pStyle w:val="0"/>
        <w:spacing w:before="200" w:lineRule="auto"/>
        <w:ind w:firstLine="540"/>
        <w:jc w:val="both"/>
      </w:pPr>
      <w:r>
        <w:rPr>
          <w:sz w:val="20"/>
        </w:rPr>
        <w:t xml:space="preserve">При подписании электронных документов посредством цифровой платформы "Работа в России" работодателем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При подписании электронных документов работником или лицом, поступающим на работу, посредством цифровой платформы "Работа в России" могут использоваться:</w:t>
      </w:r>
    </w:p>
    <w:p>
      <w:pPr>
        <w:pStyle w:val="0"/>
        <w:spacing w:before="200" w:lineRule="auto"/>
        <w:ind w:firstLine="540"/>
        <w:jc w:val="both"/>
      </w:pPr>
      <w:r>
        <w:rPr>
          <w:sz w:val="20"/>
        </w:rPr>
        <w:t xml:space="preserve">усиленная квалифицированная электронная подпись;</w:t>
      </w:r>
    </w:p>
    <w:p>
      <w:pPr>
        <w:pStyle w:val="0"/>
        <w:spacing w:before="200" w:lineRule="auto"/>
        <w:ind w:firstLine="540"/>
        <w:jc w:val="both"/>
      </w:pPr>
      <w:r>
        <w:rPr>
          <w:sz w:val="20"/>
        </w:rPr>
        <w:t xml:space="preserve">усиленная неквалифицированная электронная подпись, выданная с использованием инфраструктуры электронного правительства;</w:t>
      </w:r>
    </w:p>
    <w:p>
      <w:pPr>
        <w:pStyle w:val="0"/>
        <w:spacing w:before="200" w:lineRule="auto"/>
        <w:ind w:firstLine="540"/>
        <w:jc w:val="both"/>
      </w:pPr>
      <w:r>
        <w:rPr>
          <w:sz w:val="20"/>
        </w:rPr>
        <w:t xml:space="preserve">простая электронная подпись, ключ которой получен при личной явке в соответствии с установленными Правительством Российской Федерации </w:t>
      </w:r>
      <w:hyperlink w:history="0" r:id="rId313" w:tooltip="Постановление Правительства РФ от 25.01.2013 N 33 (ред. от 23.03.2024) &quot;Об использовании простой электронной подписи при оказании государственных и муниципальных услуг&quot; (вместе с &quot;Правилами использования простой электронной подписи при оказании государственных и муниципальных услуг&quot;) {КонсультантПлюс}">
        <w:r>
          <w:rPr>
            <w:sz w:val="20"/>
            <w:color w:val="0000ff"/>
          </w:rPr>
          <w:t xml:space="preserve">правилами</w:t>
        </w:r>
      </w:hyperlink>
      <w:r>
        <w:rPr>
          <w:sz w:val="20"/>
        </w:rPr>
        <w:t xml:space="preserve"> использования простой электронной подписи при обращении за получением государственных и муниципальных услуг в электронной форме.</w:t>
      </w:r>
    </w:p>
    <w:bookmarkStart w:id="527" w:name="P527"/>
    <w:bookmarkEnd w:id="527"/>
    <w:p>
      <w:pPr>
        <w:pStyle w:val="0"/>
        <w:spacing w:before="200" w:lineRule="auto"/>
        <w:ind w:firstLine="540"/>
        <w:jc w:val="both"/>
      </w:pPr>
      <w:r>
        <w:rPr>
          <w:sz w:val="20"/>
        </w:rPr>
        <w:t xml:space="preserve">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w:t>
      </w:r>
      <w:hyperlink w:history="0" w:anchor="P454" w:tooltip="Статья 22.1. Электронный документооборот в сфере трудовых отношений">
        <w:r>
          <w:rPr>
            <w:sz w:val="20"/>
            <w:color w:val="0000ff"/>
          </w:rPr>
          <w:t xml:space="preserve">статьями 22.1</w:t>
        </w:r>
      </w:hyperlink>
      <w:r>
        <w:rPr>
          <w:sz w:val="20"/>
        </w:rPr>
        <w:t xml:space="preserve"> и </w:t>
      </w:r>
      <w:hyperlink w:history="0" w:anchor="P473" w:tooltip="Статья 22.2. Порядок введения электронного документооборота и приема на работу к работодателю, использующему электронный документооборот">
        <w:r>
          <w:rPr>
            <w:sz w:val="20"/>
            <w:color w:val="0000ff"/>
          </w:rPr>
          <w:t xml:space="preserve">22.2</w:t>
        </w:r>
      </w:hyperlink>
      <w:r>
        <w:rPr>
          <w:sz w:val="20"/>
        </w:rPr>
        <w:t xml:space="preserve"> настоящего Кодекса, посредством:</w:t>
      </w:r>
    </w:p>
    <w:p>
      <w:pPr>
        <w:pStyle w:val="0"/>
        <w:spacing w:before="200" w:lineRule="auto"/>
        <w:ind w:firstLine="540"/>
        <w:jc w:val="both"/>
      </w:pPr>
      <w:r>
        <w:rPr>
          <w:sz w:val="20"/>
        </w:rPr>
        <w:t xml:space="preserve">информационной системы работодателя (в случае ее применения работодателем для осуществления электронного документооборота), в том числе с использованием единого портала государственных и муниципальных услуг (при условии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w:t>
      </w:r>
    </w:p>
    <w:p>
      <w:pPr>
        <w:pStyle w:val="0"/>
        <w:spacing w:before="200" w:lineRule="auto"/>
        <w:ind w:firstLine="540"/>
        <w:jc w:val="both"/>
      </w:pPr>
      <w:r>
        <w:rPr>
          <w:sz w:val="20"/>
        </w:rPr>
        <w:t xml:space="preserve">цифровой платформы "Работа в России" при условии ее применения работодателем в целях осуществления электронного документооборота.</w:t>
      </w:r>
    </w:p>
    <w:p>
      <w:pPr>
        <w:pStyle w:val="0"/>
        <w:spacing w:before="200" w:lineRule="auto"/>
        <w:ind w:firstLine="540"/>
        <w:jc w:val="both"/>
      </w:pPr>
      <w:r>
        <w:rPr>
          <w:sz w:val="20"/>
        </w:rPr>
        <w:t xml:space="preserve">Заявления, уведомления и сообщения, направленные работником или лицом, поступающим на работу, способами, указанными в </w:t>
      </w:r>
      <w:hyperlink w:history="0" w:anchor="P527" w:tooltip="Работник или лицо, поступающее на работу, осуществляющие взаимодействие с работодателем посредством электронного документооборота, вправе направлять в адрес работодателя заявления, уведомления и сообщения, которые предусмотрены трудовым законодательством и в отношении которых осуществляется электронный документооборот в соответствии с настоящей статьей и статьями 22.1 и 22.2 настоящего Кодекса, посредством:">
        <w:r>
          <w:rPr>
            <w:sz w:val="20"/>
            <w:color w:val="0000ff"/>
          </w:rPr>
          <w:t xml:space="preserve">части восьмой</w:t>
        </w:r>
      </w:hyperlink>
      <w:r>
        <w:rPr>
          <w:sz w:val="20"/>
        </w:rPr>
        <w:t xml:space="preserve"> настоящей статьи, считаются полученными работодателем на следующий рабочий день после их направления.</w:t>
      </w:r>
    </w:p>
    <w:p>
      <w:pPr>
        <w:pStyle w:val="0"/>
        <w:spacing w:before="200" w:lineRule="auto"/>
        <w:ind w:firstLine="540"/>
        <w:jc w:val="both"/>
      </w:pPr>
      <w:r>
        <w:rPr>
          <w:sz w:val="20"/>
        </w:rPr>
        <w:t xml:space="preserve">Заявление о выдаче документов, связанных с работой, или их заверенных надлежащим образом копий (</w:t>
      </w:r>
      <w:hyperlink w:history="0" w:anchor="P1067"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работник может подать в письменной форме, либо направить в порядке, установленном работодателем, через информационную систему работодателя или по адресу электронной почты работодателя, либо направить через цифровую платформу "Работа в России" при условии использования работодателем указанных информационных систем в целях осуществления электронного документооборота.</w:t>
      </w:r>
    </w:p>
    <w:p>
      <w:pPr>
        <w:pStyle w:val="0"/>
        <w:spacing w:before="200" w:lineRule="auto"/>
        <w:ind w:firstLine="540"/>
        <w:jc w:val="both"/>
      </w:pPr>
      <w:r>
        <w:rPr>
          <w:sz w:val="20"/>
        </w:rPr>
        <w:t xml:space="preserve">При подаче работником заявления о выдаче документов, связанных с работой, или их копий (</w:t>
      </w:r>
      <w:hyperlink w:history="0" w:anchor="P1067"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работодатель обязан безвозмездно предоставить работнику не позднее чем в течение трех рабочих дней со дня подачи указанного заявления такие документы или их заверенные надлежащим образом копии на бумажном носителе либо, если в отношении этих документов осуществляется электронный документооборот, такие электронные документы способом, указанным в заявлении работника:</w:t>
      </w:r>
    </w:p>
    <w:p>
      <w:pPr>
        <w:pStyle w:val="0"/>
        <w:spacing w:before="200" w:lineRule="auto"/>
        <w:ind w:firstLine="540"/>
        <w:jc w:val="both"/>
      </w:pPr>
      <w:r>
        <w:rPr>
          <w:sz w:val="20"/>
        </w:rPr>
        <w:t xml:space="preserve">в форме копии электронного документа на бумажном носителе, заверенной надлежащим образом;</w:t>
      </w:r>
    </w:p>
    <w:p>
      <w:pPr>
        <w:pStyle w:val="0"/>
        <w:spacing w:before="200" w:lineRule="auto"/>
        <w:ind w:firstLine="540"/>
        <w:jc w:val="both"/>
      </w:pPr>
      <w:r>
        <w:rPr>
          <w:sz w:val="20"/>
        </w:rPr>
        <w:t xml:space="preserve">в форме электронного документа, в том числе путем его размещения на едином портале государственных и муниципальных услуг в случае взаимодействия в целях осуществления электронного документооборота информационной системы работодателя с единым порталом государственных и муниципальных услуг либо в личном кабинете работника на цифровой платформе "Работа в России" при условии ее использования работодателем в целях осуществления электронного документооборота.</w:t>
      </w:r>
    </w:p>
    <w:p>
      <w:pPr>
        <w:pStyle w:val="0"/>
        <w:spacing w:before="200" w:lineRule="auto"/>
        <w:ind w:firstLine="540"/>
        <w:jc w:val="both"/>
      </w:pPr>
      <w:r>
        <w:rPr>
          <w:sz w:val="20"/>
        </w:rPr>
        <w:t xml:space="preserve">По заявлению работника работодатель обеспечивает доступ работника к документам, подписанным простой электронной подписью работника в информационной системе работодателя, путем направления электронного документа в личный кабинет работника (при наличии) на едином портале государственных и муниципальных услуг в порядке, предусмотренном Правительством Российской Федерации.</w:t>
      </w:r>
    </w:p>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работодатель и работник, не осуществляющие взаимодействие посредством электронного документооборота, вправе в соответствии с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временно обмениваться документами, в том числе документами, связанными с работой, в форме электронного документа или электронного образа документа (документа на бумажном носителе, преобразованного в электронную форму путем сканирования или фотографирования с сохранением его реквизитов) с последующим представлением соответствующих документов на бумажном носителе.</w:t>
      </w:r>
    </w:p>
    <w:p>
      <w:pPr>
        <w:pStyle w:val="0"/>
        <w:spacing w:before="200" w:lineRule="auto"/>
        <w:ind w:firstLine="540"/>
        <w:jc w:val="both"/>
      </w:pPr>
      <w:r>
        <w:rPr>
          <w:sz w:val="20"/>
        </w:rPr>
        <w:t xml:space="preserve">Работодатель обеспечивает сохранность электронных документов в течение сроков, установленных законодательством Российской Федерации об архивном деле, в том числе в случае, если электронный документооборот осуществляется с использованием информационной системы работодателя либо цифровой платформы "Работа в России".</w:t>
      </w:r>
    </w:p>
    <w:p>
      <w:pPr>
        <w:pStyle w:val="0"/>
        <w:spacing w:before="200" w:lineRule="auto"/>
        <w:ind w:firstLine="540"/>
        <w:jc w:val="both"/>
      </w:pPr>
      <w:r>
        <w:rPr>
          <w:sz w:val="20"/>
        </w:rPr>
        <w:t xml:space="preserve">Порядок предоставления работнику электронных документов, созданных с использованием цифровой платформы "Работа в России", и порядок его доступа к ним посредством единого портала государственных и муниципальных услуг устанавливаются Правительством Российской Федерации.</w:t>
      </w:r>
    </w:p>
    <w:p>
      <w:pPr>
        <w:pStyle w:val="0"/>
        <w:jc w:val="both"/>
      </w:pPr>
      <w:r>
        <w:rPr>
          <w:sz w:val="20"/>
        </w:rPr>
      </w:r>
    </w:p>
    <w:p>
      <w:pPr>
        <w:pStyle w:val="2"/>
        <w:outlineLvl w:val="0"/>
        <w:jc w:val="center"/>
      </w:pPr>
      <w:r>
        <w:rPr>
          <w:sz w:val="20"/>
        </w:rPr>
        <w:t xml:space="preserve">ЧАСТЬ ВТОРАЯ</w:t>
      </w:r>
    </w:p>
    <w:p>
      <w:pPr>
        <w:pStyle w:val="0"/>
        <w:jc w:val="both"/>
      </w:pPr>
      <w:r>
        <w:rPr>
          <w:sz w:val="20"/>
        </w:rPr>
      </w:r>
    </w:p>
    <w:p>
      <w:pPr>
        <w:pStyle w:val="2"/>
        <w:outlineLvl w:val="1"/>
        <w:jc w:val="center"/>
      </w:pPr>
      <w:r>
        <w:rPr>
          <w:sz w:val="20"/>
        </w:rPr>
        <w:t xml:space="preserve">Раздел II. СОЦИАЛЬНОЕ ПАРТНЕРСТВО В СФЕРЕ ТРУДА</w:t>
      </w:r>
    </w:p>
    <w:p>
      <w:pPr>
        <w:pStyle w:val="0"/>
        <w:jc w:val="both"/>
      </w:pPr>
      <w:r>
        <w:rPr>
          <w:sz w:val="20"/>
        </w:rPr>
      </w:r>
    </w:p>
    <w:p>
      <w:pPr>
        <w:pStyle w:val="2"/>
        <w:outlineLvl w:val="2"/>
        <w:jc w:val="center"/>
      </w:pPr>
      <w:r>
        <w:rPr>
          <w:sz w:val="20"/>
        </w:rPr>
        <w:t xml:space="preserve">Глава 3. ОБЩИЕ ПОЛОЖЕНИЯ</w:t>
      </w:r>
    </w:p>
    <w:p>
      <w:pPr>
        <w:pStyle w:val="0"/>
        <w:jc w:val="center"/>
      </w:pPr>
      <w:r>
        <w:rPr>
          <w:sz w:val="20"/>
        </w:rPr>
        <w:t xml:space="preserve">(в ред. Федерального </w:t>
      </w:r>
      <w:hyperlink w:history="0" r:id="rId3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 Понятие социального партнерства в сфере труда</w:t>
      </w:r>
    </w:p>
    <w:p>
      <w:pPr>
        <w:pStyle w:val="0"/>
        <w:jc w:val="both"/>
      </w:pPr>
      <w:r>
        <w:rPr>
          <w:sz w:val="20"/>
        </w:rPr>
        <w:t xml:space="preserve">(в ред. Федерального </w:t>
      </w:r>
      <w:hyperlink w:history="0" r:id="rId3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Социальное партнерство в сфере труда (далее - социальное партнерство) - система взаимоотношений между работниками (представителями работников), работодателями (представителями работодателей), органами государственной власти, органами местного самоуправления, направленная на обеспечение согласования интересов работников и работодателей по вопросам регулирования трудовых отношений и иных непосредственно связанных с ними отношений.</w:t>
      </w:r>
    </w:p>
    <w:p>
      <w:pPr>
        <w:pStyle w:val="0"/>
        <w:jc w:val="both"/>
      </w:pPr>
      <w:r>
        <w:rPr>
          <w:sz w:val="20"/>
        </w:rPr>
        <w:t xml:space="preserve">(в ред. Федерального </w:t>
      </w:r>
      <w:hyperlink w:history="0" r:id="rId3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вторая утратила силу. - Федеральный </w:t>
      </w:r>
      <w:hyperlink w:history="0" r:id="rId3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 Основные принципы социального партнерства</w:t>
      </w:r>
    </w:p>
    <w:p>
      <w:pPr>
        <w:pStyle w:val="0"/>
        <w:jc w:val="both"/>
      </w:pPr>
      <w:r>
        <w:rPr>
          <w:sz w:val="20"/>
        </w:rPr>
      </w:r>
    </w:p>
    <w:p>
      <w:pPr>
        <w:pStyle w:val="0"/>
        <w:ind w:firstLine="540"/>
        <w:jc w:val="both"/>
      </w:pPr>
      <w:r>
        <w:rPr>
          <w:sz w:val="20"/>
        </w:rPr>
        <w:t xml:space="preserve">Основными принципами социального партнерства являются:</w:t>
      </w:r>
    </w:p>
    <w:p>
      <w:pPr>
        <w:pStyle w:val="0"/>
        <w:spacing w:before="200" w:lineRule="auto"/>
        <w:ind w:firstLine="540"/>
        <w:jc w:val="both"/>
      </w:pPr>
      <w:r>
        <w:rPr>
          <w:sz w:val="20"/>
        </w:rPr>
        <w:t xml:space="preserve">равноправие сторон;</w:t>
      </w:r>
    </w:p>
    <w:p>
      <w:pPr>
        <w:pStyle w:val="0"/>
        <w:spacing w:before="200" w:lineRule="auto"/>
        <w:ind w:firstLine="540"/>
        <w:jc w:val="both"/>
      </w:pPr>
      <w:r>
        <w:rPr>
          <w:sz w:val="20"/>
        </w:rPr>
        <w:t xml:space="preserve">уважение и учет интересов сторон;</w:t>
      </w:r>
    </w:p>
    <w:p>
      <w:pPr>
        <w:pStyle w:val="0"/>
        <w:spacing w:before="200" w:lineRule="auto"/>
        <w:ind w:firstLine="540"/>
        <w:jc w:val="both"/>
      </w:pPr>
      <w:r>
        <w:rPr>
          <w:sz w:val="20"/>
        </w:rPr>
        <w:t xml:space="preserve">заинтересованность сторон в участии в договорных отношениях;</w:t>
      </w:r>
    </w:p>
    <w:p>
      <w:pPr>
        <w:pStyle w:val="0"/>
        <w:spacing w:before="200" w:lineRule="auto"/>
        <w:ind w:firstLine="540"/>
        <w:jc w:val="both"/>
      </w:pPr>
      <w:r>
        <w:rPr>
          <w:sz w:val="20"/>
        </w:rPr>
        <w:t xml:space="preserve">содействие государства в укреплении и развитии социального партнерства на демократической основе;</w:t>
      </w:r>
    </w:p>
    <w:p>
      <w:pPr>
        <w:pStyle w:val="0"/>
        <w:spacing w:before="200" w:lineRule="auto"/>
        <w:ind w:firstLine="540"/>
        <w:jc w:val="both"/>
      </w:pPr>
      <w:r>
        <w:rPr>
          <w:sz w:val="20"/>
        </w:rPr>
        <w:t xml:space="preserve">соблюдение сторонами и их представителями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3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полномочность представителей сторон;</w:t>
      </w:r>
    </w:p>
    <w:p>
      <w:pPr>
        <w:pStyle w:val="0"/>
        <w:spacing w:before="200" w:lineRule="auto"/>
        <w:ind w:firstLine="540"/>
        <w:jc w:val="both"/>
      </w:pPr>
      <w:r>
        <w:rPr>
          <w:sz w:val="20"/>
        </w:rPr>
        <w:t xml:space="preserve">свобода выбора при обсуждении вопросов, входящих в сферу труда;</w:t>
      </w:r>
    </w:p>
    <w:p>
      <w:pPr>
        <w:pStyle w:val="0"/>
        <w:spacing w:before="200" w:lineRule="auto"/>
        <w:ind w:firstLine="540"/>
        <w:jc w:val="both"/>
      </w:pPr>
      <w:r>
        <w:rPr>
          <w:sz w:val="20"/>
        </w:rPr>
        <w:t xml:space="preserve">добровольность принятия сторонами на себя обязательств;</w:t>
      </w:r>
    </w:p>
    <w:p>
      <w:pPr>
        <w:pStyle w:val="0"/>
        <w:spacing w:before="200" w:lineRule="auto"/>
        <w:ind w:firstLine="540"/>
        <w:jc w:val="both"/>
      </w:pPr>
      <w:r>
        <w:rPr>
          <w:sz w:val="20"/>
        </w:rPr>
        <w:t xml:space="preserve">реальность обязательств, принимаемых на себя сторонами;</w:t>
      </w:r>
    </w:p>
    <w:p>
      <w:pPr>
        <w:pStyle w:val="0"/>
        <w:spacing w:before="200" w:lineRule="auto"/>
        <w:ind w:firstLine="540"/>
        <w:jc w:val="both"/>
      </w:pPr>
      <w:r>
        <w:rPr>
          <w:sz w:val="20"/>
        </w:rPr>
        <w:t xml:space="preserve">обязательность выполнения коллективных договоров, соглашений;</w:t>
      </w:r>
    </w:p>
    <w:p>
      <w:pPr>
        <w:pStyle w:val="0"/>
        <w:spacing w:before="200" w:lineRule="auto"/>
        <w:ind w:firstLine="540"/>
        <w:jc w:val="both"/>
      </w:pPr>
      <w:r>
        <w:rPr>
          <w:sz w:val="20"/>
        </w:rPr>
        <w:t xml:space="preserve">контроль за выполнением принятых коллективных договоров, соглашений;</w:t>
      </w:r>
    </w:p>
    <w:p>
      <w:pPr>
        <w:pStyle w:val="0"/>
        <w:spacing w:before="200" w:lineRule="auto"/>
        <w:ind w:firstLine="540"/>
        <w:jc w:val="both"/>
      </w:pPr>
      <w:r>
        <w:rPr>
          <w:sz w:val="20"/>
        </w:rPr>
        <w:t xml:space="preserve">ответственность сторон, их представителей за невыполнение по их вине коллективных договоров, соглашений.</w:t>
      </w:r>
    </w:p>
    <w:p>
      <w:pPr>
        <w:pStyle w:val="0"/>
        <w:jc w:val="both"/>
      </w:pPr>
      <w:r>
        <w:rPr>
          <w:sz w:val="20"/>
        </w:rPr>
      </w:r>
    </w:p>
    <w:p>
      <w:pPr>
        <w:pStyle w:val="2"/>
        <w:outlineLvl w:val="3"/>
        <w:ind w:firstLine="540"/>
        <w:jc w:val="both"/>
      </w:pPr>
      <w:r>
        <w:rPr>
          <w:sz w:val="20"/>
        </w:rPr>
        <w:t xml:space="preserve">Статья 25. Стороны социального партнерства</w:t>
      </w:r>
    </w:p>
    <w:p>
      <w:pPr>
        <w:pStyle w:val="0"/>
        <w:jc w:val="both"/>
      </w:pPr>
      <w:r>
        <w:rPr>
          <w:sz w:val="20"/>
        </w:rPr>
      </w:r>
    </w:p>
    <w:p>
      <w:pPr>
        <w:pStyle w:val="0"/>
        <w:ind w:firstLine="540"/>
        <w:jc w:val="both"/>
      </w:pPr>
      <w:r>
        <w:rPr>
          <w:sz w:val="20"/>
        </w:rPr>
        <w:t xml:space="preserve">Сторонами социального партнерства являются работники и работодатели в лице уполномоченных в установленном порядке представителей.</w:t>
      </w:r>
    </w:p>
    <w:p>
      <w:pPr>
        <w:pStyle w:val="0"/>
        <w:spacing w:before="200" w:lineRule="auto"/>
        <w:ind w:firstLine="540"/>
        <w:jc w:val="both"/>
      </w:pPr>
      <w:r>
        <w:rPr>
          <w:sz w:val="20"/>
        </w:rPr>
        <w:t xml:space="preserve">Органы государственной власти и органы местного самоуправления являются сторонами социального партнерства в случаях, когда они выступают в качестве работодателей, а также в других случаях, предусмотренных трудовым законодательством.</w:t>
      </w:r>
    </w:p>
    <w:p>
      <w:pPr>
        <w:pStyle w:val="0"/>
        <w:jc w:val="both"/>
      </w:pPr>
      <w:r>
        <w:rPr>
          <w:sz w:val="20"/>
        </w:rPr>
        <w:t xml:space="preserve">(часть вторая введена Федеральным </w:t>
      </w:r>
      <w:hyperlink w:history="0" r:id="rId3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26. Уровни социального партнерства</w:t>
      </w:r>
    </w:p>
    <w:p>
      <w:pPr>
        <w:pStyle w:val="0"/>
        <w:ind w:firstLine="540"/>
        <w:jc w:val="both"/>
      </w:pPr>
      <w:r>
        <w:rPr>
          <w:sz w:val="20"/>
        </w:rPr>
      </w:r>
    </w:p>
    <w:p>
      <w:pPr>
        <w:pStyle w:val="0"/>
        <w:ind w:firstLine="540"/>
        <w:jc w:val="both"/>
      </w:pPr>
      <w:r>
        <w:rPr>
          <w:sz w:val="20"/>
        </w:rPr>
        <w:t xml:space="preserve">(в ред. Федерального </w:t>
      </w:r>
      <w:hyperlink w:history="0" r:id="rId3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Социальное партнерство осуществляется на:</w:t>
      </w:r>
    </w:p>
    <w:p>
      <w:pPr>
        <w:pStyle w:val="0"/>
        <w:spacing w:before="200" w:lineRule="auto"/>
        <w:ind w:firstLine="540"/>
        <w:jc w:val="both"/>
      </w:pPr>
      <w:r>
        <w:rPr>
          <w:sz w:val="20"/>
        </w:rPr>
        <w:t xml:space="preserve">федеральном уровне, на котором устанавливаются основы регулирования отношений в сфере труда в Российской Федерации;</w:t>
      </w:r>
    </w:p>
    <w:p>
      <w:pPr>
        <w:pStyle w:val="0"/>
        <w:spacing w:before="200" w:lineRule="auto"/>
        <w:ind w:firstLine="540"/>
        <w:jc w:val="both"/>
      </w:pPr>
      <w:r>
        <w:rPr>
          <w:sz w:val="20"/>
        </w:rPr>
        <w:t xml:space="preserve">межрегиональном уровне, на котором устанавливаются основы регулирования отношений в сфере труда в двух и более субъектах Российской Федерации;</w:t>
      </w:r>
    </w:p>
    <w:p>
      <w:pPr>
        <w:pStyle w:val="0"/>
        <w:spacing w:before="200" w:lineRule="auto"/>
        <w:ind w:firstLine="540"/>
        <w:jc w:val="both"/>
      </w:pPr>
      <w:r>
        <w:rPr>
          <w:sz w:val="20"/>
        </w:rPr>
        <w:t xml:space="preserve">региональном уровне, на котором устанавливаются основы регулирования отношений в сфере труда в субъекте Российской Федерации;</w:t>
      </w:r>
    </w:p>
    <w:p>
      <w:pPr>
        <w:pStyle w:val="0"/>
        <w:spacing w:before="200" w:lineRule="auto"/>
        <w:ind w:firstLine="540"/>
        <w:jc w:val="both"/>
      </w:pPr>
      <w:r>
        <w:rPr>
          <w:sz w:val="20"/>
        </w:rPr>
        <w:t xml:space="preserve">отраслевом уровне, на котором устанавливаются основы регулирования отношений в сфере труда в отрасли (отраслях);</w:t>
      </w:r>
    </w:p>
    <w:p>
      <w:pPr>
        <w:pStyle w:val="0"/>
        <w:spacing w:before="200" w:lineRule="auto"/>
        <w:ind w:firstLine="540"/>
        <w:jc w:val="both"/>
      </w:pPr>
      <w:r>
        <w:rPr>
          <w:sz w:val="20"/>
        </w:rPr>
        <w:t xml:space="preserve">территориальном уровне, на котором устанавливаются основы регулирования отношений в сфере труда в муниципальном образовании;</w:t>
      </w:r>
    </w:p>
    <w:p>
      <w:pPr>
        <w:pStyle w:val="0"/>
        <w:spacing w:before="200" w:lineRule="auto"/>
        <w:ind w:firstLine="540"/>
        <w:jc w:val="both"/>
      </w:pPr>
      <w:r>
        <w:rPr>
          <w:sz w:val="20"/>
        </w:rPr>
        <w:t xml:space="preserve">локальном уровне, на котором устанавливаются обязательства работников и работодателя в сфере труда.</w:t>
      </w:r>
    </w:p>
    <w:p>
      <w:pPr>
        <w:pStyle w:val="0"/>
        <w:jc w:val="both"/>
      </w:pPr>
      <w:r>
        <w:rPr>
          <w:sz w:val="20"/>
        </w:rPr>
      </w:r>
    </w:p>
    <w:p>
      <w:pPr>
        <w:pStyle w:val="2"/>
        <w:outlineLvl w:val="3"/>
        <w:ind w:firstLine="540"/>
        <w:jc w:val="both"/>
      </w:pPr>
      <w:r>
        <w:rPr>
          <w:sz w:val="20"/>
        </w:rPr>
        <w:t xml:space="preserve">Статья 27. Формы социального партнерства</w:t>
      </w:r>
    </w:p>
    <w:p>
      <w:pPr>
        <w:pStyle w:val="0"/>
        <w:jc w:val="both"/>
      </w:pPr>
      <w:r>
        <w:rPr>
          <w:sz w:val="20"/>
        </w:rPr>
      </w:r>
    </w:p>
    <w:p>
      <w:pPr>
        <w:pStyle w:val="0"/>
        <w:ind w:firstLine="540"/>
        <w:jc w:val="both"/>
      </w:pPr>
      <w:r>
        <w:rPr>
          <w:sz w:val="20"/>
        </w:rPr>
        <w:t xml:space="preserve">Социальное партнерство осуществляется в формах:</w:t>
      </w:r>
    </w:p>
    <w:p>
      <w:pPr>
        <w:pStyle w:val="0"/>
        <w:spacing w:before="200" w:lineRule="auto"/>
        <w:ind w:firstLine="540"/>
        <w:jc w:val="both"/>
      </w:pPr>
      <w:r>
        <w:rPr>
          <w:sz w:val="20"/>
        </w:rPr>
        <w:t xml:space="preserve">коллективных переговоров по подготовке проектов коллективных договоров, соглашений и заключению коллективных договоров, соглашений;</w:t>
      </w:r>
    </w:p>
    <w:p>
      <w:pPr>
        <w:pStyle w:val="0"/>
        <w:jc w:val="both"/>
      </w:pPr>
      <w:r>
        <w:rPr>
          <w:sz w:val="20"/>
        </w:rPr>
        <w:t xml:space="preserve">(в ред. Федерального </w:t>
      </w:r>
      <w:hyperlink w:history="0" r:id="rId3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взаимных консультаций (переговоров) по вопросам регулирования трудовых отношений и иных непосредственно связанных с ними отношений, обеспечения гарантий трудовых прав работников и совершенствования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3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участия работников, их представителей в управлении организацией;</w:t>
      </w:r>
    </w:p>
    <w:p>
      <w:pPr>
        <w:pStyle w:val="0"/>
        <w:spacing w:before="200" w:lineRule="auto"/>
        <w:ind w:firstLine="540"/>
        <w:jc w:val="both"/>
      </w:pPr>
      <w:r>
        <w:rPr>
          <w:sz w:val="20"/>
        </w:rPr>
        <w:t xml:space="preserve">участия представителей работников и работодателей в разрешении трудовых споров.</w:t>
      </w:r>
    </w:p>
    <w:p>
      <w:pPr>
        <w:pStyle w:val="0"/>
        <w:jc w:val="both"/>
      </w:pPr>
      <w:r>
        <w:rPr>
          <w:sz w:val="20"/>
        </w:rPr>
        <w:t xml:space="preserve">(в ред. Федерального </w:t>
      </w:r>
      <w:hyperlink w:history="0" r:id="rId3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28. Особенности применения норм настоящего раздела</w:t>
      </w:r>
    </w:p>
    <w:p>
      <w:pPr>
        <w:pStyle w:val="0"/>
        <w:jc w:val="both"/>
      </w:pPr>
      <w:r>
        <w:rPr>
          <w:sz w:val="20"/>
        </w:rPr>
      </w:r>
    </w:p>
    <w:p>
      <w:pPr>
        <w:pStyle w:val="0"/>
        <w:ind w:firstLine="540"/>
        <w:jc w:val="both"/>
      </w:pPr>
      <w:r>
        <w:rPr>
          <w:sz w:val="20"/>
        </w:rPr>
        <w:t xml:space="preserve">Особенности применения норм настоящего раздела к государственным гражданским служащим, муниципальным служащим, работникам военных и военизированных органов и организаций, органов внутренних дел, Государственной противопожарной службы, учреждений и органов безопасности, органов уголовно-исполнительной системы, органов принудительного исполнения, таможенных органов и дипломатических представительств Российской Федерации устанавливаются федеральными законами.</w:t>
      </w:r>
    </w:p>
    <w:p>
      <w:pPr>
        <w:pStyle w:val="0"/>
        <w:jc w:val="both"/>
      </w:pPr>
      <w:r>
        <w:rPr>
          <w:sz w:val="20"/>
        </w:rPr>
        <w:t xml:space="preserve">(в ред. Федеральных законов от 25.07.2002 </w:t>
      </w:r>
      <w:hyperlink w:history="0" r:id="rId324"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0"/>
            <w:color w:val="0000ff"/>
          </w:rPr>
          <w:t xml:space="preserve">N 116-ФЗ</w:t>
        </w:r>
      </w:hyperlink>
      <w:r>
        <w:rPr>
          <w:sz w:val="20"/>
        </w:rPr>
        <w:t xml:space="preserve">, от 30.06.2003 </w:t>
      </w:r>
      <w:hyperlink w:history="0" r:id="rId325" w:tooltip="Федеральный закон от 30.06.2003 N 86-ФЗ (ред. от 03.07.2016) &quot;О внесении изменений и дополнений в некоторые законодательные акты Российской Федерации, признании утратившими силу отдельных законодательных актов Российской Федерации, предоставлении отдельных гарантий сотрудникам органов внутренних дел, органов по контролю за оборотом наркотических средств и психотропных веществ и упраздняемых федеральных органов налоговой полиции в связи с осуществлением мер по совершенствованию государственного управления&quot; ( {КонсультантПлюс}">
        <w:r>
          <w:rPr>
            <w:sz w:val="20"/>
            <w:color w:val="0000ff"/>
          </w:rPr>
          <w:t xml:space="preserve">N 86-ФЗ</w:t>
        </w:r>
      </w:hyperlink>
      <w:r>
        <w:rPr>
          <w:sz w:val="20"/>
        </w:rPr>
        <w:t xml:space="preserve">, от 30.06.2006 </w:t>
      </w:r>
      <w:hyperlink w:history="0" r:id="rId3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03.07.2016 </w:t>
      </w:r>
      <w:hyperlink w:history="0" r:id="rId327"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rPr>
        <w:t xml:space="preserve">, от 24.04.2020 </w:t>
      </w:r>
      <w:hyperlink w:history="0" r:id="rId328"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N 127-ФЗ</w:t>
        </w:r>
      </w:hyperlink>
      <w:r>
        <w:rPr>
          <w:sz w:val="20"/>
        </w:rPr>
        <w:t xml:space="preserve">)</w:t>
      </w:r>
    </w:p>
    <w:p>
      <w:pPr>
        <w:pStyle w:val="0"/>
        <w:jc w:val="both"/>
      </w:pPr>
      <w:r>
        <w:rPr>
          <w:sz w:val="20"/>
        </w:rPr>
      </w:r>
    </w:p>
    <w:p>
      <w:pPr>
        <w:pStyle w:val="2"/>
        <w:outlineLvl w:val="2"/>
        <w:jc w:val="center"/>
      </w:pPr>
      <w:r>
        <w:rPr>
          <w:sz w:val="20"/>
        </w:rPr>
        <w:t xml:space="preserve">Глава 4. ПРЕДСТАВИТЕЛИ РАБОТНИКОВ И РАБОТОДАТЕЛЕЙ</w:t>
      </w:r>
    </w:p>
    <w:p>
      <w:pPr>
        <w:pStyle w:val="2"/>
        <w:jc w:val="center"/>
      </w:pPr>
      <w:r>
        <w:rPr>
          <w:sz w:val="20"/>
        </w:rPr>
        <w:t xml:space="preserve">В СОЦИАЛЬНОМ ПАРТНЕРСТВЕ</w:t>
      </w:r>
    </w:p>
    <w:p>
      <w:pPr>
        <w:pStyle w:val="0"/>
        <w:jc w:val="center"/>
      </w:pPr>
      <w:r>
        <w:rPr>
          <w:sz w:val="20"/>
        </w:rPr>
        <w:t xml:space="preserve">(в ред. Федерального </w:t>
      </w:r>
      <w:hyperlink w:history="0" r:id="rId3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09" w:name="P609"/>
    <w:bookmarkEnd w:id="609"/>
    <w:p>
      <w:pPr>
        <w:pStyle w:val="2"/>
        <w:outlineLvl w:val="3"/>
        <w:ind w:firstLine="540"/>
        <w:jc w:val="both"/>
      </w:pPr>
      <w:r>
        <w:rPr>
          <w:sz w:val="20"/>
        </w:rPr>
        <w:t xml:space="preserve">Статья 29. Представители работников</w:t>
      </w:r>
    </w:p>
    <w:p>
      <w:pPr>
        <w:pStyle w:val="0"/>
        <w:jc w:val="both"/>
      </w:pPr>
      <w:r>
        <w:rPr>
          <w:sz w:val="20"/>
        </w:rPr>
      </w:r>
    </w:p>
    <w:p>
      <w:pPr>
        <w:pStyle w:val="0"/>
        <w:ind w:firstLine="540"/>
        <w:jc w:val="both"/>
      </w:pPr>
      <w:r>
        <w:rPr>
          <w:sz w:val="20"/>
        </w:rPr>
        <w:t xml:space="preserve">Представителями работников в социальном партнерстве являются: профессиональные союзы и их объединения, иные профсоюзные организации, предусмотренные уставами общероссийских, межрегиональных профсоюзов, или иные представители, избираемые работниками в случаях, предусмотренных настоящим Кодексом.</w:t>
      </w:r>
    </w:p>
    <w:p>
      <w:pPr>
        <w:pStyle w:val="0"/>
        <w:jc w:val="both"/>
      </w:pPr>
      <w:r>
        <w:rPr>
          <w:sz w:val="20"/>
        </w:rPr>
        <w:t xml:space="preserve">(в ред. Федерального </w:t>
      </w:r>
      <w:hyperlink w:history="0" r:id="rId3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Интересы работников при проведении коллективных переговоров, заключении или изменении коллективного договора, осуществлении контроля за его выполнением, а также при реализации права на участие в управлении организацией, рассмотрении трудовых споров работников с работодателем представляют первичная профсоюзная организация или иные представители, избираемые работниками.</w:t>
      </w:r>
    </w:p>
    <w:p>
      <w:pPr>
        <w:pStyle w:val="0"/>
        <w:jc w:val="both"/>
      </w:pPr>
      <w:r>
        <w:rPr>
          <w:sz w:val="20"/>
        </w:rPr>
        <w:t xml:space="preserve">(в ред. Федерального </w:t>
      </w:r>
      <w:hyperlink w:history="0" r:id="rId3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Интересы работников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их выполнением, а также при формировании и осуществлении деятельности комиссий по регулированию социально-трудовых отношений представляют соответствующие профсоюзы, их территориальные организации, объединения профессиональных союзов и объединения территориальных организаций профессиональных союзов.</w:t>
      </w:r>
    </w:p>
    <w:p>
      <w:pPr>
        <w:pStyle w:val="0"/>
        <w:jc w:val="both"/>
      </w:pPr>
      <w:r>
        <w:rPr>
          <w:sz w:val="20"/>
        </w:rPr>
        <w:t xml:space="preserve">(в ред. Федерального </w:t>
      </w:r>
      <w:hyperlink w:history="0" r:id="rId3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 Представление интересов работников первичными профсоюзными организациями</w:t>
      </w:r>
    </w:p>
    <w:p>
      <w:pPr>
        <w:pStyle w:val="0"/>
        <w:ind w:firstLine="540"/>
        <w:jc w:val="both"/>
      </w:pPr>
      <w:r>
        <w:rPr>
          <w:sz w:val="20"/>
        </w:rPr>
      </w:r>
    </w:p>
    <w:p>
      <w:pPr>
        <w:pStyle w:val="0"/>
        <w:ind w:firstLine="540"/>
        <w:jc w:val="both"/>
      </w:pPr>
      <w:r>
        <w:rPr>
          <w:sz w:val="20"/>
        </w:rPr>
        <w:t xml:space="preserve">(в ред. Федерального </w:t>
      </w:r>
      <w:hyperlink w:history="0" r:id="rId3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Первичные профсоюзные организации и их органы представляют в социальном партнерстве на локальном уровне интересы работников данного работодателя, являющихся членами соответствующих профсоюзов, а в случаях и порядке, которые установлены настоящим Кодексом, - интересы всех работников данного работодателя независимо от их членства в профсоюзах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w:t>
      </w:r>
    </w:p>
    <w:p>
      <w:pPr>
        <w:pStyle w:val="0"/>
        <w:spacing w:before="200" w:lineRule="auto"/>
        <w:ind w:firstLine="540"/>
        <w:jc w:val="both"/>
      </w:pPr>
      <w:r>
        <w:rPr>
          <w:sz w:val="20"/>
        </w:rPr>
        <w:t xml:space="preserve">Работники, не являющиеся членами профсоюза, могут уполномочить орган первичной профсоюзной организации представлять их интересы во взаимоотношениях с работодателем по вопросам индивидуальных трудовых отношений и непосредственно связанных с ними отношений на условиях, установленных данной первичной профсоюзной организацией.</w:t>
      </w:r>
    </w:p>
    <w:p>
      <w:pPr>
        <w:pStyle w:val="0"/>
        <w:jc w:val="both"/>
      </w:pPr>
      <w:r>
        <w:rPr>
          <w:sz w:val="20"/>
        </w:rPr>
      </w:r>
    </w:p>
    <w:bookmarkStart w:id="625" w:name="P625"/>
    <w:bookmarkEnd w:id="625"/>
    <w:p>
      <w:pPr>
        <w:pStyle w:val="2"/>
        <w:outlineLvl w:val="3"/>
        <w:ind w:firstLine="540"/>
        <w:jc w:val="both"/>
      </w:pPr>
      <w:r>
        <w:rPr>
          <w:sz w:val="20"/>
        </w:rPr>
        <w:t xml:space="preserve">Статья 31. Иные представители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3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случаях, когда работники данного работодателя не объединены в какие-либо первичные профсоюзные организации или ни одна из имеющихся первичных профсоюзных организаций не объединяет более половины работников данного работодателя и не уполномочена в порядке, установленном настоящим Кодексом, представлять интересы всех работников в социальном партнерстве на локальном уровне, на общем собрании (конференции) работников для осуществления указанных полномочий тайным голосованием может быть избран из числа работников иной представитель (представительный орган).</w:t>
      </w:r>
    </w:p>
    <w:p>
      <w:pPr>
        <w:pStyle w:val="0"/>
        <w:spacing w:before="200" w:lineRule="auto"/>
        <w:ind w:firstLine="540"/>
        <w:jc w:val="both"/>
      </w:pPr>
      <w:r>
        <w:rPr>
          <w:sz w:val="20"/>
        </w:rPr>
        <w:t xml:space="preserve">Наличие иного представителя не может являться препятствием для осуществления первичными профсоюзными организациями своих полномочий.</w:t>
      </w:r>
    </w:p>
    <w:p>
      <w:pPr>
        <w:pStyle w:val="0"/>
        <w:jc w:val="both"/>
      </w:pPr>
      <w:r>
        <w:rPr>
          <w:sz w:val="20"/>
        </w:rPr>
      </w:r>
    </w:p>
    <w:p>
      <w:pPr>
        <w:pStyle w:val="2"/>
        <w:outlineLvl w:val="3"/>
        <w:ind w:firstLine="540"/>
        <w:jc w:val="both"/>
      </w:pPr>
      <w:r>
        <w:rPr>
          <w:sz w:val="20"/>
        </w:rPr>
        <w:t xml:space="preserve">Статья 32. Обязанности работодателя по созданию условий, обеспечивающих деятельность представителей работников</w:t>
      </w:r>
    </w:p>
    <w:p>
      <w:pPr>
        <w:pStyle w:val="0"/>
        <w:jc w:val="both"/>
      </w:pPr>
      <w:r>
        <w:rPr>
          <w:sz w:val="20"/>
        </w:rPr>
      </w:r>
    </w:p>
    <w:p>
      <w:pPr>
        <w:pStyle w:val="0"/>
        <w:ind w:firstLine="540"/>
        <w:jc w:val="both"/>
      </w:pPr>
      <w:r>
        <w:rPr>
          <w:sz w:val="20"/>
        </w:rPr>
        <w:t xml:space="preserve">Работодатель обязан создавать условия, обеспечивающие деятельность представителей работников, в соответствии с трудовым законодательством, коллективным договором, соглашениями.</w:t>
      </w:r>
    </w:p>
    <w:p>
      <w:pPr>
        <w:pStyle w:val="0"/>
        <w:jc w:val="both"/>
      </w:pPr>
      <w:r>
        <w:rPr>
          <w:sz w:val="20"/>
        </w:rPr>
        <w:t xml:space="preserve">(в ред. Федерального </w:t>
      </w:r>
      <w:hyperlink w:history="0" r:id="rId3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37" w:name="P637"/>
    <w:bookmarkEnd w:id="637"/>
    <w:p>
      <w:pPr>
        <w:pStyle w:val="2"/>
        <w:outlineLvl w:val="3"/>
        <w:ind w:firstLine="540"/>
        <w:jc w:val="both"/>
      </w:pPr>
      <w:r>
        <w:rPr>
          <w:sz w:val="20"/>
        </w:rPr>
        <w:t xml:space="preserve">Статья 33. Представители работодателей</w:t>
      </w:r>
    </w:p>
    <w:p>
      <w:pPr>
        <w:pStyle w:val="0"/>
        <w:ind w:firstLine="540"/>
        <w:jc w:val="both"/>
      </w:pPr>
      <w:r>
        <w:rPr>
          <w:sz w:val="20"/>
        </w:rPr>
      </w:r>
    </w:p>
    <w:bookmarkStart w:id="639" w:name="P639"/>
    <w:bookmarkEnd w:id="639"/>
    <w:p>
      <w:pPr>
        <w:pStyle w:val="0"/>
        <w:ind w:firstLine="540"/>
        <w:jc w:val="both"/>
      </w:pPr>
      <w:r>
        <w:rPr>
          <w:sz w:val="20"/>
        </w:rPr>
        <w:t xml:space="preserve">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w:t>
      </w:r>
      <w:hyperlink w:history="0" w:anchor="P645" w:tooltip="Статья 34. Иные представители работодателей">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w:t>
      </w:r>
    </w:p>
    <w:p>
      <w:pPr>
        <w:pStyle w:val="0"/>
        <w:jc w:val="both"/>
      </w:pPr>
      <w:r>
        <w:rPr>
          <w:sz w:val="20"/>
        </w:rPr>
        <w:t xml:space="preserve">(часть первая в ред. Федерального </w:t>
      </w:r>
      <w:hyperlink w:history="0" r:id="rId3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проведении коллективных переговоров, заключении или изменении соглашений, разрешении коллективных трудовых споров по поводу их заключения или изменения, а также при формировании и осуществлении деятельности комиссий по регулированию социально-трудовых отношений интересы работодателей представляют соответствующие объединения работодателей. В случае отсутствия на федеральном, межрегиональном, региональном или территориальном уровне социального партнерства отраслевого (межотраслевого) объединения работодателей его полномочия может осуществлять соответственно общероссийское, межрегиональное, региональное, территориальное объединение работодателей при условии, что состав членов такого объединения отвечает требованиям, установленным федеральным законом для соответствующего отраслевого (межотраслевого) объединения работодателей.</w:t>
      </w:r>
    </w:p>
    <w:p>
      <w:pPr>
        <w:pStyle w:val="0"/>
        <w:jc w:val="both"/>
      </w:pPr>
      <w:r>
        <w:rPr>
          <w:sz w:val="20"/>
        </w:rPr>
        <w:t xml:space="preserve">(в ред. Федерального </w:t>
      </w:r>
      <w:hyperlink w:history="0" r:id="rId337"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Части третья - четвертая утратили силу. - Федеральный </w:t>
      </w:r>
      <w:hyperlink w:history="0" r:id="rId338"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24.11.2014 N 358-ФЗ.</w:t>
      </w:r>
    </w:p>
    <w:p>
      <w:pPr>
        <w:pStyle w:val="0"/>
        <w:jc w:val="both"/>
      </w:pPr>
      <w:r>
        <w:rPr>
          <w:sz w:val="20"/>
        </w:rPr>
      </w:r>
    </w:p>
    <w:bookmarkStart w:id="645" w:name="P645"/>
    <w:bookmarkEnd w:id="645"/>
    <w:p>
      <w:pPr>
        <w:pStyle w:val="2"/>
        <w:outlineLvl w:val="3"/>
        <w:ind w:firstLine="540"/>
        <w:jc w:val="both"/>
      </w:pPr>
      <w:r>
        <w:rPr>
          <w:sz w:val="20"/>
        </w:rPr>
        <w:t xml:space="preserve">Статья 34. Иные представители работодателей</w:t>
      </w:r>
    </w:p>
    <w:p>
      <w:pPr>
        <w:pStyle w:val="0"/>
        <w:ind w:firstLine="540"/>
        <w:jc w:val="both"/>
      </w:pPr>
      <w:r>
        <w:rPr>
          <w:sz w:val="20"/>
        </w:rPr>
      </w:r>
    </w:p>
    <w:p>
      <w:pPr>
        <w:pStyle w:val="0"/>
        <w:ind w:firstLine="540"/>
        <w:jc w:val="both"/>
      </w:pPr>
      <w:r>
        <w:rPr>
          <w:sz w:val="20"/>
        </w:rPr>
        <w:t xml:space="preserve">(в ред. Федерального </w:t>
      </w:r>
      <w:hyperlink w:history="0" r:id="rId3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Представителями работодателей - организаций, в отношении которых функции и полномочия учредителя осуществляют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 при проведении коллективных переговоров, заключении или изменении соглашений, разрешении коллективных трудовых споров по поводу заключения или изменения соглашений, осуществлении контроля за выполнением соглашений, формировании комиссий по регулированию социально-трудовых отношений и осуществлении их деятельности также являются соответствующие федеральные органы исполнительной власти, органы исполнительной власти субъектов Российской Федерации, иные государственные органы, органы местного самоуправления.</w:t>
      </w:r>
    </w:p>
    <w:p>
      <w:pPr>
        <w:pStyle w:val="0"/>
        <w:jc w:val="both"/>
      </w:pPr>
      <w:r>
        <w:rPr>
          <w:sz w:val="20"/>
        </w:rPr>
        <w:t xml:space="preserve">(в ред. Федерального </w:t>
      </w:r>
      <w:hyperlink w:history="0" r:id="rId34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2"/>
        <w:jc w:val="center"/>
      </w:pPr>
      <w:r>
        <w:rPr>
          <w:sz w:val="20"/>
        </w:rPr>
        <w:t xml:space="preserve">Глава 5. ОРГАНЫ СОЦИАЛЬНОГО ПАРТНЕРСТВА</w:t>
      </w:r>
    </w:p>
    <w:p>
      <w:pPr>
        <w:pStyle w:val="0"/>
        <w:jc w:val="both"/>
      </w:pPr>
      <w:r>
        <w:rPr>
          <w:sz w:val="20"/>
        </w:rPr>
      </w:r>
    </w:p>
    <w:p>
      <w:pPr>
        <w:pStyle w:val="2"/>
        <w:outlineLvl w:val="3"/>
        <w:ind w:firstLine="540"/>
        <w:jc w:val="both"/>
      </w:pPr>
      <w:r>
        <w:rPr>
          <w:sz w:val="20"/>
        </w:rPr>
        <w:t xml:space="preserve">Статья 35. Комиссии по регулированию социально-трудовых отношений</w:t>
      </w:r>
    </w:p>
    <w:p>
      <w:pPr>
        <w:pStyle w:val="0"/>
        <w:jc w:val="both"/>
      </w:pPr>
      <w:r>
        <w:rPr>
          <w:sz w:val="20"/>
        </w:rPr>
      </w:r>
    </w:p>
    <w:p>
      <w:pPr>
        <w:pStyle w:val="0"/>
        <w:ind w:firstLine="540"/>
        <w:jc w:val="both"/>
      </w:pPr>
      <w:r>
        <w:rPr>
          <w:sz w:val="20"/>
        </w:rPr>
        <w:t xml:space="preserve">Для обеспечения регулирования социально-трудовых отношений, ведения коллективных переговоров и подготовки проектов коллективных договоров, соглашений, заключения коллективных договоров, соглашений, а также для организации контроля за их выполнением на всех уровнях на равноправной основе по решению сторон образуются комиссии из наделенных необходимыми полномочиями представителей сторон.</w:t>
      </w:r>
    </w:p>
    <w:p>
      <w:pPr>
        <w:pStyle w:val="0"/>
        <w:jc w:val="both"/>
      </w:pPr>
      <w:r>
        <w:rPr>
          <w:sz w:val="20"/>
        </w:rPr>
        <w:t xml:space="preserve">(в ред. Федерального </w:t>
      </w:r>
      <w:hyperlink w:history="0" r:id="rId3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федеральном уровне образуется постоянно действующая Российская трехсторонняя комиссия по регулированию социально-трудовых отношений, деятельность которой осуществляется в соответствии с федеральным </w:t>
      </w:r>
      <w:hyperlink w:history="0" r:id="rId342" w:tooltip="Федеральный закон от 01.05.1999 N 92-ФЗ (ред. от 28.12.2016) &quot;О Российской трехсторонней комиссии по регулированию социально-трудовых отношений&quot; {КонсультантПлюс}">
        <w:r>
          <w:rPr>
            <w:sz w:val="20"/>
            <w:color w:val="0000ff"/>
          </w:rPr>
          <w:t xml:space="preserve">законом</w:t>
        </w:r>
      </w:hyperlink>
      <w:r>
        <w:rPr>
          <w:sz w:val="20"/>
        </w:rPr>
        <w:t xml:space="preserve">. Членами Российской трехсторонней комиссии по регулированию социально-трудовых отношений являются представители общероссийских объединений профсоюзов, общероссийских объединений работодателей, Правительства Российской Федерации.</w:t>
      </w:r>
    </w:p>
    <w:p>
      <w:pPr>
        <w:pStyle w:val="0"/>
        <w:spacing w:before="200" w:lineRule="auto"/>
        <w:ind w:firstLine="540"/>
        <w:jc w:val="both"/>
      </w:pPr>
      <w:r>
        <w:rPr>
          <w:sz w:val="20"/>
        </w:rPr>
        <w:t xml:space="preserve">В субъектах Российской Федерации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w:t>
      </w:r>
    </w:p>
    <w:p>
      <w:pPr>
        <w:pStyle w:val="0"/>
        <w:spacing w:before="200" w:lineRule="auto"/>
        <w:ind w:firstLine="540"/>
        <w:jc w:val="both"/>
      </w:pPr>
      <w:r>
        <w:rPr>
          <w:sz w:val="20"/>
        </w:rPr>
        <w:t xml:space="preserve">На территориальном уровне могут образовываться трехсторонние комиссии по регулированию социально-трудовых отношений, деятельность которых осуществляется в соответствии с законами субъектов Российской Федерации, положениями об этих комиссиях, утверждаемыми представительными органами местного самоуправления.</w:t>
      </w:r>
    </w:p>
    <w:p>
      <w:pPr>
        <w:pStyle w:val="0"/>
        <w:spacing w:before="200" w:lineRule="auto"/>
        <w:ind w:firstLine="540"/>
        <w:jc w:val="both"/>
      </w:pPr>
      <w:r>
        <w:rPr>
          <w:sz w:val="20"/>
        </w:rPr>
        <w:t xml:space="preserve">На отраслевом (межотраслевом) уровне могут образовываться отраслевые (межотраслевые) комиссии по регулированию социально-трудовых отношений. Отраслевые (межотраслевые) комиссии могут образовываться как на федеральном, так и на межрегиональном, региональном, территориальном уровнях социального партнерства.</w:t>
      </w:r>
    </w:p>
    <w:p>
      <w:pPr>
        <w:pStyle w:val="0"/>
        <w:jc w:val="both"/>
      </w:pPr>
      <w:r>
        <w:rPr>
          <w:sz w:val="20"/>
        </w:rPr>
        <w:t xml:space="preserve">(часть пятая в ред. Федерального </w:t>
      </w:r>
      <w:hyperlink w:history="0" r:id="rId3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шестая утратила силу. - Федеральный </w:t>
      </w:r>
      <w:hyperlink w:history="0" r:id="rId3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На локальном уровне образуется комиссия для ведения коллективных переговоров, подготовки проекта коллективного договора и заключения коллективного договора.</w:t>
      </w:r>
    </w:p>
    <w:p>
      <w:pPr>
        <w:pStyle w:val="0"/>
        <w:jc w:val="both"/>
      </w:pPr>
      <w:r>
        <w:rPr>
          <w:sz w:val="20"/>
        </w:rPr>
        <w:t xml:space="preserve">(часть седьмая в ред. Федерального </w:t>
      </w:r>
      <w:hyperlink w:history="0" r:id="rId3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35.1. Участие органов социального партнерства в формировании и реализации государственной политики в сфере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3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целях согласования интересов работников (их представителей), работодателей (их представителей) и государства по вопросам регулирования социально-трудовых отношений и связанных с ними экономических отношений федеральные органы государственной власти, органы государственной власти субъектов Российской Федерации и органы местного самоуправления обязаны обеспечивать условия для участия соответствующих комиссий по регулированию социально-трудовых отношений (в случаях, когда такие комиссии на соответствующем уровне социального партнерства не образованы, - соответствующих профсоюзов (объединений профсоюзов) и объединений работодателей) в разработке и (или) обсуждении проектов законодательных и иных нормативных правовых актов, программ социально-экономического развития, других актов органов государственной власти и органов местного самоуправления в сфере труда в порядке, установленном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соглашениями.</w:t>
      </w:r>
    </w:p>
    <w:p>
      <w:pPr>
        <w:pStyle w:val="0"/>
        <w:spacing w:before="200" w:lineRule="auto"/>
        <w:ind w:firstLine="540"/>
        <w:jc w:val="both"/>
      </w:pPr>
      <w:r>
        <w:rPr>
          <w:sz w:val="20"/>
        </w:rPr>
        <w:t xml:space="preserve">Проекты законодательных актов, нормативных правовых и иных актов органов исполнительной власти и органов местного самоуправления в сфере труда, а также документы и материалы, необходимые для их обсуждения, направляются на рассмотрение в соответствующие комиссии по регулированию социально-трудовых отношений (соответствующим профсоюзам (объединениям профсоюзов) и объединениям работодателей)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pPr>
        <w:pStyle w:val="0"/>
        <w:spacing w:before="200" w:lineRule="auto"/>
        <w:ind w:firstLine="540"/>
        <w:jc w:val="both"/>
      </w:pPr>
      <w:r>
        <w:rPr>
          <w:sz w:val="20"/>
        </w:rPr>
        <w:t xml:space="preserve">Решения соответствующих комиссий по регулированию социально-трудовых отношений или мнения их сторон (заключения соответствующих профсоюзов (объединений профсоюзов) и объединений работодателей) по направленным им проектам законодательных актов, нормативных правовых и иных актов органов исполнительной власти и органов местного самоуправления подлежат обязательному рассмотрению федеральными органами государственной власти, органами государственной власти субъектов Российской Федерации или органами местного самоуправления, принимающими указанные акты.</w:t>
      </w:r>
    </w:p>
    <w:p>
      <w:pPr>
        <w:pStyle w:val="0"/>
        <w:jc w:val="both"/>
      </w:pPr>
      <w:r>
        <w:rPr>
          <w:sz w:val="20"/>
        </w:rPr>
      </w:r>
    </w:p>
    <w:p>
      <w:pPr>
        <w:pStyle w:val="2"/>
        <w:outlineLvl w:val="2"/>
        <w:jc w:val="center"/>
      </w:pPr>
      <w:r>
        <w:rPr>
          <w:sz w:val="20"/>
        </w:rPr>
        <w:t xml:space="preserve">Глава 6. КОЛЛЕКТИВНЫЕ ПЕРЕГОВОРЫ</w:t>
      </w:r>
    </w:p>
    <w:p>
      <w:pPr>
        <w:pStyle w:val="0"/>
        <w:jc w:val="both"/>
      </w:pPr>
      <w:r>
        <w:rPr>
          <w:sz w:val="20"/>
        </w:rPr>
      </w:r>
    </w:p>
    <w:bookmarkStart w:id="677" w:name="P677"/>
    <w:bookmarkEnd w:id="677"/>
    <w:p>
      <w:pPr>
        <w:pStyle w:val="2"/>
        <w:outlineLvl w:val="3"/>
        <w:ind w:firstLine="540"/>
        <w:jc w:val="both"/>
      </w:pPr>
      <w:r>
        <w:rPr>
          <w:sz w:val="20"/>
        </w:rPr>
        <w:t xml:space="preserve">Статья 36. Ведение коллективных переговоров</w:t>
      </w:r>
    </w:p>
    <w:p>
      <w:pPr>
        <w:pStyle w:val="0"/>
        <w:jc w:val="both"/>
      </w:pPr>
      <w:r>
        <w:rPr>
          <w:sz w:val="20"/>
        </w:rPr>
      </w:r>
    </w:p>
    <w:p>
      <w:pPr>
        <w:pStyle w:val="0"/>
        <w:ind w:firstLine="540"/>
        <w:jc w:val="both"/>
      </w:pPr>
      <w:r>
        <w:rPr>
          <w:sz w:val="20"/>
        </w:rPr>
        <w:t xml:space="preserve">Представители работников и работодателей участвуют в коллективных переговорах по подготовке, заключению или изменению коллективного договора, соглашения и имеют право проявить инициативу по проведению таких переговоров.</w:t>
      </w:r>
    </w:p>
    <w:p>
      <w:pPr>
        <w:pStyle w:val="0"/>
        <w:jc w:val="both"/>
      </w:pPr>
      <w:r>
        <w:rPr>
          <w:sz w:val="20"/>
        </w:rPr>
        <w:t xml:space="preserve">(в ред. Федерального </w:t>
      </w:r>
      <w:hyperlink w:history="0" r:id="rId3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стороны, получившие предложение в письменной форме о начале коллективных переговоров, обязаны вступить в переговоры в течение семи календарных дней со дня получения указанного предложения, направив инициатору проведения коллективных переговоров ответ с указанием представителей от своей стороны для участия в работе комиссии по ведению коллективных переговоров и их полномочий. Днем начала коллективных переговоров является день, следующий за днем получения инициатором проведения коллективных переговоров указанного ответа.</w:t>
      </w:r>
    </w:p>
    <w:p>
      <w:pPr>
        <w:pStyle w:val="0"/>
        <w:jc w:val="both"/>
      </w:pPr>
      <w:r>
        <w:rPr>
          <w:sz w:val="20"/>
        </w:rPr>
        <w:t xml:space="preserve">(часть вторая в ред. Федерального </w:t>
      </w:r>
      <w:hyperlink w:history="0" r:id="rId3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допускаются ведение коллективных переговоров и заключение коллективных договоров и соглашений от имени работников лицами, представляющими интересы работодателей, а также организациями или органами, созданными либо финансируемыми работодателями, органами исполнительной власти, органами местного самоуправления, политическими партиями, за исключением случаев, предусмотренных настоящим Кодексом.</w:t>
      </w:r>
    </w:p>
    <w:p>
      <w:pPr>
        <w:pStyle w:val="0"/>
        <w:jc w:val="both"/>
      </w:pPr>
      <w:r>
        <w:rPr>
          <w:sz w:val="20"/>
        </w:rPr>
        <w:t xml:space="preserve">(часть третья введена Федеральным </w:t>
      </w:r>
      <w:hyperlink w:history="0" r:id="rId3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 Порядок ведения коллективных переговоров</w:t>
      </w:r>
    </w:p>
    <w:p>
      <w:pPr>
        <w:pStyle w:val="0"/>
        <w:jc w:val="both"/>
      </w:pPr>
      <w:r>
        <w:rPr>
          <w:sz w:val="20"/>
        </w:rPr>
      </w:r>
    </w:p>
    <w:p>
      <w:pPr>
        <w:pStyle w:val="0"/>
        <w:ind w:firstLine="540"/>
        <w:jc w:val="both"/>
      </w:pPr>
      <w:r>
        <w:rPr>
          <w:sz w:val="20"/>
        </w:rPr>
        <w:t xml:space="preserve">Представители сторон, участвующие в коллективных переговорах, свободны в выборе вопросов регулирования социально-трудовых отношений.</w:t>
      </w:r>
    </w:p>
    <w:p>
      <w:pPr>
        <w:pStyle w:val="0"/>
        <w:jc w:val="both"/>
      </w:pPr>
      <w:r>
        <w:rPr>
          <w:sz w:val="20"/>
        </w:rPr>
        <w:t xml:space="preserve">(в ред. Федерального </w:t>
      </w:r>
      <w:hyperlink w:history="0" r:id="rId3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0" w:name="P690"/>
    <w:bookmarkEnd w:id="690"/>
    <w:p>
      <w:pPr>
        <w:pStyle w:val="0"/>
        <w:spacing w:before="200" w:lineRule="auto"/>
        <w:ind w:firstLine="540"/>
        <w:jc w:val="both"/>
      </w:pPr>
      <w:r>
        <w:rPr>
          <w:sz w:val="20"/>
        </w:rPr>
        <w:t xml:space="preserve">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членов профсоюза. При этом в его состав должен быть включен представитель каждой из первичных профсоюзных организаций, создавших единый представительный орган. Единый представительный орган имеет право направить работодателю (его представителю) предложение о начале коллективных переговоров по подготовке, заключению или изменению коллективного договора от имени всех работников.</w:t>
      </w:r>
    </w:p>
    <w:p>
      <w:pPr>
        <w:pStyle w:val="0"/>
        <w:jc w:val="both"/>
      </w:pPr>
      <w:r>
        <w:rPr>
          <w:sz w:val="20"/>
        </w:rPr>
        <w:t xml:space="preserve">(часть вторая в ред. Федерального </w:t>
      </w:r>
      <w:hyperlink w:history="0" r:id="rId3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Первичная профсоюзная организация, объединяющая более половины работников организации, индивидуального предпринимателя, имеет право по решению своего выборного органа направить работодателю (его представителю) предложение о начале коллективных переговоров от имени всех работников без предварительного создания единого представительного органа.</w:t>
      </w:r>
    </w:p>
    <w:p>
      <w:pPr>
        <w:pStyle w:val="0"/>
        <w:jc w:val="both"/>
      </w:pPr>
      <w:r>
        <w:rPr>
          <w:sz w:val="20"/>
        </w:rPr>
        <w:t xml:space="preserve">(часть третья в ред. Федерального </w:t>
      </w:r>
      <w:hyperlink w:history="0" r:id="rId3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4" w:name="P694"/>
    <w:bookmarkEnd w:id="694"/>
    <w:p>
      <w:pPr>
        <w:pStyle w:val="0"/>
        <w:spacing w:before="200" w:lineRule="auto"/>
        <w:ind w:firstLine="540"/>
        <w:jc w:val="both"/>
      </w:pPr>
      <w:r>
        <w:rPr>
          <w:sz w:val="20"/>
        </w:rPr>
        <w:t xml:space="preserve">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случаях, когда такая первичная профсоюзная организация не определена или работники данного работодателя не объединены в какие-либо первичные профсоюзные организации, общее собрание (конференция) работников тайным голосованием может избрать из числа работников иного представителя (представительный орган) и наделить его соответствующими полномочиями.</w:t>
      </w:r>
    </w:p>
    <w:p>
      <w:pPr>
        <w:pStyle w:val="0"/>
        <w:jc w:val="both"/>
      </w:pPr>
      <w:r>
        <w:rPr>
          <w:sz w:val="20"/>
        </w:rPr>
        <w:t xml:space="preserve">(часть четвертая в ред. Федерального </w:t>
      </w:r>
      <w:hyperlink w:history="0" r:id="rId3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96" w:name="P696"/>
    <w:bookmarkEnd w:id="696"/>
    <w:p>
      <w:pPr>
        <w:pStyle w:val="0"/>
        <w:spacing w:before="200" w:lineRule="auto"/>
        <w:ind w:firstLine="540"/>
        <w:jc w:val="both"/>
      </w:pPr>
      <w:r>
        <w:rPr>
          <w:sz w:val="20"/>
        </w:rPr>
        <w:t xml:space="preserve">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w:t>
      </w:r>
      <w:hyperlink w:history="0" w:anchor="P690"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w:r>
          <w:rPr>
            <w:sz w:val="20"/>
            <w:color w:val="0000ff"/>
          </w:rPr>
          <w:t xml:space="preserve">частями второй</w:t>
        </w:r>
      </w:hyperlink>
      <w:r>
        <w:rPr>
          <w:sz w:val="20"/>
        </w:rPr>
        <w:t xml:space="preserve"> - </w:t>
      </w:r>
      <w:hyperlink w:history="0" w:anchor="P694" w:tooltip="Если ни одна из первичных профсоюзных организаций или в совокупности первичные профсоюзные организации, пожелавшие создать единый представительный орган, не объединяют более половины работников данного работодателя, то общее собрание (конференция) работников тайным голосованием может определить ту первичную профсоюзную организацию, которой при согласии ее выборного органа поручается направить работодателю (его представителю) предложение о начале коллективных переговоров от имени всех работников. В случая...">
        <w:r>
          <w:rPr>
            <w:sz w:val="20"/>
            <w:color w:val="0000ff"/>
          </w:rPr>
          <w:t xml:space="preserve">четвертой</w:t>
        </w:r>
      </w:hyperlink>
      <w:r>
        <w:rPr>
          <w:sz w:val="20"/>
        </w:rPr>
        <w:t xml:space="preserve">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работодателя, и в течение последующих пяти рабочих дней создать с их согласия единый представительный орган либо включить их представителей в состав имеющегося единого представительного органа. Если в указанный срок данные первичные профсоюзные организации не сообщат о своем решении или ответят отказом направить своих представителей в состав единого представительного органа, то коллективные переговоры начинаются без их участия. При этом за первичными профсоюзными организациями, не участвующими в коллективных переговорах, в течение одного месяца со дня начала коллективных переговоров сохраняется право направить своих представителей в состав единого представительного органа. В случае, когда представителем работников на коллективных переговорах является единый представительный орган, члены указанного органа представляют сторону работников в комиссии по ведению коллективных переговоров.</w:t>
      </w:r>
    </w:p>
    <w:p>
      <w:pPr>
        <w:pStyle w:val="0"/>
        <w:jc w:val="both"/>
      </w:pPr>
      <w:r>
        <w:rPr>
          <w:sz w:val="20"/>
        </w:rPr>
        <w:t xml:space="preserve">(часть пятая в ред. Федерального </w:t>
      </w:r>
      <w:hyperlink w:history="0" r:id="rId3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Право на ведение коллективных переговоров, подписание соглашений от имени работников на уровне Российской Федерации, одного или нескольких субъектов Российской Федерации, отрасли, территории предоставляется соответствующим профсоюзам (объединениям профсоюзов). При наличии на соответствующем уровне нескольких профсоюзов (объединений профсоюзов) каждому из них предоставляется право на представительство в составе единого представительного органа для ведения коллективных переговоров, формируемого с учетом количества представляемых ими членов профсоюзов. При отсутствии договоренности о создании единого представительного органа для ведения коллективных переговоров право на их ведение предоставляется профсоюзу (объединению профсоюзов), объединяющему наибольшее число членов профсоюза (профсоюзов).</w:t>
      </w:r>
    </w:p>
    <w:p>
      <w:pPr>
        <w:pStyle w:val="0"/>
        <w:jc w:val="both"/>
      </w:pPr>
      <w:r>
        <w:rPr>
          <w:sz w:val="20"/>
        </w:rPr>
        <w:t xml:space="preserve">(в ред. Федерального </w:t>
      </w:r>
      <w:hyperlink w:history="0" r:id="rId3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Стороны должны предоставлять друг другу не позднее двух недель со дня получения соответствующего запроса имеющуюся у них информацию, необходимую для ведения коллективных переговоров.</w:t>
      </w:r>
    </w:p>
    <w:p>
      <w:pPr>
        <w:pStyle w:val="0"/>
        <w:spacing w:before="200" w:lineRule="auto"/>
        <w:ind w:firstLine="540"/>
        <w:jc w:val="both"/>
      </w:pPr>
      <w:r>
        <w:rPr>
          <w:sz w:val="20"/>
        </w:rPr>
        <w:t xml:space="preserve">Участники коллективных переговоров, другие лица, связанные с ведением коллективных переговоров, не должны разглашать полученные сведения, если эти </w:t>
      </w:r>
      <w:hyperlink w:history="0" r:id="rId356"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w:t>
        </w:r>
      </w:hyperlink>
      <w:r>
        <w:rPr>
          <w:sz w:val="20"/>
        </w:rPr>
        <w:t xml:space="preserve"> относятся к охраняемой законом тайне (государственной, служебной, коммерческой и иной). Лица, разгласившие указанные сведения, привлекаются к </w:t>
      </w:r>
      <w:hyperlink w:history="0" w:anchor="P2732" w:tooltip="Статья 192. Дисциплинарные взыскания">
        <w:r>
          <w:rPr>
            <w:sz w:val="20"/>
            <w:color w:val="0000ff"/>
          </w:rPr>
          <w:t xml:space="preserve">дисциплинарной</w:t>
        </w:r>
      </w:hyperlink>
      <w:r>
        <w:rPr>
          <w:sz w:val="20"/>
        </w:rPr>
        <w:t xml:space="preserve">, </w:t>
      </w:r>
      <w:r>
        <w:rPr>
          <w:sz w:val="20"/>
        </w:rPr>
        <w:t xml:space="preserve">административной</w:t>
      </w:r>
      <w:r>
        <w:rPr>
          <w:sz w:val="20"/>
        </w:rPr>
        <w:t xml:space="preserve">, </w:t>
      </w:r>
      <w:r>
        <w:rPr>
          <w:sz w:val="20"/>
        </w:rPr>
        <w:t xml:space="preserve">гражданско-правовой</w:t>
      </w:r>
      <w:r>
        <w:rPr>
          <w:sz w:val="20"/>
        </w:rPr>
        <w:t xml:space="preserve">, </w:t>
      </w:r>
      <w:r>
        <w:rPr>
          <w:sz w:val="20"/>
        </w:rPr>
        <w:t xml:space="preserve">уголовной</w:t>
      </w:r>
      <w:r>
        <w:rPr>
          <w:sz w:val="20"/>
        </w:rPr>
        <w:t xml:space="preserve"> ответственности в порядке, установленном настоящим Кодексом и иными федеральными законами.</w:t>
      </w:r>
    </w:p>
    <w:p>
      <w:pPr>
        <w:pStyle w:val="0"/>
        <w:jc w:val="both"/>
      </w:pPr>
      <w:r>
        <w:rPr>
          <w:sz w:val="20"/>
        </w:rPr>
        <w:t xml:space="preserve">(в ред. Федерального </w:t>
      </w:r>
      <w:hyperlink w:history="0" r:id="rId3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Сроки, место и порядок проведения коллективных переговоров определяются представителями сторон, являющимися участниками указанных переговоров.</w:t>
      </w:r>
    </w:p>
    <w:p>
      <w:pPr>
        <w:pStyle w:val="0"/>
        <w:jc w:val="both"/>
      </w:pPr>
      <w:r>
        <w:rPr>
          <w:sz w:val="20"/>
        </w:rPr>
      </w:r>
    </w:p>
    <w:p>
      <w:pPr>
        <w:pStyle w:val="2"/>
        <w:outlineLvl w:val="3"/>
        <w:ind w:firstLine="540"/>
        <w:jc w:val="both"/>
      </w:pPr>
      <w:r>
        <w:rPr>
          <w:sz w:val="20"/>
        </w:rPr>
        <w:t xml:space="preserve">Статья 38. Урегулирование разногласий</w:t>
      </w:r>
    </w:p>
    <w:p>
      <w:pPr>
        <w:pStyle w:val="0"/>
        <w:jc w:val="both"/>
      </w:pPr>
      <w:r>
        <w:rPr>
          <w:sz w:val="20"/>
        </w:rPr>
      </w:r>
    </w:p>
    <w:p>
      <w:pPr>
        <w:pStyle w:val="0"/>
        <w:ind w:firstLine="540"/>
        <w:jc w:val="both"/>
      </w:pPr>
      <w:r>
        <w:rPr>
          <w:sz w:val="20"/>
        </w:rPr>
        <w:t xml:space="preserve">Если в ходе коллективных переговоров не принято согласованное решение по всем или отдельным вопросам, то составляется протокол разногласий. Урегулирование разногласий, возникших в ходе коллективных переговоров по заключению или изменению коллективного договора, соглашения, производится в порядке, установленном настоящим </w:t>
      </w:r>
      <w:hyperlink w:history="0" w:anchor="P5828" w:tooltip="Глава 61. РАССМОТРЕНИЕ И РАЗРЕШЕНИЕ КОЛЛЕКТИВНЫХ">
        <w:r>
          <w:rPr>
            <w:sz w:val="20"/>
            <w:color w:val="0000ff"/>
          </w:rPr>
          <w:t xml:space="preserve">Кодексом</w:t>
        </w:r>
      </w:hyperlink>
      <w:r>
        <w:rPr>
          <w:sz w:val="20"/>
        </w:rPr>
        <w:t xml:space="preserve">.</w:t>
      </w:r>
    </w:p>
    <w:p>
      <w:pPr>
        <w:pStyle w:val="0"/>
        <w:jc w:val="both"/>
      </w:pPr>
      <w:r>
        <w:rPr>
          <w:sz w:val="20"/>
        </w:rPr>
      </w:r>
    </w:p>
    <w:p>
      <w:pPr>
        <w:pStyle w:val="2"/>
        <w:outlineLvl w:val="3"/>
        <w:ind w:firstLine="540"/>
        <w:jc w:val="both"/>
      </w:pPr>
      <w:r>
        <w:rPr>
          <w:sz w:val="20"/>
        </w:rPr>
        <w:t xml:space="preserve">Статья 39. Гарантии и компенсации лицам, участвующим в коллективных переговорах</w:t>
      </w:r>
    </w:p>
    <w:p>
      <w:pPr>
        <w:pStyle w:val="0"/>
        <w:jc w:val="both"/>
      </w:pPr>
      <w:r>
        <w:rPr>
          <w:sz w:val="20"/>
        </w:rPr>
      </w:r>
    </w:p>
    <w:bookmarkStart w:id="711" w:name="P711"/>
    <w:bookmarkEnd w:id="711"/>
    <w:p>
      <w:pPr>
        <w:pStyle w:val="0"/>
        <w:ind w:firstLine="540"/>
        <w:jc w:val="both"/>
      </w:pPr>
      <w:r>
        <w:rPr>
          <w:sz w:val="20"/>
        </w:rPr>
        <w:t xml:space="preserve">Лица, участвующие в коллективных переговорах, подготовке проекта коллективного договора, соглашения, освобождаются от основной работы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срок, определяемый соглашением сторон, но не более трех месяцев.</w:t>
      </w:r>
    </w:p>
    <w:p>
      <w:pPr>
        <w:pStyle w:val="0"/>
        <w:spacing w:before="200" w:lineRule="auto"/>
        <w:ind w:firstLine="540"/>
        <w:jc w:val="both"/>
      </w:pPr>
      <w:r>
        <w:rPr>
          <w:sz w:val="20"/>
        </w:rPr>
        <w:t xml:space="preserve">Все затраты, связанные с участием в коллективных переговорах, компенсируются в порядке, установленном трудовым законодательством и иными нормативными правовыми актами, содержащими нормы трудового права, коллективным договором, соглашением. Оплата услуг экспертов, специалистов и посредников производится приглашающей стороной, если иное не будет предусмотрено коллективным договором, соглашением.</w:t>
      </w:r>
    </w:p>
    <w:p>
      <w:pPr>
        <w:pStyle w:val="0"/>
        <w:jc w:val="both"/>
      </w:pPr>
      <w:r>
        <w:rPr>
          <w:sz w:val="20"/>
        </w:rPr>
        <w:t xml:space="preserve">(в ред. Федерального </w:t>
      </w:r>
      <w:hyperlink w:history="0" r:id="rId3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работников, участвующие в коллективных переговорах, в период их ведения не могут быть без предварительного согласия органа, уполномочившего их на представительство, подвергнуты дисциплинарному взысканию, переведены на другую работу или уволены по инициативе работодателя, за исключением случаев расторжения трудового договора за совершение проступка, за который в соответствии с настоящим Кодексом, иными федеральными законами предусмотрено увольнение с работы.</w:t>
      </w:r>
    </w:p>
    <w:p>
      <w:pPr>
        <w:pStyle w:val="0"/>
        <w:jc w:val="both"/>
      </w:pPr>
      <w:r>
        <w:rPr>
          <w:sz w:val="20"/>
        </w:rPr>
      </w:r>
    </w:p>
    <w:p>
      <w:pPr>
        <w:pStyle w:val="2"/>
        <w:outlineLvl w:val="2"/>
        <w:jc w:val="center"/>
      </w:pPr>
      <w:r>
        <w:rPr>
          <w:sz w:val="20"/>
        </w:rPr>
        <w:t xml:space="preserve">Глава 7. КОЛЛЕКТИВНЫЕ ДОГОВОРЫ И СОГЛАШЕНИЯ</w:t>
      </w:r>
    </w:p>
    <w:p>
      <w:pPr>
        <w:pStyle w:val="0"/>
        <w:jc w:val="both"/>
      </w:pPr>
      <w:r>
        <w:rPr>
          <w:sz w:val="20"/>
        </w:rPr>
      </w:r>
    </w:p>
    <w:p>
      <w:pPr>
        <w:pStyle w:val="2"/>
        <w:outlineLvl w:val="3"/>
        <w:ind w:firstLine="540"/>
        <w:jc w:val="both"/>
      </w:pPr>
      <w:r>
        <w:rPr>
          <w:sz w:val="20"/>
        </w:rPr>
        <w:t xml:space="preserve">Статья 40. Коллективный договор</w:t>
      </w:r>
    </w:p>
    <w:p>
      <w:pPr>
        <w:pStyle w:val="0"/>
        <w:jc w:val="both"/>
      </w:pPr>
      <w:r>
        <w:rPr>
          <w:sz w:val="20"/>
        </w:rPr>
      </w:r>
    </w:p>
    <w:p>
      <w:pPr>
        <w:pStyle w:val="0"/>
        <w:ind w:firstLine="540"/>
        <w:jc w:val="both"/>
      </w:pPr>
      <w:r>
        <w:rPr>
          <w:sz w:val="20"/>
        </w:rPr>
        <w:t xml:space="preserve">Коллективный договор</w:t>
      </w:r>
      <w:r>
        <w:rPr>
          <w:sz w:val="20"/>
        </w:rPr>
        <w:t xml:space="preserve"> - правовой акт, регулирующий социально-трудовые отношения в организации или у индивидуального предпринимателя и заключаемый работниками и работодателем в лице их представителей.</w:t>
      </w:r>
    </w:p>
    <w:p>
      <w:pPr>
        <w:pStyle w:val="0"/>
        <w:jc w:val="both"/>
      </w:pPr>
      <w:r>
        <w:rPr>
          <w:sz w:val="20"/>
        </w:rPr>
        <w:t xml:space="preserve">(в ред. Федерального </w:t>
      </w:r>
      <w:hyperlink w:history="0" r:id="rId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недостижении согласия между сторонами по отдельным положениям проекта коллективного договора в течение трех месяцев со дня начала коллективных переговоров стороны должны подписать коллективный договор на согласованных условиях с одновременным составлением протокола разногласий.</w:t>
      </w:r>
    </w:p>
    <w:p>
      <w:pPr>
        <w:pStyle w:val="0"/>
        <w:spacing w:before="200" w:lineRule="auto"/>
        <w:ind w:firstLine="540"/>
        <w:jc w:val="both"/>
      </w:pPr>
      <w:r>
        <w:rPr>
          <w:sz w:val="20"/>
        </w:rPr>
        <w:t xml:space="preserve">Неурегулированные разногласия могут быть предметом дальнейших коллективных переговоров или разрешаться в соответствии с настоящим </w:t>
      </w:r>
      <w:hyperlink w:history="0" w:anchor="P5828" w:tooltip="Глава 61. РАССМОТРЕНИЕ И РАЗРЕШЕНИЕ КОЛЛЕКТИВНЫХ">
        <w:r>
          <w:rPr>
            <w:sz w:val="20"/>
            <w:color w:val="0000ff"/>
          </w:rPr>
          <w:t xml:space="preserve">Кодексом</w:t>
        </w:r>
      </w:hyperlink>
      <w:r>
        <w:rPr>
          <w:sz w:val="20"/>
        </w:rPr>
        <w:t xml:space="preserve">, иными федеральными законами.</w:t>
      </w:r>
    </w:p>
    <w:p>
      <w:pPr>
        <w:pStyle w:val="0"/>
        <w:spacing w:before="200" w:lineRule="auto"/>
        <w:ind w:firstLine="540"/>
        <w:jc w:val="both"/>
      </w:pPr>
      <w:r>
        <w:rPr>
          <w:sz w:val="20"/>
        </w:rPr>
        <w:t xml:space="preserve">Коллективный договор может заключаться в организации в целом, в ее филиалах, представительствах и иных обособленных структурных подразделениях.</w:t>
      </w:r>
    </w:p>
    <w:bookmarkStart w:id="725" w:name="P725"/>
    <w:bookmarkEnd w:id="725"/>
    <w:p>
      <w:pPr>
        <w:pStyle w:val="0"/>
        <w:spacing w:before="200" w:lineRule="auto"/>
        <w:ind w:firstLine="540"/>
        <w:jc w:val="both"/>
      </w:pPr>
      <w:r>
        <w:rPr>
          <w:sz w:val="20"/>
        </w:rPr>
        <w:t xml:space="preserve">Для </w:t>
      </w:r>
      <w:hyperlink w:history="0" w:anchor="P677" w:tooltip="Статья 36. Ведение коллективных переговоров">
        <w:r>
          <w:rPr>
            <w:sz w:val="20"/>
            <w:color w:val="0000ff"/>
          </w:rPr>
          <w:t xml:space="preserve">проведения</w:t>
        </w:r>
      </w:hyperlink>
      <w:r>
        <w:rPr>
          <w:sz w:val="20"/>
        </w:rPr>
        <w:t xml:space="preserve">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w:t>
      </w:r>
      <w:hyperlink w:history="0" w:anchor="P639" w:tooltip="Интересы работодателя при проведении коллективных переговоров, заключении или изменении коллективного договора, а также при рассмотрении и разрешении коллективных трудовых споров работников с работодателем представляют руководитель организации, работодатель - индивидуальный предприниматель (лично) или уполномоченные ими лица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
        <w:r>
          <w:rPr>
            <w:sz w:val="20"/>
            <w:color w:val="0000ff"/>
          </w:rPr>
          <w:t xml:space="preserve">частью первой статьи 33</w:t>
        </w:r>
      </w:hyperlink>
      <w:r>
        <w:rPr>
          <w:sz w:val="20"/>
        </w:rPr>
        <w:t xml:space="preserve"> настоящего Кодекса. При этом правом представлять интересы работников наделяется представитель работников этого подразделения, определяемый в соответствии с правилами, предусмотренными для ведения коллективных переговоров в организации в целом (</w:t>
      </w:r>
      <w:hyperlink w:history="0" w:anchor="P690" w:tooltip="Две или более первичные профсоюзные организации, объединяющие в совокупности более половины работников данного работодателя, по решению их выборных органов могут создать единый представительный орган для ведения коллективных переговоров, разработки единого проекта коллективного договора и заключения коллективного договора (далее - единый представительный орган). Формирование единого представительного органа осуществляется на основе принципа пропорционального представительства в зависимости от численности...">
        <w:r>
          <w:rPr>
            <w:sz w:val="20"/>
            <w:color w:val="0000ff"/>
          </w:rPr>
          <w:t xml:space="preserve">части вторая</w:t>
        </w:r>
      </w:hyperlink>
      <w:r>
        <w:rPr>
          <w:sz w:val="20"/>
        </w:rPr>
        <w:t xml:space="preserve"> - </w:t>
      </w:r>
      <w:hyperlink w:history="0" w:anchor="P696" w:tooltip="Первичная профсоюзная организация, единый представительный орган либо иной представитель (представительный орган) работников, наделенные правом выступить с инициативой проведения коллективных переговоров в соответствии с частями второй - четвертой настоящей статьи, обязаны одновременно с направлением работодателю (его представителю) предложения о начале указанных коллективных переговоров известить об этом все иные первичные профсоюзные организации, объединяющие работников данного работодателя, и в течени...">
        <w:r>
          <w:rPr>
            <w:sz w:val="20"/>
            <w:color w:val="0000ff"/>
          </w:rPr>
          <w:t xml:space="preserve">пятая статьи 37</w:t>
        </w:r>
      </w:hyperlink>
      <w:r>
        <w:rPr>
          <w:sz w:val="20"/>
        </w:rPr>
        <w:t xml:space="preserve"> настоящего Кодекса).</w:t>
      </w:r>
    </w:p>
    <w:p>
      <w:pPr>
        <w:pStyle w:val="0"/>
        <w:jc w:val="both"/>
      </w:pPr>
      <w:r>
        <w:rPr>
          <w:sz w:val="20"/>
        </w:rPr>
        <w:t xml:space="preserve">(часть пятая в ред. Федерального </w:t>
      </w:r>
      <w:hyperlink w:history="0" r:id="rId3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41. Содержание и структура коллективного договора</w:t>
      </w:r>
    </w:p>
    <w:p>
      <w:pPr>
        <w:pStyle w:val="0"/>
        <w:jc w:val="both"/>
      </w:pPr>
      <w:r>
        <w:rPr>
          <w:sz w:val="20"/>
        </w:rPr>
      </w:r>
    </w:p>
    <w:p>
      <w:pPr>
        <w:pStyle w:val="0"/>
        <w:ind w:firstLine="540"/>
        <w:jc w:val="both"/>
      </w:pPr>
      <w:r>
        <w:rPr>
          <w:sz w:val="20"/>
        </w:rPr>
        <w:t xml:space="preserve">Содержание и структура коллективного договора определяются сторонами.</w:t>
      </w:r>
    </w:p>
    <w:p>
      <w:pPr>
        <w:pStyle w:val="0"/>
        <w:spacing w:before="200" w:lineRule="auto"/>
        <w:ind w:firstLine="540"/>
        <w:jc w:val="both"/>
      </w:pPr>
      <w:r>
        <w:rPr>
          <w:sz w:val="20"/>
        </w:rPr>
        <w:t xml:space="preserve">В коллективный договор могут включаться обязательства работников и работодателя по следующим вопросам:</w:t>
      </w:r>
    </w:p>
    <w:p>
      <w:pPr>
        <w:pStyle w:val="0"/>
        <w:spacing w:before="200" w:lineRule="auto"/>
        <w:ind w:firstLine="540"/>
        <w:jc w:val="both"/>
      </w:pPr>
      <w:r>
        <w:rPr>
          <w:sz w:val="20"/>
        </w:rPr>
        <w:t xml:space="preserve">формы, системы и размеры оплаты труда;</w:t>
      </w:r>
    </w:p>
    <w:p>
      <w:pPr>
        <w:pStyle w:val="0"/>
        <w:spacing w:before="200" w:lineRule="auto"/>
        <w:ind w:firstLine="540"/>
        <w:jc w:val="both"/>
      </w:pPr>
      <w:r>
        <w:rPr>
          <w:sz w:val="20"/>
        </w:rPr>
        <w:t xml:space="preserve">выплата пособий, компенсаций;</w:t>
      </w:r>
    </w:p>
    <w:p>
      <w:pPr>
        <w:pStyle w:val="0"/>
        <w:spacing w:before="200" w:lineRule="auto"/>
        <w:ind w:firstLine="540"/>
        <w:jc w:val="both"/>
      </w:pPr>
      <w:r>
        <w:rPr>
          <w:sz w:val="20"/>
        </w:rPr>
        <w:t xml:space="preserve">механизм регулирования оплаты труда с учетом роста цен, уровня инфляции, выполнения показателей, определенных коллективным договором;</w:t>
      </w:r>
    </w:p>
    <w:p>
      <w:pPr>
        <w:pStyle w:val="0"/>
        <w:spacing w:before="200" w:lineRule="auto"/>
        <w:ind w:firstLine="540"/>
        <w:jc w:val="both"/>
      </w:pPr>
      <w:r>
        <w:rPr>
          <w:sz w:val="20"/>
        </w:rPr>
        <w:t xml:space="preserve">занятость, переобучение, условия высвобождения работников;</w:t>
      </w:r>
    </w:p>
    <w:p>
      <w:pPr>
        <w:pStyle w:val="0"/>
        <w:spacing w:before="200" w:lineRule="auto"/>
        <w:ind w:firstLine="540"/>
        <w:jc w:val="both"/>
      </w:pPr>
      <w:r>
        <w:rPr>
          <w:sz w:val="20"/>
        </w:rPr>
        <w:t xml:space="preserve">рабочее время и время отдыха, включая вопросы предоставления и продолжительности отпусков;</w:t>
      </w:r>
    </w:p>
    <w:p>
      <w:pPr>
        <w:pStyle w:val="0"/>
        <w:spacing w:before="200" w:lineRule="auto"/>
        <w:ind w:firstLine="540"/>
        <w:jc w:val="both"/>
      </w:pPr>
      <w:r>
        <w:rPr>
          <w:sz w:val="20"/>
        </w:rPr>
        <w:t xml:space="preserve">улучшение условий и охраны труда работников, в том числе женщин и молодежи;</w:t>
      </w:r>
    </w:p>
    <w:p>
      <w:pPr>
        <w:pStyle w:val="0"/>
        <w:spacing w:before="200" w:lineRule="auto"/>
        <w:ind w:firstLine="540"/>
        <w:jc w:val="both"/>
      </w:pPr>
      <w:r>
        <w:rPr>
          <w:sz w:val="20"/>
        </w:rPr>
        <w:t xml:space="preserve">соблюдение интересов работников при приватизации государственного и муниципального имущества;</w:t>
      </w:r>
    </w:p>
    <w:p>
      <w:pPr>
        <w:pStyle w:val="0"/>
        <w:spacing w:before="200" w:lineRule="auto"/>
        <w:ind w:firstLine="540"/>
        <w:jc w:val="both"/>
      </w:pPr>
      <w:r>
        <w:rPr>
          <w:sz w:val="20"/>
        </w:rPr>
        <w:t xml:space="preserve">экологическая безопасность и охрана здоровья работников на производстве;</w:t>
      </w:r>
    </w:p>
    <w:p>
      <w:pPr>
        <w:pStyle w:val="0"/>
        <w:spacing w:before="200" w:lineRule="auto"/>
        <w:ind w:firstLine="540"/>
        <w:jc w:val="both"/>
      </w:pPr>
      <w:r>
        <w:rPr>
          <w:sz w:val="20"/>
        </w:rPr>
        <w:t xml:space="preserve">гарантии и льготы работникам, совмещающим работу с обучением;</w:t>
      </w:r>
    </w:p>
    <w:p>
      <w:pPr>
        <w:pStyle w:val="0"/>
        <w:spacing w:before="200" w:lineRule="auto"/>
        <w:ind w:firstLine="540"/>
        <w:jc w:val="both"/>
      </w:pPr>
      <w:r>
        <w:rPr>
          <w:sz w:val="20"/>
        </w:rPr>
        <w:t xml:space="preserve">оздоровление и отдых работников и членов их семей;</w:t>
      </w:r>
    </w:p>
    <w:p>
      <w:pPr>
        <w:pStyle w:val="0"/>
        <w:spacing w:before="200" w:lineRule="auto"/>
        <w:ind w:firstLine="540"/>
        <w:jc w:val="both"/>
      </w:pPr>
      <w:r>
        <w:rPr>
          <w:sz w:val="20"/>
        </w:rPr>
        <w:t xml:space="preserve">частичная или полная оплата питания работников;</w:t>
      </w:r>
    </w:p>
    <w:p>
      <w:pPr>
        <w:pStyle w:val="0"/>
        <w:spacing w:before="200" w:lineRule="auto"/>
        <w:ind w:firstLine="540"/>
        <w:jc w:val="both"/>
      </w:pPr>
      <w:r>
        <w:rPr>
          <w:sz w:val="20"/>
        </w:rPr>
        <w:t xml:space="preserve">контроль за выполнением коллективного договора, порядок внесения в него изменений и дополнений, ответственность сторон, обеспечение нормальных условий деятельности представителей работников, порядок информирования работников о выполнении коллективного договора;</w:t>
      </w:r>
    </w:p>
    <w:p>
      <w:pPr>
        <w:pStyle w:val="0"/>
        <w:spacing w:before="200" w:lineRule="auto"/>
        <w:ind w:firstLine="540"/>
        <w:jc w:val="both"/>
      </w:pPr>
      <w:r>
        <w:rPr>
          <w:sz w:val="20"/>
        </w:rPr>
        <w:t xml:space="preserve">отказ от забастовок при выполнении соответствующих условий коллективного договора;</w:t>
      </w:r>
    </w:p>
    <w:p>
      <w:pPr>
        <w:pStyle w:val="0"/>
        <w:spacing w:before="200" w:lineRule="auto"/>
        <w:ind w:firstLine="540"/>
        <w:jc w:val="both"/>
      </w:pPr>
      <w:r>
        <w:rPr>
          <w:sz w:val="20"/>
        </w:rPr>
        <w:t xml:space="preserve">другие вопросы, определенные сторонами.</w:t>
      </w:r>
    </w:p>
    <w:p>
      <w:pPr>
        <w:pStyle w:val="0"/>
        <w:jc w:val="both"/>
      </w:pPr>
      <w:r>
        <w:rPr>
          <w:sz w:val="20"/>
        </w:rPr>
        <w:t xml:space="preserve">(часть вторая в ред. Федерального </w:t>
      </w:r>
      <w:hyperlink w:history="0" r:id="rId3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коллективном договоре с учетом финансово-экономического положения работодателя могут устанавливаться льготы и преимущества для работников, условия труда, более благоприятные по сравнению с установленными законами, иными нормативными правовыми актами, соглашениями.</w:t>
      </w:r>
    </w:p>
    <w:p>
      <w:pPr>
        <w:pStyle w:val="0"/>
        <w:spacing w:before="200" w:lineRule="auto"/>
        <w:ind w:firstLine="540"/>
        <w:jc w:val="both"/>
      </w:pPr>
      <w:r>
        <w:rPr>
          <w:sz w:val="20"/>
        </w:rPr>
        <w:t xml:space="preserve">Часть четвертая утратила силу. - Федеральный </w:t>
      </w:r>
      <w:hyperlink w:history="0" r:id="rId3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750" w:name="P750"/>
    <w:bookmarkEnd w:id="750"/>
    <w:p>
      <w:pPr>
        <w:pStyle w:val="2"/>
        <w:outlineLvl w:val="3"/>
        <w:ind w:firstLine="540"/>
        <w:jc w:val="both"/>
      </w:pPr>
      <w:r>
        <w:rPr>
          <w:sz w:val="20"/>
        </w:rPr>
        <w:t xml:space="preserve">Статья 42. Порядок разработки проекта коллективного договора и заключения коллективного договора</w:t>
      </w:r>
    </w:p>
    <w:p>
      <w:pPr>
        <w:pStyle w:val="0"/>
        <w:jc w:val="both"/>
      </w:pPr>
      <w:r>
        <w:rPr>
          <w:sz w:val="20"/>
        </w:rPr>
        <w:t xml:space="preserve">(в ред. Федерального </w:t>
      </w:r>
      <w:hyperlink w:history="0" r:id="rId3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Порядок разработки проекта коллективного договора и заключения коллективного договора определяется сторонами в соответствии с настоящим Кодексом и иными федеральными законами.</w:t>
      </w:r>
    </w:p>
    <w:p>
      <w:pPr>
        <w:pStyle w:val="0"/>
        <w:jc w:val="both"/>
      </w:pPr>
      <w:r>
        <w:rPr>
          <w:sz w:val="20"/>
        </w:rPr>
        <w:t xml:space="preserve">(в ред. Федерального </w:t>
      </w:r>
      <w:hyperlink w:history="0" r:id="rId3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43. Действие коллективного договора</w:t>
      </w:r>
    </w:p>
    <w:p>
      <w:pPr>
        <w:pStyle w:val="0"/>
        <w:jc w:val="both"/>
      </w:pPr>
      <w:r>
        <w:rPr>
          <w:sz w:val="20"/>
        </w:rPr>
      </w:r>
    </w:p>
    <w:p>
      <w:pPr>
        <w:pStyle w:val="0"/>
        <w:ind w:firstLine="540"/>
        <w:jc w:val="both"/>
      </w:pPr>
      <w:r>
        <w:rPr>
          <w:sz w:val="20"/>
        </w:rPr>
        <w:t xml:space="preserve">Коллективный договор заключается на срок не более трех лет и вступает в силу со дня подписания его сторонами либо со дня, установленного коллективным договором.</w:t>
      </w:r>
    </w:p>
    <w:p>
      <w:pPr>
        <w:pStyle w:val="0"/>
        <w:spacing w:before="200" w:lineRule="auto"/>
        <w:ind w:firstLine="540"/>
        <w:jc w:val="both"/>
      </w:pPr>
      <w:r>
        <w:rPr>
          <w:sz w:val="20"/>
        </w:rPr>
        <w:t xml:space="preserve">Стороны имеют право продлевать действие коллективного договора на срок не более трех лет.</w:t>
      </w:r>
    </w:p>
    <w:p>
      <w:pPr>
        <w:pStyle w:val="0"/>
        <w:jc w:val="both"/>
      </w:pPr>
      <w:r>
        <w:rPr>
          <w:sz w:val="20"/>
        </w:rPr>
        <w:t xml:space="preserve">(в ред. Федерального </w:t>
      </w:r>
      <w:hyperlink w:history="0" r:id="rId3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Действие коллективного договора распространяется на всех работников организации, индивидуального предпринимателя, а действие коллективного договора, заключенного в филиале, представительстве или ином обособленном структурном подразделении организации, - на всех работников соответствующего подразделения.</w:t>
      </w:r>
    </w:p>
    <w:p>
      <w:pPr>
        <w:pStyle w:val="0"/>
        <w:jc w:val="both"/>
      </w:pPr>
      <w:r>
        <w:rPr>
          <w:sz w:val="20"/>
        </w:rPr>
        <w:t xml:space="preserve">(часть третья в ред. Федерального </w:t>
      </w:r>
      <w:hyperlink w:history="0" r:id="rId3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Коллективный договор сохраняет свое действие в случаях изменения наименования организации, изменения типа государственного или муниципального учреждения, реорганизации организации в форме преобразования, а также расторжения трудового договора с руководителем организации.</w:t>
      </w:r>
    </w:p>
    <w:p>
      <w:pPr>
        <w:pStyle w:val="0"/>
        <w:jc w:val="both"/>
      </w:pPr>
      <w:r>
        <w:rPr>
          <w:sz w:val="20"/>
        </w:rPr>
        <w:t xml:space="preserve">(в ред. Федеральных законов от 30.06.2006 </w:t>
      </w:r>
      <w:hyperlink w:history="0" r:id="rId3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36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При смене формы собственности организации коллективный договор сохраняет свое действие в течение трех месяцев со дня перехода прав собственности.</w:t>
      </w:r>
    </w:p>
    <w:p>
      <w:pPr>
        <w:pStyle w:val="0"/>
        <w:jc w:val="both"/>
      </w:pPr>
      <w:r>
        <w:rPr>
          <w:sz w:val="20"/>
        </w:rPr>
        <w:t xml:space="preserve">(часть пятая в ред. Федерального </w:t>
      </w:r>
      <w:hyperlink w:history="0" r:id="rId3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реорганизации организации в форме слияния, присоединения, разделения, выделения коллективный договор сохраняет свое действие в течение всего срока реорганизации.</w:t>
      </w:r>
    </w:p>
    <w:p>
      <w:pPr>
        <w:pStyle w:val="0"/>
        <w:jc w:val="both"/>
      </w:pPr>
      <w:r>
        <w:rPr>
          <w:sz w:val="20"/>
        </w:rPr>
        <w:t xml:space="preserve">(часть шестая в ред. Федерального </w:t>
      </w:r>
      <w:hyperlink w:history="0" r:id="rId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реорганизации или смене формы собственности организации любая из сторон имеет право направить другой стороне предложения о заключении нового коллективного договора или продлении действия прежнего на срок до трех лет.</w:t>
      </w:r>
    </w:p>
    <w:p>
      <w:pPr>
        <w:pStyle w:val="0"/>
        <w:spacing w:before="200" w:lineRule="auto"/>
        <w:ind w:firstLine="540"/>
        <w:jc w:val="both"/>
      </w:pPr>
      <w:r>
        <w:rPr>
          <w:sz w:val="20"/>
        </w:rPr>
        <w:t xml:space="preserve">При ликвидации организации коллективный договор сохраняет свое действие в течение всего срока проведения ликвидации.</w:t>
      </w:r>
    </w:p>
    <w:p>
      <w:pPr>
        <w:pStyle w:val="0"/>
        <w:jc w:val="both"/>
      </w:pPr>
      <w:r>
        <w:rPr>
          <w:sz w:val="20"/>
        </w:rPr>
      </w:r>
    </w:p>
    <w:p>
      <w:pPr>
        <w:pStyle w:val="2"/>
        <w:outlineLvl w:val="3"/>
        <w:ind w:firstLine="540"/>
        <w:jc w:val="both"/>
      </w:pPr>
      <w:r>
        <w:rPr>
          <w:sz w:val="20"/>
        </w:rPr>
        <w:t xml:space="preserve">Статья 44. Изменение и дополнение коллективного договора</w:t>
      </w:r>
    </w:p>
    <w:p>
      <w:pPr>
        <w:pStyle w:val="0"/>
        <w:jc w:val="both"/>
      </w:pPr>
      <w:r>
        <w:rPr>
          <w:sz w:val="20"/>
        </w:rPr>
      </w:r>
    </w:p>
    <w:p>
      <w:pPr>
        <w:pStyle w:val="0"/>
        <w:ind w:firstLine="540"/>
        <w:jc w:val="both"/>
      </w:pPr>
      <w:r>
        <w:rPr>
          <w:sz w:val="20"/>
        </w:rPr>
        <w:t xml:space="preserve">Изменение и дополнение коллективного договора производятся в порядке, установленном настоящим Кодексом для его заключения, либо в порядке, установленном коллективным договором.</w:t>
      </w:r>
    </w:p>
    <w:p>
      <w:pPr>
        <w:pStyle w:val="0"/>
        <w:jc w:val="both"/>
      </w:pPr>
      <w:r>
        <w:rPr>
          <w:sz w:val="20"/>
        </w:rPr>
        <w:t xml:space="preserve">(в ред. Федерального </w:t>
      </w:r>
      <w:hyperlink w:history="0" r:id="rId3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45. Соглашение. Виды соглашений</w:t>
      </w:r>
    </w:p>
    <w:p>
      <w:pPr>
        <w:pStyle w:val="0"/>
        <w:ind w:firstLine="540"/>
        <w:jc w:val="both"/>
      </w:pPr>
      <w:r>
        <w:rPr>
          <w:sz w:val="20"/>
        </w:rPr>
      </w:r>
    </w:p>
    <w:p>
      <w:pPr>
        <w:pStyle w:val="0"/>
        <w:ind w:firstLine="540"/>
        <w:jc w:val="both"/>
      </w:pPr>
      <w:r>
        <w:rPr>
          <w:sz w:val="20"/>
        </w:rPr>
        <w:t xml:space="preserve">(в ред. Федерального </w:t>
      </w:r>
      <w:hyperlink w:history="0" r:id="rId3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Соглашение - правовой акт, регулирующий социально-трудовые отношения и устанавливающий общие принципы регулирования связанных с ними экономических отношений, заключаемый между полномочными представителями работников и работодателей на федеральном, межрегиональном, региональном, отраслевом (межотраслевом) и территориальном уровнях социального партнерства в пределах их компетенции.</w:t>
      </w:r>
    </w:p>
    <w:p>
      <w:pPr>
        <w:pStyle w:val="0"/>
        <w:spacing w:before="200" w:lineRule="auto"/>
        <w:ind w:firstLine="540"/>
        <w:jc w:val="both"/>
      </w:pPr>
      <w:r>
        <w:rPr>
          <w:sz w:val="20"/>
        </w:rPr>
        <w:t xml:space="preserve">По договоренности сторон, участвующих в коллективных переговорах, соглашения могут быть двусторонними и трехсторонними.</w:t>
      </w:r>
    </w:p>
    <w:p>
      <w:pPr>
        <w:pStyle w:val="0"/>
        <w:spacing w:before="200" w:lineRule="auto"/>
        <w:ind w:firstLine="540"/>
        <w:jc w:val="both"/>
      </w:pPr>
      <w:r>
        <w:rPr>
          <w:sz w:val="20"/>
        </w:rPr>
        <w:t xml:space="preserve">Соглашения, содержащие обязательства, финансовое обеспечение выполнения которых осуществляется за счет средств соответствующих бюджетов, заключаются при обязательном участии соответствующих органов государственной власти или органов местного самоуправления, являющихся стороной соглашения.</w:t>
      </w:r>
    </w:p>
    <w:p>
      <w:pPr>
        <w:pStyle w:val="0"/>
        <w:jc w:val="both"/>
      </w:pPr>
      <w:r>
        <w:rPr>
          <w:sz w:val="20"/>
        </w:rPr>
        <w:t xml:space="preserve">(в ред. Федерального </w:t>
      </w:r>
      <w:hyperlink w:history="0" r:id="rId37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В зависимости от сферы регулируемых социально-трудовых отношений могут заключаться соглашения: генеральное, межрегиональное, региональное, отраслевое (межотраслевое), территориальное и иные соглашения.</w:t>
      </w:r>
    </w:p>
    <w:p>
      <w:pPr>
        <w:pStyle w:val="0"/>
        <w:spacing w:before="200" w:lineRule="auto"/>
        <w:ind w:firstLine="540"/>
        <w:jc w:val="both"/>
      </w:pPr>
      <w:hyperlink w:history="0" r:id="rId374" w:tooltip="&quot;Генеральное соглашение между общероссийскими объединениями профсоюзов, общероссийскими объединениями работодателей и Правительством Российской Федерации на 2024 - 2026 годы&quot; {КонсультантПлюс}">
        <w:r>
          <w:rPr>
            <w:sz w:val="20"/>
            <w:color w:val="0000ff"/>
          </w:rPr>
          <w:t xml:space="preserve">Генеральное соглашение</w:t>
        </w:r>
      </w:hyperlink>
      <w:r>
        <w:rPr>
          <w:sz w:val="20"/>
        </w:rPr>
        <w:t xml:space="preserve"> устанавливает общие принципы регулирования социально-трудовых отношений и связанных с ними экономических отношений на федеральном уровне.</w:t>
      </w:r>
    </w:p>
    <w:p>
      <w:pPr>
        <w:pStyle w:val="0"/>
        <w:spacing w:before="200" w:lineRule="auto"/>
        <w:ind w:firstLine="540"/>
        <w:jc w:val="both"/>
      </w:pPr>
      <w:r>
        <w:rPr>
          <w:sz w:val="20"/>
        </w:rPr>
        <w:t xml:space="preserve">Межрегиональное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двух и более субъектов Российской Федерации.</w:t>
      </w:r>
    </w:p>
    <w:p>
      <w:pPr>
        <w:pStyle w:val="0"/>
        <w:spacing w:before="200" w:lineRule="auto"/>
        <w:ind w:firstLine="540"/>
        <w:jc w:val="both"/>
      </w:pPr>
      <w:r>
        <w:rPr>
          <w:sz w:val="20"/>
        </w:rPr>
        <w:t xml:space="preserve">Региональное соглашение устанавливает общие принципы регулирования социально-трудовых отношений и связанных с ними экономических отношений на уровне субъекта Российской Федерации.</w:t>
      </w:r>
    </w:p>
    <w:p>
      <w:pPr>
        <w:pStyle w:val="0"/>
        <w:spacing w:before="200" w:lineRule="auto"/>
        <w:ind w:firstLine="540"/>
        <w:jc w:val="both"/>
      </w:pPr>
      <w:r>
        <w:rPr>
          <w:sz w:val="20"/>
        </w:rPr>
        <w:t xml:space="preserve">Отраслевое (межотраслевое) соглашение устанавливает общие условия оплаты труда, гарантии, компенсации и льготы работникам отрасли (отраслей). Отраслевое (межотраслевое) соглашение может заключаться на федеральном, межрегиональном, региональном, территориальном уровнях социального партнерства.</w:t>
      </w:r>
    </w:p>
    <w:p>
      <w:pPr>
        <w:pStyle w:val="0"/>
        <w:spacing w:before="200" w:lineRule="auto"/>
        <w:ind w:firstLine="540"/>
        <w:jc w:val="both"/>
      </w:pPr>
      <w:r>
        <w:rPr>
          <w:sz w:val="20"/>
        </w:rPr>
        <w:t xml:space="preserve">Территориальное соглашение устанавливает общие условия труда, гарантии, компенсации и льготы работникам на территории соответствующего муниципального образования.</w:t>
      </w:r>
    </w:p>
    <w:p>
      <w:pPr>
        <w:pStyle w:val="0"/>
        <w:spacing w:before="200" w:lineRule="auto"/>
        <w:ind w:firstLine="540"/>
        <w:jc w:val="both"/>
      </w:pPr>
      <w:r>
        <w:rPr>
          <w:sz w:val="20"/>
        </w:rPr>
        <w:t xml:space="preserve">Иные соглашения - соглашения, которые могут заключаться сторонами на любом уровне социального партнерства по отдельным направлениям регулирования социально-трудовых отношений и иных непосредственно связанных с ними отношений.</w:t>
      </w:r>
    </w:p>
    <w:p>
      <w:pPr>
        <w:pStyle w:val="0"/>
        <w:spacing w:before="200" w:lineRule="auto"/>
        <w:ind w:firstLine="540"/>
        <w:jc w:val="both"/>
      </w:pPr>
      <w:r>
        <w:rPr>
          <w:sz w:val="20"/>
        </w:rPr>
        <w:t xml:space="preserve">На федеральном, межрегиональном, региональном, территориальном уровнях социального партнерства может заключаться одно трехстороннее соответственно генеральное, межрегиональное, региональное, территориальное соглашение.</w:t>
      </w:r>
    </w:p>
    <w:p>
      <w:pPr>
        <w:pStyle w:val="0"/>
        <w:jc w:val="both"/>
      </w:pPr>
      <w:r>
        <w:rPr>
          <w:sz w:val="20"/>
        </w:rPr>
        <w:t xml:space="preserve">(часть одиннадцатая введена Федеральным </w:t>
      </w:r>
      <w:hyperlink w:history="0" r:id="rId375"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358-ФЗ)</w:t>
      </w:r>
    </w:p>
    <w:p>
      <w:pPr>
        <w:pStyle w:val="0"/>
        <w:jc w:val="both"/>
      </w:pPr>
      <w:r>
        <w:rPr>
          <w:sz w:val="20"/>
        </w:rPr>
      </w:r>
    </w:p>
    <w:p>
      <w:pPr>
        <w:pStyle w:val="2"/>
        <w:outlineLvl w:val="3"/>
        <w:ind w:firstLine="540"/>
        <w:jc w:val="both"/>
      </w:pPr>
      <w:r>
        <w:rPr>
          <w:sz w:val="20"/>
        </w:rPr>
        <w:t xml:space="preserve">Статья 46. Содержание и структура соглашения</w:t>
      </w:r>
    </w:p>
    <w:p>
      <w:pPr>
        <w:pStyle w:val="0"/>
        <w:jc w:val="both"/>
      </w:pPr>
      <w:r>
        <w:rPr>
          <w:sz w:val="20"/>
        </w:rPr>
      </w:r>
    </w:p>
    <w:p>
      <w:pPr>
        <w:pStyle w:val="0"/>
        <w:ind w:firstLine="540"/>
        <w:jc w:val="both"/>
      </w:pPr>
      <w:r>
        <w:rPr>
          <w:sz w:val="20"/>
        </w:rPr>
        <w:t xml:space="preserve">Содержание и структура соглашения определяются по договоренности между представителями сторон, которые свободны в выборе круга вопросов для обсуждения и включения в соглашение. Соглашение должно включать в себя положения о сроке действия соглашения и порядке осуществления контроля за его выполнением.</w:t>
      </w:r>
    </w:p>
    <w:p>
      <w:pPr>
        <w:pStyle w:val="0"/>
        <w:jc w:val="both"/>
      </w:pPr>
      <w:r>
        <w:rPr>
          <w:sz w:val="20"/>
        </w:rPr>
        <w:t xml:space="preserve">(в ред. Федерального </w:t>
      </w:r>
      <w:hyperlink w:history="0" r:id="rId376"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В соглашение могут включаться взаимные обязательства сторон по следующим вопросам:</w:t>
      </w:r>
    </w:p>
    <w:p>
      <w:pPr>
        <w:pStyle w:val="0"/>
        <w:spacing w:before="200" w:lineRule="auto"/>
        <w:ind w:firstLine="540"/>
        <w:jc w:val="both"/>
      </w:pPr>
      <w:r>
        <w:rPr>
          <w:sz w:val="20"/>
        </w:rPr>
        <w:t xml:space="preserve">оплата труда (в том числе установление размеров минимальных тарифных ставок, окладов (должностных окладов), установление соотношения размера заработной платы и размера ее условно-постоянной части, а также определение составных частей заработной платы, включаемых в ее условно-постоянную часть, установление порядка обеспечения повышения уровня реального содержания заработной платы);</w:t>
      </w:r>
    </w:p>
    <w:p>
      <w:pPr>
        <w:pStyle w:val="0"/>
        <w:spacing w:before="200" w:lineRule="auto"/>
        <w:ind w:firstLine="540"/>
        <w:jc w:val="both"/>
      </w:pPr>
      <w:r>
        <w:rPr>
          <w:sz w:val="20"/>
        </w:rPr>
        <w:t xml:space="preserve">гарантии, компенсации и льготы работникам;</w:t>
      </w:r>
    </w:p>
    <w:p>
      <w:pPr>
        <w:pStyle w:val="0"/>
        <w:spacing w:before="200" w:lineRule="auto"/>
        <w:ind w:firstLine="540"/>
        <w:jc w:val="both"/>
      </w:pPr>
      <w:r>
        <w:rPr>
          <w:sz w:val="20"/>
        </w:rPr>
        <w:t xml:space="preserve">режимы труда и отдыха;</w:t>
      </w:r>
    </w:p>
    <w:p>
      <w:pPr>
        <w:pStyle w:val="0"/>
        <w:spacing w:before="200" w:lineRule="auto"/>
        <w:ind w:firstLine="540"/>
        <w:jc w:val="both"/>
      </w:pPr>
      <w:r>
        <w:rPr>
          <w:sz w:val="20"/>
        </w:rPr>
        <w:t xml:space="preserve">занятость, условия высвобождения работников;</w:t>
      </w:r>
    </w:p>
    <w:p>
      <w:pPr>
        <w:pStyle w:val="0"/>
        <w:spacing w:before="200" w:lineRule="auto"/>
        <w:ind w:firstLine="540"/>
        <w:jc w:val="both"/>
      </w:pPr>
      <w:r>
        <w:rPr>
          <w:sz w:val="20"/>
        </w:rPr>
        <w:t xml:space="preserve">подготовка и дополнительное профессиональное образование работников, в том числе в целях модернизации производства;</w:t>
      </w:r>
    </w:p>
    <w:p>
      <w:pPr>
        <w:pStyle w:val="0"/>
        <w:jc w:val="both"/>
      </w:pPr>
      <w:r>
        <w:rPr>
          <w:sz w:val="20"/>
        </w:rPr>
        <w:t xml:space="preserve">(в ред. Федерального </w:t>
      </w:r>
      <w:hyperlink w:history="0" r:id="rId37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условия и охрана труда;</w:t>
      </w:r>
    </w:p>
    <w:p>
      <w:pPr>
        <w:pStyle w:val="0"/>
        <w:spacing w:before="200" w:lineRule="auto"/>
        <w:ind w:firstLine="540"/>
        <w:jc w:val="both"/>
      </w:pPr>
      <w:r>
        <w:rPr>
          <w:sz w:val="20"/>
        </w:rPr>
        <w:t xml:space="preserve">развитие социального партнерства, в том числе участие работников в управлении организацией;</w:t>
      </w:r>
    </w:p>
    <w:p>
      <w:pPr>
        <w:pStyle w:val="0"/>
        <w:spacing w:before="200" w:lineRule="auto"/>
        <w:ind w:firstLine="540"/>
        <w:jc w:val="both"/>
      </w:pPr>
      <w:r>
        <w:rPr>
          <w:sz w:val="20"/>
        </w:rPr>
        <w:t xml:space="preserve">дополнительное пенсионное страхование;</w:t>
      </w:r>
    </w:p>
    <w:p>
      <w:pPr>
        <w:pStyle w:val="0"/>
        <w:spacing w:before="200" w:lineRule="auto"/>
        <w:ind w:firstLine="540"/>
        <w:jc w:val="both"/>
      </w:pPr>
      <w:r>
        <w:rPr>
          <w:sz w:val="20"/>
        </w:rPr>
        <w:t xml:space="preserve">другие вопросы, определенные сторонами.</w:t>
      </w:r>
    </w:p>
    <w:p>
      <w:pPr>
        <w:pStyle w:val="0"/>
        <w:jc w:val="both"/>
      </w:pPr>
      <w:r>
        <w:rPr>
          <w:sz w:val="20"/>
        </w:rPr>
        <w:t xml:space="preserve">(часть вторая в ред. Федерального </w:t>
      </w:r>
      <w:hyperlink w:history="0" r:id="rId378"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ind w:firstLine="540"/>
        <w:jc w:val="both"/>
      </w:pPr>
      <w:r>
        <w:rPr>
          <w:sz w:val="20"/>
        </w:rPr>
      </w:r>
    </w:p>
    <w:bookmarkStart w:id="812" w:name="P812"/>
    <w:bookmarkEnd w:id="812"/>
    <w:p>
      <w:pPr>
        <w:pStyle w:val="2"/>
        <w:outlineLvl w:val="3"/>
        <w:ind w:firstLine="540"/>
        <w:jc w:val="both"/>
      </w:pPr>
      <w:r>
        <w:rPr>
          <w:sz w:val="20"/>
        </w:rPr>
        <w:t xml:space="preserve">Статья 47. Порядок разработки проекта соглашения и заключения соглашения</w:t>
      </w:r>
    </w:p>
    <w:p>
      <w:pPr>
        <w:pStyle w:val="0"/>
        <w:jc w:val="both"/>
      </w:pPr>
      <w:r>
        <w:rPr>
          <w:sz w:val="20"/>
        </w:rPr>
        <w:t xml:space="preserve">(в ред. Федерального </w:t>
      </w:r>
      <w:hyperlink w:history="0" r:id="rId3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Проект соглашения разрабатывается в ходе коллективных переговоров.</w:t>
      </w:r>
    </w:p>
    <w:p>
      <w:pPr>
        <w:pStyle w:val="0"/>
        <w:spacing w:before="200" w:lineRule="auto"/>
        <w:ind w:firstLine="540"/>
        <w:jc w:val="both"/>
      </w:pPr>
      <w:r>
        <w:rPr>
          <w:sz w:val="20"/>
        </w:rPr>
        <w:t xml:space="preserve">Заключение и изменение соглашений, требующих бюджетного финансирования, по общему правилу осуществляются сторонами до подготовки проекта соответствующего бюджета на финансовый год, относящийся к сроку действия соглашения.</w:t>
      </w:r>
    </w:p>
    <w:p>
      <w:pPr>
        <w:pStyle w:val="0"/>
        <w:spacing w:before="200" w:lineRule="auto"/>
        <w:ind w:firstLine="540"/>
        <w:jc w:val="both"/>
      </w:pPr>
      <w:r>
        <w:rPr>
          <w:sz w:val="20"/>
        </w:rPr>
        <w:t xml:space="preserve">Генеральное соглашение, отраслевые (межотраслевые) соглашения, содержащие обязательства, финансовое обеспечение выполнения которых осуществляется за счет средств федерального бюджета, должны заключаться по общему правилу до </w:t>
      </w:r>
      <w:hyperlink w:history="0" r:id="rId380" w:tooltip="&quot;Бюджетный кодекс Российской Федерации&quot; от 31.07.1998 N 145-ФЗ (ред. от 31.07.2025) {КонсультантПлюс}">
        <w:r>
          <w:rPr>
            <w:sz w:val="20"/>
            <w:color w:val="0000ff"/>
          </w:rPr>
          <w:t xml:space="preserve">внесения проекта</w:t>
        </w:r>
      </w:hyperlink>
      <w:r>
        <w:rPr>
          <w:sz w:val="20"/>
        </w:rPr>
        <w:t xml:space="preserve"> федерального закона о федеральном бюджете на очередной финансовый год и плановый период в Государственную Думу Федерального Собрания Российской Федерации.</w:t>
      </w:r>
    </w:p>
    <w:p>
      <w:pPr>
        <w:pStyle w:val="0"/>
        <w:jc w:val="both"/>
      </w:pPr>
      <w:r>
        <w:rPr>
          <w:sz w:val="20"/>
        </w:rPr>
        <w:t xml:space="preserve">(в ред. Федеральных законов от 30.06.2006 </w:t>
      </w:r>
      <w:hyperlink w:history="0" r:id="rId3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38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Региональные и территориальные соглашения должны заключаться по общему правилу до внесения проектов соответствующих бюджетов в представительные органы субъектов Российской Федерации и органов местного самоуправления.</w:t>
      </w:r>
    </w:p>
    <w:p>
      <w:pPr>
        <w:pStyle w:val="0"/>
        <w:spacing w:before="200" w:lineRule="auto"/>
        <w:ind w:firstLine="540"/>
        <w:jc w:val="both"/>
      </w:pPr>
      <w:r>
        <w:rPr>
          <w:sz w:val="20"/>
        </w:rPr>
        <w:t xml:space="preserve">Порядок, сроки разработки проекта соглашения и заключения соглашения определяются комиссией. Комиссия обязана распространить информацию о начале коллективных переговоров по заключению соглашения через средства массовой информации. Комиссия имеет право уведомить работодателей, не являющихся членами объединения работодателей, ведущего коллективные переговоры по разработке проекта соглашения и заключению соглашения, о начале коллективных переговоров. Работодатель, получивший указанное уведомление, обязан проинформировать об этом выборный орган первичной профсоюзной организации, объединяющей работников данного работодателя. Работодатель, не являющийся членом объединения работодателей, ведущего коллективные переговоры по заключению соглашения, вправе участвовать в коллективных переговорах путем вступления в члены этого объединения работодателей или в других формах, определенных этим объединением работодателей.</w:t>
      </w:r>
    </w:p>
    <w:p>
      <w:pPr>
        <w:pStyle w:val="0"/>
        <w:jc w:val="both"/>
      </w:pPr>
      <w:r>
        <w:rPr>
          <w:sz w:val="20"/>
        </w:rPr>
        <w:t xml:space="preserve">(часть пятая в ред. Федерального </w:t>
      </w:r>
      <w:hyperlink w:history="0" r:id="rId383"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При недостижении согласия между сторонами по отдельным положениям проекта соглашения в течение трех месяцев со дня начала коллективных переговоров, а при проведении коллективных переговоров по подготовке проекта генерального соглашения в течение шести месяцев со дня их начала стороны должны подписать соглашение на согласованных условиях с одновременным составлением протокола разногласий.</w:t>
      </w:r>
    </w:p>
    <w:p>
      <w:pPr>
        <w:pStyle w:val="0"/>
        <w:jc w:val="both"/>
      </w:pPr>
      <w:r>
        <w:rPr>
          <w:sz w:val="20"/>
        </w:rPr>
        <w:t xml:space="preserve">(часть шестая введена Федеральным </w:t>
      </w:r>
      <w:hyperlink w:history="0" r:id="rId384"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законом</w:t>
        </w:r>
      </w:hyperlink>
      <w:r>
        <w:rPr>
          <w:sz w:val="20"/>
        </w:rPr>
        <w:t xml:space="preserve"> от 03.12.2012 N 234-ФЗ)</w:t>
      </w:r>
    </w:p>
    <w:p>
      <w:pPr>
        <w:pStyle w:val="0"/>
        <w:spacing w:before="200" w:lineRule="auto"/>
        <w:ind w:firstLine="540"/>
        <w:jc w:val="both"/>
      </w:pPr>
      <w:r>
        <w:rPr>
          <w:sz w:val="20"/>
        </w:rPr>
        <w:t xml:space="preserve">Неурегулированные разногласия могут быть предметом дальнейших коллективных переговоров или разрешаться в соответствии с настоящим Кодексом, иными федеральными законами.</w:t>
      </w:r>
    </w:p>
    <w:p>
      <w:pPr>
        <w:pStyle w:val="0"/>
        <w:jc w:val="both"/>
      </w:pPr>
      <w:r>
        <w:rPr>
          <w:sz w:val="20"/>
        </w:rPr>
        <w:t xml:space="preserve">(часть седьмая введена Федеральным </w:t>
      </w:r>
      <w:hyperlink w:history="0" r:id="rId385"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законом</w:t>
        </w:r>
      </w:hyperlink>
      <w:r>
        <w:rPr>
          <w:sz w:val="20"/>
        </w:rPr>
        <w:t xml:space="preserve"> от 03.12.2012 N 234-ФЗ)</w:t>
      </w:r>
    </w:p>
    <w:p>
      <w:pPr>
        <w:pStyle w:val="0"/>
        <w:spacing w:before="200" w:lineRule="auto"/>
        <w:ind w:firstLine="540"/>
        <w:jc w:val="both"/>
      </w:pPr>
      <w:r>
        <w:rPr>
          <w:sz w:val="20"/>
        </w:rPr>
        <w:t xml:space="preserve">Соглашение подписывается представителями сторон.</w:t>
      </w:r>
    </w:p>
    <w:p>
      <w:pPr>
        <w:pStyle w:val="0"/>
        <w:jc w:val="both"/>
      </w:pPr>
      <w:r>
        <w:rPr>
          <w:sz w:val="20"/>
        </w:rPr>
      </w:r>
    </w:p>
    <w:p>
      <w:pPr>
        <w:pStyle w:val="2"/>
        <w:outlineLvl w:val="3"/>
        <w:ind w:firstLine="540"/>
        <w:jc w:val="both"/>
      </w:pPr>
      <w:r>
        <w:rPr>
          <w:sz w:val="20"/>
        </w:rPr>
        <w:t xml:space="preserve">Статья 48. Действие соглашения</w:t>
      </w:r>
    </w:p>
    <w:p>
      <w:pPr>
        <w:pStyle w:val="0"/>
        <w:ind w:firstLine="540"/>
        <w:jc w:val="both"/>
      </w:pPr>
      <w:r>
        <w:rPr>
          <w:sz w:val="20"/>
        </w:rPr>
      </w:r>
    </w:p>
    <w:p>
      <w:pPr>
        <w:pStyle w:val="0"/>
        <w:ind w:firstLine="540"/>
        <w:jc w:val="both"/>
      </w:pPr>
      <w:r>
        <w:rPr>
          <w:sz w:val="20"/>
        </w:rPr>
        <w:t xml:space="preserve">(в ред. Федерального </w:t>
      </w:r>
      <w:hyperlink w:history="0" r:id="rId3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Соглашение вступает в силу со дня его подписания сторонами либо со дня, установленного соглашением.</w:t>
      </w:r>
    </w:p>
    <w:p>
      <w:pPr>
        <w:pStyle w:val="0"/>
        <w:spacing w:before="200" w:lineRule="auto"/>
        <w:ind w:firstLine="540"/>
        <w:jc w:val="both"/>
      </w:pPr>
      <w:r>
        <w:rPr>
          <w:sz w:val="20"/>
        </w:rPr>
        <w:t xml:space="preserve">Срок действия соглашения определяется сторонами, но не может превышать трех лет. Стороны имеют право один раз продлить действие соглашения на срок не более трех лет.</w:t>
      </w:r>
    </w:p>
    <w:bookmarkStart w:id="834" w:name="P834"/>
    <w:bookmarkEnd w:id="834"/>
    <w:p>
      <w:pPr>
        <w:pStyle w:val="0"/>
        <w:spacing w:before="200" w:lineRule="auto"/>
        <w:ind w:firstLine="540"/>
        <w:jc w:val="both"/>
      </w:pPr>
      <w:r>
        <w:rPr>
          <w:sz w:val="20"/>
        </w:rPr>
        <w:t xml:space="preserve">Соглашение действует в отношении:</w:t>
      </w:r>
    </w:p>
    <w:p>
      <w:pPr>
        <w:pStyle w:val="0"/>
        <w:spacing w:before="200" w:lineRule="auto"/>
        <w:ind w:firstLine="540"/>
        <w:jc w:val="both"/>
      </w:pPr>
      <w:r>
        <w:rPr>
          <w:sz w:val="20"/>
        </w:rPr>
        <w:t xml:space="preserve">всех работодателей, являющихся членами объединения работодателей, заключившего соглашение, а также являющихся членами объединений работодателей, иных некоммерческих организаций, входящих в объединение работодателей, заключившее соглашение. Прекращение членства в объединении работодателей не освобождает работодателя от выполнения соглашения, заключенного в период его членства. Работодатель, вступивший в объединение работодателей в период действия соглашения, обязан выполнять обязательства, предусмотренные этим соглашением;</w:t>
      </w:r>
    </w:p>
    <w:p>
      <w:pPr>
        <w:pStyle w:val="0"/>
        <w:jc w:val="both"/>
      </w:pPr>
      <w:r>
        <w:rPr>
          <w:sz w:val="20"/>
        </w:rPr>
        <w:t xml:space="preserve">(в ред. Федерального </w:t>
      </w:r>
      <w:hyperlink w:history="0" r:id="rId387"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24.11.2014 N 358-ФЗ)</w:t>
      </w:r>
    </w:p>
    <w:p>
      <w:pPr>
        <w:pStyle w:val="0"/>
        <w:spacing w:before="200" w:lineRule="auto"/>
        <w:ind w:firstLine="540"/>
        <w:jc w:val="both"/>
      </w:pPr>
      <w:r>
        <w:rPr>
          <w:sz w:val="20"/>
        </w:rPr>
        <w:t xml:space="preserve">работодателей, не являющихся членами объединения работодателей, заключившего соглашение, которые уполномочили указанное объединение от их имени участвовать в коллективных переговорах и заключить соглашение либо присоединились к соглашению после его заключения;</w:t>
      </w:r>
    </w:p>
    <w:p>
      <w:pPr>
        <w:pStyle w:val="0"/>
        <w:spacing w:before="200" w:lineRule="auto"/>
        <w:ind w:firstLine="540"/>
        <w:jc w:val="both"/>
      </w:pPr>
      <w:r>
        <w:rPr>
          <w:sz w:val="20"/>
        </w:rPr>
        <w:t xml:space="preserve">органов государственной власти и органов местного самоуправления в пределах взятых ими на себя обязательств.</w:t>
      </w:r>
    </w:p>
    <w:bookmarkStart w:id="839" w:name="P839"/>
    <w:bookmarkEnd w:id="839"/>
    <w:p>
      <w:pPr>
        <w:pStyle w:val="0"/>
        <w:spacing w:before="200" w:lineRule="auto"/>
        <w:ind w:firstLine="540"/>
        <w:jc w:val="both"/>
      </w:pPr>
      <w:r>
        <w:rPr>
          <w:sz w:val="20"/>
        </w:rPr>
        <w:t xml:space="preserve">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w:t>
      </w:r>
      <w:hyperlink w:history="0" w:anchor="P645" w:tooltip="Статья 34. Иные представители работодателей">
        <w:r>
          <w:rPr>
            <w:sz w:val="20"/>
            <w:color w:val="0000ff"/>
          </w:rPr>
          <w:t xml:space="preserve">статья 34</w:t>
        </w:r>
      </w:hyperlink>
      <w:r>
        <w:rPr>
          <w:sz w:val="20"/>
        </w:rPr>
        <w:t xml:space="preserve"> настоящего Кодекса).</w:t>
      </w:r>
    </w:p>
    <w:p>
      <w:pPr>
        <w:pStyle w:val="0"/>
        <w:jc w:val="both"/>
      </w:pPr>
      <w:r>
        <w:rPr>
          <w:sz w:val="20"/>
        </w:rPr>
        <w:t xml:space="preserve">(часть четвертая в ред. Федерального </w:t>
      </w:r>
      <w:hyperlink w:history="0" r:id="rId38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Соглашение действует в отношении всех работников, состоящих в трудовых отношениях с работодателями, указанными в </w:t>
      </w:r>
      <w:hyperlink w:history="0" w:anchor="P834" w:tooltip="Соглашение действует в отношении:">
        <w:r>
          <w:rPr>
            <w:sz w:val="20"/>
            <w:color w:val="0000ff"/>
          </w:rPr>
          <w:t xml:space="preserve">частях третьей</w:t>
        </w:r>
      </w:hyperlink>
      <w:r>
        <w:rPr>
          <w:sz w:val="20"/>
        </w:rPr>
        <w:t xml:space="preserve"> и </w:t>
      </w:r>
      <w:hyperlink w:history="0" w:anchor="P839"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статья 34 настоящего Кодекса).">
        <w:r>
          <w:rPr>
            <w:sz w:val="20"/>
            <w:color w:val="0000ff"/>
          </w:rPr>
          <w:t xml:space="preserve">четвертой</w:t>
        </w:r>
      </w:hyperlink>
      <w:r>
        <w:rPr>
          <w:sz w:val="20"/>
        </w:rPr>
        <w:t xml:space="preserve"> настоящей статьи.</w:t>
      </w:r>
    </w:p>
    <w:p>
      <w:pPr>
        <w:pStyle w:val="0"/>
        <w:spacing w:before="200" w:lineRule="auto"/>
        <w:ind w:firstLine="540"/>
        <w:jc w:val="both"/>
      </w:pPr>
      <w:r>
        <w:rPr>
          <w:sz w:val="20"/>
        </w:rPr>
        <w:t xml:space="preserve">В тех случаях, когда в отношении работников действует одновременно несколько соглашений, применяются условия соглашений, наиболее благоприятные для работников.</w:t>
      </w:r>
    </w:p>
    <w:p>
      <w:pPr>
        <w:pStyle w:val="0"/>
        <w:spacing w:before="200" w:lineRule="auto"/>
        <w:ind w:firstLine="540"/>
        <w:jc w:val="both"/>
      </w:pPr>
      <w:r>
        <w:rPr>
          <w:sz w:val="20"/>
        </w:rPr>
        <w:t xml:space="preserve">Соглашением может быть предусмотрено, что в случае невозможности реализации по причинам экономического, технологического, организационного характера отдельных положений соглашения работодатель и выборный орган первичной профсоюзной организации или иной представитель (представительный орган), избранный работниками в случаях, предусмотренных настоящим </w:t>
      </w:r>
      <w:hyperlink w:history="0" w:anchor="P625" w:tooltip="Статья 31. Иные представители работников">
        <w:r>
          <w:rPr>
            <w:sz w:val="20"/>
            <w:color w:val="0000ff"/>
          </w:rPr>
          <w:t xml:space="preserve">Кодексом</w:t>
        </w:r>
      </w:hyperlink>
      <w:r>
        <w:rPr>
          <w:sz w:val="20"/>
        </w:rPr>
        <w:t xml:space="preserve">, вправе обратиться в письменной форме к сторонам соглашения с мотивированным предложением о временном приостановлении действия отдельных положений соглашения в отношении данного работодателя. Стороны рассматривают это предложение и могут принять соответствующее решение о временном приостановлении действия отдельных положений соглашения в отношении данного работодателя.</w:t>
      </w:r>
    </w:p>
    <w:p>
      <w:pPr>
        <w:pStyle w:val="0"/>
        <w:jc w:val="both"/>
      </w:pPr>
      <w:r>
        <w:rPr>
          <w:sz w:val="20"/>
        </w:rPr>
        <w:t xml:space="preserve">(часть седьмая введена Федеральным </w:t>
      </w:r>
      <w:hyperlink w:history="0" r:id="rId389" w:tooltip="Федеральный закон от 24.11.2014 N 358-ФЗ (ред. от 28.11.2015)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24.11.2014 N 358-ФЗ)</w:t>
      </w:r>
    </w:p>
    <w:p>
      <w:pPr>
        <w:pStyle w:val="0"/>
        <w:spacing w:before="200" w:lineRule="auto"/>
        <w:ind w:firstLine="540"/>
        <w:jc w:val="both"/>
      </w:pPr>
      <w:r>
        <w:rPr>
          <w:sz w:val="20"/>
        </w:rPr>
        <w:t xml:space="preserve">По предложению сторон заключенного на федеральном уровне отраслевого соглашения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после опубликования соглашения предложить работодателям, не участвовавшим в заключении данного соглашения, присоединиться к этому соглашению. Указанное предложение подлежит официальному опубликованию и должно содержать сведения о регистрации соглашения и об источнике его опубликования.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Механизм присоединения к соглашениям, предусмотренный ч. 9 ст. 48, не применяется до 01.01.2026 для работодателей из ДНР, ЛНР, Запорожской и Херсонской областей, перечисленных в </w:t>
            </w:r>
            <w:hyperlink w:history="0" r:id="rId390" w:tooltip="Постановление Правительства РФ от 31.12.2022 N 2571 (ред. от 29.01.2025) &quot;Об особенностях применения трудового законодательства Российской Федерации, иных нормативных правовых актов, содержащих нормы трудового права, на территориях Донецкой Народной Республики, Луганской Народной Республики, Запорожской области и Херсонской области&quot; {КонсультантПлюс}">
              <w:r>
                <w:rPr>
                  <w:sz w:val="20"/>
                  <w:color w:val="0000ff"/>
                </w:rPr>
                <w:t xml:space="preserve">Постановлении</w:t>
              </w:r>
            </w:hyperlink>
            <w:r>
              <w:rPr>
                <w:sz w:val="20"/>
                <w:color w:val="392c69"/>
              </w:rPr>
              <w:t xml:space="preserve"> Правительства РФ от 31.12.2022 N 2571.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Если работодатели, осуществляющие деятельность в соответствующей отрасли, в течение 30 календарных дней со дня официального опубликования предложения о присоединении к соглашению не представили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мотивированный письменный отказ присоединиться к нему, то соглашение считается распространенным на этих работодателей со дня официального опубликования этого предложения. К указанному отказу должен быть приложен протокол консультаций работодателя с выборным органом первичной профсоюзной организации, объединяющей работников данного работодателя.</w:t>
      </w:r>
    </w:p>
    <w:p>
      <w:pPr>
        <w:pStyle w:val="0"/>
        <w:spacing w:before="200" w:lineRule="auto"/>
        <w:ind w:firstLine="540"/>
        <w:jc w:val="both"/>
      </w:pPr>
      <w:r>
        <w:rPr>
          <w:sz w:val="20"/>
        </w:rPr>
        <w:t xml:space="preserve">В случае отказа работодателя присоединиться к соглашению руководитель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труда,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соглашения. Представители работодателя, представители работников и представители сторон соглашения обязаны принимать участие в указанных консультациях.</w:t>
      </w:r>
    </w:p>
    <w:p>
      <w:pPr>
        <w:pStyle w:val="0"/>
        <w:spacing w:before="200" w:lineRule="auto"/>
        <w:ind w:firstLine="540"/>
        <w:jc w:val="both"/>
      </w:pPr>
      <w:hyperlink w:history="0" r:id="rId391" w:tooltip="Приказ Минтруда России от 12.11.2015 N 860н (ред. от 21.04.2022) &quot;Об утверждении Порядка опубликования заключенных на федеральном уровне отраслевых соглашений и предложения о присоединении к соглашению&quot; (Зарегистрировано в Минюсте России 08.12.2015 N 40020) {КонсультантПлюс}">
        <w:r>
          <w:rPr>
            <w:sz w:val="20"/>
            <w:color w:val="0000ff"/>
          </w:rPr>
          <w:t xml:space="preserve">Порядок</w:t>
        </w:r>
      </w:hyperlink>
      <w:r>
        <w:rPr>
          <w:sz w:val="20"/>
        </w:rPr>
        <w:t xml:space="preserve"> опубликования заключенных на федеральном уровне отраслевых соглашений и порядок опубликования предложения о присоединении к соглашению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Порядок опубликования иных соглашений определяется их сторонами.</w:t>
      </w:r>
    </w:p>
    <w:p>
      <w:pPr>
        <w:pStyle w:val="0"/>
        <w:jc w:val="both"/>
      </w:pPr>
      <w:r>
        <w:rPr>
          <w:sz w:val="20"/>
        </w:rPr>
      </w:r>
    </w:p>
    <w:p>
      <w:pPr>
        <w:pStyle w:val="2"/>
        <w:outlineLvl w:val="3"/>
        <w:ind w:firstLine="540"/>
        <w:jc w:val="both"/>
      </w:pPr>
      <w:r>
        <w:rPr>
          <w:sz w:val="20"/>
        </w:rPr>
        <w:t xml:space="preserve">Статья 49. Изменение и дополнение соглашения</w:t>
      </w:r>
    </w:p>
    <w:p>
      <w:pPr>
        <w:pStyle w:val="0"/>
        <w:jc w:val="both"/>
      </w:pPr>
      <w:r>
        <w:rPr>
          <w:sz w:val="20"/>
        </w:rPr>
      </w:r>
    </w:p>
    <w:p>
      <w:pPr>
        <w:pStyle w:val="0"/>
        <w:ind w:firstLine="540"/>
        <w:jc w:val="both"/>
      </w:pPr>
      <w:r>
        <w:rPr>
          <w:sz w:val="20"/>
        </w:rPr>
        <w:t xml:space="preserve">Изменение и дополнение соглашения производятся в порядке, установленном настоящим </w:t>
      </w:r>
      <w:hyperlink w:history="0" w:anchor="P812" w:tooltip="Статья 47. Порядок разработки проекта соглашения и заключения соглашения">
        <w:r>
          <w:rPr>
            <w:sz w:val="20"/>
            <w:color w:val="0000ff"/>
          </w:rPr>
          <w:t xml:space="preserve">Кодексом</w:t>
        </w:r>
      </w:hyperlink>
      <w:r>
        <w:rPr>
          <w:sz w:val="20"/>
        </w:rPr>
        <w:t xml:space="preserve"> для заключения соглашения, либо в порядке, установленном соглашением.</w:t>
      </w:r>
    </w:p>
    <w:p>
      <w:pPr>
        <w:pStyle w:val="0"/>
        <w:jc w:val="both"/>
      </w:pPr>
      <w:r>
        <w:rPr>
          <w:sz w:val="20"/>
        </w:rPr>
        <w:t xml:space="preserve">(в ред. Федерального </w:t>
      </w:r>
      <w:hyperlink w:history="0" r:id="rId3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50. Регистрация коллективного договора, соглашения</w:t>
      </w:r>
    </w:p>
    <w:p>
      <w:pPr>
        <w:pStyle w:val="0"/>
        <w:jc w:val="both"/>
      </w:pPr>
      <w:r>
        <w:rPr>
          <w:sz w:val="20"/>
        </w:rPr>
      </w:r>
    </w:p>
    <w:p>
      <w:pPr>
        <w:pStyle w:val="0"/>
        <w:ind w:firstLine="540"/>
        <w:jc w:val="both"/>
      </w:pPr>
      <w:r>
        <w:rPr>
          <w:sz w:val="20"/>
        </w:rPr>
        <w:t xml:space="preserve">Коллективный договор, соглашение в течение семи дней со дня подписания направляются работодателем, представителем работодателя (работодателей) на уведомительную регистрацию в соответствующий орган по труду. Отраслевые (межотраслевые) соглашения, заключенные на федеральном уровне социального партнерства, межрегиональные </w:t>
      </w:r>
      <w:hyperlink w:history="0" r:id="rId393" w:tooltip="Приказ Роструда от 22.07.2019 N 194 &quot;Об утверждении Административного регламента предоставления Федеральной службой по труду и занятости государственной услуги по уведомительной регистрации отраслевых (межотраслевых) соглашений, заключенных на федеральном уровне социального партнерства, межрегиональных соглашений&quot; (Зарегистрировано в Минюсте России 01.11.2019 N 56394) {КонсультантПлюс}">
        <w:r>
          <w:rPr>
            <w:sz w:val="20"/>
            <w:color w:val="0000ff"/>
          </w:rPr>
          <w:t xml:space="preserve">соглашения регистрируются</w:t>
        </w:r>
      </w:hyperlink>
      <w:r>
        <w:rPr>
          <w:sz w:val="20"/>
        </w:rPr>
        <w:t xml:space="preserve"> федеральным </w:t>
      </w:r>
      <w:hyperlink w:history="0" r:id="rId394"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органом</w:t>
        </w:r>
      </w:hyperlink>
      <w:r>
        <w:rPr>
          <w:sz w:val="20"/>
        </w:rPr>
        <w:t xml:space="preserve">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коллективные договоры, региональные и территориальные соглашения - соответствующими органами исполнительной власти субъектов Российской Федерации. Законами субъектов Российской Федерации может быть предусмотрена возможность наделения органов местного самоуправления полномочиями по регистрации коллективных договоров и территориальных соглашений.</w:t>
      </w:r>
    </w:p>
    <w:p>
      <w:pPr>
        <w:pStyle w:val="0"/>
        <w:jc w:val="both"/>
      </w:pPr>
      <w:r>
        <w:rPr>
          <w:sz w:val="20"/>
        </w:rPr>
        <w:t xml:space="preserve">(в ред. Федеральных законов от 30.06.2006 </w:t>
      </w:r>
      <w:hyperlink w:history="0" r:id="rId3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03.12.2012 </w:t>
      </w:r>
      <w:hyperlink w:history="0" r:id="rId396"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rPr>
        <w:t xml:space="preserve">, от 28.06.2021 </w:t>
      </w:r>
      <w:hyperlink w:history="0" r:id="rId397"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Вступление коллективного договора, соглашения в силу не зависит от факта их уведомительной регистрации.</w:t>
      </w:r>
    </w:p>
    <w:p>
      <w:pPr>
        <w:pStyle w:val="0"/>
        <w:spacing w:before="200" w:lineRule="auto"/>
        <w:ind w:firstLine="540"/>
        <w:jc w:val="both"/>
      </w:pPr>
      <w:r>
        <w:rPr>
          <w:sz w:val="20"/>
        </w:rPr>
        <w:t xml:space="preserve">При осуществлении регистрации коллективного договора, соглашения соответствующий орган по труду выявляет условия, ухудшающие положение работников по сравнению с трудовым законодательством и иными нормативными правовыми актами, содержащими нормы трудового права, и сообщает об этом представителям сторон, подписавшим коллективный договор, соглашение, а также в соответствующую государственную инспекцию труда. Условия коллективного договора, соглашения, ухудшающие положение работников, недействительны и не подлежат применению.</w:t>
      </w:r>
    </w:p>
    <w:p>
      <w:pPr>
        <w:pStyle w:val="0"/>
        <w:jc w:val="both"/>
      </w:pPr>
      <w:r>
        <w:rPr>
          <w:sz w:val="20"/>
        </w:rPr>
        <w:t xml:space="preserve">(в ред. Федерального </w:t>
      </w:r>
      <w:hyperlink w:history="0" r:id="rId3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51. Контроль за выполнением коллективного договора, соглашения</w:t>
      </w:r>
    </w:p>
    <w:p>
      <w:pPr>
        <w:pStyle w:val="0"/>
        <w:jc w:val="both"/>
      </w:pPr>
      <w:r>
        <w:rPr>
          <w:sz w:val="20"/>
        </w:rPr>
      </w:r>
    </w:p>
    <w:bookmarkStart w:id="867" w:name="P867"/>
    <w:bookmarkEnd w:id="867"/>
    <w:p>
      <w:pPr>
        <w:pStyle w:val="0"/>
        <w:ind w:firstLine="540"/>
        <w:jc w:val="both"/>
      </w:pPr>
      <w:r>
        <w:rPr>
          <w:sz w:val="20"/>
        </w:rPr>
        <w:t xml:space="preserve">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w:t>
      </w:r>
    </w:p>
    <w:p>
      <w:pPr>
        <w:pStyle w:val="0"/>
        <w:spacing w:before="200" w:lineRule="auto"/>
        <w:ind w:firstLine="540"/>
        <w:jc w:val="both"/>
      </w:pPr>
      <w:r>
        <w:rPr>
          <w:sz w:val="20"/>
        </w:rPr>
        <w:t xml:space="preserve">При проведении указанного в </w:t>
      </w:r>
      <w:hyperlink w:history="0" w:anchor="P867" w:tooltip="Контроль за выполнением коллективного договора, соглашения осуществляется сторонами социального партнерства, их представителями, соответствующими органами по труду.">
        <w:r>
          <w:rPr>
            <w:sz w:val="20"/>
            <w:color w:val="0000ff"/>
          </w:rPr>
          <w:t xml:space="preserve">части первой</w:t>
        </w:r>
      </w:hyperlink>
      <w:r>
        <w:rPr>
          <w:sz w:val="20"/>
        </w:rPr>
        <w:t xml:space="preserve"> настоящей статьи контроля представители сторон обязаны предоставлять друг другу, а также соответствующим органам по труду необходимую для этого информацию не позднее одного месяца со дня получения соответствующего запроса. Стороны осуществляют указанный контроль в порядке, установленном сторонами. Такой порядок может быть также установлен коллективным договором, соглашением.</w:t>
      </w:r>
    </w:p>
    <w:p>
      <w:pPr>
        <w:pStyle w:val="0"/>
        <w:jc w:val="both"/>
      </w:pPr>
      <w:r>
        <w:rPr>
          <w:sz w:val="20"/>
        </w:rPr>
        <w:t xml:space="preserve">(часть вторая в ред. Федерального </w:t>
      </w:r>
      <w:hyperlink w:history="0" r:id="rId399"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08.08.2024 N 268-ФЗ)</w:t>
      </w:r>
    </w:p>
    <w:p>
      <w:pPr>
        <w:pStyle w:val="0"/>
        <w:spacing w:before="200" w:lineRule="auto"/>
        <w:ind w:firstLine="540"/>
        <w:jc w:val="both"/>
      </w:pPr>
      <w:r>
        <w:rPr>
          <w:sz w:val="20"/>
        </w:rPr>
        <w:t xml:space="preserve">Контроль за соблюдением работодателем обязательств перед работниками по соглашению в части обязанностей работодателя, установленных в соответствии с </w:t>
      </w:r>
      <w:hyperlink w:history="0" w:anchor="P82" w:tooltip="ЧАСТЬ ПЕРВАЯ">
        <w:r>
          <w:rPr>
            <w:sz w:val="20"/>
            <w:color w:val="0000ff"/>
          </w:rPr>
          <w:t xml:space="preserve">частями первой</w:t>
        </w:r>
      </w:hyperlink>
      <w:r>
        <w:rPr>
          <w:sz w:val="20"/>
        </w:rPr>
        <w:t xml:space="preserve">, </w:t>
      </w:r>
      <w:hyperlink w:history="0" w:anchor="P922" w:tooltip="ЧАСТЬ ТРЕТЬЯ">
        <w:r>
          <w:rPr>
            <w:sz w:val="20"/>
            <w:color w:val="0000ff"/>
          </w:rPr>
          <w:t xml:space="preserve">третьей</w:t>
        </w:r>
      </w:hyperlink>
      <w:r>
        <w:rPr>
          <w:sz w:val="20"/>
        </w:rPr>
        <w:t xml:space="preserve"> и </w:t>
      </w:r>
      <w:hyperlink w:history="0" w:anchor="P3602" w:tooltip="ЧАСТЬ ЧЕТВЕРТАЯ">
        <w:r>
          <w:rPr>
            <w:sz w:val="20"/>
            <w:color w:val="0000ff"/>
          </w:rPr>
          <w:t xml:space="preserve">четвертой</w:t>
        </w:r>
      </w:hyperlink>
      <w:r>
        <w:rPr>
          <w:sz w:val="20"/>
        </w:rPr>
        <w:t xml:space="preserve"> настоящего Кодекса, осуществляется также в рамках федерального государственного </w:t>
      </w:r>
      <w:hyperlink w:history="0" r:id="rId400" w:tooltip="Справочная информация: &quot;Положения о федеральном государственном контроле (надзоре)&quot; (Материал подготовлен специалистами КонсультантПлюс) {КонсультантПлюс}">
        <w:r>
          <w:rPr>
            <w:sz w:val="20"/>
            <w:color w:val="0000ff"/>
          </w:rPr>
          <w:t xml:space="preserve">контроля</w:t>
        </w:r>
      </w:hyperlink>
      <w:r>
        <w:rPr>
          <w:sz w:val="20"/>
        </w:rPr>
        <w:t xml:space="preserve">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(часть введена Федеральным </w:t>
      </w:r>
      <w:hyperlink w:history="0" r:id="rId401"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bookmarkStart w:id="873" w:name="P873"/>
    <w:bookmarkEnd w:id="873"/>
    <w:p>
      <w:pPr>
        <w:pStyle w:val="2"/>
        <w:outlineLvl w:val="2"/>
        <w:jc w:val="center"/>
      </w:pPr>
      <w:r>
        <w:rPr>
          <w:sz w:val="20"/>
        </w:rPr>
        <w:t xml:space="preserve">Глава 8. УЧАСТИЕ РАБОТНИКОВ В УПРАВЛЕНИИ ОРГАНИЗАЦИЕЙ</w:t>
      </w:r>
    </w:p>
    <w:p>
      <w:pPr>
        <w:pStyle w:val="0"/>
        <w:jc w:val="both"/>
      </w:pPr>
      <w:r>
        <w:rPr>
          <w:sz w:val="20"/>
        </w:rPr>
      </w:r>
    </w:p>
    <w:p>
      <w:pPr>
        <w:pStyle w:val="2"/>
        <w:outlineLvl w:val="3"/>
        <w:ind w:firstLine="540"/>
        <w:jc w:val="both"/>
      </w:pPr>
      <w:r>
        <w:rPr>
          <w:sz w:val="20"/>
        </w:rPr>
        <w:t xml:space="preserve">Статья 52. Право работников на участие в управлении организацией</w:t>
      </w:r>
    </w:p>
    <w:p>
      <w:pPr>
        <w:pStyle w:val="0"/>
        <w:jc w:val="both"/>
      </w:pPr>
      <w:r>
        <w:rPr>
          <w:sz w:val="20"/>
        </w:rPr>
      </w:r>
    </w:p>
    <w:p>
      <w:pPr>
        <w:pStyle w:val="0"/>
        <w:ind w:firstLine="540"/>
        <w:jc w:val="both"/>
      </w:pPr>
      <w:r>
        <w:rPr>
          <w:sz w:val="20"/>
        </w:rPr>
        <w:t xml:space="preserve">Право работников на участие в управлении организацией непосредственно или через свои представительные органы регулируется настоящим Кодексом, иными федеральными законами, учредительными документами организации, коллективным договором, соглашениями.</w:t>
      </w:r>
    </w:p>
    <w:p>
      <w:pPr>
        <w:pStyle w:val="0"/>
        <w:jc w:val="both"/>
      </w:pPr>
      <w:r>
        <w:rPr>
          <w:sz w:val="20"/>
        </w:rPr>
        <w:t xml:space="preserve">(в ред. Федерального </w:t>
      </w:r>
      <w:hyperlink w:history="0" r:id="rId402"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jc w:val="both"/>
      </w:pPr>
      <w:r>
        <w:rPr>
          <w:sz w:val="20"/>
        </w:rPr>
      </w:r>
    </w:p>
    <w:bookmarkStart w:id="880" w:name="P880"/>
    <w:bookmarkEnd w:id="880"/>
    <w:p>
      <w:pPr>
        <w:pStyle w:val="2"/>
        <w:outlineLvl w:val="3"/>
        <w:ind w:firstLine="540"/>
        <w:jc w:val="both"/>
      </w:pPr>
      <w:r>
        <w:rPr>
          <w:sz w:val="20"/>
        </w:rPr>
        <w:t xml:space="preserve">Статья 53. Основные формы участия работников в управлении организацией</w:t>
      </w:r>
    </w:p>
    <w:p>
      <w:pPr>
        <w:pStyle w:val="0"/>
        <w:jc w:val="both"/>
      </w:pPr>
      <w:r>
        <w:rPr>
          <w:sz w:val="20"/>
        </w:rPr>
      </w:r>
    </w:p>
    <w:p>
      <w:pPr>
        <w:pStyle w:val="0"/>
        <w:ind w:firstLine="540"/>
        <w:jc w:val="both"/>
      </w:pPr>
      <w:r>
        <w:rPr>
          <w:sz w:val="20"/>
        </w:rPr>
        <w:t xml:space="preserve">Основными формами участия работников в управлении организацией являются:</w:t>
      </w:r>
    </w:p>
    <w:p>
      <w:pPr>
        <w:pStyle w:val="0"/>
        <w:spacing w:before="200" w:lineRule="auto"/>
        <w:ind w:firstLine="540"/>
        <w:jc w:val="both"/>
      </w:pPr>
      <w:r>
        <w:rPr>
          <w:sz w:val="20"/>
        </w:rPr>
        <w:t xml:space="preserve">учет мнения представительного органа работников в случаях, предусмотренных настоящим Кодексом, коллективным договором, соглашениями;</w:t>
      </w:r>
    </w:p>
    <w:p>
      <w:pPr>
        <w:pStyle w:val="0"/>
        <w:jc w:val="both"/>
      </w:pPr>
      <w:r>
        <w:rPr>
          <w:sz w:val="20"/>
        </w:rPr>
        <w:t xml:space="preserve">(в ред. Федерального </w:t>
      </w:r>
      <w:hyperlink w:history="0" r:id="rId403"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проведение представительным органом работников консультаций с работодателем по вопросам принятия локальных нормативных актов;</w:t>
      </w:r>
    </w:p>
    <w:p>
      <w:pPr>
        <w:pStyle w:val="0"/>
        <w:spacing w:before="200" w:lineRule="auto"/>
        <w:ind w:firstLine="540"/>
        <w:jc w:val="both"/>
      </w:pPr>
      <w:r>
        <w:rPr>
          <w:sz w:val="20"/>
        </w:rPr>
        <w:t xml:space="preserve">получение от работодателя информации по вопросам, непосредственно затрагивающим интересы работников;</w:t>
      </w:r>
    </w:p>
    <w:p>
      <w:pPr>
        <w:pStyle w:val="0"/>
        <w:spacing w:before="200" w:lineRule="auto"/>
        <w:ind w:firstLine="540"/>
        <w:jc w:val="both"/>
      </w:pPr>
      <w:r>
        <w:rPr>
          <w:sz w:val="20"/>
        </w:rPr>
        <w:t xml:space="preserve">обсуждение с работодателем вопросов о работе организации, внесение предложений по ее совершенствованию;</w:t>
      </w:r>
    </w:p>
    <w:p>
      <w:pPr>
        <w:pStyle w:val="0"/>
        <w:spacing w:before="200" w:lineRule="auto"/>
        <w:ind w:firstLine="540"/>
        <w:jc w:val="both"/>
      </w:pPr>
      <w:r>
        <w:rPr>
          <w:sz w:val="20"/>
        </w:rPr>
        <w:t xml:space="preserve">обсуждение представительным органом работников планов социально-экономического развития организации;</w:t>
      </w:r>
    </w:p>
    <w:p>
      <w:pPr>
        <w:pStyle w:val="0"/>
        <w:spacing w:before="200" w:lineRule="auto"/>
        <w:ind w:firstLine="540"/>
        <w:jc w:val="both"/>
      </w:pPr>
      <w:r>
        <w:rPr>
          <w:sz w:val="20"/>
        </w:rPr>
        <w:t xml:space="preserve">участие в разработке и принятии коллективных договоров;</w:t>
      </w:r>
    </w:p>
    <w:p>
      <w:pPr>
        <w:pStyle w:val="0"/>
        <w:spacing w:before="200" w:lineRule="auto"/>
        <w:ind w:firstLine="540"/>
        <w:jc w:val="both"/>
      </w:pPr>
      <w:r>
        <w:rPr>
          <w:sz w:val="20"/>
        </w:rPr>
        <w:t xml:space="preserve">участие представителей работников в заседаниях коллегиального органа управления организации с правом совещательного голоса в соответствии с настоящим Кодексом, иными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w:t>
      </w:r>
    </w:p>
    <w:p>
      <w:pPr>
        <w:pStyle w:val="0"/>
        <w:jc w:val="both"/>
      </w:pPr>
      <w:r>
        <w:rPr>
          <w:sz w:val="20"/>
        </w:rPr>
        <w:t xml:space="preserve">(абзац введен Федеральным </w:t>
      </w:r>
      <w:hyperlink w:history="0" r:id="rId404"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законом</w:t>
        </w:r>
      </w:hyperlink>
      <w:r>
        <w:rPr>
          <w:sz w:val="20"/>
        </w:rPr>
        <w:t xml:space="preserve"> от 03.08.2018 N 315-ФЗ)</w:t>
      </w:r>
    </w:p>
    <w:p>
      <w:pPr>
        <w:pStyle w:val="0"/>
        <w:spacing w:before="200" w:lineRule="auto"/>
        <w:ind w:firstLine="540"/>
        <w:jc w:val="both"/>
      </w:pPr>
      <w:r>
        <w:rPr>
          <w:sz w:val="20"/>
        </w:rPr>
        <w:t xml:space="preserve">иные формы, определенные настоящим Кодексом, иными федеральными законами, учредительными документами организации, коллективным договором, соглашениями, локальными нормативными актами.</w:t>
      </w:r>
    </w:p>
    <w:p>
      <w:pPr>
        <w:pStyle w:val="0"/>
        <w:jc w:val="both"/>
      </w:pPr>
      <w:r>
        <w:rPr>
          <w:sz w:val="20"/>
        </w:rPr>
        <w:t xml:space="preserve">(в ред. Федеральных законов от 30.06.2006 </w:t>
      </w:r>
      <w:hyperlink w:history="0" r:id="rId4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03.12.2012 </w:t>
      </w:r>
      <w:hyperlink w:history="0" r:id="rId406"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N 234-ФЗ</w:t>
        </w:r>
      </w:hyperlink>
      <w:r>
        <w:rPr>
          <w:sz w:val="20"/>
        </w:rPr>
        <w:t xml:space="preserve">)</w:t>
      </w:r>
    </w:p>
    <w:p>
      <w:pPr>
        <w:pStyle w:val="0"/>
        <w:spacing w:before="200" w:lineRule="auto"/>
        <w:ind w:firstLine="540"/>
        <w:jc w:val="both"/>
      </w:pPr>
      <w:r>
        <w:rPr>
          <w:sz w:val="20"/>
        </w:rPr>
        <w:t xml:space="preserve">Представители работников имеют право получать от работодателя информацию по вопросам:</w:t>
      </w:r>
    </w:p>
    <w:p>
      <w:pPr>
        <w:pStyle w:val="0"/>
        <w:spacing w:before="200" w:lineRule="auto"/>
        <w:ind w:firstLine="540"/>
        <w:jc w:val="both"/>
      </w:pPr>
      <w:r>
        <w:rPr>
          <w:sz w:val="20"/>
        </w:rPr>
        <w:t xml:space="preserve">реорганизации или ликвидации организации;</w:t>
      </w:r>
    </w:p>
    <w:p>
      <w:pPr>
        <w:pStyle w:val="0"/>
        <w:spacing w:before="200" w:lineRule="auto"/>
        <w:ind w:firstLine="540"/>
        <w:jc w:val="both"/>
      </w:pPr>
      <w:r>
        <w:rPr>
          <w:sz w:val="20"/>
        </w:rPr>
        <w:t xml:space="preserve">введения технологических изменений, влекущих за собой изменение условий труда работников;</w:t>
      </w:r>
    </w:p>
    <w:p>
      <w:pPr>
        <w:pStyle w:val="0"/>
        <w:spacing w:before="200" w:lineRule="auto"/>
        <w:ind w:firstLine="540"/>
        <w:jc w:val="both"/>
      </w:pPr>
      <w:r>
        <w:rPr>
          <w:sz w:val="20"/>
        </w:rPr>
        <w:t xml:space="preserve">подготовки и дополнительного профессионального образования работников;</w:t>
      </w:r>
    </w:p>
    <w:p>
      <w:pPr>
        <w:pStyle w:val="0"/>
        <w:jc w:val="both"/>
      </w:pPr>
      <w:r>
        <w:rPr>
          <w:sz w:val="20"/>
        </w:rPr>
        <w:t xml:space="preserve">(в ред. Федерального </w:t>
      </w:r>
      <w:hyperlink w:history="0" r:id="rId40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другим вопросам, предусмотренным настоящим </w:t>
      </w:r>
      <w:r>
        <w:rPr>
          <w:sz w:val="20"/>
        </w:rPr>
        <w:t xml:space="preserve">Кодексом</w:t>
      </w:r>
      <w:r>
        <w:rPr>
          <w:sz w:val="20"/>
        </w:rPr>
        <w:t xml:space="preserve">, иными федеральными </w:t>
      </w:r>
      <w:hyperlink w:history="0" r:id="rId408"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законами</w:t>
        </w:r>
      </w:hyperlink>
      <w:r>
        <w:rPr>
          <w:sz w:val="20"/>
        </w:rPr>
        <w:t xml:space="preserve">, учредительными документами организации, коллективным договором, соглашениями.</w:t>
      </w:r>
    </w:p>
    <w:p>
      <w:pPr>
        <w:pStyle w:val="0"/>
        <w:jc w:val="both"/>
      </w:pPr>
      <w:r>
        <w:rPr>
          <w:sz w:val="20"/>
        </w:rPr>
        <w:t xml:space="preserve">(в ред. Федерального </w:t>
      </w:r>
      <w:hyperlink w:history="0" r:id="rId409" w:tooltip="Федеральный закон от 03.12.2012 N 234-ФЗ (ред. от 21.12.2021) &quot;О внесении изменений в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Трудовой кодекс Российской Федерации&quot; {КонсультантПлюс}">
        <w:r>
          <w:rPr>
            <w:sz w:val="20"/>
            <w:color w:val="0000ff"/>
          </w:rPr>
          <w:t xml:space="preserve">закона</w:t>
        </w:r>
      </w:hyperlink>
      <w:r>
        <w:rPr>
          <w:sz w:val="20"/>
        </w:rPr>
        <w:t xml:space="preserve"> от 03.12.2012 N 234-ФЗ)</w:t>
      </w:r>
    </w:p>
    <w:p>
      <w:pPr>
        <w:pStyle w:val="0"/>
        <w:spacing w:before="200" w:lineRule="auto"/>
        <w:ind w:firstLine="540"/>
        <w:jc w:val="both"/>
      </w:pPr>
      <w:r>
        <w:rPr>
          <w:sz w:val="20"/>
        </w:rPr>
        <w:t xml:space="preserve">Представители работников имеют право также вносить по этим вопросам в органы управления организацией соответствующие предложения и участвовать в заседаниях указанных органов при их рассмотрении.</w:t>
      </w:r>
    </w:p>
    <w:p>
      <w:pPr>
        <w:pStyle w:val="0"/>
        <w:ind w:firstLine="540"/>
        <w:jc w:val="both"/>
      </w:pPr>
      <w:r>
        <w:rPr>
          <w:sz w:val="20"/>
        </w:rPr>
      </w:r>
    </w:p>
    <w:p>
      <w:pPr>
        <w:pStyle w:val="2"/>
        <w:outlineLvl w:val="3"/>
        <w:ind w:firstLine="540"/>
        <w:jc w:val="both"/>
      </w:pPr>
      <w:r>
        <w:rPr>
          <w:sz w:val="20"/>
        </w:rPr>
        <w:t xml:space="preserve">Статья 53.1. Участие представителей работников в заседаниях коллегиального органа управления организации с правом совещательного голоса</w:t>
      </w:r>
    </w:p>
    <w:p>
      <w:pPr>
        <w:pStyle w:val="0"/>
        <w:ind w:firstLine="540"/>
        <w:jc w:val="both"/>
      </w:pPr>
      <w:r>
        <w:rPr>
          <w:sz w:val="20"/>
        </w:rPr>
      </w:r>
    </w:p>
    <w:p>
      <w:pPr>
        <w:pStyle w:val="0"/>
        <w:ind w:firstLine="540"/>
        <w:jc w:val="both"/>
      </w:pPr>
      <w:r>
        <w:rPr>
          <w:sz w:val="20"/>
        </w:rPr>
        <w:t xml:space="preserve">(введена Федеральным </w:t>
      </w:r>
      <w:hyperlink w:history="0" r:id="rId410"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законом</w:t>
        </w:r>
      </w:hyperlink>
      <w:r>
        <w:rPr>
          <w:sz w:val="20"/>
        </w:rPr>
        <w:t xml:space="preserve"> от 03.08.2018 N 315-ФЗ)</w:t>
      </w:r>
    </w:p>
    <w:p>
      <w:pPr>
        <w:pStyle w:val="0"/>
        <w:jc w:val="both"/>
      </w:pPr>
      <w:r>
        <w:rPr>
          <w:sz w:val="20"/>
        </w:rPr>
      </w:r>
    </w:p>
    <w:bookmarkStart w:id="907" w:name="P907"/>
    <w:bookmarkEnd w:id="907"/>
    <w:p>
      <w:pPr>
        <w:pStyle w:val="0"/>
        <w:ind w:firstLine="540"/>
        <w:jc w:val="both"/>
      </w:pPr>
      <w:r>
        <w:rPr>
          <w:sz w:val="20"/>
        </w:rPr>
        <w:t xml:space="preserve">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w:t>
      </w:r>
      <w:hyperlink w:history="0" r:id="rId411"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законами</w:t>
        </w:r>
      </w:hyperlink>
      <w:r>
        <w:rPr>
          <w:sz w:val="20"/>
        </w:rPr>
        <w:t xml:space="preserve">, учредительным документом организации, внутренним регламентом, иным внутренним документом организации, коллективным договором, соглашениями.</w:t>
      </w:r>
    </w:p>
    <w:p>
      <w:pPr>
        <w:pStyle w:val="0"/>
        <w:spacing w:before="200" w:lineRule="auto"/>
        <w:ind w:firstLine="540"/>
        <w:jc w:val="both"/>
      </w:pPr>
      <w:r>
        <w:rPr>
          <w:sz w:val="20"/>
        </w:rPr>
        <w:t xml:space="preserve">Назначать представителей работников, полномочных участвовать в заседаниях коллегиального органа управления организации с правом совещательного голоса в соответствии с положениями </w:t>
      </w:r>
      <w:hyperlink w:history="0" w:anchor="P907" w:tooltip="Право представителей работников на участие в заседаниях коллегиального органа управления организации с правом совещательного голоса может устанавливаться федеральными законами, учредительным документом организации, внутренним регламентом, иным внутренним документом организации, коллективным договором, соглашениями.">
        <w:r>
          <w:rPr>
            <w:sz w:val="20"/>
            <w:color w:val="0000ff"/>
          </w:rPr>
          <w:t xml:space="preserve">части первой</w:t>
        </w:r>
      </w:hyperlink>
      <w:r>
        <w:rPr>
          <w:sz w:val="20"/>
        </w:rPr>
        <w:t xml:space="preserve"> настоящей статьи, вправе представитель (представительный орган) работников, определяемый в соответствии со </w:t>
      </w:r>
      <w:hyperlink w:history="0" w:anchor="P609" w:tooltip="Статья 29. Представители работников">
        <w:r>
          <w:rPr>
            <w:sz w:val="20"/>
            <w:color w:val="0000ff"/>
          </w:rPr>
          <w:t xml:space="preserve">статьями 29</w:t>
        </w:r>
      </w:hyperlink>
      <w:r>
        <w:rPr>
          <w:sz w:val="20"/>
        </w:rPr>
        <w:t xml:space="preserve"> - </w:t>
      </w:r>
      <w:hyperlink w:history="0" w:anchor="P625" w:tooltip="Статья 31. Иные представители работников">
        <w:r>
          <w:rPr>
            <w:sz w:val="20"/>
            <w:color w:val="0000ff"/>
          </w:rPr>
          <w:t xml:space="preserve">31</w:t>
        </w:r>
      </w:hyperlink>
      <w:r>
        <w:rPr>
          <w:sz w:val="20"/>
        </w:rPr>
        <w:t xml:space="preserve"> настоящего Кодекса. Решение об их назначении оформляется соответствующим протоколом, который направляется руководителю организации и в соответствующий коллегиальный орган управления организации.</w:t>
      </w:r>
    </w:p>
    <w:p>
      <w:pPr>
        <w:pStyle w:val="0"/>
        <w:spacing w:before="200" w:lineRule="auto"/>
        <w:ind w:firstLine="540"/>
        <w:jc w:val="both"/>
      </w:pPr>
      <w:r>
        <w:rPr>
          <w:sz w:val="20"/>
        </w:rPr>
        <w:t xml:space="preserve">Представители работников, участвующие в заседаниях коллегиального органа управления организации с правом совещательного голоса, несут </w:t>
      </w:r>
      <w:r>
        <w:rPr>
          <w:sz w:val="20"/>
        </w:rPr>
        <w:t xml:space="preserve">ответственность</w:t>
      </w:r>
      <w:r>
        <w:rPr>
          <w:sz w:val="20"/>
        </w:rPr>
        <w:t xml:space="preserve"> за разглашение сведений, составляющих охраняемую законом </w:t>
      </w:r>
      <w:hyperlink w:history="0" r:id="rId41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или иную), ставшую им известной в связи с этим участием. В случае, если для участия в заседании коллегиального органа управления организации требуется наличие допуска к соответствующей тайне, указанные представители работников должны получить такой допуск в порядке, установленном законодательством Российской Федерации.</w:t>
      </w:r>
    </w:p>
    <w:p>
      <w:pPr>
        <w:pStyle w:val="0"/>
        <w:jc w:val="both"/>
      </w:pPr>
      <w:r>
        <w:rPr>
          <w:sz w:val="20"/>
        </w:rPr>
      </w:r>
    </w:p>
    <w:bookmarkStart w:id="911" w:name="P911"/>
    <w:bookmarkEnd w:id="911"/>
    <w:p>
      <w:pPr>
        <w:pStyle w:val="2"/>
        <w:outlineLvl w:val="2"/>
        <w:jc w:val="center"/>
      </w:pPr>
      <w:r>
        <w:rPr>
          <w:sz w:val="20"/>
        </w:rPr>
        <w:t xml:space="preserve">Глава 9. ОТВЕТСТВЕННОСТЬ СТОРОН СОЦИАЛЬНОГО ПАРТНЕРСТВА</w:t>
      </w:r>
    </w:p>
    <w:p>
      <w:pPr>
        <w:pStyle w:val="0"/>
        <w:jc w:val="both"/>
      </w:pPr>
      <w:r>
        <w:rPr>
          <w:sz w:val="20"/>
        </w:rPr>
      </w:r>
    </w:p>
    <w:p>
      <w:pPr>
        <w:pStyle w:val="2"/>
        <w:outlineLvl w:val="3"/>
        <w:ind w:firstLine="540"/>
        <w:jc w:val="both"/>
      </w:pPr>
      <w:r>
        <w:rPr>
          <w:sz w:val="20"/>
        </w:rPr>
        <w:t xml:space="preserve">Статья 54. Ответственность за уклонение от участия в коллективных переговорах, непредоставление информации, необходимой для ведения коллективных переговоров и осуществления контроля за соблюдением коллективного договора, соглашения</w:t>
      </w:r>
    </w:p>
    <w:p>
      <w:pPr>
        <w:pStyle w:val="0"/>
        <w:jc w:val="both"/>
      </w:pPr>
      <w:r>
        <w:rPr>
          <w:sz w:val="20"/>
        </w:rPr>
      </w:r>
    </w:p>
    <w:p>
      <w:pPr>
        <w:pStyle w:val="0"/>
        <w:ind w:firstLine="540"/>
        <w:jc w:val="both"/>
      </w:pPr>
      <w:r>
        <w:rPr>
          <w:sz w:val="20"/>
        </w:rPr>
        <w:t xml:space="preserve">Представители сторон, уклоняющиеся от участия в коллективных переговорах по заключению, изменению коллективного договора, соглашения или неправомерно отказавшиеся от подписания согласованного коллективного договора, соглашения, подвергаются штрафу в размере и порядке, которые установлены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Лица, виновные в непредоставлении информации, необходимой для ведения коллективных переговоров и осуществления контроля за соблюдением коллективного договора, соглашения, подвергаются штрафу в размере и порядке, которые установлены федеральным </w:t>
      </w:r>
      <w:hyperlink w:history="0" r:id="rId413"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законом</w:t>
        </w:r>
      </w:hyperlink>
      <w:r>
        <w:rPr>
          <w:sz w:val="20"/>
        </w:rPr>
        <w:t xml:space="preserve">.</w:t>
      </w:r>
    </w:p>
    <w:p>
      <w:pPr>
        <w:pStyle w:val="0"/>
        <w:jc w:val="both"/>
      </w:pPr>
      <w:r>
        <w:rPr>
          <w:sz w:val="20"/>
        </w:rPr>
      </w:r>
    </w:p>
    <w:p>
      <w:pPr>
        <w:pStyle w:val="2"/>
        <w:outlineLvl w:val="3"/>
        <w:ind w:firstLine="540"/>
        <w:jc w:val="both"/>
      </w:pPr>
      <w:r>
        <w:rPr>
          <w:sz w:val="20"/>
        </w:rPr>
        <w:t xml:space="preserve">Статья 55. Ответственность за нарушение или невыполнение коллективного договора, соглашения</w:t>
      </w:r>
    </w:p>
    <w:p>
      <w:pPr>
        <w:pStyle w:val="0"/>
        <w:jc w:val="both"/>
      </w:pPr>
      <w:r>
        <w:rPr>
          <w:sz w:val="20"/>
        </w:rPr>
      </w:r>
    </w:p>
    <w:p>
      <w:pPr>
        <w:pStyle w:val="0"/>
        <w:ind w:firstLine="540"/>
        <w:jc w:val="both"/>
      </w:pPr>
      <w:r>
        <w:rPr>
          <w:sz w:val="20"/>
        </w:rPr>
        <w:t xml:space="preserve">Лица, представляющие работодателя либо представляющие работников, виновные в нарушении или невыполнении обязательств, предусмотренных коллективным договором, соглашением, подвергаются штрафу в размере и порядке, которые установлены федеральным </w:t>
      </w:r>
      <w:hyperlink w:history="0" r:id="rId414"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законом</w:t>
        </w:r>
      </w:hyperlink>
      <w:r>
        <w:rPr>
          <w:sz w:val="20"/>
        </w:rPr>
        <w:t xml:space="preserve">.</w:t>
      </w:r>
    </w:p>
    <w:p>
      <w:pPr>
        <w:pStyle w:val="0"/>
        <w:jc w:val="both"/>
      </w:pPr>
      <w:r>
        <w:rPr>
          <w:sz w:val="20"/>
        </w:rPr>
      </w:r>
    </w:p>
    <w:bookmarkStart w:id="922" w:name="P922"/>
    <w:bookmarkEnd w:id="922"/>
    <w:p>
      <w:pPr>
        <w:pStyle w:val="2"/>
        <w:outlineLvl w:val="0"/>
        <w:jc w:val="center"/>
      </w:pPr>
      <w:r>
        <w:rPr>
          <w:sz w:val="20"/>
        </w:rPr>
        <w:t xml:space="preserve">ЧАСТЬ ТРЕТЬЯ</w:t>
      </w:r>
    </w:p>
    <w:p>
      <w:pPr>
        <w:pStyle w:val="0"/>
        <w:jc w:val="both"/>
      </w:pPr>
      <w:r>
        <w:rPr>
          <w:sz w:val="20"/>
        </w:rPr>
      </w:r>
    </w:p>
    <w:bookmarkStart w:id="924" w:name="P924"/>
    <w:bookmarkEnd w:id="924"/>
    <w:p>
      <w:pPr>
        <w:pStyle w:val="2"/>
        <w:outlineLvl w:val="1"/>
        <w:jc w:val="center"/>
      </w:pPr>
      <w:r>
        <w:rPr>
          <w:sz w:val="20"/>
        </w:rPr>
        <w:t xml:space="preserve">Раздел III. ТРУДОВОЙ ДОГОВОР</w:t>
      </w:r>
    </w:p>
    <w:p>
      <w:pPr>
        <w:pStyle w:val="0"/>
        <w:jc w:val="both"/>
      </w:pPr>
      <w:r>
        <w:rPr>
          <w:sz w:val="20"/>
        </w:rPr>
      </w:r>
    </w:p>
    <w:p>
      <w:pPr>
        <w:pStyle w:val="2"/>
        <w:outlineLvl w:val="2"/>
        <w:jc w:val="center"/>
      </w:pPr>
      <w:r>
        <w:rPr>
          <w:sz w:val="20"/>
        </w:rPr>
        <w:t xml:space="preserve">Глава 10. ОБЩИЕ ПОЛОЖЕНИЯ</w:t>
      </w:r>
    </w:p>
    <w:p>
      <w:pPr>
        <w:pStyle w:val="0"/>
        <w:jc w:val="both"/>
      </w:pPr>
      <w:r>
        <w:rPr>
          <w:sz w:val="20"/>
        </w:rPr>
      </w:r>
    </w:p>
    <w:p>
      <w:pPr>
        <w:pStyle w:val="2"/>
        <w:outlineLvl w:val="3"/>
        <w:ind w:firstLine="540"/>
        <w:jc w:val="both"/>
      </w:pPr>
      <w:r>
        <w:rPr>
          <w:sz w:val="20"/>
        </w:rPr>
        <w:t xml:space="preserve">Статья 56. Понятие трудового договора. Стороны трудового договора</w:t>
      </w:r>
    </w:p>
    <w:p>
      <w:pPr>
        <w:pStyle w:val="0"/>
        <w:jc w:val="both"/>
      </w:pPr>
      <w:r>
        <w:rPr>
          <w:sz w:val="20"/>
        </w:rPr>
      </w:r>
    </w:p>
    <w:p>
      <w:pPr>
        <w:pStyle w:val="0"/>
        <w:ind w:firstLine="540"/>
        <w:jc w:val="both"/>
      </w:pPr>
      <w:r>
        <w:rPr>
          <w:sz w:val="20"/>
        </w:rPr>
        <w:t xml:space="preserve">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правила внутреннего трудового распорядка, действующие у данного работодателя.</w:t>
      </w:r>
    </w:p>
    <w:p>
      <w:pPr>
        <w:pStyle w:val="0"/>
        <w:jc w:val="both"/>
      </w:pPr>
      <w:r>
        <w:rPr>
          <w:sz w:val="20"/>
        </w:rPr>
        <w:t xml:space="preserve">(в ред. Федеральных законов от 30.06.2006 </w:t>
      </w:r>
      <w:hyperlink w:history="0" r:id="rId4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05.05.2014 </w:t>
      </w:r>
      <w:hyperlink w:history="0" r:id="rId416"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N 116-ФЗ</w:t>
        </w:r>
      </w:hyperlink>
      <w:r>
        <w:rPr>
          <w:sz w:val="20"/>
        </w:rPr>
        <w:t xml:space="preserve">)</w:t>
      </w:r>
    </w:p>
    <w:p>
      <w:pPr>
        <w:pStyle w:val="0"/>
        <w:spacing w:before="200" w:lineRule="auto"/>
        <w:ind w:firstLine="540"/>
        <w:jc w:val="both"/>
      </w:pPr>
      <w:r>
        <w:rPr>
          <w:sz w:val="20"/>
        </w:rPr>
        <w:t xml:space="preserve">Сторонами трудового договора являются работодатель и работник.</w:t>
      </w:r>
    </w:p>
    <w:p>
      <w:pPr>
        <w:pStyle w:val="0"/>
        <w:ind w:firstLine="540"/>
        <w:jc w:val="both"/>
      </w:pPr>
      <w:r>
        <w:rPr>
          <w:sz w:val="20"/>
        </w:rPr>
      </w:r>
    </w:p>
    <w:p>
      <w:pPr>
        <w:pStyle w:val="2"/>
        <w:outlineLvl w:val="3"/>
        <w:ind w:firstLine="540"/>
        <w:jc w:val="both"/>
      </w:pPr>
      <w:r>
        <w:rPr>
          <w:sz w:val="20"/>
        </w:rPr>
        <w:t xml:space="preserve">Статья 56.1. Запрещение заемного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417"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законом</w:t>
        </w:r>
      </w:hyperlink>
      <w:r>
        <w:rPr>
          <w:sz w:val="20"/>
        </w:rPr>
        <w:t xml:space="preserve"> от 05.05.2014 N 116-ФЗ)</w:t>
      </w:r>
    </w:p>
    <w:p>
      <w:pPr>
        <w:pStyle w:val="0"/>
        <w:jc w:val="both"/>
      </w:pPr>
      <w:r>
        <w:rPr>
          <w:sz w:val="20"/>
        </w:rPr>
      </w:r>
    </w:p>
    <w:p>
      <w:pPr>
        <w:pStyle w:val="0"/>
        <w:ind w:firstLine="540"/>
        <w:jc w:val="both"/>
      </w:pPr>
      <w:r>
        <w:rPr>
          <w:sz w:val="20"/>
        </w:rPr>
        <w:t xml:space="preserve">Заемный труд запрещен.</w:t>
      </w:r>
    </w:p>
    <w:p>
      <w:pPr>
        <w:pStyle w:val="0"/>
        <w:spacing w:before="200" w:lineRule="auto"/>
        <w:ind w:firstLine="540"/>
        <w:jc w:val="both"/>
      </w:pPr>
      <w:r>
        <w:rPr>
          <w:sz w:val="20"/>
        </w:rPr>
        <w:t xml:space="preserve">Заемный труд - труд, осуществляемый работником по распоряжению работодателя в интересах, под управлением и контролем физического лица или юридического лица, не являющихся работодателем данного работника.</w:t>
      </w:r>
    </w:p>
    <w:p>
      <w:pPr>
        <w:pStyle w:val="0"/>
        <w:spacing w:before="200" w:lineRule="auto"/>
        <w:ind w:firstLine="540"/>
        <w:jc w:val="both"/>
      </w:pPr>
      <w:r>
        <w:rPr>
          <w:sz w:val="20"/>
        </w:rPr>
        <w:t xml:space="preserve">Особенности регулирования труда работников, направленных временно работодателем к другим физическим лицам или юридическим лицам по договору о предоставлении труда работников (персонала), устанавливаются </w:t>
      </w:r>
      <w:hyperlink w:history="0" w:anchor="P4730" w:tooltip="Глава 53.1. ОСОБЕННОСТИ РЕГУЛИРОВАНИЯ ТРУДА РАБОТНИКОВ,">
        <w:r>
          <w:rPr>
            <w:sz w:val="20"/>
            <w:color w:val="0000ff"/>
          </w:rPr>
          <w:t xml:space="preserve">главой 53.1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57. Содержание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4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946" w:name="P946"/>
    <w:bookmarkEnd w:id="946"/>
    <w:p>
      <w:pPr>
        <w:pStyle w:val="0"/>
        <w:ind w:firstLine="540"/>
        <w:jc w:val="both"/>
      </w:pPr>
      <w:r>
        <w:rPr>
          <w:sz w:val="20"/>
        </w:rPr>
        <w:t xml:space="preserve">В трудовом договоре указываются:</w:t>
      </w:r>
    </w:p>
    <w:p>
      <w:pPr>
        <w:pStyle w:val="0"/>
        <w:spacing w:before="200" w:lineRule="auto"/>
        <w:ind w:firstLine="540"/>
        <w:jc w:val="both"/>
      </w:pPr>
      <w:r>
        <w:rPr>
          <w:sz w:val="20"/>
        </w:rPr>
        <w:t xml:space="preserve">фамилия, имя, отчество работника и наименование работодателя (фамилия, имя, отчество работодателя - физического лица), заключивших трудовой договор;</w:t>
      </w:r>
    </w:p>
    <w:p>
      <w:pPr>
        <w:pStyle w:val="0"/>
        <w:spacing w:before="200" w:lineRule="auto"/>
        <w:ind w:firstLine="540"/>
        <w:jc w:val="both"/>
      </w:pPr>
      <w:r>
        <w:rPr>
          <w:sz w:val="20"/>
        </w:rPr>
        <w:t xml:space="preserve">сведения о документах, удостоверяющих личность работника и работодателя - физического лица;</w:t>
      </w:r>
    </w:p>
    <w:p>
      <w:pPr>
        <w:pStyle w:val="0"/>
        <w:spacing w:before="200" w:lineRule="auto"/>
        <w:ind w:firstLine="540"/>
        <w:jc w:val="both"/>
      </w:pPr>
      <w:r>
        <w:rPr>
          <w:sz w:val="20"/>
        </w:rPr>
        <w:t xml:space="preserve">идентификационный номер налогоплательщика (для работодателей, за исключением работодателей - физических лиц, не являющихся индивидуальными предпринимателями);</w:t>
      </w:r>
    </w:p>
    <w:p>
      <w:pPr>
        <w:pStyle w:val="0"/>
        <w:spacing w:before="200" w:lineRule="auto"/>
        <w:ind w:firstLine="540"/>
        <w:jc w:val="both"/>
      </w:pPr>
      <w:r>
        <w:rPr>
          <w:sz w:val="20"/>
        </w:rPr>
        <w:t xml:space="preserve">сведения о представителе работодателя, подписавшем трудовой договор, и основание, в силу которого он наделен соответствующими полномочиями;</w:t>
      </w:r>
    </w:p>
    <w:p>
      <w:pPr>
        <w:pStyle w:val="0"/>
        <w:spacing w:before="200" w:lineRule="auto"/>
        <w:ind w:firstLine="540"/>
        <w:jc w:val="both"/>
      </w:pPr>
      <w:r>
        <w:rPr>
          <w:sz w:val="20"/>
        </w:rPr>
        <w:t xml:space="preserve">место и дата заключения трудового договора.</w:t>
      </w:r>
    </w:p>
    <w:bookmarkStart w:id="952" w:name="P952"/>
    <w:bookmarkEnd w:id="952"/>
    <w:p>
      <w:pPr>
        <w:pStyle w:val="0"/>
        <w:spacing w:before="200" w:lineRule="auto"/>
        <w:ind w:firstLine="540"/>
        <w:jc w:val="both"/>
      </w:pPr>
      <w:r>
        <w:rPr>
          <w:sz w:val="20"/>
        </w:rPr>
        <w:t xml:space="preserve">Обязательными для включения в трудовой договор являются следующие условия:</w:t>
      </w:r>
    </w:p>
    <w:p>
      <w:pPr>
        <w:pStyle w:val="0"/>
        <w:spacing w:before="200" w:lineRule="auto"/>
        <w:ind w:firstLine="540"/>
        <w:jc w:val="both"/>
      </w:pPr>
      <w:hyperlink w:history="0" r:id="rId419"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sz w:val="20"/>
            <w:color w:val="0000ff"/>
          </w:rPr>
          <w:t xml:space="preserve">место работы</w:t>
        </w:r>
      </w:hyperlink>
      <w:r>
        <w:rPr>
          <w:sz w:val="20"/>
        </w:rPr>
        <w:t xml:space="preserve">, а в случае, когда работник принимается для работы в филиале, представительстве или ином обособленном структурном подразделении организации, расположенном в </w:t>
      </w:r>
      <w:hyperlink w:history="0" r:id="rId42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другой местности</w:t>
        </w:r>
      </w:hyperlink>
      <w:r>
        <w:rPr>
          <w:sz w:val="20"/>
        </w:rPr>
        <w:t xml:space="preserve">, - место работы с указанием обособленного структурного подразделения и его местонахождения;</w:t>
      </w:r>
    </w:p>
    <w:p>
      <w:pPr>
        <w:pStyle w:val="0"/>
        <w:spacing w:before="200" w:lineRule="auto"/>
        <w:ind w:firstLine="540"/>
        <w:jc w:val="both"/>
      </w:pPr>
      <w:r>
        <w:rPr>
          <w:sz w:val="20"/>
        </w:rPr>
        <w:t xml:space="preserve">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 Если в соответствии с настоящим Кодексом, иными федеральными законами с выполнением работ по определенным должностям, профессиям, специальностям связано предоставление компенсаций и льгот либо наличие ограничений, то наименование этих должностей, профессий или специальностей и квалификационные требования к ним должны соответствовать наименованиям и требованиям, указанным в квалификационных </w:t>
      </w:r>
      <w:r>
        <w:rPr>
          <w:sz w:val="20"/>
        </w:rPr>
        <w:t xml:space="preserve">справочниках</w:t>
      </w:r>
      <w:r>
        <w:rPr>
          <w:sz w:val="20"/>
        </w:rPr>
        <w:t xml:space="preserve">, утверждаемых в </w:t>
      </w:r>
      <w:hyperlink w:history="0" r:id="rId421"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 или соответствующим положениям </w:t>
      </w:r>
      <w:r>
        <w:rPr>
          <w:sz w:val="20"/>
        </w:rPr>
        <w:t xml:space="preserve">профессиональных стандартов</w:t>
      </w:r>
      <w:r>
        <w:rPr>
          <w:sz w:val="20"/>
        </w:rPr>
        <w:t xml:space="preserve">;</w:t>
      </w:r>
    </w:p>
    <w:p>
      <w:pPr>
        <w:pStyle w:val="0"/>
        <w:jc w:val="both"/>
      </w:pPr>
      <w:r>
        <w:rPr>
          <w:sz w:val="20"/>
        </w:rPr>
        <w:t xml:space="preserve">(в ред. Федеральных законов от 28.02.2008 </w:t>
      </w:r>
      <w:hyperlink w:history="0" r:id="rId422"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 от 03.12.2012 </w:t>
      </w:r>
      <w:hyperlink w:history="0" r:id="rId423"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N 236-ФЗ</w:t>
        </w:r>
      </w:hyperlink>
      <w:r>
        <w:rPr>
          <w:sz w:val="20"/>
        </w:rPr>
        <w:t xml:space="preserve">)</w:t>
      </w:r>
    </w:p>
    <w:p>
      <w:pPr>
        <w:pStyle w:val="0"/>
        <w:spacing w:before="200" w:lineRule="auto"/>
        <w:ind w:firstLine="540"/>
        <w:jc w:val="both"/>
      </w:pPr>
      <w:r>
        <w:rPr>
          <w:sz w:val="20"/>
        </w:rPr>
        <w:t xml:space="preserve">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условия оплаты труда (в том числе размер тарифной ставки или оклада (должностного оклада) работника, доплаты, надбавки и поощрительные выплаты);</w:t>
      </w:r>
    </w:p>
    <w:p>
      <w:pPr>
        <w:pStyle w:val="0"/>
        <w:spacing w:before="200" w:lineRule="auto"/>
        <w:ind w:firstLine="540"/>
        <w:jc w:val="both"/>
      </w:pPr>
      <w:r>
        <w:rPr>
          <w:sz w:val="20"/>
        </w:rPr>
        <w:t xml:space="preserve">режим рабочего времени и времени отдыха (если для данного работника он отличается от общих правил, действующих у данного работодателя);</w:t>
      </w:r>
    </w:p>
    <w:p>
      <w:pPr>
        <w:pStyle w:val="0"/>
        <w:spacing w:before="200" w:lineRule="auto"/>
        <w:ind w:firstLine="540"/>
        <w:jc w:val="both"/>
      </w:pPr>
      <w:r>
        <w:rPr>
          <w:sz w:val="20"/>
        </w:rPr>
        <w:t xml:space="preserve">гарантии и компенсации за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w:t>
      </w:r>
    </w:p>
    <w:p>
      <w:pPr>
        <w:pStyle w:val="0"/>
        <w:jc w:val="both"/>
      </w:pPr>
      <w:r>
        <w:rPr>
          <w:sz w:val="20"/>
        </w:rPr>
        <w:t xml:space="preserve">(в ред. Федерального </w:t>
      </w:r>
      <w:hyperlink w:history="0" r:id="rId42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условия, определяющие в необходимых случаях характер работы (подвижной, разъездной, в пути, другой характер работы);</w:t>
      </w:r>
    </w:p>
    <w:p>
      <w:pPr>
        <w:pStyle w:val="0"/>
        <w:spacing w:before="200" w:lineRule="auto"/>
        <w:ind w:firstLine="540"/>
        <w:jc w:val="both"/>
      </w:pPr>
      <w:r>
        <w:rPr>
          <w:sz w:val="20"/>
        </w:rPr>
        <w:t xml:space="preserve">условия труда на рабочем месте;</w:t>
      </w:r>
    </w:p>
    <w:p>
      <w:pPr>
        <w:pStyle w:val="0"/>
        <w:jc w:val="both"/>
      </w:pPr>
      <w:r>
        <w:rPr>
          <w:sz w:val="20"/>
        </w:rPr>
        <w:t xml:space="preserve">(абзац введен Федеральным </w:t>
      </w:r>
      <w:hyperlink w:history="0" r:id="rId42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условие об обязательном социальном страховании работника в соответствии с настоящим Кодексом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другие условия</w:t>
      </w:r>
      <w:r>
        <w:rPr>
          <w:sz w:val="20"/>
        </w:rPr>
        <w:t xml:space="preserve"> в случаях, предусмотренных трудовым законодательством и иными нормативными правовыми актами, содержащими нормы трудового права.</w:t>
      </w:r>
    </w:p>
    <w:bookmarkStart w:id="966" w:name="P966"/>
    <w:bookmarkEnd w:id="966"/>
    <w:p>
      <w:pPr>
        <w:pStyle w:val="0"/>
        <w:spacing w:before="200" w:lineRule="auto"/>
        <w:ind w:firstLine="540"/>
        <w:jc w:val="both"/>
      </w:pPr>
      <w:r>
        <w:rPr>
          <w:sz w:val="20"/>
        </w:rPr>
        <w:t xml:space="preserve">Если при заключении трудового договора в него не были включены какие-либо сведения и (или) условия из числа предусмотренных </w:t>
      </w:r>
      <w:hyperlink w:history="0" w:anchor="P946" w:tooltip="В трудовом договоре указываются:">
        <w:r>
          <w:rPr>
            <w:sz w:val="20"/>
            <w:color w:val="0000ff"/>
          </w:rPr>
          <w:t xml:space="preserve">частями первой</w:t>
        </w:r>
      </w:hyperlink>
      <w:r>
        <w:rPr>
          <w:sz w:val="20"/>
        </w:rPr>
        <w:t xml:space="preserve"> и </w:t>
      </w:r>
      <w:hyperlink w:history="0" w:anchor="P952" w:tooltip="Обязательными для включения в трудовой договор являются следующие условия:">
        <w:r>
          <w:rPr>
            <w:sz w:val="20"/>
            <w:color w:val="0000ff"/>
          </w:rPr>
          <w:t xml:space="preserve">второй</w:t>
        </w:r>
      </w:hyperlink>
      <w:r>
        <w:rPr>
          <w:sz w:val="20"/>
        </w:rPr>
        <w:t xml:space="preserve">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отдельным соглашением сторон, заключаемым в письменной форме, которые являются неотъемлемой частью трудового договора.</w:t>
      </w:r>
    </w:p>
    <w:bookmarkStart w:id="967" w:name="P967"/>
    <w:bookmarkEnd w:id="967"/>
    <w:p>
      <w:pPr>
        <w:pStyle w:val="0"/>
        <w:spacing w:before="200" w:lineRule="auto"/>
        <w:ind w:firstLine="540"/>
        <w:jc w:val="both"/>
      </w:pPr>
      <w:r>
        <w:rPr>
          <w:sz w:val="20"/>
        </w:rPr>
        <w:t xml:space="preserve">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в частности:</w:t>
      </w:r>
    </w:p>
    <w:p>
      <w:pPr>
        <w:pStyle w:val="0"/>
        <w:spacing w:before="200" w:lineRule="auto"/>
        <w:ind w:firstLine="540"/>
        <w:jc w:val="both"/>
      </w:pPr>
      <w:r>
        <w:rPr>
          <w:sz w:val="20"/>
        </w:rPr>
        <w:t xml:space="preserve">об уточнении </w:t>
      </w:r>
      <w:hyperlink w:history="0" r:id="rId426" w:tooltip="&quot;Обзор практики рассмотрения судами дел, связанных с осуществлением гражданами трудовой деятельности в районах Крайнего Севера и приравненных к ним местностях&quot; (утв. Президиумом Верховного Суда РФ 26.02.2014) (ред. от 26.04.2017) {КонсультантПлюс}">
        <w:r>
          <w:rPr>
            <w:sz w:val="20"/>
            <w:color w:val="0000ff"/>
          </w:rPr>
          <w:t xml:space="preserve">места работы</w:t>
        </w:r>
      </w:hyperlink>
      <w:r>
        <w:rPr>
          <w:sz w:val="20"/>
        </w:rPr>
        <w:t xml:space="preserve"> (с указанием структурного подразделения и его местонахождения) и (или) о </w:t>
      </w:r>
      <w:hyperlink w:history="0" w:anchor="P2905" w:tooltip="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Общие требования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
        <w:r>
          <w:rPr>
            <w:sz w:val="20"/>
            <w:color w:val="0000ff"/>
          </w:rPr>
          <w:t xml:space="preserve">рабочем месте</w:t>
        </w:r>
      </w:hyperlink>
      <w:r>
        <w:rPr>
          <w:sz w:val="20"/>
        </w:rPr>
        <w:t xml:space="preserve">;</w:t>
      </w:r>
    </w:p>
    <w:p>
      <w:pPr>
        <w:pStyle w:val="0"/>
        <w:spacing w:before="200" w:lineRule="auto"/>
        <w:ind w:firstLine="540"/>
        <w:jc w:val="both"/>
      </w:pPr>
      <w:r>
        <w:rPr>
          <w:sz w:val="20"/>
        </w:rPr>
        <w:t xml:space="preserve">об испытании;</w:t>
      </w:r>
    </w:p>
    <w:p>
      <w:pPr>
        <w:pStyle w:val="0"/>
        <w:spacing w:before="200" w:lineRule="auto"/>
        <w:ind w:firstLine="540"/>
        <w:jc w:val="both"/>
      </w:pPr>
      <w:r>
        <w:rPr>
          <w:sz w:val="20"/>
        </w:rPr>
        <w:t xml:space="preserve">о неразглашении охраняемой законом </w:t>
      </w:r>
      <w:hyperlink w:history="0" r:id="rId42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тайны</w:t>
        </w:r>
      </w:hyperlink>
      <w:r>
        <w:rPr>
          <w:sz w:val="20"/>
        </w:rPr>
        <w:t xml:space="preserve"> (государственной, служебной, коммерческой и иной);</w:t>
      </w:r>
    </w:p>
    <w:p>
      <w:pPr>
        <w:pStyle w:val="0"/>
        <w:spacing w:before="200" w:lineRule="auto"/>
        <w:ind w:firstLine="540"/>
        <w:jc w:val="both"/>
      </w:pPr>
      <w:r>
        <w:rPr>
          <w:sz w:val="20"/>
        </w:rPr>
        <w:t xml:space="preserve">об обязанности работника отработать после обучения не менее установленного договором срока, если обучение проводилось за счет средств работодателя;</w:t>
      </w:r>
    </w:p>
    <w:p>
      <w:pPr>
        <w:pStyle w:val="0"/>
        <w:spacing w:before="200" w:lineRule="auto"/>
        <w:ind w:firstLine="540"/>
        <w:jc w:val="both"/>
      </w:pPr>
      <w:r>
        <w:rPr>
          <w:sz w:val="20"/>
        </w:rPr>
        <w:t xml:space="preserve">о видах и об условиях дополнительного страхования работника;</w:t>
      </w:r>
    </w:p>
    <w:p>
      <w:pPr>
        <w:pStyle w:val="0"/>
        <w:spacing w:before="200" w:lineRule="auto"/>
        <w:ind w:firstLine="540"/>
        <w:jc w:val="both"/>
      </w:pPr>
      <w:r>
        <w:rPr>
          <w:sz w:val="20"/>
        </w:rPr>
        <w:t xml:space="preserve">об улучшении социально-бытовых условий работника и членов его семьи;</w:t>
      </w:r>
    </w:p>
    <w:p>
      <w:pPr>
        <w:pStyle w:val="0"/>
        <w:spacing w:before="200" w:lineRule="auto"/>
        <w:ind w:firstLine="540"/>
        <w:jc w:val="both"/>
      </w:pPr>
      <w:r>
        <w:rPr>
          <w:sz w:val="20"/>
        </w:rPr>
        <w:t xml:space="preserve">об уточнении применительно к условиям работы данного работника прав и обязанностей работника и работодателя, установленных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о дополнительном негосударственном пенсионном обеспечении работника.</w:t>
      </w:r>
    </w:p>
    <w:p>
      <w:pPr>
        <w:pStyle w:val="0"/>
        <w:jc w:val="both"/>
      </w:pPr>
      <w:r>
        <w:rPr>
          <w:sz w:val="20"/>
        </w:rPr>
        <w:t xml:space="preserve">(абзац введен Федеральным </w:t>
      </w:r>
      <w:hyperlink w:history="0" r:id="rId42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По соглашению сторон в трудовой договор могут также включаться права и обязанности работника и работодателя, установленные трудовым законодательством и иными нормативными правовыми актами, содержащими нормы трудового права, локальными нормативными актами, а также права и обязанности работника и работодателя, вытекающие из условий коллективного договора, соглашений. Невключение в трудовой договор каких-либо из указанных прав и (или) обязанностей работника и работодателя не может рассматриваться как отказ от реализации этих прав или исполнения этих обязанностей.</w:t>
      </w:r>
    </w:p>
    <w:p>
      <w:pPr>
        <w:pStyle w:val="0"/>
        <w:jc w:val="both"/>
      </w:pPr>
      <w:r>
        <w:rPr>
          <w:sz w:val="20"/>
        </w:rPr>
      </w:r>
    </w:p>
    <w:p>
      <w:pPr>
        <w:pStyle w:val="2"/>
        <w:outlineLvl w:val="3"/>
        <w:ind w:firstLine="540"/>
        <w:jc w:val="both"/>
      </w:pPr>
      <w:r>
        <w:rPr>
          <w:sz w:val="20"/>
        </w:rPr>
        <w:t xml:space="preserve">Статья 58. Срок трудового договора</w:t>
      </w:r>
    </w:p>
    <w:p>
      <w:pPr>
        <w:pStyle w:val="0"/>
        <w:jc w:val="both"/>
      </w:pPr>
      <w:r>
        <w:rPr>
          <w:sz w:val="20"/>
        </w:rPr>
      </w:r>
    </w:p>
    <w:p>
      <w:pPr>
        <w:pStyle w:val="0"/>
        <w:ind w:firstLine="540"/>
        <w:jc w:val="both"/>
      </w:pPr>
      <w:r>
        <w:rPr>
          <w:sz w:val="20"/>
        </w:rPr>
        <w:t xml:space="preserve">Трудовые договоры могут заключаться:</w:t>
      </w:r>
    </w:p>
    <w:p>
      <w:pPr>
        <w:pStyle w:val="0"/>
        <w:spacing w:before="200" w:lineRule="auto"/>
        <w:ind w:firstLine="540"/>
        <w:jc w:val="both"/>
      </w:pPr>
      <w:r>
        <w:rPr>
          <w:sz w:val="20"/>
        </w:rPr>
        <w:t xml:space="preserve">1) на неопределенный срок;</w:t>
      </w:r>
    </w:p>
    <w:p>
      <w:pPr>
        <w:pStyle w:val="0"/>
        <w:spacing w:before="200" w:lineRule="auto"/>
        <w:ind w:firstLine="540"/>
        <w:jc w:val="both"/>
      </w:pPr>
      <w:r>
        <w:rPr>
          <w:sz w:val="20"/>
        </w:rPr>
        <w:t xml:space="preserve">2) на определенный срок не более пяти лет (срочный трудовой договор), если иной срок не установлен настоящим Кодексом и иными федеральными законами.</w:t>
      </w:r>
    </w:p>
    <w:p>
      <w:pPr>
        <w:pStyle w:val="0"/>
        <w:spacing w:before="200" w:lineRule="auto"/>
        <w:ind w:firstLine="540"/>
        <w:jc w:val="both"/>
      </w:pPr>
      <w:r>
        <w:rPr>
          <w:sz w:val="20"/>
        </w:rPr>
        <w:t xml:space="preserve">Срочный трудовой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а именно в случаях, предусмотренных </w:t>
      </w:r>
      <w:hyperlink w:history="0" w:anchor="P1000" w:tooltip="Срочный трудовой договор заключается:">
        <w:r>
          <w:rPr>
            <w:sz w:val="20"/>
            <w:color w:val="0000ff"/>
          </w:rPr>
          <w:t xml:space="preserve">частью первой статьи 59</w:t>
        </w:r>
      </w:hyperlink>
      <w:r>
        <w:rPr>
          <w:sz w:val="20"/>
        </w:rPr>
        <w:t xml:space="preserve"> настоящего Кодекса. В случаях, предусмотренных </w:t>
      </w:r>
      <w:hyperlink w:history="0" w:anchor="P1016"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 срочный трудовой договор может заключаться по соглашению сторон трудового договора без учета характера предстоящей работы и условий ее выполнения.</w:t>
      </w:r>
    </w:p>
    <w:p>
      <w:pPr>
        <w:pStyle w:val="0"/>
        <w:jc w:val="both"/>
      </w:pPr>
      <w:r>
        <w:rPr>
          <w:sz w:val="20"/>
        </w:rPr>
        <w:t xml:space="preserve">(часть вторая в ред. Федерального </w:t>
      </w:r>
      <w:hyperlink w:history="0" r:id="rId4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в трудовом договоре не оговорен срок его действия, то договор считается заключенным на неопределенный срок.</w:t>
      </w:r>
    </w:p>
    <w:p>
      <w:pPr>
        <w:pStyle w:val="0"/>
        <w:spacing w:before="200" w:lineRule="auto"/>
        <w:ind w:firstLine="540"/>
        <w:jc w:val="both"/>
      </w:pPr>
      <w:r>
        <w:rPr>
          <w:sz w:val="20"/>
        </w:rPr>
        <w:t xml:space="preserve">В случае, когда ни одна из сторон не потребовала расторжения срочного трудового договора в связи с истечением срока его действия и работник продолжает работу после истечения срока действия трудового договора, условие о срочном характере трудового договора утрачивает силу и трудовой договор считается заключенным на неопределенный срок.</w:t>
      </w:r>
    </w:p>
    <w:p>
      <w:pPr>
        <w:pStyle w:val="0"/>
        <w:jc w:val="both"/>
      </w:pPr>
      <w:r>
        <w:rPr>
          <w:sz w:val="20"/>
        </w:rPr>
        <w:t xml:space="preserve">(часть четвертая в ред. Федерального </w:t>
      </w:r>
      <w:hyperlink w:history="0" r:id="rId4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определенный срок при отсутствии достаточных к тому оснований, установленных судом, считается заключенным на неопределенный срок.</w:t>
      </w:r>
    </w:p>
    <w:p>
      <w:pPr>
        <w:pStyle w:val="0"/>
        <w:jc w:val="both"/>
      </w:pPr>
      <w:r>
        <w:rPr>
          <w:sz w:val="20"/>
        </w:rPr>
        <w:t xml:space="preserve">(в ред. Федерального </w:t>
      </w:r>
      <w:hyperlink w:history="0" r:id="rId4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Запрещается заключение срочных трудовых договоров в целях уклонения от предоставления прав и гарантий, предусмотренных для работников, с которыми заключается трудовой договор на неопределенный срок.</w:t>
      </w:r>
    </w:p>
    <w:p>
      <w:pPr>
        <w:pStyle w:val="0"/>
        <w:jc w:val="both"/>
      </w:pPr>
      <w:r>
        <w:rPr>
          <w:sz w:val="20"/>
        </w:rPr>
        <w:t xml:space="preserve">(в ред. Федерального </w:t>
      </w:r>
      <w:hyperlink w:history="0" r:id="rId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994" w:name="P994"/>
    <w:bookmarkEnd w:id="994"/>
    <w:p>
      <w:pPr>
        <w:pStyle w:val="2"/>
        <w:outlineLvl w:val="3"/>
        <w:ind w:firstLine="540"/>
        <w:jc w:val="both"/>
      </w:pPr>
      <w:r>
        <w:rPr>
          <w:sz w:val="20"/>
        </w:rPr>
        <w:t xml:space="preserve">Статья 59. Срочный трудовой договор</w:t>
      </w:r>
    </w:p>
    <w:p>
      <w:pPr>
        <w:pStyle w:val="0"/>
        <w:ind w:firstLine="540"/>
        <w:jc w:val="both"/>
      </w:pPr>
      <w:r>
        <w:rPr>
          <w:sz w:val="20"/>
        </w:rPr>
      </w:r>
    </w:p>
    <w:p>
      <w:pPr>
        <w:pStyle w:val="0"/>
        <w:ind w:firstLine="540"/>
        <w:jc w:val="both"/>
      </w:pPr>
      <w:r>
        <w:rPr>
          <w:sz w:val="20"/>
        </w:rPr>
        <w:t xml:space="preserve">(в ред. Федерального </w:t>
      </w:r>
      <w:hyperlink w:history="0" r:id="rId4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2022 - 2025 гг. срочный трудовой договор заключается также в случае перевода на работу к другому работодателю в порядке, установленном </w:t>
            </w:r>
            <w:hyperlink w:history="0" r:id="rId434"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sz w:val="20"/>
                  <w:color w:val="0000ff"/>
                </w:rPr>
                <w:t xml:space="preserve">Постановлением</w:t>
              </w:r>
            </w:hyperlink>
            <w:r>
              <w:rPr>
                <w:sz w:val="20"/>
                <w:color w:val="392c69"/>
              </w:rPr>
              <w:t xml:space="preserve"> Правительства РФ от 30.03.2022 N 511.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000" w:name="P1000"/>
    <w:bookmarkEnd w:id="1000"/>
    <w:p>
      <w:pPr>
        <w:pStyle w:val="0"/>
        <w:spacing w:before="260" w:lineRule="auto"/>
        <w:ind w:firstLine="540"/>
        <w:jc w:val="both"/>
      </w:pPr>
      <w:r>
        <w:rPr>
          <w:sz w:val="20"/>
        </w:rPr>
        <w:t xml:space="preserve">Срочный трудовой договор заключается:</w:t>
      </w:r>
    </w:p>
    <w:p>
      <w:pPr>
        <w:pStyle w:val="0"/>
        <w:spacing w:before="200" w:lineRule="auto"/>
        <w:ind w:firstLine="540"/>
        <w:jc w:val="both"/>
      </w:pPr>
      <w:r>
        <w:rPr>
          <w:sz w:val="20"/>
        </w:rPr>
        <w:t xml:space="preserve">на время исполнения обязанностей отсутствующего работника, за которым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сохраняется место работы;</w:t>
      </w:r>
    </w:p>
    <w:p>
      <w:pPr>
        <w:pStyle w:val="0"/>
        <w:spacing w:before="200" w:lineRule="auto"/>
        <w:ind w:firstLine="540"/>
        <w:jc w:val="both"/>
      </w:pPr>
      <w:r>
        <w:rPr>
          <w:sz w:val="20"/>
        </w:rPr>
        <w:t xml:space="preserve">на время выполнения временных (</w:t>
      </w:r>
      <w:hyperlink w:history="0" w:anchor="P3937" w:tooltip="Глава 45. ОСОБЕННОСТИ РЕГУЛИРОВАНИЯ ТРУДА РАБОТНИКОВ,">
        <w:r>
          <w:rPr>
            <w:sz w:val="20"/>
            <w:color w:val="0000ff"/>
          </w:rPr>
          <w:t xml:space="preserve">до двух месяцев</w:t>
        </w:r>
      </w:hyperlink>
      <w:r>
        <w:rPr>
          <w:sz w:val="20"/>
        </w:rPr>
        <w:t xml:space="preserve">) работ;</w:t>
      </w:r>
    </w:p>
    <w:p>
      <w:pPr>
        <w:pStyle w:val="0"/>
        <w:spacing w:before="200" w:lineRule="auto"/>
        <w:ind w:firstLine="540"/>
        <w:jc w:val="both"/>
      </w:pPr>
      <w:r>
        <w:rPr>
          <w:sz w:val="20"/>
        </w:rPr>
        <w:t xml:space="preserve">для выполнения </w:t>
      </w:r>
      <w:hyperlink w:history="0" w:anchor="P3966" w:tooltip="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
        <w:r>
          <w:rPr>
            <w:sz w:val="20"/>
            <w:color w:val="0000ff"/>
          </w:rPr>
          <w:t xml:space="preserve">сезонных работ</w:t>
        </w:r>
      </w:hyperlink>
      <w:r>
        <w:rPr>
          <w:sz w:val="20"/>
        </w:rPr>
        <w:t xml:space="preserve">, когда в силу природных условий работа может производиться только в течение определенного периода (сезона);</w:t>
      </w:r>
    </w:p>
    <w:p>
      <w:pPr>
        <w:pStyle w:val="0"/>
        <w:spacing w:before="200" w:lineRule="auto"/>
        <w:ind w:firstLine="540"/>
        <w:jc w:val="both"/>
      </w:pPr>
      <w:r>
        <w:rPr>
          <w:sz w:val="20"/>
        </w:rPr>
        <w:t xml:space="preserve">с лицами, направляемыми на работу </w:t>
      </w:r>
      <w:hyperlink w:history="0" w:anchor="P4697" w:tooltip="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
        <w:r>
          <w:rPr>
            <w:sz w:val="20"/>
            <w:color w:val="0000ff"/>
          </w:rPr>
          <w:t xml:space="preserve">за границу</w:t>
        </w:r>
      </w:hyperlink>
      <w:r>
        <w:rPr>
          <w:sz w:val="20"/>
        </w:rPr>
        <w:t xml:space="preserve">;</w:t>
      </w:r>
    </w:p>
    <w:p>
      <w:pPr>
        <w:pStyle w:val="0"/>
        <w:spacing w:before="200" w:lineRule="auto"/>
        <w:ind w:firstLine="540"/>
        <w:jc w:val="both"/>
      </w:pPr>
      <w:r>
        <w:rPr>
          <w:sz w:val="20"/>
        </w:rPr>
        <w:t xml:space="preserve">для проведения работ, выходящих за рамки обычной деятельности работодателя (реконструкция, монтажные, пусконаладочные и другие работы), а также работ, связанных с заведомо временным (до одного года) расширением производства или объема оказываемых услуг;</w:t>
      </w:r>
    </w:p>
    <w:p>
      <w:pPr>
        <w:pStyle w:val="0"/>
        <w:spacing w:before="200" w:lineRule="auto"/>
        <w:ind w:firstLine="540"/>
        <w:jc w:val="both"/>
      </w:pPr>
      <w:r>
        <w:rPr>
          <w:sz w:val="20"/>
        </w:rPr>
        <w:t xml:space="preserve">с лицами, поступающими на работу в организации, созданные на заведомо определенный период или для выполнения заведомо определенной работы;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абзаца 8 ч. 1 ст. 59 см. </w:t>
            </w:r>
            <w:hyperlink w:history="0" r:id="rId435" w:tooltip="Постановление Конституционного Суда РФ от 19.05.2020 N 25-П &quot;По делу о проверке конституционности абзаца восьмого части первой статьи 59 Трудового кодекса Российской Федерации в связи с жалобой гражданина И.А. Сысоева&quot; {КонсультантПлюс}">
              <w:r>
                <w:rPr>
                  <w:sz w:val="20"/>
                  <w:color w:val="0000ff"/>
                </w:rPr>
                <w:t xml:space="preserve">Постановление</w:t>
              </w:r>
            </w:hyperlink>
            <w:r>
              <w:rPr>
                <w:sz w:val="20"/>
                <w:color w:val="392c69"/>
              </w:rPr>
              <w:t xml:space="preserve"> КС РФ от 19.05.2020 N 25-П.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с лицами, принимаемыми для выполнения заведомо определенной работы в случаях, когда ее завершение не может быть определено конкретной датой;</w:t>
      </w:r>
    </w:p>
    <w:p>
      <w:pPr>
        <w:pStyle w:val="0"/>
        <w:spacing w:before="200" w:lineRule="auto"/>
        <w:ind w:firstLine="540"/>
        <w:jc w:val="both"/>
      </w:pPr>
      <w:r>
        <w:rPr>
          <w:sz w:val="20"/>
        </w:rPr>
        <w:t xml:space="preserve">для выполнения работ, непосредственно связанных с практикой, профессиональным обучением или дополнительным профессиональным образованием в форме стажировки;</w:t>
      </w:r>
    </w:p>
    <w:p>
      <w:pPr>
        <w:pStyle w:val="0"/>
        <w:jc w:val="both"/>
      </w:pPr>
      <w:r>
        <w:rPr>
          <w:sz w:val="20"/>
        </w:rPr>
        <w:t xml:space="preserve">(в ред. Федерального </w:t>
      </w:r>
      <w:hyperlink w:history="0" r:id="rId43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в </w:t>
      </w:r>
      <w:r>
        <w:rPr>
          <w:sz w:val="20"/>
        </w:rPr>
        <w:t xml:space="preserve">случаях</w:t>
      </w:r>
      <w:r>
        <w:rPr>
          <w:sz w:val="20"/>
        </w:rPr>
        <w:t xml:space="preserve"> избрания на определенный срок в состав выборного органа или на выборную должность на оплачиваемую работу, а также поступления на работу, связанную с непосредственным обеспечением деятельности членов избираемых органов или должностных лиц в органах государственной власти и органах местного самоуправления, в политических партиях и других общественных объединениях;</w:t>
      </w:r>
    </w:p>
    <w:p>
      <w:pPr>
        <w:pStyle w:val="0"/>
        <w:spacing w:before="200" w:lineRule="auto"/>
        <w:ind w:firstLine="540"/>
        <w:jc w:val="both"/>
      </w:pPr>
      <w:r>
        <w:rPr>
          <w:sz w:val="20"/>
        </w:rPr>
        <w:t xml:space="preserve">с лицами, направленными органами службы занятости населения на работы временного характера и </w:t>
      </w:r>
      <w:hyperlink w:history="0" r:id="rId437"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общественные работы</w:t>
        </w:r>
      </w:hyperlink>
      <w:r>
        <w:rPr>
          <w:sz w:val="20"/>
        </w:rPr>
        <w:t xml:space="preserve">;</w:t>
      </w:r>
    </w:p>
    <w:p>
      <w:pPr>
        <w:pStyle w:val="0"/>
        <w:spacing w:before="200" w:lineRule="auto"/>
        <w:ind w:firstLine="540"/>
        <w:jc w:val="both"/>
      </w:pPr>
      <w:r>
        <w:rPr>
          <w:sz w:val="20"/>
        </w:rPr>
        <w:t xml:space="preserve">с гражданами, направленными для прохождения </w:t>
      </w:r>
      <w:hyperlink w:history="0" r:id="rId438" w:tooltip="Федеральный закон от 25.07.2002 N 113-ФЗ (ред. от 04.08.2023) &quot;Об альтернативной гражданской службе&quot; {КонсультантПлюс}">
        <w:r>
          <w:rPr>
            <w:sz w:val="20"/>
            <w:color w:val="0000ff"/>
          </w:rPr>
          <w:t xml:space="preserve">альтернативной</w:t>
        </w:r>
      </w:hyperlink>
      <w:r>
        <w:rPr>
          <w:sz w:val="20"/>
        </w:rPr>
        <w:t xml:space="preserve"> гражданской службы;</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или иными федеральными </w:t>
      </w:r>
      <w:r>
        <w:rPr>
          <w:sz w:val="20"/>
        </w:rPr>
        <w:t xml:space="preserve">законами</w:t>
      </w:r>
      <w:r>
        <w:rPr>
          <w:sz w:val="20"/>
        </w:rPr>
        <w:t xml:space="preserve">.</w:t>
      </w:r>
    </w:p>
    <w:bookmarkStart w:id="1016" w:name="P1016"/>
    <w:bookmarkEnd w:id="1016"/>
    <w:p>
      <w:pPr>
        <w:pStyle w:val="0"/>
        <w:spacing w:before="200" w:lineRule="auto"/>
        <w:ind w:firstLine="540"/>
        <w:jc w:val="both"/>
      </w:pPr>
      <w:r>
        <w:rPr>
          <w:sz w:val="20"/>
        </w:rPr>
        <w:t xml:space="preserve">По соглашению сторон срочный трудовой договор может заключаться:</w:t>
      </w:r>
    </w:p>
    <w:p>
      <w:pPr>
        <w:pStyle w:val="0"/>
        <w:spacing w:before="200" w:lineRule="auto"/>
        <w:ind w:firstLine="540"/>
        <w:jc w:val="both"/>
      </w:pPr>
      <w:r>
        <w:rPr>
          <w:sz w:val="20"/>
        </w:rPr>
        <w:t xml:space="preserve">с лицами, поступающими на работу к работодателям - субъектам малого предпринимательства (включая индивидуальных предпринимателей), численность работников которых не превышает 35 человек (в сфере розничной торговли и бытового обслуживания - 20 человек);</w:t>
      </w:r>
    </w:p>
    <w:bookmarkStart w:id="1018" w:name="P1018"/>
    <w:bookmarkEnd w:id="1018"/>
    <w:p>
      <w:pPr>
        <w:pStyle w:val="0"/>
        <w:spacing w:before="200" w:lineRule="auto"/>
        <w:ind w:firstLine="540"/>
        <w:jc w:val="both"/>
      </w:pPr>
      <w:r>
        <w:rPr>
          <w:sz w:val="20"/>
        </w:rPr>
        <w:t xml:space="preserve">с поступающими на работу пенсионерами по возрасту, а также с лицами, которым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разрешена работа исключительно временного характера;</w:t>
      </w:r>
    </w:p>
    <w:p>
      <w:pPr>
        <w:pStyle w:val="0"/>
        <w:spacing w:before="200" w:lineRule="auto"/>
        <w:ind w:firstLine="540"/>
        <w:jc w:val="both"/>
      </w:pPr>
      <w:r>
        <w:rPr>
          <w:sz w:val="20"/>
        </w:rPr>
        <w:t xml:space="preserve">с лицами, поступающими на работу в организации, расположенные в </w:t>
      </w:r>
      <w:hyperlink w:history="0" r:id="rId439"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если это связано с переездом к месту работы;</w:t>
      </w:r>
    </w:p>
    <w:bookmarkStart w:id="1020" w:name="P1020"/>
    <w:bookmarkEnd w:id="1020"/>
    <w:p>
      <w:pPr>
        <w:pStyle w:val="0"/>
        <w:spacing w:before="200" w:lineRule="auto"/>
        <w:ind w:firstLine="540"/>
        <w:jc w:val="both"/>
      </w:pPr>
      <w:r>
        <w:rPr>
          <w:sz w:val="20"/>
        </w:rPr>
        <w:t xml:space="preserve">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w:t>
      </w:r>
    </w:p>
    <w:p>
      <w:pPr>
        <w:pStyle w:val="0"/>
        <w:spacing w:before="200" w:lineRule="auto"/>
        <w:ind w:firstLine="540"/>
        <w:jc w:val="both"/>
      </w:pPr>
      <w:r>
        <w:rPr>
          <w:sz w:val="20"/>
        </w:rPr>
        <w:t xml:space="preserve">с лицами, избранными по </w:t>
      </w:r>
      <w:r>
        <w:rPr>
          <w:sz w:val="20"/>
        </w:rPr>
        <w:t xml:space="preserve">конкурсу</w:t>
      </w:r>
      <w:r>
        <w:rPr>
          <w:sz w:val="20"/>
        </w:rPr>
        <w:t xml:space="preserve"> на замещение соответствующей должности, проведенному в порядке, установленном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с творческими работниками средств массовой информации, организаций кинематографии, театров, театральных и концертных организаций, цирков и иными лицами, участвующими в создании и (или) исполнении (экспонировании) произведений, в соответствии с </w:t>
      </w:r>
      <w:hyperlink w:history="0" r:id="rId440"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(в ред. Федерального </w:t>
      </w:r>
      <w:hyperlink w:history="0" r:id="rId441"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Договоры с руководителями структурных подразделений, заключенные до 13.12.2024, </w:t>
            </w:r>
            <w:hyperlink w:history="0" r:id="rId442" w:tooltip="Федеральный закон от 13.12.2024 N 470-ФЗ &quot;О внесении изменений в Трудовой кодекс Российской Федерации&quot; {КонсультантПлюс}">
              <w:r>
                <w:rPr>
                  <w:sz w:val="20"/>
                  <w:color w:val="0000ff"/>
                </w:rPr>
                <w:t xml:space="preserve">считаются</w:t>
              </w:r>
            </w:hyperlink>
            <w:r>
              <w:rPr>
                <w:sz w:val="20"/>
                <w:color w:val="392c69"/>
              </w:rPr>
              <w:t xml:space="preserve"> заключенными на неопределенный срок. При наличии иных оснований для заключения срочных трудовых договоров, они должны быть приведены в соответствие с положениями ТК РФ (в ред. ФЗ от 13.12.2024 </w:t>
            </w:r>
            <w:hyperlink w:history="0" r:id="rId443" w:tooltip="Федеральный закон от 13.12.2024 N 470-ФЗ &quot;О внесении изменений в Трудовой кодекс Российской Федерации&quot; {КонсультантПлюс}">
              <w:r>
                <w:rPr>
                  <w:sz w:val="20"/>
                  <w:color w:val="0000ff"/>
                </w:rPr>
                <w:t xml:space="preserve">N 470-ФЗ</w:t>
              </w:r>
            </w:hyperlink>
            <w:r>
              <w:rPr>
                <w:sz w:val="20"/>
                <w:color w:val="392c69"/>
              </w:rPr>
              <w:t xml:space="preserve">) не позднее 01.03.2025.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с руководителем организации, его заместителями и главным бухгалтером независимо от организационно-правовой формы и формы собственности организации;</w:t>
      </w:r>
    </w:p>
    <w:p>
      <w:pPr>
        <w:pStyle w:val="0"/>
        <w:jc w:val="both"/>
      </w:pPr>
      <w:r>
        <w:rPr>
          <w:sz w:val="20"/>
        </w:rPr>
        <w:t xml:space="preserve">(в ред. Федерального </w:t>
      </w:r>
      <w:hyperlink w:history="0" r:id="rId444"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028" w:name="P1028"/>
    <w:bookmarkEnd w:id="1028"/>
    <w:p>
      <w:pPr>
        <w:pStyle w:val="0"/>
        <w:spacing w:before="200" w:lineRule="auto"/>
        <w:ind w:firstLine="540"/>
        <w:jc w:val="both"/>
      </w:pPr>
      <w:r>
        <w:rPr>
          <w:sz w:val="20"/>
        </w:rPr>
        <w:t xml:space="preserve">с лицами, получающими образование по очной форме обучения;</w:t>
      </w:r>
    </w:p>
    <w:p>
      <w:pPr>
        <w:pStyle w:val="0"/>
        <w:jc w:val="both"/>
      </w:pPr>
      <w:r>
        <w:rPr>
          <w:sz w:val="20"/>
        </w:rPr>
        <w:t xml:space="preserve">(в ред. Федерального </w:t>
      </w:r>
      <w:hyperlink w:history="0" r:id="rId44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 членами экипажей морских судов, судов внутреннего плавания и судов смешанного (река - море) плавания, зарегистрированных в Российском международном реестре судов;</w:t>
      </w:r>
    </w:p>
    <w:p>
      <w:pPr>
        <w:pStyle w:val="0"/>
        <w:jc w:val="both"/>
      </w:pPr>
      <w:r>
        <w:rPr>
          <w:sz w:val="20"/>
        </w:rPr>
        <w:t xml:space="preserve">(абзац введен Федеральным </w:t>
      </w:r>
      <w:hyperlink w:history="0" r:id="rId446" w:tooltip="Федеральный закон от 07.11.2011 N 305-ФЗ (ред. от 04.08.2023) &quot;О внесении изменений в отдельные законодательные акты Российской Федерации в связи с реализацией мер государственной поддержки судостроения и судоходства&quot; {КонсультантПлюс}">
        <w:r>
          <w:rPr>
            <w:sz w:val="20"/>
            <w:color w:val="0000ff"/>
          </w:rPr>
          <w:t xml:space="preserve">законом</w:t>
        </w:r>
      </w:hyperlink>
      <w:r>
        <w:rPr>
          <w:sz w:val="20"/>
        </w:rPr>
        <w:t xml:space="preserve"> от 07.11.2011 N 305-ФЗ)</w:t>
      </w:r>
    </w:p>
    <w:bookmarkStart w:id="1032" w:name="P1032"/>
    <w:bookmarkEnd w:id="1032"/>
    <w:p>
      <w:pPr>
        <w:pStyle w:val="0"/>
        <w:spacing w:before="200" w:lineRule="auto"/>
        <w:ind w:firstLine="540"/>
        <w:jc w:val="both"/>
      </w:pPr>
      <w:r>
        <w:rPr>
          <w:sz w:val="20"/>
        </w:rPr>
        <w:t xml:space="preserve">с лицами, поступающими на работу по </w:t>
      </w:r>
      <w:hyperlink w:history="0" w:anchor="P1045" w:tooltip="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
        <w:r>
          <w:rPr>
            <w:sz w:val="20"/>
            <w:color w:val="0000ff"/>
          </w:rPr>
          <w:t xml:space="preserve">совместительству</w:t>
        </w:r>
      </w:hyperlink>
      <w:r>
        <w:rPr>
          <w:sz w:val="20"/>
        </w:rPr>
        <w:t xml:space="preserve">;</w:t>
      </w:r>
    </w:p>
    <w:bookmarkStart w:id="1033" w:name="P1033"/>
    <w:bookmarkEnd w:id="1033"/>
    <w:p>
      <w:pPr>
        <w:pStyle w:val="0"/>
        <w:spacing w:before="200" w:lineRule="auto"/>
        <w:ind w:firstLine="540"/>
        <w:jc w:val="both"/>
      </w:pPr>
      <w:r>
        <w:rPr>
          <w:sz w:val="20"/>
        </w:rPr>
        <w:t xml:space="preserve">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w:t>
      </w:r>
    </w:p>
    <w:p>
      <w:pPr>
        <w:pStyle w:val="0"/>
        <w:jc w:val="both"/>
      </w:pPr>
      <w:r>
        <w:rPr>
          <w:sz w:val="20"/>
        </w:rPr>
        <w:t xml:space="preserve">(абзац введен Федеральным </w:t>
      </w:r>
      <w:hyperlink w:history="0" r:id="rId447"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29.12.2020 N 477-ФЗ)</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или иными федеральными </w:t>
      </w:r>
      <w:hyperlink w:history="0" r:id="rId448"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60. Запрещение требовать выполнения работы, не обусловленной трудовым договором</w:t>
      </w:r>
    </w:p>
    <w:p>
      <w:pPr>
        <w:pStyle w:val="0"/>
        <w:jc w:val="both"/>
      </w:pPr>
      <w:r>
        <w:rPr>
          <w:sz w:val="20"/>
        </w:rPr>
      </w:r>
    </w:p>
    <w:p>
      <w:pPr>
        <w:pStyle w:val="0"/>
        <w:ind w:firstLine="540"/>
        <w:jc w:val="both"/>
      </w:pPr>
      <w:r>
        <w:rPr>
          <w:sz w:val="20"/>
        </w:rPr>
        <w:t xml:space="preserve">Запрещается требовать от работника выполнения работы, не обусловленной трудовым договором, за исключением случаев, предусмотренных настоящим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Кодексом</w:t>
        </w:r>
      </w:hyperlink>
      <w:r>
        <w:rPr>
          <w:sz w:val="20"/>
        </w:rPr>
        <w:t xml:space="preserve"> и иными федеральными </w:t>
      </w:r>
      <w:hyperlink w:history="0" r:id="rId449"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60.1. Работа по совместительству</w:t>
      </w:r>
    </w:p>
    <w:p>
      <w:pPr>
        <w:pStyle w:val="0"/>
        <w:ind w:firstLine="540"/>
        <w:jc w:val="both"/>
      </w:pPr>
      <w:r>
        <w:rPr>
          <w:sz w:val="20"/>
        </w:rPr>
      </w:r>
    </w:p>
    <w:p>
      <w:pPr>
        <w:pStyle w:val="0"/>
        <w:ind w:firstLine="540"/>
        <w:jc w:val="both"/>
      </w:pPr>
      <w:r>
        <w:rPr>
          <w:sz w:val="20"/>
        </w:rPr>
        <w:t xml:space="preserve">(введена Федеральным </w:t>
      </w:r>
      <w:hyperlink w:history="0" r:id="rId4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1045" w:name="P1045"/>
    <w:bookmarkEnd w:id="1045"/>
    <w:p>
      <w:pPr>
        <w:pStyle w:val="0"/>
        <w:ind w:firstLine="540"/>
        <w:jc w:val="both"/>
      </w:pPr>
      <w:r>
        <w:rPr>
          <w:sz w:val="20"/>
        </w:rPr>
        <w:t xml:space="preserve">Работник имеет право заключать трудовые договоры о выполнении в свободное от основной работы время другой регулярной оплачиваемой работы у того же работодателя (внутреннее совместительство) и (или) у другого работодателя (внешнее совместительство).</w:t>
      </w:r>
    </w:p>
    <w:p>
      <w:pPr>
        <w:pStyle w:val="0"/>
        <w:spacing w:before="200" w:lineRule="auto"/>
        <w:ind w:firstLine="540"/>
        <w:jc w:val="both"/>
      </w:pPr>
      <w:r>
        <w:rPr>
          <w:sz w:val="20"/>
        </w:rPr>
        <w:t xml:space="preserve">Особенности регулирования труда лиц, работающих по совместительству, определяются </w:t>
      </w:r>
      <w:hyperlink w:history="0" w:anchor="P3886" w:tooltip="Глава 44. ОСОБЕННОСТИ РЕГУЛИРОВАНИЯ ТРУДА ЛИЦ,">
        <w:r>
          <w:rPr>
            <w:sz w:val="20"/>
            <w:color w:val="0000ff"/>
          </w:rPr>
          <w:t xml:space="preserve">главой 44</w:t>
        </w:r>
      </w:hyperlink>
      <w:r>
        <w:rPr>
          <w:sz w:val="20"/>
        </w:rPr>
        <w:t xml:space="preserve"> настоящего Кодекса.</w:t>
      </w:r>
    </w:p>
    <w:p>
      <w:pPr>
        <w:pStyle w:val="0"/>
        <w:jc w:val="both"/>
      </w:pPr>
      <w:r>
        <w:rPr>
          <w:sz w:val="20"/>
        </w:rPr>
      </w:r>
    </w:p>
    <w:bookmarkStart w:id="1048" w:name="P1048"/>
    <w:bookmarkEnd w:id="1048"/>
    <w:p>
      <w:pPr>
        <w:pStyle w:val="2"/>
        <w:outlineLvl w:val="3"/>
        <w:ind w:firstLine="540"/>
        <w:jc w:val="both"/>
      </w:pPr>
      <w:r>
        <w:rPr>
          <w:sz w:val="20"/>
        </w:rPr>
        <w:t xml:space="preserve">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w:t>
      </w:r>
    </w:p>
    <w:p>
      <w:pPr>
        <w:pStyle w:val="0"/>
        <w:ind w:firstLine="540"/>
        <w:jc w:val="both"/>
      </w:pPr>
      <w:r>
        <w:rPr>
          <w:sz w:val="20"/>
        </w:rPr>
      </w:r>
    </w:p>
    <w:p>
      <w:pPr>
        <w:pStyle w:val="0"/>
        <w:ind w:firstLine="540"/>
        <w:jc w:val="both"/>
      </w:pPr>
      <w:r>
        <w:rPr>
          <w:sz w:val="20"/>
        </w:rPr>
        <w:t xml:space="preserve">(введена Федеральным </w:t>
      </w:r>
      <w:hyperlink w:history="0" r:id="rId4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 письменного согласия работника ему может быть поручено выполнение в течение установленной продолжительности рабочего дня (смены) наряду с работой, определенной трудовым договором, дополнительной работы по другой или такой же профессии (должности) за дополнительную оплату (</w:t>
      </w:r>
      <w:hyperlink w:history="0" w:anchor="P2244" w:tooltip="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w:r>
          <w:rPr>
            <w:sz w:val="20"/>
            <w:color w:val="0000ff"/>
          </w:rPr>
          <w:t xml:space="preserve">статья 151</w:t>
        </w:r>
      </w:hyperlink>
      <w:r>
        <w:rPr>
          <w:sz w:val="20"/>
        </w:rPr>
        <w:t xml:space="preserve"> настоящего Кодекса).</w:t>
      </w:r>
    </w:p>
    <w:p>
      <w:pPr>
        <w:pStyle w:val="0"/>
        <w:spacing w:before="200" w:lineRule="auto"/>
        <w:ind w:firstLine="540"/>
        <w:jc w:val="both"/>
      </w:pPr>
      <w:r>
        <w:rPr>
          <w:sz w:val="20"/>
        </w:rPr>
        <w:t xml:space="preserve">Поручаемая работнику дополнительная работа по другой профессии (должности) может осуществляться путем совмещения профессий (должностей). Поручаемая работнику дополнительная работа по такой же профессии (должности) может осуществляться путем расширения зон обслуживания, увеличения объема работ. Для исполнения обязанностей временно отсутствующего работника без освобождения от работы, определенной трудовым договором, работнику может быть поручена дополнительная работа как по другой, так и по такой же профессии (должности).</w:t>
      </w:r>
    </w:p>
    <w:p>
      <w:pPr>
        <w:pStyle w:val="0"/>
        <w:spacing w:before="200" w:lineRule="auto"/>
        <w:ind w:firstLine="540"/>
        <w:jc w:val="both"/>
      </w:pPr>
      <w:r>
        <w:rPr>
          <w:sz w:val="20"/>
        </w:rPr>
        <w:t xml:space="preserve">Срок, в течение которого работник будет выполнять дополнительную работу, ее содержание и объем устанавливаются работодателем с письменного согласия работника.</w:t>
      </w:r>
    </w:p>
    <w:p>
      <w:pPr>
        <w:pStyle w:val="0"/>
        <w:spacing w:before="200" w:lineRule="auto"/>
        <w:ind w:firstLine="540"/>
        <w:jc w:val="both"/>
      </w:pPr>
      <w:r>
        <w:rPr>
          <w:sz w:val="20"/>
        </w:rPr>
        <w:t xml:space="preserve">Работник имеет право досрочно отказаться от выполнения дополнительной работы, а работодатель - досрочно отменить поручение о ее выполнении, предупредив об этом другую сторону в письменной форме не позднее чем за три рабочих дня.</w:t>
      </w:r>
    </w:p>
    <w:p>
      <w:pPr>
        <w:pStyle w:val="0"/>
        <w:jc w:val="both"/>
      </w:pPr>
      <w:r>
        <w:rPr>
          <w:sz w:val="20"/>
        </w:rPr>
      </w:r>
    </w:p>
    <w:p>
      <w:pPr>
        <w:pStyle w:val="2"/>
        <w:outlineLvl w:val="3"/>
        <w:ind w:firstLine="540"/>
        <w:jc w:val="both"/>
      </w:pPr>
      <w:r>
        <w:rPr>
          <w:sz w:val="20"/>
        </w:rPr>
        <w:t xml:space="preserve">Статья 61. Вступление трудового договора в силу</w:t>
      </w:r>
    </w:p>
    <w:p>
      <w:pPr>
        <w:pStyle w:val="0"/>
        <w:jc w:val="both"/>
      </w:pPr>
      <w:r>
        <w:rPr>
          <w:sz w:val="20"/>
        </w:rPr>
      </w:r>
    </w:p>
    <w:p>
      <w:pPr>
        <w:pStyle w:val="0"/>
        <w:ind w:firstLine="540"/>
        <w:jc w:val="both"/>
      </w:pPr>
      <w:r>
        <w:rPr>
          <w:sz w:val="20"/>
        </w:rPr>
        <w:t xml:space="preserve">Трудовой договор вступает в силу со дня его подписания работником и работодателем, если иное не установлено настоящим </w:t>
      </w:r>
      <w:r>
        <w:rPr>
          <w:sz w:val="20"/>
        </w:rPr>
        <w:t xml:space="preserve">Кодексом</w:t>
      </w:r>
      <w:r>
        <w:rPr>
          <w:sz w:val="20"/>
        </w:rPr>
        <w:t xml:space="preserve">, другими федеральными </w:t>
      </w:r>
      <w:hyperlink w:history="0" r:id="rId452"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законами</w:t>
        </w:r>
      </w:hyperlink>
      <w:r>
        <w:rPr>
          <w:sz w:val="20"/>
        </w:rPr>
        <w:t xml:space="preserve">, иными нормативными правовыми </w:t>
      </w:r>
      <w:hyperlink w:history="0" r:id="rId453" w:tooltip="Постановление Правительства РФ от 28.10.2009 N 848 &quot;О дополнительных условиях заключения, изменения и расторжения трудовых договоров с военнослужащими, направленными не на воинские должности в организации, осуществляющие деятельность в интересах обороны страны и безопасности государства, и федеральные государственные образовательные учреждения высшего профессионального образования&quot; {КонсультантПлюс}">
        <w:r>
          <w:rPr>
            <w:sz w:val="20"/>
            <w:color w:val="0000ff"/>
          </w:rPr>
          <w:t xml:space="preserve">актами</w:t>
        </w:r>
      </w:hyperlink>
      <w:r>
        <w:rPr>
          <w:sz w:val="20"/>
        </w:rPr>
        <w:t xml:space="preserve"> Российской Федерации или трудовым договором, либо со дня фактического допущения работника к работе с ведома или по поручению работодателя или его уполномоченного на это представителя.</w:t>
      </w:r>
    </w:p>
    <w:p>
      <w:pPr>
        <w:pStyle w:val="0"/>
        <w:jc w:val="both"/>
      </w:pPr>
      <w:r>
        <w:rPr>
          <w:sz w:val="20"/>
        </w:rPr>
        <w:t xml:space="preserve">(в ред. Федеральных законов от 30.06.2006 </w:t>
      </w:r>
      <w:hyperlink w:history="0" r:id="rId4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45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bookmarkStart w:id="1061" w:name="P1061"/>
    <w:bookmarkEnd w:id="1061"/>
    <w:p>
      <w:pPr>
        <w:pStyle w:val="0"/>
        <w:spacing w:before="200" w:lineRule="auto"/>
        <w:ind w:firstLine="540"/>
        <w:jc w:val="both"/>
      </w:pPr>
      <w:r>
        <w:rPr>
          <w:sz w:val="20"/>
        </w:rPr>
        <w:t xml:space="preserve">Работник обязан приступить к исполнению трудовых обязанностей со дня, определенного трудовым договором.</w:t>
      </w:r>
    </w:p>
    <w:bookmarkStart w:id="1062" w:name="P1062"/>
    <w:bookmarkEnd w:id="1062"/>
    <w:p>
      <w:pPr>
        <w:pStyle w:val="0"/>
        <w:spacing w:before="200" w:lineRule="auto"/>
        <w:ind w:firstLine="540"/>
        <w:jc w:val="both"/>
      </w:pPr>
      <w:r>
        <w:rPr>
          <w:sz w:val="20"/>
        </w:rPr>
        <w:t xml:space="preserve">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w:t>
      </w:r>
    </w:p>
    <w:p>
      <w:pPr>
        <w:pStyle w:val="0"/>
        <w:jc w:val="both"/>
      </w:pPr>
      <w:r>
        <w:rPr>
          <w:sz w:val="20"/>
        </w:rPr>
        <w:t xml:space="preserve">(в ред. Федерального </w:t>
      </w:r>
      <w:hyperlink w:history="0" r:id="rId4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работник не приступил к работе в день начала работы, установленный в соответствии с </w:t>
      </w:r>
      <w:hyperlink w:history="0" w:anchor="P1061" w:tooltip="Работник обязан приступить к исполнению трудовых обязанностей со дня, определенного трудовым договором.">
        <w:r>
          <w:rPr>
            <w:sz w:val="20"/>
            <w:color w:val="0000ff"/>
          </w:rPr>
          <w:t xml:space="preserve">частью второй</w:t>
        </w:r>
      </w:hyperlink>
      <w:r>
        <w:rPr>
          <w:sz w:val="20"/>
        </w:rPr>
        <w:t xml:space="preserve"> или </w:t>
      </w:r>
      <w:hyperlink w:history="0" w:anchor="P1062" w:tooltip="Если в трудовом договоре не определен день начала работы, то работник должен приступить к работе на следующий рабочий день после вступления договора в силу.">
        <w:r>
          <w:rPr>
            <w:sz w:val="20"/>
            <w:color w:val="0000ff"/>
          </w:rPr>
          <w:t xml:space="preserve">третьей</w:t>
        </w:r>
      </w:hyperlink>
      <w:r>
        <w:rPr>
          <w:sz w:val="20"/>
        </w:rPr>
        <w:t xml:space="preserve"> настоящей статьи, то работодатель имеет право аннулировать трудовой договор. Аннулированный трудовой договор считается незаключенным. Аннулирование трудового договора не лишает работника права на получение </w:t>
      </w:r>
      <w:hyperlink w:history="0" r:id="rId457"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обеспечения</w:t>
        </w:r>
      </w:hyperlink>
      <w:r>
        <w:rPr>
          <w:sz w:val="20"/>
        </w:rPr>
        <w:t xml:space="preserve"> по обязательному социальному страхованию при наступлении страхового случая в период со дня заключения трудового договора до дня его аннулирования.</w:t>
      </w:r>
    </w:p>
    <w:p>
      <w:pPr>
        <w:pStyle w:val="0"/>
        <w:jc w:val="both"/>
      </w:pPr>
      <w:r>
        <w:rPr>
          <w:sz w:val="20"/>
        </w:rPr>
        <w:t xml:space="preserve">(часть четвертая в ред. Федерального </w:t>
      </w:r>
      <w:hyperlink w:history="0" r:id="rId4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067" w:name="P1067"/>
    <w:bookmarkEnd w:id="1067"/>
    <w:p>
      <w:pPr>
        <w:pStyle w:val="2"/>
        <w:outlineLvl w:val="3"/>
        <w:ind w:firstLine="540"/>
        <w:jc w:val="both"/>
      </w:pPr>
      <w:r>
        <w:rPr>
          <w:sz w:val="20"/>
        </w:rPr>
        <w:t xml:space="preserve">Статья 62. Выдача документов, связанных с работой, и их копий</w:t>
      </w:r>
    </w:p>
    <w:p>
      <w:pPr>
        <w:pStyle w:val="0"/>
        <w:ind w:firstLine="540"/>
        <w:jc w:val="both"/>
      </w:pPr>
      <w:r>
        <w:rPr>
          <w:sz w:val="20"/>
        </w:rPr>
      </w:r>
    </w:p>
    <w:p>
      <w:pPr>
        <w:pStyle w:val="0"/>
        <w:ind w:firstLine="540"/>
        <w:jc w:val="both"/>
      </w:pPr>
      <w:r>
        <w:rPr>
          <w:sz w:val="20"/>
        </w:rPr>
        <w:t xml:space="preserve">(в ред. Федерального </w:t>
      </w:r>
      <w:hyperlink w:history="0" r:id="rId45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ind w:firstLine="540"/>
        <w:jc w:val="both"/>
      </w:pPr>
      <w:r>
        <w:rPr>
          <w:sz w:val="20"/>
        </w:rPr>
      </w:r>
    </w:p>
    <w:bookmarkStart w:id="1071" w:name="P1071"/>
    <w:bookmarkEnd w:id="1071"/>
    <w:p>
      <w:pPr>
        <w:pStyle w:val="0"/>
        <w:ind w:firstLine="540"/>
        <w:jc w:val="both"/>
      </w:pPr>
      <w:r>
        <w:rPr>
          <w:sz w:val="20"/>
        </w:rPr>
        <w:t xml:space="preserve">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книжки (за исключением случаев, если в соответствии с настоящим Кодексом, иным федеральным законом трудовая книжка на работника не ведется); справки о заработной плате, о начисленных и фактически уплаченных страховых взносах, о периоде работы у данного работодателя и другое). Копии документов, связанных с работой, должны быть </w:t>
      </w:r>
      <w:r>
        <w:rPr>
          <w:sz w:val="20"/>
        </w:rPr>
        <w:t xml:space="preserve">заверены</w:t>
      </w:r>
      <w:r>
        <w:rPr>
          <w:sz w:val="20"/>
        </w:rPr>
        <w:t xml:space="preserve"> надлежащим образом и предоставляться работнику безвозмездно.</w:t>
      </w:r>
    </w:p>
    <w:p>
      <w:pPr>
        <w:pStyle w:val="0"/>
        <w:jc w:val="both"/>
      </w:pPr>
      <w:r>
        <w:rPr>
          <w:sz w:val="20"/>
        </w:rPr>
        <w:t xml:space="preserve">(в ред. Федерального </w:t>
      </w:r>
      <w:hyperlink w:history="0" r:id="rId460"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Работник, которому работодатель выдал трудовую книжку в соответствии с </w:t>
      </w:r>
      <w:hyperlink w:history="0" w:anchor="P1071" w:tooltip="По письменному заявлению работника работодатель обязан не позднее трех рабочих дней со дня подачи этого заявления выдать работнику трудовую книжку (за исключением случаев, если в соответствии с настоящим Кодексом, иным федеральным законом трудовая книжка на работника не ведется) в целях его обязательного социального страхования (обеспечения), копии документов, связанных с работой (копии приказа о приеме на работу, приказов о переводах на другую работу, приказа об увольнении с работы; выписки из трудовой ...">
        <w:r>
          <w:rPr>
            <w:sz w:val="20"/>
            <w:color w:val="0000ff"/>
          </w:rPr>
          <w:t xml:space="preserve">частью первой</w:t>
        </w:r>
      </w:hyperlink>
      <w:r>
        <w:rPr>
          <w:sz w:val="20"/>
        </w:rPr>
        <w:t xml:space="preserve"> настоящей статьи, обязан не позднее трех рабочих дней со дня получения трудовой книжки в органе, осуществляющем обязательное социальное страхование (обеспечение), вернуть ее работодателю.</w:t>
      </w:r>
    </w:p>
    <w:p>
      <w:pPr>
        <w:pStyle w:val="0"/>
        <w:spacing w:before="200" w:lineRule="auto"/>
        <w:ind w:firstLine="540"/>
        <w:jc w:val="both"/>
      </w:pPr>
      <w:r>
        <w:rPr>
          <w:sz w:val="20"/>
        </w:rPr>
        <w:t xml:space="preserve">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предоставляются работнику в порядке, установленном </w:t>
      </w:r>
      <w:hyperlink w:history="0" w:anchor="P1149" w:tooltip="Статья 66.1. Сведения о трудовой деятельности">
        <w:r>
          <w:rPr>
            <w:sz w:val="20"/>
            <w:color w:val="0000ff"/>
          </w:rPr>
          <w:t xml:space="preserve">статьями 66.1</w:t>
        </w:r>
      </w:hyperlink>
      <w:r>
        <w:rPr>
          <w:sz w:val="20"/>
        </w:rPr>
        <w:t xml:space="preserve"> и </w:t>
      </w:r>
      <w:hyperlink w:history="0" w:anchor="P1480" w:tooltip="Статья 84.1. Общий порядок оформления прекращения трудового договора">
        <w:r>
          <w:rPr>
            <w:sz w:val="20"/>
            <w:color w:val="0000ff"/>
          </w:rPr>
          <w:t xml:space="preserve">84.1</w:t>
        </w:r>
      </w:hyperlink>
      <w:r>
        <w:rPr>
          <w:sz w:val="20"/>
        </w:rPr>
        <w:t xml:space="preserve"> настоящего Кодекса.</w:t>
      </w:r>
    </w:p>
    <w:p>
      <w:pPr>
        <w:pStyle w:val="0"/>
        <w:ind w:firstLine="540"/>
        <w:jc w:val="both"/>
      </w:pPr>
      <w:r>
        <w:rPr>
          <w:sz w:val="20"/>
        </w:rPr>
      </w:r>
    </w:p>
    <w:p>
      <w:pPr>
        <w:pStyle w:val="2"/>
        <w:outlineLvl w:val="2"/>
        <w:jc w:val="center"/>
      </w:pPr>
      <w:r>
        <w:rPr>
          <w:sz w:val="20"/>
        </w:rPr>
        <w:t xml:space="preserve">Глава 11. ЗАКЛЮЧЕНИЕ ТРУДОВОГО ДОГОВОРА</w:t>
      </w:r>
    </w:p>
    <w:p>
      <w:pPr>
        <w:pStyle w:val="0"/>
        <w:jc w:val="both"/>
      </w:pPr>
      <w:r>
        <w:rPr>
          <w:sz w:val="20"/>
        </w:rPr>
      </w:r>
    </w:p>
    <w:bookmarkStart w:id="1078" w:name="P1078"/>
    <w:bookmarkEnd w:id="1078"/>
    <w:p>
      <w:pPr>
        <w:pStyle w:val="2"/>
        <w:outlineLvl w:val="3"/>
        <w:ind w:firstLine="540"/>
        <w:jc w:val="both"/>
      </w:pPr>
      <w:r>
        <w:rPr>
          <w:sz w:val="20"/>
        </w:rPr>
        <w:t xml:space="preserve">Статья 63. Возраст, с которого допускается заключение трудового договора</w:t>
      </w:r>
    </w:p>
    <w:p>
      <w:pPr>
        <w:pStyle w:val="0"/>
        <w:jc w:val="both"/>
      </w:pPr>
      <w:r>
        <w:rPr>
          <w:sz w:val="20"/>
        </w:rPr>
      </w:r>
    </w:p>
    <w:p>
      <w:pPr>
        <w:pStyle w:val="0"/>
        <w:ind w:firstLine="540"/>
        <w:jc w:val="both"/>
      </w:pPr>
      <w:r>
        <w:rPr>
          <w:sz w:val="20"/>
        </w:rPr>
        <w:t xml:space="preserve">Заключение трудового договора допускается с лицами, достигшими возраста шестнадцати лет, за исключением случаев,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23.07.2013 </w:t>
      </w:r>
      <w:hyperlink w:history="0" r:id="rId461" w:tooltip="Федеральный закон от 23.07.2013 N 204-ФЗ &quot;О внесении изменений в Федеральный закон &quot;О правовом положении иностранных граждан в Российской Федерации&quot; и Трудовой кодекс Российской Федерации&quot; {КонсультантПлюс}">
        <w:r>
          <w:rPr>
            <w:sz w:val="20"/>
            <w:color w:val="0000ff"/>
          </w:rPr>
          <w:t xml:space="preserve">N 204-ФЗ</w:t>
        </w:r>
      </w:hyperlink>
      <w:r>
        <w:rPr>
          <w:sz w:val="20"/>
        </w:rPr>
        <w:t xml:space="preserve">, от 01.12.2014 </w:t>
      </w:r>
      <w:hyperlink w:history="0" r:id="rId462"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N 409-ФЗ</w:t>
        </w:r>
      </w:hyperlink>
      <w:r>
        <w:rPr>
          <w:sz w:val="20"/>
        </w:rPr>
        <w:t xml:space="preserve">)</w:t>
      </w:r>
    </w:p>
    <w:p>
      <w:pPr>
        <w:pStyle w:val="0"/>
        <w:spacing w:before="200" w:lineRule="auto"/>
        <w:ind w:firstLine="540"/>
        <w:jc w:val="both"/>
      </w:pPr>
      <w:r>
        <w:rPr>
          <w:sz w:val="20"/>
        </w:rPr>
        <w:t xml:space="preserve">Лица, получившие общее образование и достигшие возраста пятнадцати лет, могут заключать трудовой договор для выполнения легкого труда, не причиняющего вреда их здоровью. Лица, достигшие возраста пятнадцати лет и в соответствии с федеральным </w:t>
      </w:r>
      <w:hyperlink w:history="0" r:id="rId463" w:tooltip="Федеральный закон от 29.12.2012 N 273-ФЗ (ред. от 15.10.2025) &quot;Об образовании в Российской Федерации&quot; {КонсультантПлюс}">
        <w:r>
          <w:rPr>
            <w:sz w:val="20"/>
            <w:color w:val="0000ff"/>
          </w:rPr>
          <w:t xml:space="preserve">законом</w:t>
        </w:r>
      </w:hyperlink>
      <w:r>
        <w:rPr>
          <w:sz w:val="20"/>
        </w:rPr>
        <w:t xml:space="preserve"> оставившие общеобразовательную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 могут заключать трудовой договор для выполнения легкого труда, не причиняющего вреда их здоровью и без ущерба для освоения образовательной программы.</w:t>
      </w:r>
    </w:p>
    <w:p>
      <w:pPr>
        <w:pStyle w:val="0"/>
        <w:jc w:val="both"/>
      </w:pPr>
      <w:r>
        <w:rPr>
          <w:sz w:val="20"/>
        </w:rPr>
        <w:t xml:space="preserve">(часть вторая в ред. Федерального </w:t>
      </w:r>
      <w:hyperlink w:history="0" r:id="rId464"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bookmarkStart w:id="1084" w:name="P1084"/>
    <w:bookmarkEnd w:id="1084"/>
    <w:p>
      <w:pPr>
        <w:pStyle w:val="0"/>
        <w:spacing w:before="200" w:lineRule="auto"/>
        <w:ind w:firstLine="540"/>
        <w:jc w:val="both"/>
      </w:pPr>
      <w:r>
        <w:rPr>
          <w:sz w:val="20"/>
        </w:rPr>
        <w:t xml:space="preserve">С письменного согласия одного из родителей (попечителя) трудовой договор может быть заключен с лицом, получившим общее образование и достигшим возраста четырнадцати лет, для выполнения легкого труда, не причиняющего вреда его здоровью, либо с лицом, получающим общее образование и достигшим возраста четырнадцати лет, для выполнения в свободное от получения образования время легкого труда, не причиняющего вреда его здоровью, и без ущерба для освоения образовательной программы.</w:t>
      </w:r>
    </w:p>
    <w:p>
      <w:pPr>
        <w:pStyle w:val="0"/>
        <w:jc w:val="both"/>
      </w:pPr>
      <w:r>
        <w:rPr>
          <w:sz w:val="20"/>
        </w:rPr>
        <w:t xml:space="preserve">(часть третья в ред. Федерального </w:t>
      </w:r>
      <w:hyperlink w:history="0" r:id="rId465"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закона</w:t>
        </w:r>
      </w:hyperlink>
      <w:r>
        <w:rPr>
          <w:sz w:val="20"/>
        </w:rPr>
        <w:t xml:space="preserve"> от 13.06.2023 N 259-ФЗ)</w:t>
      </w:r>
    </w:p>
    <w:bookmarkStart w:id="1086" w:name="P1086"/>
    <w:bookmarkEnd w:id="1086"/>
    <w:p>
      <w:pPr>
        <w:pStyle w:val="0"/>
        <w:spacing w:before="200" w:lineRule="auto"/>
        <w:ind w:firstLine="540"/>
        <w:jc w:val="both"/>
      </w:pPr>
      <w:r>
        <w:rPr>
          <w:sz w:val="20"/>
        </w:rPr>
        <w:t xml:space="preserve">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образовательной программы осуществляется с письменного согласия органа опеки и попечительства или иного законного представителя.</w:t>
      </w:r>
    </w:p>
    <w:p>
      <w:pPr>
        <w:pStyle w:val="0"/>
        <w:jc w:val="both"/>
      </w:pPr>
      <w:r>
        <w:rPr>
          <w:sz w:val="20"/>
        </w:rPr>
        <w:t xml:space="preserve">(часть четвертая введена Федеральным </w:t>
      </w:r>
      <w:hyperlink w:history="0" r:id="rId466" w:tooltip="Федеральный закон от 13.06.2023 N 259-ФЗ &quot;О внесении изменений в статью 63 Трудового кодекса Российской Федерации&quot; {КонсультантПлюс}">
        <w:r>
          <w:rPr>
            <w:sz w:val="20"/>
            <w:color w:val="0000ff"/>
          </w:rPr>
          <w:t xml:space="preserve">законом</w:t>
        </w:r>
      </w:hyperlink>
      <w:r>
        <w:rPr>
          <w:sz w:val="20"/>
        </w:rPr>
        <w:t xml:space="preserve"> от 13.06.2023 N 259-ФЗ)</w:t>
      </w:r>
    </w:p>
    <w:p>
      <w:pPr>
        <w:pStyle w:val="0"/>
        <w:spacing w:before="200" w:lineRule="auto"/>
        <w:ind w:firstLine="540"/>
        <w:jc w:val="both"/>
      </w:pPr>
      <w:r>
        <w:rPr>
          <w:sz w:val="20"/>
        </w:rPr>
        <w:t xml:space="preserve">В организациях кинематографии, театрах, театральных и концертных организациях, цирках допускается с согласия одного из родителей (опекуна) и разрешения органа опеки и попечительства заключение трудового договора с лицами, не достигшими возраста четырнадцати лет, для участия в создании и (или) исполнении (экспонировании) произведений без ущерба здоровью и нравственному развитию.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и другие условия, в которых может выполняться работа.</w:t>
      </w:r>
    </w:p>
    <w:p>
      <w:pPr>
        <w:pStyle w:val="0"/>
        <w:jc w:val="both"/>
      </w:pPr>
      <w:r>
        <w:rPr>
          <w:sz w:val="20"/>
        </w:rPr>
        <w:t xml:space="preserve">(в ред. Федерального </w:t>
      </w:r>
      <w:hyperlink w:history="0" r:id="rId4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64. Гарантии при заключении трудового договора</w:t>
      </w:r>
    </w:p>
    <w:p>
      <w:pPr>
        <w:pStyle w:val="0"/>
        <w:jc w:val="both"/>
      </w:pPr>
      <w:r>
        <w:rPr>
          <w:sz w:val="20"/>
        </w:rPr>
      </w:r>
    </w:p>
    <w:p>
      <w:pPr>
        <w:pStyle w:val="0"/>
        <w:ind w:firstLine="540"/>
        <w:jc w:val="both"/>
      </w:pPr>
      <w:r>
        <w:rPr>
          <w:sz w:val="20"/>
        </w:rPr>
        <w:t xml:space="preserve">Запрещается</w:t>
      </w:r>
      <w:r>
        <w:rPr>
          <w:sz w:val="20"/>
        </w:rPr>
        <w:t xml:space="preserve"> необоснованный отказ в заключении трудового договора.</w:t>
      </w:r>
    </w:p>
    <w:p>
      <w:pPr>
        <w:pStyle w:val="0"/>
        <w:spacing w:before="200" w:lineRule="auto"/>
        <w:ind w:firstLine="540"/>
        <w:jc w:val="both"/>
      </w:pPr>
      <w:r>
        <w:rPr>
          <w:sz w:val="20"/>
        </w:rPr>
        <w:t xml:space="preserve">Какое бы то ни было прямое или косвенное ограничение прав или установление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отношения к религии, убеждений, принадлежности или непринадлежности к общественным объединениям или каким-либо социальным группам, а также других обстоятельств, не связанных с </w:t>
      </w:r>
      <w:hyperlink w:history="0" r:id="rId46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деловыми качествами</w:t>
        </w:r>
      </w:hyperlink>
      <w:r>
        <w:rPr>
          <w:sz w:val="20"/>
        </w:rPr>
        <w:t xml:space="preserve"> работников, не допускается, за исключением случаев, в которых право или обязанность устанавливать такие ограничения или преимущества предусмотрены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4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470" w:tooltip="Федеральный закон от 02.07.2013 N 162-ФЗ (ред. от 12.12.2023) &quot;О внесении изменений в Закон Российской Федерации &quot;О занятости населения в Российской Федерации&quot; и отдельные законодательные акты Российской Федерации&quot; (с изм. и доп., вступ. в силу с 01.01.2025) {КонсультантПлюс}">
        <w:r>
          <w:rPr>
            <w:sz w:val="20"/>
            <w:color w:val="0000ff"/>
          </w:rPr>
          <w:t xml:space="preserve">N 162-ФЗ</w:t>
        </w:r>
      </w:hyperlink>
      <w:r>
        <w:rPr>
          <w:sz w:val="20"/>
        </w:rPr>
        <w:t xml:space="preserve">)</w:t>
      </w:r>
    </w:p>
    <w:p>
      <w:pPr>
        <w:pStyle w:val="0"/>
        <w:spacing w:before="200" w:lineRule="auto"/>
        <w:ind w:firstLine="540"/>
        <w:jc w:val="both"/>
      </w:pPr>
      <w:r>
        <w:rPr>
          <w:sz w:val="20"/>
        </w:rPr>
        <w:t xml:space="preserve">Запрещается отказывать в заключении трудового договора женщинам по мотивам, связанным с беременностью или наличием детей.</w:t>
      </w:r>
    </w:p>
    <w:bookmarkStart w:id="1097" w:name="P1097"/>
    <w:bookmarkEnd w:id="1097"/>
    <w:p>
      <w:pPr>
        <w:pStyle w:val="0"/>
        <w:spacing w:before="200" w:lineRule="auto"/>
        <w:ind w:firstLine="540"/>
        <w:jc w:val="both"/>
      </w:pPr>
      <w:r>
        <w:rPr>
          <w:sz w:val="20"/>
        </w:rPr>
        <w:t xml:space="preserve">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w:t>
      </w:r>
    </w:p>
    <w:p>
      <w:pPr>
        <w:pStyle w:val="0"/>
        <w:spacing w:before="200" w:lineRule="auto"/>
        <w:ind w:firstLine="540"/>
        <w:jc w:val="both"/>
      </w:pPr>
      <w:r>
        <w:rPr>
          <w:sz w:val="20"/>
        </w:rPr>
        <w:t xml:space="preserve">По письменному требованию лица, которому отказано в заключении трудового договора, работодатель обязан сообщить причину отказа в письменной форме в срок не позднее чем в течение семи рабочих дней со дня предъявления такого требования.</w:t>
      </w:r>
    </w:p>
    <w:p>
      <w:pPr>
        <w:pStyle w:val="0"/>
        <w:jc w:val="both"/>
      </w:pPr>
      <w:r>
        <w:rPr>
          <w:sz w:val="20"/>
        </w:rPr>
        <w:t xml:space="preserve">(часть пятая в ред. Федерального </w:t>
      </w:r>
      <w:hyperlink w:history="0" r:id="rId471" w:tooltip="Федеральный закон от 29.06.2015 N 200-ФЗ &quot;О внесении изменения в статью 64 Трудового кодекса Российской Федерации&quot; {КонсультантПлюс}">
        <w:r>
          <w:rPr>
            <w:sz w:val="20"/>
            <w:color w:val="0000ff"/>
          </w:rPr>
          <w:t xml:space="preserve">закона</w:t>
        </w:r>
      </w:hyperlink>
      <w:r>
        <w:rPr>
          <w:sz w:val="20"/>
        </w:rPr>
        <w:t xml:space="preserve"> от 29.06.2015 N 200-ФЗ)</w:t>
      </w:r>
    </w:p>
    <w:p>
      <w:pPr>
        <w:pStyle w:val="0"/>
        <w:spacing w:before="200" w:lineRule="auto"/>
        <w:ind w:firstLine="540"/>
        <w:jc w:val="both"/>
      </w:pPr>
      <w:r>
        <w:rPr>
          <w:sz w:val="20"/>
        </w:rPr>
        <w:t xml:space="preserve">Отказ в заключении трудового договора может быть обжалован </w:t>
      </w:r>
      <w:r>
        <w:rPr>
          <w:sz w:val="20"/>
        </w:rPr>
        <w:t xml:space="preserve">в суд</w:t>
      </w:r>
      <w:r>
        <w:rPr>
          <w:sz w:val="20"/>
        </w:rPr>
        <w:t xml:space="preserve">.</w:t>
      </w:r>
    </w:p>
    <w:p>
      <w:pPr>
        <w:pStyle w:val="0"/>
        <w:jc w:val="both"/>
      </w:pPr>
      <w:r>
        <w:rPr>
          <w:sz w:val="20"/>
        </w:rPr>
        <w:t xml:space="preserve">(в ред. Федерального </w:t>
      </w:r>
      <w:hyperlink w:history="0" r:id="rId4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2"/>
        <w:outlineLvl w:val="3"/>
        <w:ind w:firstLine="540"/>
        <w:jc w:val="both"/>
      </w:pPr>
      <w:r>
        <w:rPr>
          <w:sz w:val="20"/>
        </w:rPr>
        <w:t xml:space="preserve">Статья 64.1. Условия заключения трудового договора с бывшими государственными и муниципальными служащими</w:t>
      </w:r>
    </w:p>
    <w:p>
      <w:pPr>
        <w:pStyle w:val="0"/>
        <w:ind w:firstLine="540"/>
        <w:jc w:val="both"/>
      </w:pPr>
      <w:r>
        <w:rPr>
          <w:sz w:val="20"/>
        </w:rPr>
      </w:r>
    </w:p>
    <w:p>
      <w:pPr>
        <w:pStyle w:val="0"/>
        <w:ind w:firstLine="540"/>
        <w:jc w:val="both"/>
      </w:pPr>
      <w:r>
        <w:rPr>
          <w:sz w:val="20"/>
        </w:rPr>
        <w:t xml:space="preserve">(в ред. Федерального </w:t>
      </w:r>
      <w:hyperlink w:history="0" r:id="rId473" w:tooltip="Федеральный закон от 21.11.2011 N 329-ФЗ (ред. от 20.03.2025) &quot;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quot; {КонсультантПлюс}">
        <w:r>
          <w:rPr>
            <w:sz w:val="20"/>
            <w:color w:val="0000ff"/>
          </w:rPr>
          <w:t xml:space="preserve">закона</w:t>
        </w:r>
      </w:hyperlink>
      <w:r>
        <w:rPr>
          <w:sz w:val="20"/>
        </w:rPr>
        <w:t xml:space="preserve"> от 21.11.2011 N 329-ФЗ)</w:t>
      </w:r>
    </w:p>
    <w:p>
      <w:pPr>
        <w:pStyle w:val="0"/>
        <w:ind w:firstLine="540"/>
        <w:jc w:val="both"/>
      </w:pPr>
      <w:r>
        <w:rPr>
          <w:sz w:val="20"/>
        </w:rPr>
      </w:r>
    </w:p>
    <w:bookmarkStart w:id="1107" w:name="P1107"/>
    <w:bookmarkEnd w:id="1107"/>
    <w:p>
      <w:pPr>
        <w:pStyle w:val="0"/>
        <w:ind w:firstLine="540"/>
        <w:jc w:val="both"/>
      </w:pPr>
      <w:r>
        <w:rPr>
          <w:sz w:val="20"/>
        </w:rPr>
        <w:t xml:space="preserve">Граждане, замещавшие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имеют право замещать должности в организациях, если отдельные функции государственного управления данными организациями входили в должностные (служебные) обязанности государственного или муниципального служащего, только с согласия соответствующей </w:t>
      </w:r>
      <w:hyperlink w:history="0" r:id="rId474" w:tooltip="Справочная информация: &quot;Перечень положений о комиссиях по соблюдению требований к служебному поведению федеральных государственных служащих и урегулированию конфликта интересов&quot; (Материал подготовлен специалистами КонсультантПлюс) {КонсультантПлюс}">
        <w:r>
          <w:rPr>
            <w:sz w:val="20"/>
            <w:color w:val="0000ff"/>
          </w:rPr>
          <w:t xml:space="preserve">комиссии</w:t>
        </w:r>
      </w:hyperlink>
      <w:r>
        <w:rPr>
          <w:sz w:val="20"/>
        </w:rPr>
        <w:t xml:space="preserve"> по соблюдению требований к служебному поведению государственных или муниципальных служащих и урегулированию конфликта интересов, которое дается в порядке, устанавливаемом нормативными правовыми актами Российской Федерации.</w:t>
      </w:r>
    </w:p>
    <w:p>
      <w:pPr>
        <w:pStyle w:val="0"/>
        <w:spacing w:before="200" w:lineRule="auto"/>
        <w:ind w:firstLine="540"/>
        <w:jc w:val="both"/>
      </w:pPr>
      <w:r>
        <w:rPr>
          <w:sz w:val="20"/>
        </w:rPr>
        <w:t xml:space="preserve">Граждане, замещавшие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увольнения с государственной или муниципальной службы обязаны при заключении трудовых договоров сообщать работодателю сведения о последнем месте службы.</w:t>
      </w:r>
    </w:p>
    <w:p>
      <w:pPr>
        <w:pStyle w:val="0"/>
        <w:spacing w:before="200" w:lineRule="auto"/>
        <w:ind w:firstLine="540"/>
        <w:jc w:val="both"/>
      </w:pPr>
      <w:r>
        <w:rPr>
          <w:sz w:val="20"/>
        </w:rPr>
        <w:t xml:space="preserve">Работодатель при заключении трудового договора с гражданами, замещавшими должности государственной или муниципальной службы, </w:t>
      </w:r>
      <w:r>
        <w:rPr>
          <w:sz w:val="20"/>
        </w:rPr>
        <w:t xml:space="preserve">перечень</w:t>
      </w:r>
      <w:r>
        <w:rPr>
          <w:sz w:val="20"/>
        </w:rPr>
        <w:t xml:space="preserve"> которых устанавливается нормативными правовыми актами Российской Федерации, в течение двух лет после их увольнения с государственной или муниципальной службы обязан в десятидневный срок сообщать о заключении такого договора представителю нанимателя (работодателю) государственного или муниципального служащего по последнему месту его службы в </w:t>
      </w:r>
      <w:hyperlink w:history="0" r:id="rId475" w:tooltip="Постановление Правительства РФ от 21.01.2015 N 29 (ред. от 10.07.2020) &quot;Об утверждении Правил сообщения работодателем о заключении трудового или гражданско-правового договора на выполнение работ (оказание услуг) с гражданином, замещавшим должности государственной или муниципальной службы, перечень которых устанавливается нормативными правовыми актами Российской Федерации&quot; {КонсультантПлюс}">
        <w:r>
          <w:rPr>
            <w:sz w:val="20"/>
            <w:color w:val="0000ff"/>
          </w:rPr>
          <w:t xml:space="preserve">порядке</w:t>
        </w:r>
      </w:hyperlink>
      <w:r>
        <w:rPr>
          <w:sz w:val="20"/>
        </w:rPr>
        <w:t xml:space="preserve">, устанавливаемом нормативными правовыми актами Российской Федерации.</w:t>
      </w:r>
    </w:p>
    <w:p>
      <w:pPr>
        <w:pStyle w:val="0"/>
        <w:jc w:val="both"/>
      </w:pPr>
      <w:r>
        <w:rPr>
          <w:sz w:val="20"/>
        </w:rPr>
      </w:r>
    </w:p>
    <w:bookmarkStart w:id="1111" w:name="P1111"/>
    <w:bookmarkEnd w:id="1111"/>
    <w:p>
      <w:pPr>
        <w:pStyle w:val="2"/>
        <w:outlineLvl w:val="3"/>
        <w:ind w:firstLine="540"/>
        <w:jc w:val="both"/>
      </w:pPr>
      <w:r>
        <w:rPr>
          <w:sz w:val="20"/>
        </w:rPr>
        <w:t xml:space="preserve">Статья 65. Документы, предъявляемые при заключении трудового договора</w:t>
      </w:r>
    </w:p>
    <w:p>
      <w:pPr>
        <w:pStyle w:val="0"/>
        <w:jc w:val="both"/>
      </w:pPr>
      <w:r>
        <w:rPr>
          <w:sz w:val="20"/>
        </w:rPr>
      </w:r>
    </w:p>
    <w:p>
      <w:pPr>
        <w:pStyle w:val="0"/>
        <w:ind w:firstLine="540"/>
        <w:jc w:val="both"/>
      </w:pPr>
      <w:r>
        <w:rPr>
          <w:sz w:val="20"/>
        </w:rPr>
        <w:t xml:space="preserve">Если иное не установлено настоящим Кодексом, другими федеральными законами, при заключении трудового договора лицо, поступающее на работу, предъявляет работодателю:</w:t>
      </w:r>
    </w:p>
    <w:p>
      <w:pPr>
        <w:pStyle w:val="0"/>
        <w:jc w:val="both"/>
      </w:pPr>
      <w:r>
        <w:rPr>
          <w:sz w:val="20"/>
        </w:rPr>
        <w:t xml:space="preserve">(в ред. Федерального </w:t>
      </w:r>
      <w:hyperlink w:history="0" r:id="rId476"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закона</w:t>
        </w:r>
      </w:hyperlink>
      <w:r>
        <w:rPr>
          <w:sz w:val="20"/>
        </w:rPr>
        <w:t xml:space="preserve"> от 01.12.2014 N 409-ФЗ)</w:t>
      </w:r>
    </w:p>
    <w:p>
      <w:pPr>
        <w:pStyle w:val="0"/>
        <w:spacing w:before="200" w:lineRule="auto"/>
        <w:ind w:firstLine="540"/>
        <w:jc w:val="both"/>
      </w:pPr>
      <w:r>
        <w:rPr>
          <w:sz w:val="20"/>
        </w:rPr>
        <w:t xml:space="preserve">паспорт или </w:t>
      </w:r>
      <w:hyperlink w:history="0" r:id="rId477" w:tooltip="Справочная информация: &quot;Документы, удостоверяющие личность&quot; (Материал подготовлен специалистами КонсультантПлюс) {КонсультантПлюс}">
        <w:r>
          <w:rPr>
            <w:sz w:val="20"/>
            <w:color w:val="0000ff"/>
          </w:rPr>
          <w:t xml:space="preserve">иной документ</w:t>
        </w:r>
      </w:hyperlink>
      <w:r>
        <w:rPr>
          <w:sz w:val="20"/>
        </w:rPr>
        <w:t xml:space="preserve">, удостоверяющий личность;</w:t>
      </w:r>
    </w:p>
    <w:p>
      <w:pPr>
        <w:pStyle w:val="0"/>
        <w:spacing w:before="200" w:lineRule="auto"/>
        <w:ind w:firstLine="540"/>
        <w:jc w:val="both"/>
      </w:pPr>
      <w:r>
        <w:rPr>
          <w:sz w:val="20"/>
        </w:rPr>
        <w:t xml:space="preserve">трудовую книжку и (или) 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за исключением случаев, если трудовой договор заключается впервые;</w:t>
      </w:r>
    </w:p>
    <w:p>
      <w:pPr>
        <w:pStyle w:val="0"/>
        <w:jc w:val="both"/>
      </w:pPr>
      <w:r>
        <w:rPr>
          <w:sz w:val="20"/>
        </w:rPr>
        <w:t xml:space="preserve">(в ред. Федерального </w:t>
      </w:r>
      <w:hyperlink w:history="0" r:id="rId478"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hyperlink w:history="0" r:id="rId479" w:tooltip="Приказ СФР от 23.06.2023 N 1199 &quot;Об утверждении формы документа, подтверждающего регистрацию в системе индивидуального (персонифицированного) учета, и порядка его оформления в форме электронного документа&quot; (Зарегистрировано в Минюсте России 26.07.2023 N 74449) {КонсультантПлюс}">
        <w:r>
          <w:rPr>
            <w:sz w:val="20"/>
            <w:color w:val="0000ff"/>
          </w:rPr>
          <w:t xml:space="preserve">документ</w:t>
        </w:r>
      </w:hyperlink>
      <w:r>
        <w:rPr>
          <w:sz w:val="20"/>
        </w:rPr>
        <w:t xml:space="preserve">, подтверждающий регистрацию в системе индивидуального (персонифицированного) учета, в том числе в форме электронного документа;</w:t>
      </w:r>
    </w:p>
    <w:p>
      <w:pPr>
        <w:pStyle w:val="0"/>
        <w:jc w:val="both"/>
      </w:pPr>
      <w:r>
        <w:rPr>
          <w:sz w:val="20"/>
        </w:rPr>
        <w:t xml:space="preserve">(в ред. Федерального </w:t>
      </w:r>
      <w:hyperlink w:history="0" r:id="rId480"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01.04.2019 N 48-ФЗ)</w:t>
      </w:r>
    </w:p>
    <w:p>
      <w:pPr>
        <w:pStyle w:val="0"/>
        <w:spacing w:before="200" w:lineRule="auto"/>
        <w:ind w:firstLine="540"/>
        <w:jc w:val="both"/>
      </w:pPr>
      <w:r>
        <w:rPr>
          <w:sz w:val="20"/>
        </w:rPr>
        <w:t xml:space="preserve">документы воинского учета - для военнообязанных и лиц, подлежащих призыву на военную службу;</w:t>
      </w:r>
    </w:p>
    <w:p>
      <w:pPr>
        <w:pStyle w:val="0"/>
        <w:spacing w:before="200" w:lineRule="auto"/>
        <w:ind w:firstLine="540"/>
        <w:jc w:val="both"/>
      </w:pPr>
      <w:r>
        <w:rPr>
          <w:sz w:val="20"/>
        </w:rPr>
        <w:t xml:space="preserve">документ</w:t>
      </w:r>
      <w:r>
        <w:rPr>
          <w:sz w:val="20"/>
        </w:rPr>
        <w:t xml:space="preserve">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pPr>
        <w:pStyle w:val="0"/>
        <w:jc w:val="both"/>
      </w:pPr>
      <w:r>
        <w:rPr>
          <w:sz w:val="20"/>
        </w:rPr>
        <w:t xml:space="preserve">(в ред. Федерального </w:t>
      </w:r>
      <w:hyperlink w:history="0" r:id="rId48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справку о наличии (отсутствии) судимости и (или) факта уголовного преследования либо о прекращении уголовного преследования по реабилитирующим основаниям, выданную в </w:t>
      </w:r>
      <w:r>
        <w:rPr>
          <w:sz w:val="20"/>
        </w:rPr>
        <w:t xml:space="preserve">порядке</w:t>
      </w:r>
      <w:r>
        <w:rPr>
          <w:sz w:val="20"/>
        </w:rPr>
        <w:t xml:space="preserve"> и по форме,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не допускаются лица, имеющие или имевшие судимость, подвергающиеся или подвергавшиеся уголовному преследованию;</w:t>
      </w:r>
    </w:p>
    <w:p>
      <w:pPr>
        <w:pStyle w:val="0"/>
        <w:jc w:val="both"/>
      </w:pPr>
      <w:r>
        <w:rPr>
          <w:sz w:val="20"/>
        </w:rPr>
        <w:t xml:space="preserve">(абзац введен Федеральным </w:t>
      </w:r>
      <w:hyperlink w:history="0" r:id="rId482"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p>
      <w:pPr>
        <w:pStyle w:val="0"/>
        <w:spacing w:before="200" w:lineRule="auto"/>
        <w:ind w:firstLine="540"/>
        <w:jc w:val="both"/>
      </w:pPr>
      <w:r>
        <w:rPr>
          <w:sz w:val="20"/>
        </w:rPr>
        <w:t xml:space="preserve">справку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 которая выдана в </w:t>
      </w:r>
      <w:hyperlink w:history="0" r:id="rId483"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quot; (Зарегистрировано в Минюсте России 06.04.2021 N 63008) {КонсультантПлюс}">
        <w:r>
          <w:rPr>
            <w:sz w:val="20"/>
            <w:color w:val="0000ff"/>
          </w:rPr>
          <w:t xml:space="preserve">порядке</w:t>
        </w:r>
      </w:hyperlink>
      <w:r>
        <w:rPr>
          <w:sz w:val="20"/>
        </w:rPr>
        <w:t xml:space="preserve"> и по </w:t>
      </w:r>
      <w:hyperlink w:history="0" r:id="rId484" w:tooltip="Приказ МВД России от 02.11.2020 N 746 &quot;Об утверждении Административного регламента Министерства внутренних дел Российской Федерации по предоставлению государственной услуги по выдаче справок о том, является или не является лицо подвергнутым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quot; (Зарегистрировано в Минюсте России 06.04.2021 N 63008) {КонсультантПлюс}">
        <w:r>
          <w:rPr>
            <w:sz w:val="20"/>
            <w:color w:val="0000ff"/>
          </w:rPr>
          <w:t xml:space="preserve">форме</w:t>
        </w:r>
      </w:hyperlink>
      <w:r>
        <w:rPr>
          <w:sz w:val="20"/>
        </w:rPr>
        <w:t xml:space="preserve">,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 при поступлении на работу, связанную с деятельностью, к осуществлению которой в соответствии с федеральными </w:t>
      </w:r>
      <w:r>
        <w:rPr>
          <w:sz w:val="20"/>
        </w:rPr>
        <w:t xml:space="preserve">законами</w:t>
      </w:r>
      <w:r>
        <w:rPr>
          <w:sz w:val="20"/>
        </w:rPr>
        <w:t xml:space="preserve"> не допускаются лица, подвергнутые административному наказанию за потребление наркотических средств или психотропных веществ без назначения врача либо новых потенциально опасных психоактивных веществ, до окончания срока, в течение которого лицо считается подвергнутым административному наказанию.</w:t>
      </w:r>
    </w:p>
    <w:p>
      <w:pPr>
        <w:pStyle w:val="0"/>
        <w:jc w:val="both"/>
      </w:pPr>
      <w:r>
        <w:rPr>
          <w:sz w:val="20"/>
        </w:rPr>
        <w:t xml:space="preserve">(абзац введен Федеральным </w:t>
      </w:r>
      <w:hyperlink w:history="0" r:id="rId485" w:tooltip="Федеральный закон от 13.07.2015 N 230-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13.07.2015 N 230-ФЗ)</w:t>
      </w:r>
    </w:p>
    <w:p>
      <w:pPr>
        <w:pStyle w:val="0"/>
        <w:spacing w:before="200" w:lineRule="auto"/>
        <w:ind w:firstLine="540"/>
        <w:jc w:val="both"/>
      </w:pPr>
      <w:r>
        <w:rPr>
          <w:sz w:val="20"/>
        </w:rPr>
        <w:t xml:space="preserve">В отдельных случаях с учетом специфики работы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 указами Президента Российской Федерации и </w:t>
      </w:r>
      <w:hyperlink w:history="0" r:id="rId486" w:tooltip="Постановление Правительства РФ от 28.05.2004 N 256 (ред. от 20.10.2021) &quot;Об утверждении Положения о порядке прохождения альтернативной гражданской службы&quot; {КонсультантПлюс}">
        <w:r>
          <w:rPr>
            <w:sz w:val="20"/>
            <w:color w:val="0000ff"/>
          </w:rPr>
          <w:t xml:space="preserve">постановлениями</w:t>
        </w:r>
      </w:hyperlink>
      <w:r>
        <w:rPr>
          <w:sz w:val="20"/>
        </w:rPr>
        <w:t xml:space="preserve"> Правительства Российской Федерации может предусматриваться необходимость предъявления при заключении трудового договора дополнительных документов.</w:t>
      </w:r>
    </w:p>
    <w:p>
      <w:pPr>
        <w:pStyle w:val="0"/>
        <w:spacing w:before="200" w:lineRule="auto"/>
        <w:ind w:firstLine="540"/>
        <w:jc w:val="both"/>
      </w:pPr>
      <w:r>
        <w:rPr>
          <w:sz w:val="20"/>
        </w:rPr>
        <w:t xml:space="preserve">Запрещается требовать от лица, поступающего на работу, документы помимо предусмотренных настоящим Кодексом, иными федеральными законами, указами Президента Российской Федерации и постановлениями Правительства Российской Федерации.</w:t>
      </w:r>
    </w:p>
    <w:p>
      <w:pPr>
        <w:pStyle w:val="0"/>
        <w:spacing w:before="200" w:lineRule="auto"/>
        <w:ind w:firstLine="540"/>
        <w:jc w:val="both"/>
      </w:pPr>
      <w:r>
        <w:rPr>
          <w:sz w:val="20"/>
        </w:rPr>
        <w:t xml:space="preserve">При заключении трудового договора впервые работодателем </w:t>
      </w:r>
      <w:hyperlink w:history="0" r:id="rId487"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оформляется</w:t>
        </w:r>
      </w:hyperlink>
      <w:r>
        <w:rPr>
          <w:sz w:val="20"/>
        </w:rPr>
        <w:t xml:space="preserve"> трудовая книжка (за исключением случаев,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оформляется). В случае, если на лицо, поступающее на работу впервые, не был открыт индивидуальный лицевой счет, работодателем представляются в соответствующий территориальный орган Фонда пенсионного и социального страхования Российской Федерации сведения, необходимые для регистрации указанного лица в системе индивидуального (персонифицированного) учета.</w:t>
      </w:r>
    </w:p>
    <w:p>
      <w:pPr>
        <w:pStyle w:val="0"/>
        <w:jc w:val="both"/>
      </w:pPr>
      <w:r>
        <w:rPr>
          <w:sz w:val="20"/>
        </w:rPr>
        <w:t xml:space="preserve">(в ред. Федеральных законов от 01.04.2019 </w:t>
      </w:r>
      <w:hyperlink w:history="0" r:id="rId488"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rPr>
        <w:t xml:space="preserve">, от 16.12.2019 </w:t>
      </w:r>
      <w:hyperlink w:history="0" r:id="rId48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 от 14.07.2022 </w:t>
      </w:r>
      <w:hyperlink w:history="0" r:id="rId490"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В случае отсутствия у лица, поступающего на работу, трудовой книжки в связи с ее утратой, повреждением или по иной причине работодатель обязан по письменному заявлению этого лица (с указанием причины отсутствия трудовой книжки) оформить новую трудовую книжку (за исключением случаев,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(часть пятая введена Федеральным </w:t>
      </w:r>
      <w:hyperlink w:history="0" r:id="rId4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49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ведении трудовых книжек работников из ДНР, ЛНР, Запорожской и Херсонской областей см. </w:t>
            </w:r>
            <w:r>
              <w:rPr>
                <w:sz w:val="20"/>
                <w:color w:val="392c69"/>
              </w:rPr>
              <w:t xml:space="preserve">Постановление</w:t>
            </w:r>
            <w:r>
              <w:rPr>
                <w:sz w:val="20"/>
                <w:color w:val="392c69"/>
              </w:rPr>
              <w:t xml:space="preserve"> Правительства РФ от 31.12.2022 N 2571.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36" w:name="P1136"/>
    <w:bookmarkEnd w:id="1136"/>
    <w:p>
      <w:pPr>
        <w:pStyle w:val="2"/>
        <w:spacing w:before="260" w:lineRule="auto"/>
        <w:outlineLvl w:val="3"/>
        <w:ind w:firstLine="540"/>
        <w:jc w:val="both"/>
      </w:pPr>
      <w:r>
        <w:rPr>
          <w:sz w:val="20"/>
        </w:rPr>
        <w:t xml:space="preserve">Статья 66. Трудовая книжка</w:t>
      </w:r>
    </w:p>
    <w:p>
      <w:pPr>
        <w:pStyle w:val="0"/>
        <w:jc w:val="both"/>
      </w:pPr>
      <w:r>
        <w:rPr>
          <w:sz w:val="20"/>
        </w:rPr>
      </w:r>
    </w:p>
    <w:p>
      <w:pPr>
        <w:pStyle w:val="0"/>
        <w:ind w:firstLine="540"/>
        <w:jc w:val="both"/>
      </w:pPr>
      <w:r>
        <w:rPr>
          <w:sz w:val="20"/>
        </w:rPr>
        <w:t xml:space="preserve">Трудовая книжка установленного образца является основным документом о трудовой деятельности и трудовом стаже работника.</w:t>
      </w:r>
    </w:p>
    <w:p>
      <w:pPr>
        <w:pStyle w:val="0"/>
        <w:spacing w:before="200" w:lineRule="auto"/>
        <w:ind w:firstLine="540"/>
        <w:jc w:val="both"/>
      </w:pPr>
      <w:hyperlink w:history="0" r:id="rId493"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Форма</w:t>
        </w:r>
      </w:hyperlink>
      <w:r>
        <w:rPr>
          <w:sz w:val="20"/>
        </w:rPr>
        <w:t xml:space="preserve">, </w:t>
      </w:r>
      <w:hyperlink w:history="0" r:id="rId494"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порядок</w:t>
        </w:r>
      </w:hyperlink>
      <w:r>
        <w:rPr>
          <w:sz w:val="20"/>
        </w:rPr>
        <w:t xml:space="preserve"> ведения и хранения трудовых книжек, а также порядок изготовления бланков трудовых книжек и обеспечения ими работодателей устанавливаются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Федерального </w:t>
      </w:r>
      <w:hyperlink w:history="0" r:id="rId495"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закона</w:t>
        </w:r>
      </w:hyperlink>
      <w:r>
        <w:rPr>
          <w:sz w:val="20"/>
        </w:rPr>
        <w:t xml:space="preserve"> от 23.07.2008 N 160-ФЗ)</w:t>
      </w:r>
    </w:p>
    <w:bookmarkStart w:id="1141" w:name="P1141"/>
    <w:bookmarkEnd w:id="1141"/>
    <w:p>
      <w:pPr>
        <w:pStyle w:val="0"/>
        <w:spacing w:before="200" w:lineRule="auto"/>
        <w:ind w:firstLine="540"/>
        <w:jc w:val="both"/>
      </w:pPr>
      <w:r>
        <w:rPr>
          <w:sz w:val="20"/>
        </w:rPr>
        <w:t xml:space="preserve">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(в ред. Федеральных законов от 30.06.2006 </w:t>
      </w:r>
      <w:hyperlink w:history="0" r:id="rId4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16.12.2019 </w:t>
      </w:r>
      <w:hyperlink w:history="0" r:id="rId497"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w:t>
      </w:r>
    </w:p>
    <w:p>
      <w:pPr>
        <w:pStyle w:val="0"/>
        <w:spacing w:before="200" w:lineRule="auto"/>
        <w:ind w:firstLine="540"/>
        <w:jc w:val="both"/>
      </w:pPr>
      <w:r>
        <w:rPr>
          <w:sz w:val="20"/>
        </w:rPr>
        <w:t xml:space="preserve">В трудовую книжку вносятся сведения о работнике, выполняемой им работе, переводах на другую постоянную работу и об увольнении работника, а также основания прекращения трудового договора и сведения о награждениях за успехи в работе. Сведения о взысканиях в трудовую книжку не вносятся, за исключением случаев, когда дисциплинарным взысканием является увольнение.</w:t>
      </w:r>
    </w:p>
    <w:p>
      <w:pPr>
        <w:pStyle w:val="0"/>
        <w:spacing w:before="200" w:lineRule="auto"/>
        <w:ind w:firstLine="540"/>
        <w:jc w:val="both"/>
      </w:pPr>
      <w:r>
        <w:rPr>
          <w:sz w:val="20"/>
        </w:rPr>
        <w:t xml:space="preserve">По желанию работника сведения о работе по совместительству вносятся в трудовую книжку по месту основной работы на основании документа, подтверждающего работу по совместительству.</w:t>
      </w:r>
    </w:p>
    <w:p>
      <w:pPr>
        <w:pStyle w:val="0"/>
        <w:spacing w:before="200" w:lineRule="auto"/>
        <w:ind w:firstLine="540"/>
        <w:jc w:val="both"/>
      </w:pPr>
      <w:r>
        <w:rPr>
          <w:sz w:val="20"/>
        </w:rPr>
        <w:t xml:space="preserve">Часть шестая утратила силу. - Федеральный </w:t>
      </w:r>
      <w:hyperlink w:history="0" r:id="rId4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ведении трудовых книжек в </w:t>
            </w:r>
            <w:hyperlink w:history="0" w:anchor="P1136" w:tooltip="Статья 66. Трудовая книжка">
              <w:r>
                <w:rPr>
                  <w:sz w:val="20"/>
                  <w:color w:val="0000ff"/>
                </w:rPr>
                <w:t xml:space="preserve">бумажном</w:t>
              </w:r>
            </w:hyperlink>
            <w:r>
              <w:rPr>
                <w:sz w:val="20"/>
                <w:color w:val="392c69"/>
              </w:rPr>
              <w:t xml:space="preserve"> или </w:t>
            </w:r>
            <w:hyperlink w:history="0" w:anchor="P1149" w:tooltip="Статья 66.1. Сведения о трудовой деятельности">
              <w:r>
                <w:rPr>
                  <w:sz w:val="20"/>
                  <w:color w:val="0000ff"/>
                </w:rPr>
                <w:t xml:space="preserve">электронном</w:t>
              </w:r>
            </w:hyperlink>
            <w:r>
              <w:rPr>
                <w:sz w:val="20"/>
                <w:color w:val="392c69"/>
              </w:rPr>
              <w:t xml:space="preserve"> виде после 31.12.2020 см. </w:t>
            </w:r>
            <w:hyperlink w:history="0" r:id="rId49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ст. 2</w:t>
              </w:r>
            </w:hyperlink>
            <w:r>
              <w:rPr>
                <w:sz w:val="20"/>
                <w:color w:val="392c69"/>
              </w:rPr>
              <w:t xml:space="preserve"> ФЗ от 16.12.2019 N 439-ФЗ.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49" w:name="P1149"/>
    <w:bookmarkEnd w:id="1149"/>
    <w:p>
      <w:pPr>
        <w:pStyle w:val="2"/>
        <w:spacing w:before="260" w:lineRule="auto"/>
        <w:outlineLvl w:val="3"/>
        <w:ind w:firstLine="540"/>
        <w:jc w:val="both"/>
      </w:pPr>
      <w:r>
        <w:rPr>
          <w:sz w:val="20"/>
        </w:rPr>
        <w:t xml:space="preserve">Статья 66.1. Сведения о трудовой деятельности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50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законом</w:t>
        </w:r>
      </w:hyperlink>
      <w:r>
        <w:rPr>
          <w:sz w:val="20"/>
        </w:rPr>
        <w:t xml:space="preserve"> от 16.12.2019 N 439-ФЗ)</w:t>
      </w:r>
    </w:p>
    <w:p>
      <w:pPr>
        <w:pStyle w:val="0"/>
        <w:ind w:firstLine="540"/>
        <w:jc w:val="both"/>
      </w:pPr>
      <w:r>
        <w:rPr>
          <w:sz w:val="20"/>
        </w:rPr>
      </w:r>
    </w:p>
    <w:p>
      <w:pPr>
        <w:pStyle w:val="0"/>
        <w:ind w:firstLine="540"/>
        <w:jc w:val="both"/>
      </w:pPr>
      <w:r>
        <w:rPr>
          <w:sz w:val="20"/>
        </w:rPr>
        <w:t xml:space="preserve">Работодатель формирует в электронном виде основную информацию о трудовой деятельности и трудовом стаже каждого работника (далее - сведения о трудовой деятельности) и представляет ее в </w:t>
      </w:r>
      <w:hyperlink w:history="0" r:id="rId501" w:tooltip="Федеральный закон от 01.04.1996 N 27-ФЗ (ред. от 25.12.2023) &quot;Об индивидуальном (персонифицированном) учете в системах обязательного пенсионного страхования и обязательного социального страхования&quot; {КонсультантПлюс}">
        <w:r>
          <w:rPr>
            <w:sz w:val="20"/>
            <w:color w:val="0000ff"/>
          </w:rPr>
          <w:t xml:space="preserve">порядке</w:t>
        </w:r>
      </w:hyperlink>
      <w:r>
        <w:rPr>
          <w:sz w:val="20"/>
        </w:rPr>
        <w:t xml:space="preserve">,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pPr>
        <w:pStyle w:val="0"/>
        <w:jc w:val="both"/>
      </w:pPr>
      <w:r>
        <w:rPr>
          <w:sz w:val="20"/>
        </w:rPr>
        <w:t xml:space="preserve">(в ред. Федерального </w:t>
      </w:r>
      <w:hyperlink w:history="0" r:id="rId502"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В сведения о трудовой деятельности включаются информация о работнике, месте его работы, его трудовой функции, переводах работника на другую постоянную работу, об увольнении работника с указанием основания и причины прекращения трудового договора, другая предусмотренная настоящим Кодексом, иным федеральным </w:t>
      </w:r>
      <w:hyperlink w:history="0" r:id="rId503"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законом</w:t>
        </w:r>
      </w:hyperlink>
      <w:r>
        <w:rPr>
          <w:sz w:val="20"/>
        </w:rPr>
        <w:t xml:space="preserve"> информация.</w:t>
      </w:r>
    </w:p>
    <w:p>
      <w:pPr>
        <w:pStyle w:val="0"/>
        <w:spacing w:before="200" w:lineRule="auto"/>
        <w:ind w:firstLine="540"/>
        <w:jc w:val="both"/>
      </w:pPr>
      <w:r>
        <w:rPr>
          <w:sz w:val="20"/>
        </w:rPr>
        <w:t xml:space="preserve">В случаях, установленных настоящим Кодексом, при заключении трудового договора лицо, поступающее на работу, предъявляет работодателю сведения о трудовой деятельности вместе с трудовой книжкой или взамен ее. Сведения о трудовой деятельности могут использоваться также для исчисления трудового стажа работника, внесения записей в его трудовую книжку (в случаях, если в соответствии с настоящим </w:t>
      </w:r>
      <w:hyperlink w:history="0" w:anchor="P1141"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
        <w:r>
          <w:rPr>
            <w:sz w:val="20"/>
            <w:color w:val="0000ff"/>
          </w:rPr>
          <w:t xml:space="preserve">Кодексом</w:t>
        </w:r>
      </w:hyperlink>
      <w:r>
        <w:rPr>
          <w:sz w:val="20"/>
        </w:rPr>
        <w:t xml:space="preserve">, иным федеральным законом на работника ведется трудовая книжка) и осуществления других целей в соответствии с законами и иными нормативными правовыми актами Российской Федерации.</w:t>
      </w:r>
    </w:p>
    <w:p>
      <w:pPr>
        <w:pStyle w:val="0"/>
        <w:spacing w:before="200" w:lineRule="auto"/>
        <w:ind w:firstLine="540"/>
        <w:jc w:val="both"/>
      </w:pPr>
      <w:r>
        <w:rPr>
          <w:sz w:val="20"/>
        </w:rPr>
        <w:t xml:space="preserve">Лицо, имеющее стаж работы по трудовому договору, может получать сведения о трудовой деятельности:</w:t>
      </w:r>
    </w:p>
    <w:p>
      <w:pPr>
        <w:pStyle w:val="0"/>
        <w:spacing w:before="200" w:lineRule="auto"/>
        <w:ind w:firstLine="540"/>
        <w:jc w:val="both"/>
      </w:pPr>
      <w:r>
        <w:rPr>
          <w:sz w:val="20"/>
        </w:rPr>
        <w:t xml:space="preserve">у работодателя по последнему месту работы (за период работы у данного работодателя)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pPr>
        <w:pStyle w:val="0"/>
        <w:spacing w:before="200" w:lineRule="auto"/>
        <w:ind w:firstLine="540"/>
        <w:jc w:val="both"/>
      </w:pPr>
      <w:r>
        <w:rPr>
          <w:sz w:val="20"/>
        </w:rPr>
        <w:t xml:space="preserve">в многофункциональном центре предоставления государственных и муниципальных услуг на бумажном носителе, заверенные надлежащим образом;</w:t>
      </w:r>
    </w:p>
    <w:p>
      <w:pPr>
        <w:pStyle w:val="0"/>
        <w:spacing w:before="200" w:lineRule="auto"/>
        <w:ind w:firstLine="540"/>
        <w:jc w:val="both"/>
      </w:pPr>
      <w:r>
        <w:rPr>
          <w:sz w:val="20"/>
        </w:rPr>
        <w:t xml:space="preserve">в Фонде пенсионного и социального страхования Российской Федерации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w:t>
      </w:r>
    </w:p>
    <w:p>
      <w:pPr>
        <w:pStyle w:val="0"/>
        <w:jc w:val="both"/>
      </w:pPr>
      <w:r>
        <w:rPr>
          <w:sz w:val="20"/>
        </w:rPr>
        <w:t xml:space="preserve">(в ред. Федерального </w:t>
      </w:r>
      <w:hyperlink w:history="0" r:id="rId504"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с использованием единого портала государственных и муниципальных услуг в форме электронного документа, подписанного усиленной квалифицированной электронной подписью.</w:t>
      </w:r>
    </w:p>
    <w:p>
      <w:pPr>
        <w:pStyle w:val="0"/>
        <w:spacing w:before="200" w:lineRule="auto"/>
        <w:ind w:firstLine="540"/>
        <w:jc w:val="both"/>
      </w:pPr>
      <w:r>
        <w:rPr>
          <w:sz w:val="20"/>
        </w:rPr>
        <w:t xml:space="preserve">Работодатель обязан предоставить работнику (за исключением случаев, если в соответствии с настоящим </w:t>
      </w:r>
      <w:hyperlink w:history="0" w:anchor="P1141" w:tooltip="Работодатель (за исключением работодателей - физических лиц, не являющихся индивидуальными предпринимателями) ведет трудовые книжки на каждого работника, проработавшего у него свыше пяти дней, в случае, когда работа у данного работодателя является для работника основной (за исключением случаев, если в соответствии с настоящим Кодексом, иным федеральным законом трудовая книжка на работника не ведется).">
        <w:r>
          <w:rPr>
            <w:sz w:val="20"/>
            <w:color w:val="0000ff"/>
          </w:rPr>
          <w:t xml:space="preserve">Кодексом</w:t>
        </w:r>
      </w:hyperlink>
      <w:r>
        <w:rPr>
          <w:sz w:val="20"/>
        </w:rPr>
        <w:t xml:space="preserve">, иным федеральным законом на работника ведется трудовая книжка) сведения о трудовой деятельности за период работы у данного работодателя способом, указанным в заявлении работника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 поданном в письменной форме или направленном в порядке, установленном работодателем, по адресу электронной почты работодателя:</w:t>
      </w:r>
    </w:p>
    <w:p>
      <w:pPr>
        <w:pStyle w:val="0"/>
        <w:spacing w:before="200" w:lineRule="auto"/>
        <w:ind w:firstLine="540"/>
        <w:jc w:val="both"/>
      </w:pPr>
      <w:r>
        <w:rPr>
          <w:sz w:val="20"/>
        </w:rPr>
        <w:t xml:space="preserve">в период работы не позднее трех рабочих дней со дня подачи этого заявления;</w:t>
      </w:r>
    </w:p>
    <w:p>
      <w:pPr>
        <w:pStyle w:val="0"/>
        <w:spacing w:before="200" w:lineRule="auto"/>
        <w:ind w:firstLine="540"/>
        <w:jc w:val="both"/>
      </w:pPr>
      <w:r>
        <w:rPr>
          <w:sz w:val="20"/>
        </w:rPr>
        <w:t xml:space="preserve">при увольнении в день прекращения трудового договора.</w:t>
      </w:r>
    </w:p>
    <w:p>
      <w:pPr>
        <w:pStyle w:val="0"/>
        <w:spacing w:before="200" w:lineRule="auto"/>
        <w:ind w:firstLine="540"/>
        <w:jc w:val="both"/>
      </w:pPr>
      <w:r>
        <w:rPr>
          <w:sz w:val="20"/>
        </w:rPr>
        <w:t xml:space="preserve">В случае выявления работником неверной или неполной информации в сведениях о трудовой деятельности, представленных работодателем для хранения в информационных ресурсах Фонда пенсионного и социального страхования Российской Федерации, работодатель по письменному заявлению работника обязан исправить или дополнить сведения о трудовой деятельности и представить их в порядке, установленном законодательством Российской Федерации об индивидуальном (персонифицированном) учете в системах обязательного пенсионного страхования и обязательного социального страхования, для хранения в информационных ресурсах Фонда пенсионного и социального страхования Российской Федерации.</w:t>
      </w:r>
    </w:p>
    <w:p>
      <w:pPr>
        <w:pStyle w:val="0"/>
        <w:jc w:val="both"/>
      </w:pPr>
      <w:r>
        <w:rPr>
          <w:sz w:val="20"/>
        </w:rPr>
        <w:t xml:space="preserve">(в ред. Федерального </w:t>
      </w:r>
      <w:hyperlink w:history="0" r:id="rId505"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jc w:val="both"/>
      </w:pPr>
      <w:r>
        <w:rPr>
          <w:sz w:val="20"/>
        </w:rPr>
      </w:r>
    </w:p>
    <w:p>
      <w:pPr>
        <w:pStyle w:val="2"/>
        <w:outlineLvl w:val="3"/>
        <w:ind w:firstLine="540"/>
        <w:jc w:val="both"/>
      </w:pPr>
      <w:r>
        <w:rPr>
          <w:sz w:val="20"/>
        </w:rPr>
        <w:t xml:space="preserve">Статья 67. Форма трудового договора</w:t>
      </w:r>
    </w:p>
    <w:p>
      <w:pPr>
        <w:pStyle w:val="0"/>
        <w:ind w:firstLine="540"/>
        <w:jc w:val="both"/>
      </w:pPr>
      <w:r>
        <w:rPr>
          <w:sz w:val="20"/>
        </w:rPr>
      </w:r>
    </w:p>
    <w:p>
      <w:pPr>
        <w:pStyle w:val="0"/>
        <w:ind w:firstLine="540"/>
        <w:jc w:val="both"/>
      </w:pPr>
      <w:r>
        <w:rPr>
          <w:sz w:val="20"/>
        </w:rPr>
        <w:t xml:space="preserve">Трудовой договор заключается в письменной форме, составляется в двух экземплярах, каждый из которых подписывается сторонами. Один экземпляр трудового договора передается работнику, другой хранится у работодателя. Получение работником экземпляра трудового договора должно подтверждаться подписью работника на экземпляре трудового договора, хранящемся у работодателя.</w:t>
      </w:r>
    </w:p>
    <w:p>
      <w:pPr>
        <w:pStyle w:val="0"/>
        <w:jc w:val="both"/>
      </w:pPr>
      <w:r>
        <w:rPr>
          <w:sz w:val="20"/>
        </w:rPr>
        <w:t xml:space="preserve">(в ред. Федерального </w:t>
      </w:r>
      <w:hyperlink w:history="0" r:id="rId5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2 ст. 67 см. </w:t>
            </w:r>
            <w:hyperlink w:history="0" r:id="rId507" w:tooltip="Постановление Конституционного Суда РФ от 04.02.2020 N 7-П &quot;По делу о проверке конституционности пункта 1 примечаний к статье 18.15 Кодекса Российской Федерации об административных правонарушениях, части второй статьи 67 Трудового кодекса Российской Федерации и абзаца первого пункта 8 статьи 13 Федерального закона &quot;О правовом положении иностранных граждан в Российской Федерации&quot; в связи с жалобой гражданки А.А. Викторовой&quot; {КонсультантПлюс}">
              <w:r>
                <w:rPr>
                  <w:sz w:val="20"/>
                  <w:color w:val="0000ff"/>
                </w:rPr>
                <w:t xml:space="preserve">Постановление</w:t>
              </w:r>
            </w:hyperlink>
            <w:r>
              <w:rPr>
                <w:sz w:val="20"/>
                <w:color w:val="392c69"/>
              </w:rPr>
              <w:t xml:space="preserve"> КС РФ от 04.02.2020 N 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75" w:name="P1175"/>
    <w:bookmarkEnd w:id="1175"/>
    <w:p>
      <w:pPr>
        <w:pStyle w:val="0"/>
        <w:spacing w:before="260" w:lineRule="auto"/>
        <w:ind w:firstLine="540"/>
        <w:jc w:val="both"/>
      </w:pPr>
      <w:r>
        <w:rPr>
          <w:sz w:val="20"/>
        </w:rPr>
        <w:t xml:space="preserve">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w:t>
      </w:r>
      <w:hyperlink w:history="0" r:id="rId50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представителя</w:t>
        </w:r>
      </w:hyperlink>
      <w:r>
        <w:rPr>
          <w:sz w:val="20"/>
        </w:rPr>
        <w:t xml:space="preserve">.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а если отношения, связанные с использованием личного труда, возникли на основании гражданско-правового договора, но впоследствии были признаны трудовыми отношениями, - не позднее трех рабочих дней со дня признания этих отношений трудовыми отношениями, если иное не установлено судом.</w:t>
      </w:r>
    </w:p>
    <w:p>
      <w:pPr>
        <w:pStyle w:val="0"/>
        <w:jc w:val="both"/>
      </w:pPr>
      <w:r>
        <w:rPr>
          <w:sz w:val="20"/>
        </w:rPr>
        <w:t xml:space="preserve">(в ред. Федеральных законов от 30.06.2006 </w:t>
      </w:r>
      <w:hyperlink w:history="0" r:id="rId5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51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spacing w:before="200" w:lineRule="auto"/>
        <w:ind w:firstLine="540"/>
        <w:jc w:val="both"/>
      </w:pPr>
      <w:r>
        <w:rPr>
          <w:sz w:val="20"/>
        </w:rPr>
        <w:t xml:space="preserve">При заключении трудовых договоров с отдельными категориями работников трудовым законодательством и иными нормативными правовыми актами, содержащими нормы трудового права, может быть предусмотрена необходимость согласования возможности заключения трудовых договоров либо их условий с соответствующими лицами или органами, не являющимися работодателями по этим договорам, или составление трудовых договоров в большем количестве экземпляров.</w:t>
      </w:r>
    </w:p>
    <w:p>
      <w:pPr>
        <w:pStyle w:val="0"/>
        <w:jc w:val="both"/>
      </w:pPr>
      <w:r>
        <w:rPr>
          <w:sz w:val="20"/>
        </w:rPr>
        <w:t xml:space="preserve">(в ред. Федерального </w:t>
      </w:r>
      <w:hyperlink w:history="0" r:id="rId5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67.1. Последствия фактического допущения к работе не уполномоченным на это лицом</w:t>
      </w:r>
    </w:p>
    <w:p>
      <w:pPr>
        <w:pStyle w:val="0"/>
        <w:ind w:firstLine="540"/>
        <w:jc w:val="both"/>
      </w:pPr>
      <w:r>
        <w:rPr>
          <w:sz w:val="20"/>
        </w:rPr>
      </w:r>
    </w:p>
    <w:p>
      <w:pPr>
        <w:pStyle w:val="0"/>
        <w:ind w:firstLine="540"/>
        <w:jc w:val="both"/>
      </w:pPr>
      <w:r>
        <w:rPr>
          <w:sz w:val="20"/>
        </w:rPr>
        <w:t xml:space="preserve">(введена Федеральным </w:t>
      </w:r>
      <w:hyperlink w:history="0" r:id="rId51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p>
      <w:pPr>
        <w:pStyle w:val="0"/>
        <w:ind w:firstLine="540"/>
        <w:jc w:val="both"/>
      </w:pPr>
      <w:r>
        <w:rPr>
          <w:sz w:val="20"/>
        </w:rPr>
        <w:t xml:space="preserve">Если физическое лицо было фактически допущено к работе работником, не уполномоченным на это работодателем, и работодатель или его уполномоченный на это представитель отказывается признать отношения, возникшие между лицом, фактически допущенным к работе, и данным работодателем, трудовыми отношениями (заключить с лицом, фактически допущенным к работе, трудовой договор), работодатель, в интересах которого была выполнена работа, обязан оплатить такому физическому лицу фактически отработанное им время (выполненную работу).</w:t>
      </w:r>
    </w:p>
    <w:p>
      <w:pPr>
        <w:pStyle w:val="0"/>
        <w:spacing w:before="200" w:lineRule="auto"/>
        <w:ind w:firstLine="540"/>
        <w:jc w:val="both"/>
      </w:pPr>
      <w:r>
        <w:rPr>
          <w:sz w:val="20"/>
        </w:rPr>
        <w:t xml:space="preserve">Работник, осуществивший фактическое допущение к работе, не будучи уполномоченным на это работодателем, привлекается к ответственности, в том числе материальной, в порядке, установленном настоящим </w:t>
      </w:r>
      <w:hyperlink w:history="0" w:anchor="P6088" w:tooltip="Лица, виновные в нарушении трудового законодательства и иных актов, содержащих нормы трудового права, привлекаются к дисциплинарной и материальной ответственности в порядке, установленном настоящим Кодексом и иными федеральными законами, а также привлекаются к гражданско-правовой, административной и уголовной ответственности в порядке, установленном федеральными законами.">
        <w:r>
          <w:rPr>
            <w:sz w:val="20"/>
            <w:color w:val="0000ff"/>
          </w:rPr>
          <w:t xml:space="preserve">Кодексом</w:t>
        </w:r>
      </w:hyperlink>
      <w:r>
        <w:rPr>
          <w:sz w:val="20"/>
        </w:rPr>
        <w:t xml:space="preserve"> и иными федеральными </w:t>
      </w:r>
      <w:hyperlink w:history="0" r:id="rId513"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законами</w:t>
        </w:r>
      </w:hyperlink>
      <w:r>
        <w:rPr>
          <w:sz w:val="20"/>
        </w:rPr>
        <w:t xml:space="preserve">.</w:t>
      </w:r>
    </w:p>
    <w:p>
      <w:pPr>
        <w:pStyle w:val="0"/>
        <w:jc w:val="both"/>
      </w:pPr>
      <w:r>
        <w:rPr>
          <w:sz w:val="20"/>
        </w:rPr>
      </w:r>
    </w:p>
    <w:p>
      <w:pPr>
        <w:pStyle w:val="2"/>
        <w:outlineLvl w:val="3"/>
        <w:ind w:firstLine="540"/>
        <w:jc w:val="both"/>
      </w:pPr>
      <w:r>
        <w:rPr>
          <w:sz w:val="20"/>
        </w:rPr>
        <w:t xml:space="preserve">Статья 68. Оформление приема на работу</w:t>
      </w:r>
    </w:p>
    <w:p>
      <w:pPr>
        <w:pStyle w:val="0"/>
        <w:jc w:val="both"/>
      </w:pPr>
      <w:r>
        <w:rPr>
          <w:sz w:val="20"/>
        </w:rPr>
      </w:r>
    </w:p>
    <w:p>
      <w:pPr>
        <w:pStyle w:val="0"/>
        <w:ind w:firstLine="540"/>
        <w:jc w:val="both"/>
      </w:pPr>
      <w:r>
        <w:rPr>
          <w:sz w:val="20"/>
        </w:rPr>
        <w:t xml:space="preserve">Прием на работу оформляется трудовым договором. Работодатель вправе издать на основании заключенного трудового договора </w:t>
      </w:r>
      <w:r>
        <w:rPr>
          <w:sz w:val="20"/>
        </w:rPr>
        <w:t xml:space="preserve">приказ</w:t>
      </w:r>
      <w:r>
        <w:rPr>
          <w:sz w:val="20"/>
        </w:rPr>
        <w:t xml:space="preserve"> (распоряжение) о приеме на работу. Содержание приказа (распоряжения) работодателя должно соответствовать условиям заключенного трудового договора.</w:t>
      </w:r>
    </w:p>
    <w:p>
      <w:pPr>
        <w:pStyle w:val="0"/>
        <w:jc w:val="both"/>
      </w:pPr>
      <w:r>
        <w:rPr>
          <w:sz w:val="20"/>
        </w:rPr>
        <w:t xml:space="preserve">(часть первая в ред. Федерального </w:t>
      </w:r>
      <w:hyperlink w:history="0" r:id="rId514"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22.11.2021 N 377-ФЗ)</w:t>
      </w:r>
    </w:p>
    <w:p>
      <w:pPr>
        <w:pStyle w:val="0"/>
        <w:spacing w:before="200" w:lineRule="auto"/>
        <w:ind w:firstLine="540"/>
        <w:jc w:val="both"/>
      </w:pPr>
      <w:r>
        <w:rPr>
          <w:sz w:val="20"/>
        </w:rPr>
        <w:t xml:space="preserve">Часть вторая утратила силу. - Федеральный </w:t>
      </w:r>
      <w:hyperlink w:history="0" r:id="rId515"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22.11.2021 N 377-ФЗ.</w:t>
      </w:r>
    </w:p>
    <w:bookmarkStart w:id="1192" w:name="P1192"/>
    <w:bookmarkEnd w:id="1192"/>
    <w:p>
      <w:pPr>
        <w:pStyle w:val="0"/>
        <w:spacing w:before="200" w:lineRule="auto"/>
        <w:ind w:firstLine="540"/>
        <w:jc w:val="both"/>
      </w:pPr>
      <w:r>
        <w:rPr>
          <w:sz w:val="20"/>
        </w:rPr>
        <w:t xml:space="preserve">При приеме на работу (до подписания трудового договора) работодатель обязан ознакомить работника под роспись с </w:t>
      </w:r>
      <w:hyperlink w:history="0" w:anchor="P2711"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
        <w:r>
          <w:rPr>
            <w:sz w:val="20"/>
            <w:color w:val="0000ff"/>
          </w:rPr>
          <w:t xml:space="preserve">правилами</w:t>
        </w:r>
      </w:hyperlink>
      <w:r>
        <w:rPr>
          <w:sz w:val="20"/>
        </w:rPr>
        <w:t xml:space="preserve">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w:t>
      </w:r>
    </w:p>
    <w:p>
      <w:pPr>
        <w:pStyle w:val="0"/>
        <w:jc w:val="both"/>
      </w:pPr>
      <w:r>
        <w:rPr>
          <w:sz w:val="20"/>
        </w:rPr>
        <w:t xml:space="preserve">(часть третья в ред. Федерального </w:t>
      </w:r>
      <w:hyperlink w:history="0" r:id="rId5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69. Медицинский осмотр при заключении трудового договора</w:t>
      </w:r>
    </w:p>
    <w:p>
      <w:pPr>
        <w:pStyle w:val="0"/>
        <w:jc w:val="both"/>
      </w:pPr>
      <w:r>
        <w:rPr>
          <w:sz w:val="20"/>
        </w:rPr>
        <w:t xml:space="preserve">(в ред. Федеральных законов от 30.06.2006 </w:t>
      </w:r>
      <w:hyperlink w:history="0" r:id="rId5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51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0"/>
        <w:ind w:firstLine="540"/>
        <w:jc w:val="both"/>
      </w:pPr>
      <w:r>
        <w:rPr>
          <w:sz w:val="20"/>
        </w:rPr>
        <w:t xml:space="preserve">Обязательному предварительному медицинскому осмотру при заключении трудового договора подлежат лица, не достигшие возраста восемнадцати лет, а также иные лица в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5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52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70. Испытание при приеме на работу</w:t>
      </w:r>
    </w:p>
    <w:p>
      <w:pPr>
        <w:pStyle w:val="0"/>
        <w:ind w:firstLine="540"/>
        <w:jc w:val="both"/>
      </w:pPr>
      <w:r>
        <w:rPr>
          <w:sz w:val="20"/>
        </w:rPr>
      </w:r>
    </w:p>
    <w:p>
      <w:pPr>
        <w:pStyle w:val="0"/>
        <w:ind w:firstLine="540"/>
        <w:jc w:val="both"/>
      </w:pPr>
      <w:r>
        <w:rPr>
          <w:sz w:val="20"/>
        </w:rPr>
        <w:t xml:space="preserve">(в ред. Федерального </w:t>
      </w:r>
      <w:hyperlink w:history="0" r:id="rId5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При заключении трудового договора в нем по соглашению сторон может быть предусмотрено условие об испытании работника в целях проверки его соответствия поручаемой работе.</w:t>
      </w:r>
    </w:p>
    <w:p>
      <w:pPr>
        <w:pStyle w:val="0"/>
        <w:spacing w:before="200" w:lineRule="auto"/>
        <w:ind w:firstLine="540"/>
        <w:jc w:val="both"/>
      </w:pPr>
      <w:r>
        <w:rPr>
          <w:sz w:val="20"/>
        </w:rPr>
        <w:t xml:space="preserve">Отсутствие в трудовом договоре условия об испытании означает, что работник принят на работу без испытания. В случае когда работник фактически допущен к работе без оформления трудового договора (</w:t>
      </w:r>
      <w:hyperlink w:history="0" w:anchor="P1175" w:tooltip="Трудовой договор, не оформленный в письменной форме, считается заключенным, если работник приступил к работе с ведома или по поручению работодателя или его уполномоченного на это представителя. При фактическом допущении работника к работе работодатель обязан оформить с ним трудовой договор в письменной форме не позднее трех рабочих дней со дня фактического допущения работника к работе, а если отношения, связанные с использованием личного труда, возникли на основании гражданско-правового договора, но впос...">
        <w:r>
          <w:rPr>
            <w:sz w:val="20"/>
            <w:color w:val="0000ff"/>
          </w:rPr>
          <w:t xml:space="preserve">часть вторая статьи 67</w:t>
        </w:r>
      </w:hyperlink>
      <w:r>
        <w:rPr>
          <w:sz w:val="20"/>
        </w:rPr>
        <w:t xml:space="preserve"> настоящего Кодекса), условие об испытании может быть включено в трудовой договор, только если стороны оформили его в виде отдельного соглашения до начала работы.</w:t>
      </w:r>
    </w:p>
    <w:p>
      <w:pPr>
        <w:pStyle w:val="0"/>
        <w:spacing w:before="200" w:lineRule="auto"/>
        <w:ind w:firstLine="540"/>
        <w:jc w:val="both"/>
      </w:pPr>
      <w:r>
        <w:rPr>
          <w:sz w:val="20"/>
        </w:rPr>
        <w:t xml:space="preserve">В период испытания на работника распространяются положения трудового законодательства и иных нормативных правовых актов, содержащих нормы трудового права, коллективного договора, соглашений, локальных нормативных актов.</w:t>
      </w:r>
    </w:p>
    <w:p>
      <w:pPr>
        <w:pStyle w:val="0"/>
        <w:spacing w:before="200" w:lineRule="auto"/>
        <w:ind w:firstLine="540"/>
        <w:jc w:val="both"/>
      </w:pPr>
      <w:r>
        <w:rPr>
          <w:sz w:val="20"/>
        </w:rPr>
        <w:t xml:space="preserve">Испытание при приеме на работу не устанавливается для:</w:t>
      </w:r>
    </w:p>
    <w:p>
      <w:pPr>
        <w:pStyle w:val="0"/>
        <w:spacing w:before="200" w:lineRule="auto"/>
        <w:ind w:firstLine="540"/>
        <w:jc w:val="both"/>
      </w:pPr>
      <w:r>
        <w:rPr>
          <w:sz w:val="20"/>
        </w:rPr>
        <w:t xml:space="preserve">лиц, избранных по конкурсу на замещение соответствующей должности, проведенному в порядке, установленном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беременных женщин и женщин, имеющих детей в возрасте до полутора лет;</w:t>
      </w:r>
    </w:p>
    <w:p>
      <w:pPr>
        <w:pStyle w:val="0"/>
        <w:spacing w:before="200" w:lineRule="auto"/>
        <w:ind w:firstLine="540"/>
        <w:jc w:val="both"/>
      </w:pPr>
      <w:r>
        <w:rPr>
          <w:sz w:val="20"/>
        </w:rPr>
        <w:t xml:space="preserve">лиц, не достигших возраста восемнадцати лет;</w:t>
      </w:r>
    </w:p>
    <w:p>
      <w:pPr>
        <w:pStyle w:val="0"/>
        <w:spacing w:before="200" w:lineRule="auto"/>
        <w:ind w:firstLine="540"/>
        <w:jc w:val="both"/>
      </w:pPr>
      <w:r>
        <w:rPr>
          <w:sz w:val="20"/>
        </w:rPr>
        <w:t xml:space="preserve">лиц,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w:t>
      </w:r>
    </w:p>
    <w:p>
      <w:pPr>
        <w:pStyle w:val="0"/>
        <w:jc w:val="both"/>
      </w:pPr>
      <w:r>
        <w:rPr>
          <w:sz w:val="20"/>
        </w:rPr>
        <w:t xml:space="preserve">(в ред. Федерального </w:t>
      </w:r>
      <w:hyperlink w:history="0" r:id="rId52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лиц, избранных на выборную должность на оплачиваемую работу;</w:t>
      </w:r>
    </w:p>
    <w:p>
      <w:pPr>
        <w:pStyle w:val="0"/>
        <w:spacing w:before="200" w:lineRule="auto"/>
        <w:ind w:firstLine="540"/>
        <w:jc w:val="both"/>
      </w:pPr>
      <w:r>
        <w:rPr>
          <w:sz w:val="20"/>
        </w:rPr>
        <w:t xml:space="preserve">лиц, приглашенных на работу в порядке перевода от другого работодателя по согласованию между работодателями;</w:t>
      </w:r>
    </w:p>
    <w:p>
      <w:pPr>
        <w:pStyle w:val="0"/>
        <w:spacing w:before="200" w:lineRule="auto"/>
        <w:ind w:firstLine="540"/>
        <w:jc w:val="both"/>
      </w:pPr>
      <w:r>
        <w:rPr>
          <w:sz w:val="20"/>
        </w:rPr>
        <w:t xml:space="preserve">лиц, заключающих трудовой договор на срок до двух месяцев;</w:t>
      </w:r>
    </w:p>
    <w:p>
      <w:pPr>
        <w:pStyle w:val="0"/>
        <w:spacing w:before="200" w:lineRule="auto"/>
        <w:ind w:firstLine="540"/>
        <w:jc w:val="both"/>
      </w:pPr>
      <w:r>
        <w:rPr>
          <w:sz w:val="20"/>
        </w:rPr>
        <w:t xml:space="preserve">иных лиц в случаях, предусмотренных настоящим </w:t>
      </w:r>
      <w:hyperlink w:history="0" w:anchor="P2882" w:tooltip="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
        <w:r>
          <w:rPr>
            <w:sz w:val="20"/>
            <w:color w:val="0000ff"/>
          </w:rPr>
          <w:t xml:space="preserve">Кодексом</w:t>
        </w:r>
      </w:hyperlink>
      <w:r>
        <w:rPr>
          <w:sz w:val="20"/>
        </w:rPr>
        <w:t xml:space="preserve">, иными федеральными </w:t>
      </w:r>
      <w:hyperlink w:history="0" r:id="rId523"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законами</w:t>
        </w:r>
      </w:hyperlink>
      <w:r>
        <w:rPr>
          <w:sz w:val="20"/>
        </w:rPr>
        <w:t xml:space="preserve">, коллективным договором.</w:t>
      </w:r>
    </w:p>
    <w:p>
      <w:pPr>
        <w:pStyle w:val="0"/>
        <w:spacing w:before="200" w:lineRule="auto"/>
        <w:ind w:firstLine="540"/>
        <w:jc w:val="both"/>
      </w:pPr>
      <w:r>
        <w:rPr>
          <w:sz w:val="20"/>
        </w:rPr>
        <w:t xml:space="preserve">Срок испытания не может превышать трех месяцев, а для руководителей организаций и их заместителей, главных бухгалтеров и их заместителей, руководителей филиалов, представительств или иных обособленных структурных подразделений организаций - шести месяцев, если иное не установлено федеральным законом.</w:t>
      </w:r>
    </w:p>
    <w:p>
      <w:pPr>
        <w:pStyle w:val="0"/>
        <w:spacing w:before="200" w:lineRule="auto"/>
        <w:ind w:firstLine="540"/>
        <w:jc w:val="both"/>
      </w:pPr>
      <w:r>
        <w:rPr>
          <w:sz w:val="20"/>
        </w:rPr>
        <w:t xml:space="preserve">При заключении трудового договора на срок от двух до шести месяцев испытание не может превышать двух недель.</w:t>
      </w:r>
    </w:p>
    <w:p>
      <w:pPr>
        <w:pStyle w:val="0"/>
        <w:spacing w:before="200" w:lineRule="auto"/>
        <w:ind w:firstLine="540"/>
        <w:jc w:val="both"/>
      </w:pPr>
      <w:r>
        <w:rPr>
          <w:sz w:val="20"/>
        </w:rPr>
        <w:t xml:space="preserve">В срок испытания не засчитываются период временной нетрудоспособности работника и другие периоды, когда он фактически отсутствовал на работе.</w:t>
      </w:r>
    </w:p>
    <w:p>
      <w:pPr>
        <w:pStyle w:val="0"/>
        <w:jc w:val="both"/>
      </w:pPr>
      <w:r>
        <w:rPr>
          <w:sz w:val="20"/>
        </w:rPr>
      </w:r>
    </w:p>
    <w:bookmarkStart w:id="1222" w:name="P1222"/>
    <w:bookmarkEnd w:id="1222"/>
    <w:p>
      <w:pPr>
        <w:pStyle w:val="2"/>
        <w:outlineLvl w:val="3"/>
        <w:ind w:firstLine="540"/>
        <w:jc w:val="both"/>
      </w:pPr>
      <w:r>
        <w:rPr>
          <w:sz w:val="20"/>
        </w:rPr>
        <w:t xml:space="preserve">Статья 71. Результат испытания при приеме на работу</w:t>
      </w:r>
    </w:p>
    <w:p>
      <w:pPr>
        <w:pStyle w:val="0"/>
        <w:jc w:val="both"/>
      </w:pPr>
      <w:r>
        <w:rPr>
          <w:sz w:val="20"/>
        </w:rPr>
      </w:r>
    </w:p>
    <w:p>
      <w:pPr>
        <w:pStyle w:val="0"/>
        <w:ind w:firstLine="540"/>
        <w:jc w:val="both"/>
      </w:pPr>
      <w:r>
        <w:rPr>
          <w:sz w:val="20"/>
        </w:rPr>
        <w:t xml:space="preserve">При неудовлетворительном результате испытания работодатель имеет право до истечения срока испытания расторгнуть трудовой договор с работником, предупредив его об этом в письменной форме не позднее чем за три дня с указанием причин, послуживших основанием для признания этого работника не выдержавшим испытание. Решение работодателя работник имеет право обжаловать </w:t>
      </w:r>
      <w:r>
        <w:rPr>
          <w:sz w:val="20"/>
        </w:rPr>
        <w:t xml:space="preserve">в суд</w:t>
      </w:r>
      <w:r>
        <w:rPr>
          <w:sz w:val="20"/>
        </w:rPr>
        <w:t xml:space="preserve">.</w:t>
      </w:r>
    </w:p>
    <w:p>
      <w:pPr>
        <w:pStyle w:val="0"/>
        <w:jc w:val="both"/>
      </w:pPr>
      <w:r>
        <w:rPr>
          <w:sz w:val="20"/>
        </w:rPr>
        <w:t xml:space="preserve">(в ред. Федерального </w:t>
      </w:r>
      <w:hyperlink w:history="0" r:id="rId5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неудовлетворительном результате испытания расторжение трудового договора производится без учета мнения соответствующего профсоюзного органа и без выплаты выходного пособия.</w:t>
      </w:r>
    </w:p>
    <w:p>
      <w:pPr>
        <w:pStyle w:val="0"/>
        <w:spacing w:before="200" w:lineRule="auto"/>
        <w:ind w:firstLine="540"/>
        <w:jc w:val="both"/>
      </w:pPr>
      <w:r>
        <w:rPr>
          <w:sz w:val="20"/>
        </w:rPr>
        <w:t xml:space="preserve">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bookmarkStart w:id="1228" w:name="P1228"/>
    <w:bookmarkEnd w:id="1228"/>
    <w:p>
      <w:pPr>
        <w:pStyle w:val="0"/>
        <w:spacing w:before="200" w:lineRule="auto"/>
        <w:ind w:firstLine="540"/>
        <w:jc w:val="both"/>
      </w:pPr>
      <w:r>
        <w:rPr>
          <w:sz w:val="20"/>
        </w:rPr>
        <w:t xml:space="preserve">Если в период испытания работник придет к выводу, что предложенная ему работа не является для него подходящей, то он имеет право расторгнуть трудовой договор по собственному желанию, предупредив об этом работодателя в письменной форме за три дня.</w:t>
      </w:r>
    </w:p>
    <w:p>
      <w:pPr>
        <w:pStyle w:val="0"/>
        <w:jc w:val="both"/>
      </w:pPr>
      <w:r>
        <w:rPr>
          <w:sz w:val="20"/>
        </w:rPr>
      </w:r>
    </w:p>
    <w:p>
      <w:pPr>
        <w:pStyle w:val="2"/>
        <w:outlineLvl w:val="2"/>
        <w:jc w:val="center"/>
      </w:pPr>
      <w:r>
        <w:rPr>
          <w:sz w:val="20"/>
        </w:rPr>
        <w:t xml:space="preserve">Глава 12. ИЗМЕНЕНИЕ ТРУДОВОГО ДОГОВОРА</w:t>
      </w:r>
    </w:p>
    <w:p>
      <w:pPr>
        <w:pStyle w:val="0"/>
        <w:jc w:val="both"/>
      </w:pPr>
      <w:r>
        <w:rPr>
          <w:sz w:val="20"/>
        </w:rPr>
      </w:r>
    </w:p>
    <w:p>
      <w:pPr>
        <w:pStyle w:val="2"/>
        <w:outlineLvl w:val="3"/>
        <w:ind w:firstLine="540"/>
        <w:jc w:val="both"/>
      </w:pPr>
      <w:r>
        <w:rPr>
          <w:sz w:val="20"/>
        </w:rPr>
        <w:t xml:space="preserve">Статья 72. Изменение определенных сторонами условий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5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Изменение определенных сторонами условий трудового договора, в том числе перевод на другую работу, допускается только по соглашению сторон трудового договора, за исключением случаев, предусмотренных настоящим </w:t>
      </w:r>
      <w:r>
        <w:rPr>
          <w:sz w:val="20"/>
        </w:rPr>
        <w:t xml:space="preserve">Кодексом</w:t>
      </w:r>
      <w:r>
        <w:rPr>
          <w:sz w:val="20"/>
        </w:rPr>
        <w:t xml:space="preserve">. Соглашение об изменении определенных сторонами условий трудового договора заключается в письменной форме.</w:t>
      </w:r>
    </w:p>
    <w:p>
      <w:pPr>
        <w:pStyle w:val="0"/>
        <w:jc w:val="both"/>
      </w:pPr>
      <w:r>
        <w:rPr>
          <w:sz w:val="20"/>
        </w:rPr>
      </w:r>
    </w:p>
    <w:p>
      <w:pPr>
        <w:pStyle w:val="2"/>
        <w:outlineLvl w:val="3"/>
        <w:ind w:firstLine="540"/>
        <w:jc w:val="both"/>
      </w:pPr>
      <w:r>
        <w:rPr>
          <w:sz w:val="20"/>
        </w:rPr>
        <w:t xml:space="preserve">Статья 72.1. Перевод на другую работу. Перемещение</w:t>
      </w:r>
    </w:p>
    <w:p>
      <w:pPr>
        <w:pStyle w:val="0"/>
        <w:ind w:firstLine="540"/>
        <w:jc w:val="both"/>
      </w:pPr>
      <w:r>
        <w:rPr>
          <w:sz w:val="20"/>
        </w:rPr>
      </w:r>
    </w:p>
    <w:p>
      <w:pPr>
        <w:pStyle w:val="0"/>
        <w:ind w:firstLine="540"/>
        <w:jc w:val="both"/>
      </w:pPr>
      <w:r>
        <w:rPr>
          <w:sz w:val="20"/>
        </w:rPr>
        <w:t xml:space="preserve">(введена Федеральным </w:t>
      </w:r>
      <w:hyperlink w:history="0" r:id="rId5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1242" w:name="P1242"/>
    <w:bookmarkEnd w:id="1242"/>
    <w:p>
      <w:pPr>
        <w:pStyle w:val="0"/>
        <w:ind w:firstLine="540"/>
        <w:jc w:val="both"/>
      </w:pPr>
      <w:r>
        <w:rPr>
          <w:sz w:val="20"/>
        </w:rPr>
        <w:t xml:space="preserve">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w:t>
      </w:r>
      <w:hyperlink w:history="0" r:id="rId52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Перевод на другую работу допускается только с письменного согласия работника, за исключением случаев, предусмотренных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 статьи 72.2</w:t>
        </w:r>
      </w:hyperlink>
      <w:r>
        <w:rPr>
          <w:sz w:val="20"/>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2022 - 2025 гг. в случае приостановки производства (работы) работник может быть переведен к другому работодателю в порядке, установленном </w:t>
            </w:r>
            <w:hyperlink w:history="0" r:id="rId528"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sz w:val="20"/>
                  <w:color w:val="0000ff"/>
                </w:rPr>
                <w:t xml:space="preserve">Постановлением</w:t>
              </w:r>
            </w:hyperlink>
            <w:r>
              <w:rPr>
                <w:sz w:val="20"/>
                <w:color w:val="392c69"/>
              </w:rPr>
              <w:t xml:space="preserve"> Правительства РФ от 30.03.2022 N 511.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45" w:name="P1245"/>
    <w:bookmarkEnd w:id="1245"/>
    <w:p>
      <w:pPr>
        <w:pStyle w:val="0"/>
        <w:spacing w:before="260" w:lineRule="auto"/>
        <w:ind w:firstLine="540"/>
        <w:jc w:val="both"/>
      </w:pPr>
      <w:r>
        <w:rPr>
          <w:sz w:val="20"/>
        </w:rPr>
        <w:t xml:space="preserve">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w:t>
      </w:r>
      <w:hyperlink w:history="0" w:anchor="P1325" w:tooltip="5) перевод работника по его просьбе или с его согласия на работу к другому работодателю или переход на выборную работу (должность);">
        <w:r>
          <w:rPr>
            <w:sz w:val="20"/>
            <w:color w:val="0000ff"/>
          </w:rPr>
          <w:t xml:space="preserve">пункт 5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Не требует согласия работника перемещение его у того же работодателя на другое рабочее место, в другое структурное подразделение, расположенное в той же местности, поручение ему работы на другом механизме или агрегате, если это не влечет за собой изменения определенных сторонами условий трудового договора.</w:t>
      </w:r>
    </w:p>
    <w:p>
      <w:pPr>
        <w:pStyle w:val="0"/>
        <w:spacing w:before="200" w:lineRule="auto"/>
        <w:ind w:firstLine="540"/>
        <w:jc w:val="both"/>
      </w:pPr>
      <w:r>
        <w:rPr>
          <w:sz w:val="20"/>
        </w:rPr>
        <w:t xml:space="preserve">Запрещается переводить и перемещать работника на работу, противопоказанную ему по состоянию здоровья.</w:t>
      </w:r>
    </w:p>
    <w:p>
      <w:pPr>
        <w:pStyle w:val="0"/>
        <w:ind w:firstLine="540"/>
        <w:jc w:val="both"/>
      </w:pPr>
      <w:r>
        <w:rPr>
          <w:sz w:val="20"/>
        </w:rPr>
      </w:r>
    </w:p>
    <w:p>
      <w:pPr>
        <w:pStyle w:val="2"/>
        <w:outlineLvl w:val="3"/>
        <w:ind w:firstLine="540"/>
        <w:jc w:val="both"/>
      </w:pPr>
      <w:r>
        <w:rPr>
          <w:sz w:val="20"/>
        </w:rPr>
        <w:t xml:space="preserve">Статья 72.2. Временный перевод на другую работу</w:t>
      </w:r>
    </w:p>
    <w:p>
      <w:pPr>
        <w:pStyle w:val="0"/>
        <w:ind w:firstLine="540"/>
        <w:jc w:val="both"/>
      </w:pPr>
      <w:r>
        <w:rPr>
          <w:sz w:val="20"/>
        </w:rPr>
      </w:r>
    </w:p>
    <w:p>
      <w:pPr>
        <w:pStyle w:val="0"/>
        <w:ind w:firstLine="540"/>
        <w:jc w:val="both"/>
      </w:pPr>
      <w:r>
        <w:rPr>
          <w:sz w:val="20"/>
        </w:rPr>
        <w:t xml:space="preserve">(введена Федеральным </w:t>
      </w:r>
      <w:hyperlink w:history="0" r:id="rId5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По соглашению сторон, заключаемому в письменной форме, работник может быть временно переведен на другую работу у того же работодателя на срок до одного года, а в случае, когда такой перевод осуществляется для замещения временно отсутствующего работника, за которым в соответствии с </w:t>
      </w:r>
      <w:r>
        <w:rPr>
          <w:sz w:val="20"/>
        </w:rPr>
        <w:t xml:space="preserve">законом</w:t>
      </w:r>
      <w:r>
        <w:rPr>
          <w:sz w:val="20"/>
        </w:rPr>
        <w:t xml:space="preserve"> сохраняется место работы, - до выхода этого работника на работу. Если по окончании срока перевода прежняя работа работнику не предоставлена, а он не потребовал ее предоставления и продолжает работать, то условие соглашения о временном характере перевода утрачивает силу и перевод считается постоянным.</w:t>
      </w:r>
    </w:p>
    <w:bookmarkStart w:id="1254" w:name="P1254"/>
    <w:bookmarkEnd w:id="1254"/>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последствий.</w:t>
      </w:r>
    </w:p>
    <w:bookmarkStart w:id="1255" w:name="P1255"/>
    <w:bookmarkEnd w:id="1255"/>
    <w:p>
      <w:pPr>
        <w:pStyle w:val="0"/>
        <w:spacing w:before="200" w:lineRule="auto"/>
        <w:ind w:firstLine="540"/>
        <w:jc w:val="both"/>
      </w:pPr>
      <w:r>
        <w:rPr>
          <w:sz w:val="20"/>
        </w:rPr>
        <w:t xml:space="preserve">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отсутствующего работника вызваны чрезвычайными обстоятельствами, указанными в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части второй</w:t>
        </w:r>
      </w:hyperlink>
      <w:r>
        <w:rPr>
          <w:sz w:val="20"/>
        </w:rPr>
        <w:t xml:space="preserve"> настоящей статьи. При этом перевод на работу, требующую более низкой квалификации, допускается только с письменного согласия работника.</w:t>
      </w:r>
    </w:p>
    <w:p>
      <w:pPr>
        <w:pStyle w:val="0"/>
        <w:spacing w:before="200" w:lineRule="auto"/>
        <w:ind w:firstLine="540"/>
        <w:jc w:val="both"/>
      </w:pPr>
      <w:r>
        <w:rPr>
          <w:sz w:val="20"/>
        </w:rPr>
        <w:t xml:space="preserve">При переводах, осуществляемых в случаях, предусмотренных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w:t>
        </w:r>
      </w:hyperlink>
      <w:r>
        <w:rPr>
          <w:sz w:val="20"/>
        </w:rPr>
        <w:t xml:space="preserve"> настоящей статьи, оплата труда работника производится по выполняемой работе, но не ниже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прежней работе.</w:t>
      </w:r>
    </w:p>
    <w:p>
      <w:pPr>
        <w:pStyle w:val="0"/>
        <w:jc w:val="both"/>
      </w:pPr>
      <w:r>
        <w:rPr>
          <w:sz w:val="20"/>
        </w:rPr>
      </w:r>
    </w:p>
    <w:p>
      <w:pPr>
        <w:pStyle w:val="2"/>
        <w:outlineLvl w:val="3"/>
        <w:ind w:firstLine="540"/>
        <w:jc w:val="both"/>
      </w:pPr>
      <w:r>
        <w:rPr>
          <w:sz w:val="20"/>
        </w:rPr>
        <w:t xml:space="preserve">Статья 73. Перевод работника на другую работу в соответствии с медицинским заключением</w:t>
      </w:r>
    </w:p>
    <w:p>
      <w:pPr>
        <w:pStyle w:val="0"/>
        <w:ind w:firstLine="540"/>
        <w:jc w:val="both"/>
      </w:pPr>
      <w:r>
        <w:rPr>
          <w:sz w:val="20"/>
        </w:rPr>
      </w:r>
    </w:p>
    <w:p>
      <w:pPr>
        <w:pStyle w:val="0"/>
        <w:ind w:firstLine="540"/>
        <w:jc w:val="both"/>
      </w:pPr>
      <w:r>
        <w:rPr>
          <w:sz w:val="20"/>
        </w:rPr>
        <w:t xml:space="preserve">(в ред. Федерального </w:t>
      </w:r>
      <w:hyperlink w:history="0" r:id="rId5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Работника, нуждающегося в переводе на другую работу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с его письменного согласия работодатель обязан перевести на другую имеющуюся у работодателя работу, не противопоказанную работнику по состоянию здоровья.</w:t>
      </w:r>
    </w:p>
    <w:bookmarkStart w:id="1263" w:name="P1263"/>
    <w:bookmarkEnd w:id="1263"/>
    <w:p>
      <w:pPr>
        <w:pStyle w:val="0"/>
        <w:spacing w:before="200" w:lineRule="auto"/>
        <w:ind w:firstLine="540"/>
        <w:jc w:val="both"/>
      </w:pPr>
      <w:r>
        <w:rPr>
          <w:sz w:val="20"/>
        </w:rPr>
        <w:t xml:space="preserve">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bookmarkStart w:id="1264" w:name="P1264"/>
    <w:bookmarkEnd w:id="1264"/>
    <w:p>
      <w:pPr>
        <w:pStyle w:val="0"/>
        <w:spacing w:before="200" w:lineRule="auto"/>
        <w:ind w:firstLine="540"/>
        <w:jc w:val="both"/>
      </w:pPr>
      <w:r>
        <w:rPr>
          <w:sz w:val="20"/>
        </w:rPr>
        <w:t xml:space="preserve">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прекращается в соответствии с </w:t>
      </w:r>
      <w:hyperlink w:history="0"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настоящего Кодекса.</w:t>
      </w:r>
    </w:p>
    <w:bookmarkStart w:id="1265" w:name="P1265"/>
    <w:bookmarkEnd w:id="1265"/>
    <w:p>
      <w:pPr>
        <w:pStyle w:val="0"/>
        <w:spacing w:before="200" w:lineRule="auto"/>
        <w:ind w:firstLine="540"/>
        <w:jc w:val="both"/>
      </w:pPr>
      <w:r>
        <w:rPr>
          <w:sz w:val="20"/>
        </w:rPr>
        <w:t xml:space="preserve">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w:t>
      </w:r>
      <w:hyperlink w:history="0"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настоящего Кодекса. Работодатель имеет право с письменного согласия указанных работников не прекращать с ними трудовой договор, а отстранить их от работы на срок, определяемый соглашением сторон. В период отстранения от работы заработная плата указанным работникам не начисляется, за исключением случаев, предусмотренных настоящим Кодексом, иными федеральными законами, коллективным договором, соглашениями, трудовым договором.</w:t>
      </w:r>
    </w:p>
    <w:p>
      <w:pPr>
        <w:pStyle w:val="0"/>
        <w:jc w:val="both"/>
      </w:pPr>
      <w:r>
        <w:rPr>
          <w:sz w:val="20"/>
        </w:rPr>
        <w:t xml:space="preserve">(в ред. Федерального </w:t>
      </w:r>
      <w:hyperlink w:history="0" r:id="rId531"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jc w:val="both"/>
      </w:pPr>
      <w:r>
        <w:rPr>
          <w:sz w:val="20"/>
        </w:rPr>
      </w:r>
    </w:p>
    <w:p>
      <w:pPr>
        <w:pStyle w:val="2"/>
        <w:outlineLvl w:val="3"/>
        <w:ind w:firstLine="540"/>
        <w:jc w:val="both"/>
      </w:pPr>
      <w:r>
        <w:rPr>
          <w:sz w:val="20"/>
        </w:rPr>
        <w:t xml:space="preserve">Статья 74. Изменение определенных сторонами условий трудового договора по причинам, связанным с изменением организационных или технологических условий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5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1 - 4 ст. 74 см. Постановления КС РФ от 20.01.2022 </w:t>
            </w:r>
            <w:hyperlink w:history="0" r:id="rId533"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sz w:val="20"/>
                  <w:color w:val="0000ff"/>
                </w:rPr>
                <w:t xml:space="preserve">N 3-П</w:t>
              </w:r>
            </w:hyperlink>
            <w:r>
              <w:rPr>
                <w:sz w:val="20"/>
                <w:color w:val="392c69"/>
              </w:rPr>
              <w:t xml:space="preserve">, от 27.04.2024 </w:t>
            </w:r>
            <w:hyperlink w:history="0" r:id="rId534"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ьтантПлюс}">
              <w:r>
                <w:rPr>
                  <w:sz w:val="20"/>
                  <w:color w:val="0000ff"/>
                </w:rPr>
                <w:t xml:space="preserve">N 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274" w:name="P1274"/>
    <w:bookmarkEnd w:id="1274"/>
    <w:p>
      <w:pPr>
        <w:pStyle w:val="0"/>
        <w:spacing w:before="260" w:lineRule="auto"/>
        <w:ind w:firstLine="540"/>
        <w:jc w:val="both"/>
      </w:pPr>
      <w:r>
        <w:rPr>
          <w:sz w:val="20"/>
        </w:rPr>
        <w:t xml:space="preserve">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w:t>
      </w:r>
      <w:hyperlink w:history="0" r:id="rId53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изменение</w:t>
        </w:r>
      </w:hyperlink>
      <w:r>
        <w:rPr>
          <w:sz w:val="20"/>
        </w:rPr>
        <w:t xml:space="preserve"> по инициативе работодателя, за исключением изменения трудовой функции работника.</w:t>
      </w:r>
    </w:p>
    <w:p>
      <w:pPr>
        <w:pStyle w:val="0"/>
        <w:spacing w:before="200" w:lineRule="auto"/>
        <w:ind w:firstLine="540"/>
        <w:jc w:val="both"/>
      </w:pPr>
      <w:r>
        <w:rPr>
          <w:sz w:val="20"/>
        </w:rPr>
        <w:t xml:space="preserve">О предстоящих изменениях определенных сторонами условий трудового договора, а также о причинах, вызвавших необходимость таких изменений, работодатель обязан уведомить работника в письменной форме не позднее чем за два месяца, если иное не предусмотрено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Если работник не согласен работать в новых условиях, то работодатель обязан в письменной форме предложить ему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536"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bookmarkStart w:id="1277" w:name="P1277"/>
    <w:bookmarkEnd w:id="1277"/>
    <w:p>
      <w:pPr>
        <w:pStyle w:val="0"/>
        <w:spacing w:before="200" w:lineRule="auto"/>
        <w:ind w:firstLine="540"/>
        <w:jc w:val="both"/>
      </w:pPr>
      <w:r>
        <w:rPr>
          <w:sz w:val="20"/>
        </w:rPr>
        <w:t xml:space="preserve">При отсутствии указанной работы или отказе работника от предложенной работы трудовой договор прекращается в соответствии с </w:t>
      </w:r>
      <w:hyperlink w:history="0" w:anchor="P1330"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sz w:val="20"/>
            <w:color w:val="0000ff"/>
          </w:rPr>
          <w:t xml:space="preserve">пунктом 7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В случае когда причины, указанные в </w:t>
      </w:r>
      <w:hyperlink w:history="0" w:anchor="P1274"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изменение по инициативе работодателя, за исключением изменения трудовой функции работника.">
        <w:r>
          <w:rPr>
            <w:sz w:val="20"/>
            <w:color w:val="0000ff"/>
          </w:rPr>
          <w:t xml:space="preserve">части первой</w:t>
        </w:r>
      </w:hyperlink>
      <w:r>
        <w:rPr>
          <w:sz w:val="20"/>
        </w:rPr>
        <w:t xml:space="preserve"> настоящей статьи, могут повлечь за собой массовое увольнение работников, работодатель в целях сохранения рабочих мест имеет право с учетом мнения выборного органа первичной профсоюзной организации 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вводить режим неполного рабочего дня (смены) и (или) неполной рабочей недели на срок до шести месяцев.</w:t>
      </w:r>
    </w:p>
    <w:p>
      <w:pPr>
        <w:pStyle w:val="0"/>
        <w:spacing w:before="200" w:lineRule="auto"/>
        <w:ind w:firstLine="540"/>
        <w:jc w:val="both"/>
      </w:pPr>
      <w:r>
        <w:rPr>
          <w:sz w:val="20"/>
        </w:rPr>
        <w:t xml:space="preserve">Если работник отказывается от продолжения работы в режиме неполного рабочего дня (смены) и (или) неполной рабочей недели, то трудовой договор расторгается в соответствии с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 части первой статьи 81</w:t>
        </w:r>
      </w:hyperlink>
      <w:r>
        <w:rPr>
          <w:sz w:val="20"/>
        </w:rPr>
        <w:t xml:space="preserve"> настоящего Кодекса. При этом работнику предоставляются соответствующие гарантии и компенсации.</w:t>
      </w:r>
    </w:p>
    <w:p>
      <w:pPr>
        <w:pStyle w:val="0"/>
        <w:spacing w:before="200" w:lineRule="auto"/>
        <w:ind w:firstLine="540"/>
        <w:jc w:val="both"/>
      </w:pPr>
      <w:r>
        <w:rPr>
          <w:sz w:val="20"/>
        </w:rPr>
        <w:t xml:space="preserve">Отмена режима неполного рабочего дня (смены) и (или) неполной рабочей недели ранее срока, на который они были установлены, производится работодателем с учетом мнения выборного органа первичной профсоюзной организации.</w:t>
      </w:r>
    </w:p>
    <w:p>
      <w:pPr>
        <w:pStyle w:val="0"/>
        <w:spacing w:before="200" w:lineRule="auto"/>
        <w:ind w:firstLine="540"/>
        <w:jc w:val="both"/>
      </w:pPr>
      <w:r>
        <w:rPr>
          <w:sz w:val="20"/>
        </w:rPr>
        <w:t xml:space="preserve">Изменения определенных сторонами условий трудового договора, вводимые в соответствии с настоящей статьей, не должны ухудшать положение работника по сравнению с установленным коллективным договором, соглашениями.</w:t>
      </w:r>
    </w:p>
    <w:p>
      <w:pPr>
        <w:pStyle w:val="0"/>
        <w:jc w:val="both"/>
      </w:pPr>
      <w:r>
        <w:rPr>
          <w:sz w:val="20"/>
        </w:rPr>
      </w:r>
    </w:p>
    <w:bookmarkStart w:id="1283" w:name="P1283"/>
    <w:bookmarkEnd w:id="1283"/>
    <w:p>
      <w:pPr>
        <w:pStyle w:val="2"/>
        <w:outlineLvl w:val="3"/>
        <w:ind w:firstLine="540"/>
        <w:jc w:val="both"/>
      </w:pPr>
      <w:r>
        <w:rPr>
          <w:sz w:val="20"/>
        </w:rPr>
        <w:t xml:space="preserve">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w:t>
      </w:r>
    </w:p>
    <w:p>
      <w:pPr>
        <w:pStyle w:val="0"/>
        <w:jc w:val="both"/>
      </w:pPr>
      <w:r>
        <w:rPr>
          <w:sz w:val="20"/>
        </w:rPr>
        <w:t xml:space="preserve">(в ред. Федерального </w:t>
      </w:r>
      <w:hyperlink w:history="0" r:id="rId53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0"/>
        <w:ind w:firstLine="540"/>
        <w:jc w:val="both"/>
      </w:pPr>
      <w:r>
        <w:rPr>
          <w:sz w:val="20"/>
        </w:rPr>
        <w:t xml:space="preserve">При </w:t>
      </w:r>
      <w:r>
        <w:rPr>
          <w:sz w:val="20"/>
        </w:rPr>
        <w:t xml:space="preserve">смене собственника</w:t>
      </w:r>
      <w:r>
        <w:rPr>
          <w:sz w:val="20"/>
        </w:rPr>
        <w:t xml:space="preserve"> имущества организации новый собственник не позднее трех месяцев со дня возникновения у него права собственности имеет право </w:t>
      </w:r>
      <w:r>
        <w:rPr>
          <w:sz w:val="20"/>
        </w:rPr>
        <w:t xml:space="preserve">расторгнуть</w:t>
      </w:r>
      <w:r>
        <w:rPr>
          <w:sz w:val="20"/>
        </w:rPr>
        <w:t xml:space="preserve"> трудовой договор с руководителем организации, его заместителями и главным бухгалтером.</w:t>
      </w:r>
    </w:p>
    <w:p>
      <w:pPr>
        <w:pStyle w:val="0"/>
        <w:spacing w:before="200" w:lineRule="auto"/>
        <w:ind w:firstLine="540"/>
        <w:jc w:val="both"/>
      </w:pPr>
      <w:r>
        <w:rPr>
          <w:sz w:val="20"/>
        </w:rPr>
        <w:t xml:space="preserve">Смена собственника имущества организации не является основанием для расторжения трудовых договоров с другими работниками организации.</w:t>
      </w:r>
    </w:p>
    <w:p>
      <w:pPr>
        <w:pStyle w:val="0"/>
        <w:spacing w:before="200" w:lineRule="auto"/>
        <w:ind w:firstLine="540"/>
        <w:jc w:val="both"/>
      </w:pPr>
      <w:r>
        <w:rPr>
          <w:sz w:val="20"/>
        </w:rPr>
        <w:t xml:space="preserve">В случае отказа работника от продолжения работы в связи со сменой собственника имущества организации трудовой договор прекращается в соответствии с </w:t>
      </w:r>
      <w:hyperlink w:history="0" w:anchor="P1326"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ящего Кодекса);">
        <w:r>
          <w:rPr>
            <w:sz w:val="20"/>
            <w:color w:val="0000ff"/>
          </w:rPr>
          <w:t xml:space="preserve">пунктом 6 статьи 77</w:t>
        </w:r>
      </w:hyperlink>
      <w:r>
        <w:rPr>
          <w:sz w:val="20"/>
        </w:rPr>
        <w:t xml:space="preserve"> настоящего Кодекса.</w:t>
      </w:r>
    </w:p>
    <w:p>
      <w:pPr>
        <w:pStyle w:val="0"/>
        <w:spacing w:before="200" w:lineRule="auto"/>
        <w:ind w:firstLine="540"/>
        <w:jc w:val="both"/>
      </w:pPr>
      <w:r>
        <w:rPr>
          <w:sz w:val="20"/>
        </w:rPr>
        <w:t xml:space="preserve">При смене собственника имущества организации сокращение численности или штата работников допускается только после государственной регистрации перехода права собственности.</w:t>
      </w:r>
    </w:p>
    <w:bookmarkStart w:id="1290" w:name="P1290"/>
    <w:bookmarkEnd w:id="1290"/>
    <w:p>
      <w:pPr>
        <w:pStyle w:val="0"/>
        <w:spacing w:before="200" w:lineRule="auto"/>
        <w:ind w:firstLine="540"/>
        <w:jc w:val="both"/>
      </w:pPr>
      <w:r>
        <w:rPr>
          <w:sz w:val="20"/>
        </w:rPr>
        <w:t xml:space="preserve">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w:t>
      </w:r>
    </w:p>
    <w:p>
      <w:pPr>
        <w:pStyle w:val="0"/>
        <w:jc w:val="both"/>
      </w:pPr>
      <w:r>
        <w:rPr>
          <w:sz w:val="20"/>
        </w:rPr>
        <w:t xml:space="preserve">(в ред. Федеральных законов от 30.06.2006 </w:t>
      </w:r>
      <w:hyperlink w:history="0" r:id="rId5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53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При отказе работника от продолжения работы в случаях, предусмотренных </w:t>
      </w:r>
      <w:hyperlink w:history="0" w:anchor="P1290" w:tooltip="Изменение подведомственности (подчиненности) организации или ее реорганизация (слияние, присоединение, разделение, выделение, преобразование) либо изменение типа государственного или муниципального учреждения не может являться основанием для расторжения трудовых договоров с работниками организации или учреждения.">
        <w:r>
          <w:rPr>
            <w:sz w:val="20"/>
            <w:color w:val="0000ff"/>
          </w:rPr>
          <w:t xml:space="preserve">частью пятой</w:t>
        </w:r>
      </w:hyperlink>
      <w:r>
        <w:rPr>
          <w:sz w:val="20"/>
        </w:rPr>
        <w:t xml:space="preserve"> настоящей статьи, трудовой договор прекращается в соответствии с </w:t>
      </w:r>
      <w:hyperlink w:history="0" w:anchor="P1326" w:tooltip="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статья 75 настоящего Кодекса);">
        <w:r>
          <w:rPr>
            <w:sz w:val="20"/>
            <w:color w:val="0000ff"/>
          </w:rPr>
          <w:t xml:space="preserve">пунктом 6 статьи 77</w:t>
        </w:r>
      </w:hyperlink>
      <w:r>
        <w:rPr>
          <w:sz w:val="20"/>
        </w:rPr>
        <w:t xml:space="preserve"> настоящего Кодекса.</w:t>
      </w:r>
    </w:p>
    <w:p>
      <w:pPr>
        <w:pStyle w:val="0"/>
        <w:jc w:val="both"/>
      </w:pPr>
      <w:r>
        <w:rPr>
          <w:sz w:val="20"/>
        </w:rPr>
      </w:r>
    </w:p>
    <w:bookmarkStart w:id="1294" w:name="P1294"/>
    <w:bookmarkEnd w:id="1294"/>
    <w:p>
      <w:pPr>
        <w:pStyle w:val="2"/>
        <w:outlineLvl w:val="3"/>
        <w:ind w:firstLine="540"/>
        <w:jc w:val="both"/>
      </w:pPr>
      <w:r>
        <w:rPr>
          <w:sz w:val="20"/>
        </w:rPr>
        <w:t xml:space="preserve">Статья 76. Отстранение от работы</w:t>
      </w:r>
    </w:p>
    <w:p>
      <w:pPr>
        <w:pStyle w:val="0"/>
        <w:jc w:val="both"/>
      </w:pPr>
      <w:r>
        <w:rPr>
          <w:sz w:val="20"/>
        </w:rPr>
      </w:r>
    </w:p>
    <w:bookmarkStart w:id="1296" w:name="P1296"/>
    <w:bookmarkEnd w:id="1296"/>
    <w:p>
      <w:pPr>
        <w:pStyle w:val="0"/>
        <w:ind w:firstLine="540"/>
        <w:jc w:val="both"/>
      </w:pPr>
      <w:r>
        <w:rPr>
          <w:sz w:val="20"/>
        </w:rPr>
        <w:t xml:space="preserve">Работодатель обязан отстранить от работы (не допускать к работе) работника:</w:t>
      </w:r>
    </w:p>
    <w:p>
      <w:pPr>
        <w:pStyle w:val="0"/>
        <w:spacing w:before="200" w:lineRule="auto"/>
        <w:ind w:firstLine="540"/>
        <w:jc w:val="both"/>
      </w:pPr>
      <w:r>
        <w:rPr>
          <w:sz w:val="20"/>
        </w:rPr>
        <w:t xml:space="preserve">появившегося на работе в состоянии алкогольного, наркотического или иного токсического </w:t>
      </w:r>
      <w:hyperlink w:history="0" r:id="rId54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опьянения</w:t>
        </w:r>
      </w:hyperlink>
      <w:r>
        <w:rPr>
          <w:sz w:val="20"/>
        </w:rPr>
        <w:t xml:space="preserve">;</w:t>
      </w:r>
    </w:p>
    <w:p>
      <w:pPr>
        <w:pStyle w:val="0"/>
        <w:spacing w:before="200" w:lineRule="auto"/>
        <w:ind w:firstLine="540"/>
        <w:jc w:val="both"/>
      </w:pPr>
      <w:r>
        <w:rPr>
          <w:sz w:val="20"/>
        </w:rPr>
        <w:t xml:space="preserve">не прошедшего в установленном </w:t>
      </w:r>
      <w:hyperlink w:history="0" r:id="rId541"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и проверку знаний и навыков в области охраны труда;</w:t>
      </w:r>
    </w:p>
    <w:p>
      <w:pPr>
        <w:pStyle w:val="0"/>
        <w:spacing w:before="200" w:lineRule="auto"/>
        <w:ind w:firstLine="540"/>
        <w:jc w:val="both"/>
      </w:pPr>
      <w:r>
        <w:rPr>
          <w:sz w:val="20"/>
        </w:rPr>
        <w:t xml:space="preserve">не прошедшего в установленном порядке обязательный медицинский осмотр, а также обязательное психиатрическое освидетельствование в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Федеральных законов от 30.11.2011 </w:t>
      </w:r>
      <w:hyperlink w:history="0" r:id="rId542"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rPr>
        <w:t xml:space="preserve">, от 25.11.2013 </w:t>
      </w:r>
      <w:hyperlink w:history="0" r:id="rId54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при выявлении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противопоказаний для выполнения работником работы, обусловленной трудовым договором;</w:t>
      </w:r>
    </w:p>
    <w:p>
      <w:pPr>
        <w:pStyle w:val="0"/>
        <w:spacing w:before="200" w:lineRule="auto"/>
        <w:ind w:firstLine="540"/>
        <w:jc w:val="both"/>
      </w:pPr>
      <w:r>
        <w:rPr>
          <w:sz w:val="20"/>
        </w:rPr>
        <w:t xml:space="preserve">не применяющего выданные ему в установленном </w:t>
      </w:r>
      <w:hyperlink w:history="0" r:id="rId544"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порядке</w:t>
        </w:r>
      </w:hyperlink>
      <w:r>
        <w:rPr>
          <w:sz w:val="20"/>
        </w:rPr>
        <w:t xml:space="preserve"> средства индивидуальной защиты, применение которых является обязательным при выполнении работ с вредными и (или) опасными условиями труда, а также на работах, выполняемых в особых температурных условиях;</w:t>
      </w:r>
    </w:p>
    <w:p>
      <w:pPr>
        <w:pStyle w:val="0"/>
        <w:jc w:val="both"/>
      </w:pPr>
      <w:r>
        <w:rPr>
          <w:sz w:val="20"/>
        </w:rPr>
        <w:t xml:space="preserve">(абзац введен Федеральным </w:t>
      </w:r>
      <w:hyperlink w:history="0" r:id="rId54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spacing w:before="200" w:lineRule="auto"/>
        <w:ind w:firstLine="540"/>
        <w:jc w:val="both"/>
      </w:pPr>
      <w:r>
        <w:rPr>
          <w:sz w:val="20"/>
        </w:rPr>
        <w:t xml:space="preserve">в случае приостановления действия на срок до двух месяцев специального права работника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и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546"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spacing w:before="200" w:lineRule="auto"/>
        <w:ind w:firstLine="540"/>
        <w:jc w:val="both"/>
      </w:pPr>
      <w:r>
        <w:rPr>
          <w:sz w:val="20"/>
        </w:rPr>
        <w:t xml:space="preserve">по требованию органов или должностных лиц, уполномоченных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Федерального </w:t>
      </w:r>
      <w:hyperlink w:history="0" r:id="rId547"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30.11.2011 N 353-ФЗ)</w:t>
      </w:r>
    </w:p>
    <w:p>
      <w:pPr>
        <w:pStyle w:val="0"/>
        <w:jc w:val="both"/>
      </w:pPr>
      <w:r>
        <w:rPr>
          <w:sz w:val="20"/>
        </w:rPr>
        <w:t xml:space="preserve">(часть первая в ред. Федерального </w:t>
      </w:r>
      <w:hyperlink w:history="0" r:id="rId5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отстраняет от работы (не допускает к работе) работника на весь период времени до устранения обстоятельств, явившихся основанием для отстранения от работы или недопущения к работе, если иное не предусмотрено настоящим Кодексом, другими федеральными законами.</w:t>
      </w:r>
    </w:p>
    <w:p>
      <w:pPr>
        <w:pStyle w:val="0"/>
        <w:jc w:val="both"/>
      </w:pPr>
      <w:r>
        <w:rPr>
          <w:sz w:val="20"/>
        </w:rPr>
        <w:t xml:space="preserve">(в ред. Федерального </w:t>
      </w:r>
      <w:hyperlink w:history="0" r:id="rId549"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30.11.2011 N 353-ФЗ)</w:t>
      </w:r>
    </w:p>
    <w:p>
      <w:pPr>
        <w:pStyle w:val="0"/>
        <w:spacing w:before="200" w:lineRule="auto"/>
        <w:ind w:firstLine="540"/>
        <w:jc w:val="both"/>
      </w:pPr>
      <w:r>
        <w:rPr>
          <w:sz w:val="20"/>
        </w:rPr>
        <w:t xml:space="preserve">В период отстранения от работы (недопущения к работе) заработная плата работнику не начисляется, за исключением случаев, предусмотренных настоящим Кодексом или иными федеральными </w:t>
      </w:r>
      <w:r>
        <w:rPr>
          <w:sz w:val="20"/>
        </w:rPr>
        <w:t xml:space="preserve">законами</w:t>
      </w:r>
      <w:r>
        <w:rPr>
          <w:sz w:val="20"/>
        </w:rPr>
        <w:t xml:space="preserve">. В случаях отстранения от работы работника, который не прошел обучение и проверку знаний и навыков в области охраны труда либо обязательный медицинский осмотр не по своей вине, ему производится </w:t>
      </w:r>
      <w:hyperlink w:history="0" w:anchor="P2308" w:tooltip="Статья 157. Оплата времени простоя">
        <w:r>
          <w:rPr>
            <w:sz w:val="20"/>
            <w:color w:val="0000ff"/>
          </w:rPr>
          <w:t xml:space="preserve">оплата</w:t>
        </w:r>
      </w:hyperlink>
      <w:r>
        <w:rPr>
          <w:sz w:val="20"/>
        </w:rPr>
        <w:t xml:space="preserve"> за все время отстранения от работы как за простой.</w:t>
      </w:r>
    </w:p>
    <w:p>
      <w:pPr>
        <w:pStyle w:val="0"/>
        <w:jc w:val="both"/>
      </w:pPr>
      <w:r>
        <w:rPr>
          <w:sz w:val="20"/>
        </w:rPr>
        <w:t xml:space="preserve">(в ред. Федеральных законов от 30.06.2006 </w:t>
      </w:r>
      <w:hyperlink w:history="0" r:id="rId5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30.11.2011 </w:t>
      </w:r>
      <w:hyperlink w:history="0" r:id="rId551" w:tooltip="Федеральный закон от 30.11.2011 N 353-ФЗ &quot;О внесении изменений в Трудовой кодекс Российской Федерации&quot; {КонсультантПлюс}">
        <w:r>
          <w:rPr>
            <w:sz w:val="20"/>
            <w:color w:val="0000ff"/>
          </w:rPr>
          <w:t xml:space="preserve">N 353-ФЗ</w:t>
        </w:r>
      </w:hyperlink>
      <w:r>
        <w:rPr>
          <w:sz w:val="20"/>
        </w:rPr>
        <w:t xml:space="preserve">, от 25.11.2013 </w:t>
      </w:r>
      <w:hyperlink w:history="0" r:id="rId55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bookmarkStart w:id="1314" w:name="P1314"/>
    <w:bookmarkEnd w:id="1314"/>
    <w:p>
      <w:pPr>
        <w:pStyle w:val="2"/>
        <w:outlineLvl w:val="2"/>
        <w:jc w:val="center"/>
      </w:pPr>
      <w:r>
        <w:rPr>
          <w:sz w:val="20"/>
        </w:rPr>
        <w:t xml:space="preserve">Глава 13. ПРЕКРАЩЕНИЕ ТРУДОВОГО ДОГОВОРА</w:t>
      </w:r>
    </w:p>
    <w:p>
      <w:pPr>
        <w:pStyle w:val="0"/>
        <w:jc w:val="both"/>
      </w:pPr>
      <w:r>
        <w:rPr>
          <w:sz w:val="20"/>
        </w:rPr>
      </w:r>
    </w:p>
    <w:bookmarkStart w:id="1316" w:name="P1316"/>
    <w:bookmarkEnd w:id="1316"/>
    <w:p>
      <w:pPr>
        <w:pStyle w:val="2"/>
        <w:outlineLvl w:val="3"/>
        <w:ind w:firstLine="540"/>
        <w:jc w:val="both"/>
      </w:pPr>
      <w:r>
        <w:rPr>
          <w:sz w:val="20"/>
        </w:rPr>
        <w:t xml:space="preserve">Статья 77. Общие основания прекращения трудового договора</w:t>
      </w:r>
    </w:p>
    <w:p>
      <w:pPr>
        <w:pStyle w:val="0"/>
        <w:jc w:val="both"/>
      </w:pPr>
      <w:r>
        <w:rPr>
          <w:sz w:val="20"/>
        </w:rPr>
      </w:r>
    </w:p>
    <w:p>
      <w:pPr>
        <w:pStyle w:val="0"/>
        <w:ind w:firstLine="540"/>
        <w:jc w:val="both"/>
      </w:pPr>
      <w:r>
        <w:rPr>
          <w:sz w:val="20"/>
        </w:rPr>
        <w:t xml:space="preserve">Основаниями прекращения трудового договора являются:</w:t>
      </w:r>
    </w:p>
    <w:p>
      <w:pPr>
        <w:pStyle w:val="0"/>
        <w:spacing w:before="200" w:lineRule="auto"/>
        <w:ind w:firstLine="540"/>
        <w:jc w:val="both"/>
      </w:pPr>
      <w:r>
        <w:rPr>
          <w:sz w:val="20"/>
        </w:rPr>
        <w:t xml:space="preserve">1) соглашение сторон (</w:t>
      </w:r>
      <w:hyperlink w:history="0" w:anchor="P1339" w:tooltip="Статья 78. Расторжение трудового договора по соглашению сторон">
        <w:r>
          <w:rPr>
            <w:sz w:val="20"/>
            <w:color w:val="0000ff"/>
          </w:rPr>
          <w:t xml:space="preserve">статья 78</w:t>
        </w:r>
      </w:hyperlink>
      <w:r>
        <w:rPr>
          <w:sz w:val="20"/>
        </w:rPr>
        <w:t xml:space="preserve"> настоящего Кодекса);</w:t>
      </w:r>
    </w:p>
    <w:bookmarkStart w:id="1320" w:name="P1320"/>
    <w:bookmarkEnd w:id="1320"/>
    <w:p>
      <w:pPr>
        <w:pStyle w:val="0"/>
        <w:spacing w:before="200" w:lineRule="auto"/>
        <w:ind w:firstLine="540"/>
        <w:jc w:val="both"/>
      </w:pPr>
      <w:r>
        <w:rPr>
          <w:sz w:val="20"/>
        </w:rPr>
        <w:t xml:space="preserve">2) истечение срока трудового договора (</w:t>
      </w:r>
      <w:hyperlink w:history="0" w:anchor="P1343" w:tooltip="Статья 79. Прекращение срочного трудового договора">
        <w:r>
          <w:rPr>
            <w:sz w:val="20"/>
            <w:color w:val="0000ff"/>
          </w:rPr>
          <w:t xml:space="preserve">статья 79</w:t>
        </w:r>
      </w:hyperlink>
      <w:r>
        <w:rPr>
          <w:sz w:val="20"/>
        </w:rPr>
        <w:t xml:space="preserve"> настоящего Кодекса), за исключением случаев, когда трудовые отношения фактически продолжаются и ни одна из сторон не потребовала их прекращения;</w:t>
      </w:r>
    </w:p>
    <w:p>
      <w:pPr>
        <w:pStyle w:val="0"/>
        <w:spacing w:before="200" w:lineRule="auto"/>
        <w:ind w:firstLine="540"/>
        <w:jc w:val="both"/>
      </w:pPr>
      <w:r>
        <w:rPr>
          <w:sz w:val="20"/>
        </w:rPr>
        <w:t xml:space="preserve">3) расторжение трудового договора по инициативе работника (</w:t>
      </w:r>
      <w:hyperlink w:history="0" w:anchor="P1355" w:tooltip="Статья 80. Расторжение трудового договора по инициативе работника (по собственному желанию)">
        <w:r>
          <w:rPr>
            <w:sz w:val="20"/>
            <w:color w:val="0000ff"/>
          </w:rPr>
          <w:t xml:space="preserve">статья 80</w:t>
        </w:r>
      </w:hyperlink>
      <w:r>
        <w:rPr>
          <w:sz w:val="20"/>
        </w:rPr>
        <w:t xml:space="preserve"> настоящего Кодекса);</w:t>
      </w:r>
    </w:p>
    <w:p>
      <w:pPr>
        <w:pStyle w:val="0"/>
        <w:spacing w:before="200" w:lineRule="auto"/>
        <w:ind w:firstLine="540"/>
        <w:jc w:val="both"/>
      </w:pPr>
      <w:r>
        <w:rPr>
          <w:sz w:val="20"/>
        </w:rPr>
        <w:t xml:space="preserve">4) расторжение трудового договора по инициативе работодателя (</w:t>
      </w:r>
      <w:hyperlink w:history="0" w:anchor="P1222" w:tooltip="Статья 71. Результат испытания при приеме на работу">
        <w:r>
          <w:rPr>
            <w:sz w:val="20"/>
            <w:color w:val="0000ff"/>
          </w:rPr>
          <w:t xml:space="preserve">статьи 71</w:t>
        </w:r>
      </w:hyperlink>
      <w:r>
        <w:rPr>
          <w:sz w:val="20"/>
        </w:rPr>
        <w:t xml:space="preserve"> и </w:t>
      </w:r>
      <w:hyperlink w:history="0" w:anchor="P1367" w:tooltip="Статья 81. Расторжение трудового договора по инициативе работодателя">
        <w:r>
          <w:rPr>
            <w:sz w:val="20"/>
            <w:color w:val="0000ff"/>
          </w:rPr>
          <w:t xml:space="preserve">81</w:t>
        </w:r>
      </w:hyperlink>
      <w:r>
        <w:rPr>
          <w:sz w:val="20"/>
        </w:rPr>
        <w:t xml:space="preserve"> настоящего Кодекса);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На период временного перевода работника к другому работодателю по направлению службы занятости в 2022 - 2025 гг. действие основного договора приостанавливается, срок его действия не прерывается (</w:t>
            </w:r>
            <w:hyperlink w:history="0" r:id="rId553" w:tooltip="Постановление Правительства РФ от 30.03.2022 N 511 (ред. от 26.12.2024) &quot;Об особенностях правового регулирования трудовых отношений и иных непосредственно связанных с ними отношений в 2022 - 2025 годах&quot; {КонсультантПлюс}">
              <w:r>
                <w:rPr>
                  <w:sz w:val="20"/>
                  <w:color w:val="0000ff"/>
                </w:rPr>
                <w:t xml:space="preserve">Постановление</w:t>
              </w:r>
            </w:hyperlink>
            <w:r>
              <w:rPr>
                <w:sz w:val="20"/>
                <w:color w:val="392c69"/>
              </w:rPr>
              <w:t xml:space="preserve"> Правительства РФ от 30.03.2022 N 511).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25" w:name="P1325"/>
    <w:bookmarkEnd w:id="1325"/>
    <w:p>
      <w:pPr>
        <w:pStyle w:val="0"/>
        <w:spacing w:before="260" w:lineRule="auto"/>
        <w:ind w:firstLine="540"/>
        <w:jc w:val="both"/>
      </w:pPr>
      <w:r>
        <w:rPr>
          <w:sz w:val="20"/>
        </w:rPr>
        <w:t xml:space="preserve">5) </w:t>
      </w:r>
      <w:hyperlink w:history="0" w:anchor="P1245" w:tooltip="По письменной просьбе работника или с его письменного согласия может быть осуществлен перевод работника на постоянную работу к другому работодателю. При этом трудовой договор по прежнему месту работы прекращается (пункт 5 части первой статьи 77 настоящего Кодекса).">
        <w:r>
          <w:rPr>
            <w:sz w:val="20"/>
            <w:color w:val="0000ff"/>
          </w:rPr>
          <w:t xml:space="preserve">перевод</w:t>
        </w:r>
      </w:hyperlink>
      <w:r>
        <w:rPr>
          <w:sz w:val="20"/>
        </w:rPr>
        <w:t xml:space="preserve"> работника по его просьбе или с его согласия на работу к другому работодателю или переход на выборную работу (должность);</w:t>
      </w:r>
    </w:p>
    <w:bookmarkStart w:id="1326" w:name="P1326"/>
    <w:bookmarkEnd w:id="1326"/>
    <w:p>
      <w:pPr>
        <w:pStyle w:val="0"/>
        <w:spacing w:before="200" w:lineRule="auto"/>
        <w:ind w:firstLine="540"/>
        <w:jc w:val="both"/>
      </w:pPr>
      <w:r>
        <w:rPr>
          <w:sz w:val="20"/>
        </w:rPr>
        <w:t xml:space="preserve">6) 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 (</w:t>
      </w:r>
      <w:hyperlink w:history="0" w:anchor="P1283" w:tooltip="Статья 75. Трудовые отношения при смене собственника имущества организации, изменении подведомственности организации, ее реорганизации, изменении типа государственного или муниципального учреждения">
        <w:r>
          <w:rPr>
            <w:sz w:val="20"/>
            <w:color w:val="0000ff"/>
          </w:rPr>
          <w:t xml:space="preserve">статья 75</w:t>
        </w:r>
      </w:hyperlink>
      <w:r>
        <w:rPr>
          <w:sz w:val="20"/>
        </w:rPr>
        <w:t xml:space="preserve"> настоящего Кодекса);</w:t>
      </w:r>
    </w:p>
    <w:p>
      <w:pPr>
        <w:pStyle w:val="0"/>
        <w:jc w:val="both"/>
      </w:pPr>
      <w:r>
        <w:rPr>
          <w:sz w:val="20"/>
        </w:rPr>
        <w:t xml:space="preserve">(в ред. Федерального </w:t>
      </w:r>
      <w:hyperlink w:history="0" r:id="rId55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7 ч. 1 ст. 77 см. Постановления КС РФ от 20.01.2022 </w:t>
            </w:r>
            <w:hyperlink w:history="0" r:id="rId555" w:tooltip="Постановление Конституционного Суда РФ от 20.01.2022 N 3-П &quot;По делу о проверке конституционности статьи 74 и пункта 7 части первой статьи 77 Трудового кодекса Российской Федерации в связи с жалобой гражданина А.А. Пешкова&quot; {КонсультантПлюс}">
              <w:r>
                <w:rPr>
                  <w:sz w:val="20"/>
                  <w:color w:val="0000ff"/>
                </w:rPr>
                <w:t xml:space="preserve">N 3-П</w:t>
              </w:r>
            </w:hyperlink>
            <w:r>
              <w:rPr>
                <w:sz w:val="20"/>
                <w:color w:val="392c69"/>
              </w:rPr>
              <w:t xml:space="preserve">, от 27.04.2024 </w:t>
            </w:r>
            <w:hyperlink w:history="0" r:id="rId556" w:tooltip="Постановление Конституционного Суда РФ от 27.04.2024 N 22-П &quot;По делу о проверке конституционности частей первой - четвертой статьи 74 и пункта 7 части первой статьи 77 Трудового кодекса Российской Федерации в связи с жалобой гражданина М.Х. Абдуллоева&quot; {КонсультантПлюс}">
              <w:r>
                <w:rPr>
                  <w:sz w:val="20"/>
                  <w:color w:val="0000ff"/>
                </w:rPr>
                <w:t xml:space="preserve">N 22-П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330" w:name="P1330"/>
    <w:bookmarkEnd w:id="1330"/>
    <w:p>
      <w:pPr>
        <w:pStyle w:val="0"/>
        <w:spacing w:before="260" w:lineRule="auto"/>
        <w:ind w:firstLine="540"/>
        <w:jc w:val="both"/>
      </w:pPr>
      <w:r>
        <w:rPr>
          <w:sz w:val="20"/>
        </w:rPr>
        <w:t xml:space="preserve">7) отказ работника от продолжения работы в связи с изменением определенных сторонами условий трудового договора (</w:t>
      </w:r>
      <w:hyperlink w:history="0" w:anchor="P1277" w:tooltip="При отсутствии указанной работы или отказе работника от предложенной работы трудовой договор прекращается в соответствии с пунктом 7 части первой статьи 77 настоящего Кодекса.">
        <w:r>
          <w:rPr>
            <w:sz w:val="20"/>
            <w:color w:val="0000ff"/>
          </w:rPr>
          <w:t xml:space="preserve">часть четвертая статьи 74</w:t>
        </w:r>
      </w:hyperlink>
      <w:r>
        <w:rPr>
          <w:sz w:val="20"/>
        </w:rPr>
        <w:t xml:space="preserve"> настоящего Кодекса);</w:t>
      </w:r>
    </w:p>
    <w:bookmarkStart w:id="1331" w:name="P1331"/>
    <w:bookmarkEnd w:id="1331"/>
    <w:p>
      <w:pPr>
        <w:pStyle w:val="0"/>
        <w:spacing w:before="200" w:lineRule="auto"/>
        <w:ind w:firstLine="540"/>
        <w:jc w:val="both"/>
      </w:pPr>
      <w:r>
        <w:rPr>
          <w:sz w:val="20"/>
        </w:rPr>
        <w:t xml:space="preserve">8) отказ работника от перевода на другую работу, необходимого ему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w:t>
      </w:r>
      <w:hyperlink w:history="0" w:anchor="P1264" w:tooltip="Если в соответствии с медицинским заключением работник нуждается во временном переводе на другую работу на срок более четырех месяцев или в постоянном переводе, то при его отказе от перевода либо отсутствии у работодателя соответствующей работы трудовой договор прекращается в соответствии с пунктом 8 части первой статьи 77 настоящего Кодекса.">
        <w:r>
          <w:rPr>
            <w:sz w:val="20"/>
            <w:color w:val="0000ff"/>
          </w:rPr>
          <w:t xml:space="preserve">части третья</w:t>
        </w:r>
      </w:hyperlink>
      <w:r>
        <w:rPr>
          <w:sz w:val="20"/>
        </w:rPr>
        <w:t xml:space="preserve"> и </w:t>
      </w:r>
      <w:hyperlink w:history="0" w:anchor="P1265"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пунктом 8 части первой статьи 77 настоящего Кодекса. Работодатель имее...">
        <w:r>
          <w:rPr>
            <w:sz w:val="20"/>
            <w:color w:val="0000ff"/>
          </w:rPr>
          <w:t xml:space="preserve">четвертая статьи 73</w:t>
        </w:r>
      </w:hyperlink>
      <w:r>
        <w:rPr>
          <w:sz w:val="20"/>
        </w:rPr>
        <w:t xml:space="preserve"> настоящего Кодекса);</w:t>
      </w:r>
    </w:p>
    <w:bookmarkStart w:id="1332" w:name="P1332"/>
    <w:bookmarkEnd w:id="1332"/>
    <w:p>
      <w:pPr>
        <w:pStyle w:val="0"/>
        <w:spacing w:before="200" w:lineRule="auto"/>
        <w:ind w:firstLine="540"/>
        <w:jc w:val="both"/>
      </w:pPr>
      <w:r>
        <w:rPr>
          <w:sz w:val="20"/>
        </w:rPr>
        <w:t xml:space="preserve">9) отказ работника от перевода на работу в </w:t>
      </w:r>
      <w:hyperlink w:history="0" r:id="rId55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w:t>
      </w:r>
      <w:hyperlink w:history="0" w:anchor="P1242" w:tooltip="Перевод на другую работу -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другую местность вместе с работодателем. Перевод на другую работу допускается только с письменного согласия работника, за исключением случаев, предусмотренных частями второй и третьей статьи 72.2 настоящего Кодекса.">
        <w:r>
          <w:rPr>
            <w:sz w:val="20"/>
            <w:color w:val="0000ff"/>
          </w:rPr>
          <w:t xml:space="preserve">часть первая статьи 72.1</w:t>
        </w:r>
      </w:hyperlink>
      <w:r>
        <w:rPr>
          <w:sz w:val="20"/>
        </w:rPr>
        <w:t xml:space="preserve"> настоящего Кодекса);</w:t>
      </w:r>
    </w:p>
    <w:p>
      <w:pPr>
        <w:pStyle w:val="0"/>
        <w:spacing w:before="200" w:lineRule="auto"/>
        <w:ind w:firstLine="540"/>
        <w:jc w:val="both"/>
      </w:pPr>
      <w:r>
        <w:rPr>
          <w:sz w:val="20"/>
        </w:rPr>
        <w:t xml:space="preserve">10) обстоятельства, не зависящие от воли сторон (</w:t>
      </w:r>
      <w:hyperlink w:history="0" w:anchor="P1429" w:tooltip="Статья 83. Прекращение трудового договора по обстоятельствам, не зависящим от воли сторон">
        <w:r>
          <w:rPr>
            <w:sz w:val="20"/>
            <w:color w:val="0000ff"/>
          </w:rPr>
          <w:t xml:space="preserve">статья 83</w:t>
        </w:r>
      </w:hyperlink>
      <w:r>
        <w:rPr>
          <w:sz w:val="20"/>
        </w:rPr>
        <w:t xml:space="preserve"> настоящего Кодекса);</w:t>
      </w:r>
    </w:p>
    <w:bookmarkStart w:id="1334" w:name="P1334"/>
    <w:bookmarkEnd w:id="1334"/>
    <w:p>
      <w:pPr>
        <w:pStyle w:val="0"/>
        <w:spacing w:before="200" w:lineRule="auto"/>
        <w:ind w:firstLine="540"/>
        <w:jc w:val="both"/>
      </w:pPr>
      <w:r>
        <w:rPr>
          <w:sz w:val="20"/>
        </w:rPr>
        <w:t xml:space="preserve">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w:t>
      </w:r>
      <w:hyperlink w:history="0" w:anchor="P1459" w:tooltip="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
        <w:r>
          <w:rPr>
            <w:sz w:val="20"/>
            <w:color w:val="0000ff"/>
          </w:rPr>
          <w:t xml:space="preserve">статья 84</w:t>
        </w:r>
      </w:hyperlink>
      <w:r>
        <w:rPr>
          <w:sz w:val="20"/>
        </w:rPr>
        <w:t xml:space="preserve"> настоящего Кодекса).</w:t>
      </w:r>
    </w:p>
    <w:p>
      <w:pPr>
        <w:pStyle w:val="0"/>
        <w:jc w:val="both"/>
      </w:pPr>
      <w:r>
        <w:rPr>
          <w:sz w:val="20"/>
        </w:rPr>
        <w:t xml:space="preserve">(часть первая в ред. Федерального </w:t>
      </w:r>
      <w:hyperlink w:history="0" r:id="rId5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может быть прекращен и по другим основаниям, предусмотренным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Часть третья утратила силу. - Федеральный </w:t>
      </w:r>
      <w:hyperlink w:history="0" r:id="rId5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1339" w:name="P1339"/>
    <w:bookmarkEnd w:id="1339"/>
    <w:p>
      <w:pPr>
        <w:pStyle w:val="2"/>
        <w:outlineLvl w:val="3"/>
        <w:ind w:firstLine="540"/>
        <w:jc w:val="both"/>
      </w:pPr>
      <w:r>
        <w:rPr>
          <w:sz w:val="20"/>
        </w:rPr>
        <w:t xml:space="preserve">Статья 78. Расторжение трудового договора по соглашению сторон</w:t>
      </w:r>
    </w:p>
    <w:p>
      <w:pPr>
        <w:pStyle w:val="0"/>
        <w:jc w:val="both"/>
      </w:pPr>
      <w:r>
        <w:rPr>
          <w:sz w:val="20"/>
        </w:rPr>
      </w:r>
    </w:p>
    <w:p>
      <w:pPr>
        <w:pStyle w:val="0"/>
        <w:ind w:firstLine="540"/>
        <w:jc w:val="both"/>
      </w:pPr>
      <w:r>
        <w:rPr>
          <w:sz w:val="20"/>
        </w:rPr>
        <w:t xml:space="preserve">Трудовой договор может быть в любое время расторгнут по соглашению сторон трудового договора.</w:t>
      </w:r>
    </w:p>
    <w:p>
      <w:pPr>
        <w:pStyle w:val="0"/>
        <w:jc w:val="both"/>
      </w:pPr>
      <w:r>
        <w:rPr>
          <w:sz w:val="20"/>
        </w:rPr>
      </w:r>
    </w:p>
    <w:bookmarkStart w:id="1343" w:name="P1343"/>
    <w:bookmarkEnd w:id="1343"/>
    <w:p>
      <w:pPr>
        <w:pStyle w:val="2"/>
        <w:outlineLvl w:val="3"/>
        <w:ind w:firstLine="540"/>
        <w:jc w:val="both"/>
      </w:pPr>
      <w:r>
        <w:rPr>
          <w:sz w:val="20"/>
        </w:rPr>
        <w:t xml:space="preserve">Статья 79. Прекращение срочного трудового договора</w:t>
      </w:r>
    </w:p>
    <w:p>
      <w:pPr>
        <w:pStyle w:val="0"/>
        <w:jc w:val="both"/>
      </w:pPr>
      <w:r>
        <w:rPr>
          <w:sz w:val="20"/>
        </w:rPr>
        <w:t xml:space="preserve">(в ред. Федерального </w:t>
      </w:r>
      <w:hyperlink w:history="0" r:id="rId5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Срочный трудовой договор </w:t>
      </w:r>
      <w:hyperlink w:history="0" r:id="rId561"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прекращается</w:t>
        </w:r>
      </w:hyperlink>
      <w:r>
        <w:rPr>
          <w:sz w:val="20"/>
        </w:rPr>
        <w:t xml:space="preserve"> с истечением срока его действия. О прекращении трудового договора в связи с истечением срока его действия работник должен быть предупрежден в письменной форме не менее чем за три календарных дня до увольнения, за исключением случаев, когда истекает срок действия срочного трудового договора, заключенного на время исполнения обязанностей отсутствующего работника.</w:t>
      </w:r>
    </w:p>
    <w:p>
      <w:pPr>
        <w:pStyle w:val="0"/>
        <w:jc w:val="both"/>
      </w:pPr>
      <w:r>
        <w:rPr>
          <w:sz w:val="20"/>
        </w:rPr>
        <w:t xml:space="preserve">(часть первая в ред. Федерального </w:t>
      </w:r>
      <w:hyperlink w:history="0" r:id="rId5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время выполнения определенной работы, прекращается по завершении этой работы.</w:t>
      </w:r>
    </w:p>
    <w:p>
      <w:pPr>
        <w:pStyle w:val="0"/>
        <w:jc w:val="both"/>
      </w:pPr>
      <w:r>
        <w:rPr>
          <w:sz w:val="20"/>
        </w:rPr>
        <w:t xml:space="preserve">(в ред. Федерального </w:t>
      </w:r>
      <w:hyperlink w:history="0" r:id="rId5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на время исполнения обязанностей отсутствующего работника, прекращается с выходом этого работника на работу.</w:t>
      </w:r>
    </w:p>
    <w:p>
      <w:pPr>
        <w:pStyle w:val="0"/>
        <w:jc w:val="both"/>
      </w:pPr>
      <w:r>
        <w:rPr>
          <w:sz w:val="20"/>
        </w:rPr>
        <w:t xml:space="preserve">(в ред. Федерального </w:t>
      </w:r>
      <w:hyperlink w:history="0" r:id="rId5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договор, заключенный для выполнения сезонных работ в течение определенного периода (сезона), прекращается по окончании этого периода (сезона).</w:t>
      </w:r>
    </w:p>
    <w:p>
      <w:pPr>
        <w:pStyle w:val="0"/>
        <w:jc w:val="both"/>
      </w:pPr>
      <w:r>
        <w:rPr>
          <w:sz w:val="20"/>
        </w:rPr>
        <w:t xml:space="preserve">(часть четвертая в ред. Федерального </w:t>
      </w:r>
      <w:hyperlink w:history="0" r:id="rId5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355" w:name="P1355"/>
    <w:bookmarkEnd w:id="1355"/>
    <w:p>
      <w:pPr>
        <w:pStyle w:val="2"/>
        <w:outlineLvl w:val="3"/>
        <w:ind w:firstLine="540"/>
        <w:jc w:val="both"/>
      </w:pPr>
      <w:r>
        <w:rPr>
          <w:sz w:val="20"/>
        </w:rPr>
        <w:t xml:space="preserve">Статья 80. Расторжение трудового договора по инициативе работника (по собственному желанию)</w:t>
      </w:r>
    </w:p>
    <w:p>
      <w:pPr>
        <w:pStyle w:val="0"/>
        <w:jc w:val="both"/>
      </w:pPr>
      <w:r>
        <w:rPr>
          <w:sz w:val="20"/>
        </w:rPr>
      </w:r>
    </w:p>
    <w:p>
      <w:pPr>
        <w:pStyle w:val="0"/>
        <w:ind w:firstLine="540"/>
        <w:jc w:val="both"/>
      </w:pPr>
      <w:r>
        <w:rPr>
          <w:sz w:val="20"/>
        </w:rPr>
        <w:t xml:space="preserve">Работник имеет право </w:t>
      </w:r>
      <w:hyperlink w:history="0" r:id="rId56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расторгнуть</w:t>
        </w:r>
      </w:hyperlink>
      <w:r>
        <w:rPr>
          <w:sz w:val="20"/>
        </w:rPr>
        <w:t xml:space="preserve"> трудовой договор, предупредив об этом работодателя в письменной форме не позднее чем за две недели, если иной срок не установлен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 Течение указанного срока начинается на следующий день после получения работодателем заявления работника об увольнении.</w:t>
      </w:r>
    </w:p>
    <w:p>
      <w:pPr>
        <w:pStyle w:val="0"/>
        <w:jc w:val="both"/>
      </w:pPr>
      <w:r>
        <w:rPr>
          <w:sz w:val="20"/>
        </w:rPr>
        <w:t xml:space="preserve">(в ред. Федерального </w:t>
      </w:r>
      <w:hyperlink w:history="0" r:id="rId5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 соглашению между работником и работодателем трудовой договор может быть расторгнут и до истечения срока предупреждения об увольнении.</w:t>
      </w:r>
    </w:p>
    <w:p>
      <w:pPr>
        <w:pStyle w:val="0"/>
        <w:spacing w:before="200" w:lineRule="auto"/>
        <w:ind w:firstLine="540"/>
        <w:jc w:val="both"/>
      </w:pPr>
      <w:r>
        <w:rPr>
          <w:sz w:val="20"/>
        </w:rPr>
        <w:t xml:space="preserve">В случаях, когда заявление работника об увольнении по его инициативе (по собственному желанию) обусловлено невозможностью продолжения им работы (зачисление в образовательную организацию, выход на пенсию и другие случаи),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w:t>
      </w:r>
    </w:p>
    <w:p>
      <w:pPr>
        <w:pStyle w:val="0"/>
        <w:jc w:val="both"/>
      </w:pPr>
      <w:r>
        <w:rPr>
          <w:sz w:val="20"/>
        </w:rPr>
        <w:t xml:space="preserve">(в ред. Федеральных законов от 30.06.2006 </w:t>
      </w:r>
      <w:hyperlink w:history="0" r:id="rId5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56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До истечения срока предупреждения об увольнении работник имеет право в любое время отозвать свое заявление. Увольнение в этом случае не производится, если на его место не приглашен в письменной форме другой работник, которому в соответствии с настоящим </w:t>
      </w:r>
      <w:hyperlink w:history="0" w:anchor="P1097" w:tooltip="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
        <w:r>
          <w:rPr>
            <w:sz w:val="20"/>
            <w:color w:val="0000ff"/>
          </w:rPr>
          <w:t xml:space="preserve">Кодексом</w:t>
        </w:r>
      </w:hyperlink>
      <w:r>
        <w:rPr>
          <w:sz w:val="20"/>
        </w:rPr>
        <w:t xml:space="preserve"> и иными федеральными законами не может быть отказано в заключении трудового договора.</w:t>
      </w:r>
    </w:p>
    <w:p>
      <w:pPr>
        <w:pStyle w:val="0"/>
        <w:spacing w:before="200" w:lineRule="auto"/>
        <w:ind w:firstLine="540"/>
        <w:jc w:val="both"/>
      </w:pPr>
      <w:r>
        <w:rPr>
          <w:sz w:val="20"/>
        </w:rPr>
        <w:t xml:space="preserve">По истечении срока предупреждения об увольнении работник имеет право прекратить работу. В последний день работы работодатель обязан </w:t>
      </w:r>
      <w:hyperlink w:history="0" r:id="rId570" w:tooltip="Приказ Минтруда России от 19.05.2021 N 320н &quot;Об утверждении формы, порядка ведения и хранения трудовых книжек&quot; (Зарегистрировано в Минюсте России 01.06.2021 N 63748) {КонсультантПлюс}">
        <w:r>
          <w:rPr>
            <w:sz w:val="20"/>
            <w:color w:val="0000ff"/>
          </w:rPr>
          <w:t xml:space="preserve">выдать</w:t>
        </w:r>
      </w:hyperlink>
      <w:r>
        <w:rPr>
          <w:sz w:val="20"/>
        </w:rPr>
        <w:t xml:space="preserve"> работнику трудовую книжку или предоставить 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выдать другие документы, связанные с работой, по письменному заявлению работника и произвести с ним окончательный расчет.</w:t>
      </w:r>
    </w:p>
    <w:p>
      <w:pPr>
        <w:pStyle w:val="0"/>
        <w:jc w:val="both"/>
      </w:pPr>
      <w:r>
        <w:rPr>
          <w:sz w:val="20"/>
        </w:rPr>
        <w:t xml:space="preserve">(в ред. Федерального </w:t>
      </w:r>
      <w:hyperlink w:history="0" r:id="rId571"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Если по истечении срока предупреждения об увольнении трудовой договор не был расторгнут и работник не настаивает на увольнении, то действие трудового договора продолжается.</w:t>
      </w:r>
    </w:p>
    <w:p>
      <w:pPr>
        <w:pStyle w:val="0"/>
        <w:jc w:val="both"/>
      </w:pPr>
      <w:r>
        <w:rPr>
          <w:sz w:val="20"/>
        </w:rPr>
      </w:r>
    </w:p>
    <w:bookmarkStart w:id="1367" w:name="P1367"/>
    <w:bookmarkEnd w:id="1367"/>
    <w:p>
      <w:pPr>
        <w:pStyle w:val="2"/>
        <w:outlineLvl w:val="3"/>
        <w:ind w:firstLine="540"/>
        <w:jc w:val="both"/>
      </w:pPr>
      <w:r>
        <w:rPr>
          <w:sz w:val="20"/>
        </w:rPr>
        <w:t xml:space="preserve">Статья 81. Расторжение трудового договора по инициативе работодателя</w:t>
      </w:r>
    </w:p>
    <w:p>
      <w:pPr>
        <w:pStyle w:val="0"/>
        <w:jc w:val="both"/>
      </w:pPr>
      <w:r>
        <w:rPr>
          <w:sz w:val="20"/>
        </w:rPr>
      </w:r>
    </w:p>
    <w:bookmarkStart w:id="1369" w:name="P1369"/>
    <w:bookmarkEnd w:id="1369"/>
    <w:p>
      <w:pPr>
        <w:pStyle w:val="0"/>
        <w:ind w:firstLine="540"/>
        <w:jc w:val="both"/>
      </w:pPr>
      <w:r>
        <w:rPr>
          <w:sz w:val="20"/>
        </w:rPr>
        <w:t xml:space="preserve">Трудовой договор может быть расторгнут работодателем в случаях:</w:t>
      </w:r>
    </w:p>
    <w:bookmarkStart w:id="1370" w:name="P1370"/>
    <w:bookmarkEnd w:id="1370"/>
    <w:p>
      <w:pPr>
        <w:pStyle w:val="0"/>
        <w:spacing w:before="200" w:lineRule="auto"/>
        <w:ind w:firstLine="540"/>
        <w:jc w:val="both"/>
      </w:pPr>
      <w:r>
        <w:rPr>
          <w:sz w:val="20"/>
        </w:rPr>
        <w:t xml:space="preserve">1) ликвидации организации либо прекращения деятельности индивидуальным предпринимателем;</w:t>
      </w:r>
    </w:p>
    <w:p>
      <w:pPr>
        <w:pStyle w:val="0"/>
        <w:jc w:val="both"/>
      </w:pPr>
      <w:r>
        <w:rPr>
          <w:sz w:val="20"/>
        </w:rPr>
        <w:t xml:space="preserve">(в ред. Федерального </w:t>
      </w:r>
      <w:hyperlink w:history="0" r:id="rId5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72" w:name="P1372"/>
    <w:bookmarkEnd w:id="1372"/>
    <w:p>
      <w:pPr>
        <w:pStyle w:val="0"/>
        <w:spacing w:before="200" w:lineRule="auto"/>
        <w:ind w:firstLine="540"/>
        <w:jc w:val="both"/>
      </w:pPr>
      <w:r>
        <w:rPr>
          <w:sz w:val="20"/>
        </w:rPr>
        <w:t xml:space="preserve">2) </w:t>
      </w:r>
      <w:hyperlink w:history="0" r:id="rId573"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сокращения</w:t>
        </w:r>
      </w:hyperlink>
      <w:r>
        <w:rPr>
          <w:sz w:val="20"/>
        </w:rPr>
        <w:t xml:space="preserve"> численности или штата работников организации, индивидуального предпринимателя;</w:t>
      </w:r>
    </w:p>
    <w:p>
      <w:pPr>
        <w:pStyle w:val="0"/>
        <w:jc w:val="both"/>
      </w:pPr>
      <w:r>
        <w:rPr>
          <w:sz w:val="20"/>
        </w:rPr>
        <w:t xml:space="preserve">(в ред. Федерального </w:t>
      </w:r>
      <w:hyperlink w:history="0" r:id="rId5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74" w:name="P1374"/>
    <w:bookmarkEnd w:id="1374"/>
    <w:p>
      <w:pPr>
        <w:pStyle w:val="0"/>
        <w:spacing w:before="200" w:lineRule="auto"/>
        <w:ind w:firstLine="540"/>
        <w:jc w:val="both"/>
      </w:pPr>
      <w:r>
        <w:rPr>
          <w:sz w:val="20"/>
        </w:rPr>
        <w:t xml:space="preserve">3) </w:t>
      </w:r>
      <w:hyperlink w:history="0" r:id="rId57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несоответствия</w:t>
        </w:r>
      </w:hyperlink>
      <w:r>
        <w:rPr>
          <w:sz w:val="20"/>
        </w:rPr>
        <w:t xml:space="preserve"> работника занимаемой должности или выполняемой работе вследствие недостаточной квалификации, подтвержденной результатами аттестации;</w:t>
      </w:r>
    </w:p>
    <w:p>
      <w:pPr>
        <w:pStyle w:val="0"/>
        <w:jc w:val="both"/>
      </w:pPr>
      <w:r>
        <w:rPr>
          <w:sz w:val="20"/>
        </w:rPr>
        <w:t xml:space="preserve">(п. 3 в ред. Федерального </w:t>
      </w:r>
      <w:hyperlink w:history="0" r:id="rId5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76" w:name="P1376"/>
    <w:bookmarkEnd w:id="1376"/>
    <w:p>
      <w:pPr>
        <w:pStyle w:val="0"/>
        <w:spacing w:before="200" w:lineRule="auto"/>
        <w:ind w:firstLine="540"/>
        <w:jc w:val="both"/>
      </w:pPr>
      <w:r>
        <w:rPr>
          <w:sz w:val="20"/>
        </w:rPr>
        <w:t xml:space="preserve">4) </w:t>
      </w:r>
      <w:r>
        <w:rPr>
          <w:sz w:val="20"/>
        </w:rPr>
        <w:t xml:space="preserve">смены собственника</w:t>
      </w:r>
      <w:r>
        <w:rPr>
          <w:sz w:val="20"/>
        </w:rPr>
        <w:t xml:space="preserve"> имущества организации (в отношении руководителя организации, его заместителей и главного бухгалтера);</w:t>
      </w:r>
    </w:p>
    <w:bookmarkStart w:id="1377" w:name="P1377"/>
    <w:bookmarkEnd w:id="1377"/>
    <w:p>
      <w:pPr>
        <w:pStyle w:val="0"/>
        <w:spacing w:before="200" w:lineRule="auto"/>
        <w:ind w:firstLine="540"/>
        <w:jc w:val="both"/>
      </w:pPr>
      <w:r>
        <w:rPr>
          <w:sz w:val="20"/>
        </w:rPr>
        <w:t xml:space="preserve">5) неоднократного </w:t>
      </w:r>
      <w:r>
        <w:rPr>
          <w:sz w:val="20"/>
        </w:rPr>
        <w:t xml:space="preserve">неисполнения</w:t>
      </w:r>
      <w:r>
        <w:rPr>
          <w:sz w:val="20"/>
        </w:rPr>
        <w:t xml:space="preserve"> работником без уважительных причин трудовых обязанностей, если он имеет </w:t>
      </w:r>
      <w:hyperlink w:history="0" w:anchor="P2732" w:tooltip="Статья 192. Дисциплинарные взыскания">
        <w:r>
          <w:rPr>
            <w:sz w:val="20"/>
            <w:color w:val="0000ff"/>
          </w:rPr>
          <w:t xml:space="preserve">дисциплинарное взыскание</w:t>
        </w:r>
      </w:hyperlink>
      <w:r>
        <w:rPr>
          <w:sz w:val="20"/>
        </w:rPr>
        <w:t xml:space="preserve">;</w:t>
      </w:r>
    </w:p>
    <w:bookmarkStart w:id="1378" w:name="P1378"/>
    <w:bookmarkEnd w:id="1378"/>
    <w:p>
      <w:pPr>
        <w:pStyle w:val="0"/>
        <w:spacing w:before="200" w:lineRule="auto"/>
        <w:ind w:firstLine="540"/>
        <w:jc w:val="both"/>
      </w:pPr>
      <w:r>
        <w:rPr>
          <w:sz w:val="20"/>
        </w:rPr>
        <w:t xml:space="preserve">6) однократного </w:t>
      </w:r>
      <w:hyperlink w:history="0" r:id="rId577"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грубого нарушения</w:t>
        </w:r>
      </w:hyperlink>
      <w:r>
        <w:rPr>
          <w:sz w:val="20"/>
        </w:rPr>
        <w:t xml:space="preserve"> работником трудовых обязанностей:</w:t>
      </w:r>
    </w:p>
    <w:bookmarkStart w:id="1379" w:name="P1379"/>
    <w:bookmarkEnd w:id="1379"/>
    <w:p>
      <w:pPr>
        <w:pStyle w:val="0"/>
        <w:spacing w:before="200" w:lineRule="auto"/>
        <w:ind w:firstLine="540"/>
        <w:jc w:val="both"/>
      </w:pPr>
      <w:r>
        <w:rPr>
          <w:sz w:val="20"/>
        </w:rPr>
        <w:t xml:space="preserve">а) </w:t>
      </w:r>
      <w:r>
        <w:rPr>
          <w:sz w:val="20"/>
        </w:rPr>
        <w:t xml:space="preserve">прогула</w:t>
      </w:r>
      <w:r>
        <w:rPr>
          <w:sz w:val="20"/>
        </w:rPr>
        <w:t xml:space="preserve">,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w:t>
      </w:r>
    </w:p>
    <w:p>
      <w:pPr>
        <w:pStyle w:val="0"/>
        <w:jc w:val="both"/>
      </w:pPr>
      <w:r>
        <w:rPr>
          <w:sz w:val="20"/>
        </w:rPr>
        <w:t xml:space="preserve">(в ред. Федерального </w:t>
      </w:r>
      <w:hyperlink w:history="0" r:id="rId5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б) появления работника на работе (на своем рабочем месте либо на территории организации - работодателя или объекта, где по поручению работодателя работник должен выполнять трудовую функцию) в состоянии алкогольного, наркотического или иного токсического </w:t>
      </w:r>
      <w:r>
        <w:rPr>
          <w:sz w:val="20"/>
        </w:rPr>
        <w:t xml:space="preserve">опьянения</w:t>
      </w:r>
      <w:r>
        <w:rPr>
          <w:sz w:val="20"/>
        </w:rPr>
        <w:t xml:space="preserve">;</w:t>
      </w:r>
    </w:p>
    <w:p>
      <w:pPr>
        <w:pStyle w:val="0"/>
        <w:jc w:val="both"/>
      </w:pPr>
      <w:r>
        <w:rPr>
          <w:sz w:val="20"/>
        </w:rPr>
        <w:t xml:space="preserve">(пп. "б" в ред. Федерального </w:t>
      </w:r>
      <w:hyperlink w:history="0" r:id="rId5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83" w:name="P1383"/>
    <w:bookmarkEnd w:id="1383"/>
    <w:p>
      <w:pPr>
        <w:pStyle w:val="0"/>
        <w:spacing w:before="200" w:lineRule="auto"/>
        <w:ind w:firstLine="540"/>
        <w:jc w:val="both"/>
      </w:pPr>
      <w:r>
        <w:rPr>
          <w:sz w:val="20"/>
        </w:rPr>
        <w:t xml:space="preserve">в) разглашения охраняемой законом </w:t>
      </w:r>
      <w:hyperlink w:history="0" r:id="rId58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тайны</w:t>
        </w:r>
      </w:hyperlink>
      <w:r>
        <w:rPr>
          <w:sz w:val="20"/>
        </w:rPr>
        <w:t xml:space="preserve"> (государственной, коммерческой, служебной и иной), ставшей известной работнику в связи с исполнением им трудовых обязанностей, в том числе разглашения персональных данных другого работника;</w:t>
      </w:r>
    </w:p>
    <w:p>
      <w:pPr>
        <w:pStyle w:val="0"/>
        <w:jc w:val="both"/>
      </w:pPr>
      <w:r>
        <w:rPr>
          <w:sz w:val="20"/>
        </w:rPr>
        <w:t xml:space="preserve">(в ред. Федерального </w:t>
      </w:r>
      <w:hyperlink w:history="0" r:id="rId5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 совершения по месту работы хищения (в том числе мелкого) </w:t>
      </w:r>
      <w:hyperlink w:history="0" r:id="rId582"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чужого</w:t>
        </w:r>
      </w:hyperlink>
      <w:r>
        <w:rPr>
          <w:sz w:val="20"/>
        </w:rPr>
        <w:t xml:space="preserve"> имущества, растраты, умышленного его уничтожения или повреждения, установленных 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p>
    <w:p>
      <w:pPr>
        <w:pStyle w:val="0"/>
        <w:jc w:val="both"/>
      </w:pPr>
      <w:r>
        <w:rPr>
          <w:sz w:val="20"/>
        </w:rPr>
        <w:t xml:space="preserve">(в ред. Федерального </w:t>
      </w:r>
      <w:hyperlink w:history="0" r:id="rId5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 установленного комиссией по охране труда или уполномоченным по охране труда нарушения работником требований охраны труда, если это нарушение повлекло за собой тяжкие последствия (несчастный случай на производстве, авария, катастрофа) либо заведомо создавало реальную угрозу наступления таких последствий;</w:t>
      </w:r>
    </w:p>
    <w:p>
      <w:pPr>
        <w:pStyle w:val="0"/>
        <w:jc w:val="both"/>
      </w:pPr>
      <w:r>
        <w:rPr>
          <w:sz w:val="20"/>
        </w:rPr>
        <w:t xml:space="preserve">(в ред. Федерального </w:t>
      </w:r>
      <w:hyperlink w:history="0" r:id="rId5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389" w:name="P1389"/>
    <w:bookmarkEnd w:id="1389"/>
    <w:p>
      <w:pPr>
        <w:pStyle w:val="0"/>
        <w:spacing w:before="200" w:lineRule="auto"/>
        <w:ind w:firstLine="540"/>
        <w:jc w:val="both"/>
      </w:pPr>
      <w:r>
        <w:rPr>
          <w:sz w:val="20"/>
        </w:rPr>
        <w:t xml:space="preserve">7) </w:t>
      </w:r>
      <w:hyperlink w:history="0" r:id="rId58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совершения</w:t>
        </w:r>
      </w:hyperlink>
      <w:r>
        <w:rPr>
          <w:sz w:val="20"/>
        </w:rPr>
        <w:t xml:space="preserve">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bookmarkStart w:id="1390" w:name="P1390"/>
    <w:bookmarkEnd w:id="1390"/>
    <w:p>
      <w:pPr>
        <w:pStyle w:val="0"/>
        <w:spacing w:before="200" w:lineRule="auto"/>
        <w:ind w:firstLine="540"/>
        <w:jc w:val="both"/>
      </w:pPr>
      <w:r>
        <w:rPr>
          <w:sz w:val="20"/>
        </w:rPr>
        <w:t xml:space="preserve">7.1) непринятия работником мер по предотвращению или урегулированию </w:t>
      </w:r>
      <w:hyperlink w:history="0" r:id="rId586" w:tooltip="Федеральный закон от 25.12.2008 N 273-ФЗ (ред. от 28.12.2024) &quot;О противодействии коррупции&quot; {КонсультантПлюс}">
        <w:r>
          <w:rPr>
            <w:sz w:val="20"/>
            <w:color w:val="0000ff"/>
          </w:rPr>
          <w:t xml:space="preserve">конфликта интересов</w:t>
        </w:r>
      </w:hyperlink>
      <w:r>
        <w:rPr>
          <w:sz w:val="20"/>
        </w:rPr>
        <w:t xml:space="preserve">,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(вкладов), хранения наличных денежных средств и ценностей в иностранных банках, расположенных за пределами территории Российской Федерации, владения и (или) пользования иностранными финансовыми инструментами работником, его супругом (супругой) и несовершеннолетними детьми в случаях, предусмотренных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нормативными правовыми актами Президента Российской Федерации и Правительства Российской Федерации, если указанные действия дают основание для утраты доверия к работнику со стороны работодателя. Понятие "иностранные финансовые инструменты" используется в настоящем Кодексе в значении, определенном Федеральным </w:t>
      </w:r>
      <w:hyperlink w:history="0" r:id="rId587"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7 мая 2013 года N 79-ФЗ "О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(п. 7.1 введен Федеральным </w:t>
      </w:r>
      <w:hyperlink w:history="0" r:id="rId588"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03.12.2012 N 231-ФЗ, в ред. Федеральных законов от 29.12.2012 </w:t>
      </w:r>
      <w:hyperlink w:history="0" r:id="rId589" w:tooltip="Федеральный закон от 29.12.2012 N 280-ФЗ &quot;О внесении изменений в отдельные законодательные акты Российской Федерации в части создания прозрачного механизма оплаты труда руководителей государственных (муниципальных) учреждений и представления руководителями этих учреждений сведений о доходах, об имуществе и обязательствах имущественного характера&quot; {КонсультантПлюс}">
        <w:r>
          <w:rPr>
            <w:sz w:val="20"/>
            <w:color w:val="0000ff"/>
          </w:rPr>
          <w:t xml:space="preserve">N 280-ФЗ</w:t>
        </w:r>
      </w:hyperlink>
      <w:r>
        <w:rPr>
          <w:sz w:val="20"/>
        </w:rPr>
        <w:t xml:space="preserve">, от 07.05.2013 </w:t>
      </w:r>
      <w:hyperlink w:history="0" r:id="rId590"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N 102-ФЗ</w:t>
        </w:r>
      </w:hyperlink>
      <w:r>
        <w:rPr>
          <w:sz w:val="20"/>
        </w:rPr>
        <w:t xml:space="preserve">, от 28.12.2016 </w:t>
      </w:r>
      <w:hyperlink w:history="0" r:id="rId591" w:tooltip="Федеральный закон от 28.12.2016 N 505-ФЗ (ред. от 20.03.2025) &quot;О внесении изменений в отдельные законодательные акты Российской Федерации в части определения понятия &quot;иностранные финансовые инструменты&quot; {КонсультантПлюс}">
        <w:r>
          <w:rPr>
            <w:sz w:val="20"/>
            <w:color w:val="0000ff"/>
          </w:rPr>
          <w:t xml:space="preserve">N 505-ФЗ</w:t>
        </w:r>
      </w:hyperlink>
      <w:r>
        <w:rPr>
          <w:sz w:val="20"/>
        </w:rPr>
        <w:t xml:space="preserve">)</w:t>
      </w:r>
    </w:p>
    <w:bookmarkStart w:id="1392" w:name="P1392"/>
    <w:bookmarkEnd w:id="1392"/>
    <w:p>
      <w:pPr>
        <w:pStyle w:val="0"/>
        <w:spacing w:before="200" w:lineRule="auto"/>
        <w:ind w:firstLine="540"/>
        <w:jc w:val="both"/>
      </w:pPr>
      <w:r>
        <w:rPr>
          <w:sz w:val="20"/>
        </w:rPr>
        <w:t xml:space="preserve">8) совершения работником, выполняющим воспитательные функции, аморального проступка, несовместимого с продолжением данной работы;</w:t>
      </w:r>
    </w:p>
    <w:bookmarkStart w:id="1393" w:name="P1393"/>
    <w:bookmarkEnd w:id="1393"/>
    <w:p>
      <w:pPr>
        <w:pStyle w:val="0"/>
        <w:spacing w:before="200" w:lineRule="auto"/>
        <w:ind w:firstLine="540"/>
        <w:jc w:val="both"/>
      </w:pPr>
      <w:r>
        <w:rPr>
          <w:sz w:val="20"/>
        </w:rPr>
        <w:t xml:space="preserve">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w:t>
      </w:r>
    </w:p>
    <w:p>
      <w:pPr>
        <w:pStyle w:val="0"/>
        <w:jc w:val="both"/>
      </w:pPr>
      <w:r>
        <w:rPr>
          <w:sz w:val="20"/>
        </w:rPr>
        <w:t xml:space="preserve">(в ред. Федерального </w:t>
      </w:r>
      <w:hyperlink w:history="0" r:id="rId592"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395" w:name="P1395"/>
    <w:bookmarkEnd w:id="1395"/>
    <w:p>
      <w:pPr>
        <w:pStyle w:val="0"/>
        <w:spacing w:before="200" w:lineRule="auto"/>
        <w:ind w:firstLine="540"/>
        <w:jc w:val="both"/>
      </w:pPr>
      <w:r>
        <w:rPr>
          <w:sz w:val="20"/>
        </w:rPr>
        <w:t xml:space="preserve">10) однократного </w:t>
      </w:r>
      <w:hyperlink w:history="0" r:id="rId593"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грубого нарушения</w:t>
        </w:r>
      </w:hyperlink>
      <w:r>
        <w:rPr>
          <w:sz w:val="20"/>
        </w:rPr>
        <w:t xml:space="preserve"> руководителем организации, его заместителями, руководителем филиала, представительства, его заместителями своих трудовых обязанностей;</w:t>
      </w:r>
    </w:p>
    <w:p>
      <w:pPr>
        <w:pStyle w:val="0"/>
        <w:jc w:val="both"/>
      </w:pPr>
      <w:r>
        <w:rPr>
          <w:sz w:val="20"/>
        </w:rPr>
        <w:t xml:space="preserve">(в ред. Федерального </w:t>
      </w:r>
      <w:hyperlink w:history="0" r:id="rId594"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bookmarkStart w:id="1397" w:name="P1397"/>
    <w:bookmarkEnd w:id="1397"/>
    <w:p>
      <w:pPr>
        <w:pStyle w:val="0"/>
        <w:spacing w:before="200" w:lineRule="auto"/>
        <w:ind w:firstLine="540"/>
        <w:jc w:val="both"/>
      </w:pPr>
      <w:r>
        <w:rPr>
          <w:sz w:val="20"/>
        </w:rPr>
        <w:t xml:space="preserve">11) представления работником работодателю подложных документов при заключении трудового договора;</w:t>
      </w:r>
    </w:p>
    <w:p>
      <w:pPr>
        <w:pStyle w:val="0"/>
        <w:jc w:val="both"/>
      </w:pPr>
      <w:r>
        <w:rPr>
          <w:sz w:val="20"/>
        </w:rPr>
        <w:t xml:space="preserve">(в ред. Федерального </w:t>
      </w:r>
      <w:hyperlink w:history="0" r:id="rId5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12) утратил силу. - Федеральный </w:t>
      </w:r>
      <w:hyperlink w:history="0" r:id="rId5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13) предусмотренных трудовым договором с руководителем организации, членами коллегиального исполнительного органа организации;</w:t>
      </w:r>
    </w:p>
    <w:bookmarkStart w:id="1401" w:name="P1401"/>
    <w:bookmarkEnd w:id="1401"/>
    <w:p>
      <w:pPr>
        <w:pStyle w:val="0"/>
        <w:spacing w:before="200" w:lineRule="auto"/>
        <w:ind w:firstLine="540"/>
        <w:jc w:val="both"/>
      </w:pPr>
      <w:r>
        <w:rPr>
          <w:sz w:val="20"/>
        </w:rPr>
        <w:t xml:space="preserve">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 учетом продления этого срока на период временной нетрудоспособности работника;</w:t>
      </w:r>
    </w:p>
    <w:p>
      <w:pPr>
        <w:pStyle w:val="0"/>
        <w:jc w:val="both"/>
      </w:pPr>
      <w:r>
        <w:rPr>
          <w:sz w:val="20"/>
        </w:rPr>
        <w:t xml:space="preserve">(п. 13.1 введен Федеральным </w:t>
      </w:r>
      <w:hyperlink w:history="0" r:id="rId597"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 в ред. Федеральных законов от 25.12.2023 </w:t>
      </w:r>
      <w:hyperlink w:history="0" r:id="rId598"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59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 от 29.09.2025 </w:t>
      </w:r>
      <w:hyperlink w:history="0" r:id="rId600"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N 364-ФЗ</w:t>
        </w:r>
      </w:hyperlink>
      <w:r>
        <w:rPr>
          <w:sz w:val="20"/>
        </w:rPr>
        <w:t xml:space="preserve">)</w:t>
      </w:r>
    </w:p>
    <w:p>
      <w:pPr>
        <w:pStyle w:val="0"/>
        <w:spacing w:before="200" w:lineRule="auto"/>
        <w:ind w:firstLine="540"/>
        <w:jc w:val="both"/>
      </w:pPr>
      <w:r>
        <w:rPr>
          <w:sz w:val="20"/>
        </w:rPr>
        <w:t xml:space="preserve">14) в других случаях, установленных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hyperlink w:history="0" r:id="rId601" w:tooltip="Справочная информация: &quot;Перечень нормативных актов о проведении аттестации работников и гражданских служащих&quot; (Материал подготовлен специалистами КонсультантПлюс) {КонсультантПлюс}">
        <w:r>
          <w:rPr>
            <w:sz w:val="20"/>
            <w:color w:val="0000ff"/>
          </w:rPr>
          <w:t xml:space="preserve">Порядок</w:t>
        </w:r>
      </w:hyperlink>
      <w:r>
        <w:rPr>
          <w:sz w:val="20"/>
        </w:rPr>
        <w:t xml:space="preserve"> проведения аттестации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пункт 3 части первой</w:t>
        </w:r>
      </w:hyperlink>
      <w:r>
        <w:rPr>
          <w:sz w:val="20"/>
        </w:rPr>
        <w:t xml:space="preserve"> настоящей статьи) устанавливается трудовым законодательством и иными нормативными правовыми актами, содержащими нормы трудового права, локальными нормативными актами, принимаемыми с учетом мнения представительного органа работников.</w:t>
      </w:r>
    </w:p>
    <w:p>
      <w:pPr>
        <w:pStyle w:val="0"/>
        <w:jc w:val="both"/>
      </w:pPr>
      <w:r>
        <w:rPr>
          <w:sz w:val="20"/>
        </w:rPr>
        <w:t xml:space="preserve">(часть вторая в ред. Федерального </w:t>
      </w:r>
      <w:hyperlink w:history="0" r:id="rId6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406" w:name="P1406"/>
    <w:bookmarkEnd w:id="1406"/>
    <w:p>
      <w:pPr>
        <w:pStyle w:val="0"/>
        <w:spacing w:before="200" w:lineRule="auto"/>
        <w:ind w:firstLine="540"/>
        <w:jc w:val="both"/>
      </w:pPr>
      <w:r>
        <w:rPr>
          <w:sz w:val="20"/>
        </w:rPr>
        <w:t xml:space="preserve">Увольнение по основанию, предусмотренному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w:t>
        </w:r>
      </w:hyperlink>
      <w:r>
        <w:rPr>
          <w:sz w:val="20"/>
        </w:rP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03"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(часть третья в ред. Федерального </w:t>
      </w:r>
      <w:hyperlink w:history="0" r:id="rId6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прекращения деятельности филиала, представительства или иного обособленного структурного подразделения организации, расположенного в другой местности, расторжение трудовых договоров с работниками этого подразделения производится по правилам, предусмотренным для случаев ликвидации организации.</w:t>
      </w:r>
    </w:p>
    <w:p>
      <w:pPr>
        <w:pStyle w:val="0"/>
        <w:jc w:val="both"/>
      </w:pPr>
      <w:r>
        <w:rPr>
          <w:sz w:val="20"/>
        </w:rPr>
        <w:t xml:space="preserve">(часть четвертая в ред. Федерального </w:t>
      </w:r>
      <w:hyperlink w:history="0" r:id="rId6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Увольнение работника по основанию, предусмотренному </w:t>
      </w:r>
      <w:hyperlink w:history="0"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пунктом 7</w:t>
        </w:r>
      </w:hyperlink>
      <w:r>
        <w:rPr>
          <w:sz w:val="20"/>
        </w:rPr>
        <w:t xml:space="preserve"> или </w:t>
      </w:r>
      <w:hyperlink w:history="0"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8 части первой</w:t>
        </w:r>
      </w:hyperlink>
      <w:r>
        <w:rPr>
          <w:sz w:val="20"/>
        </w:rPr>
        <w:t xml:space="preserve"> настоящей статьи, в случаях, когда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не допускается позднее одного года со дня обнаружения проступка работодателем.</w:t>
      </w:r>
    </w:p>
    <w:p>
      <w:pPr>
        <w:pStyle w:val="0"/>
        <w:jc w:val="both"/>
      </w:pPr>
      <w:r>
        <w:rPr>
          <w:sz w:val="20"/>
        </w:rPr>
        <w:t xml:space="preserve">(часть пятая введена Федеральным </w:t>
      </w:r>
      <w:hyperlink w:history="0" r:id="rId6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Не допускается</w:t>
      </w:r>
      <w:r>
        <w:rPr>
          <w:sz w:val="20"/>
        </w:rPr>
        <w:t xml:space="preserve"> увольнение работника по инициативе работодателя (за исключением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w:t>
      </w:r>
    </w:p>
    <w:p>
      <w:pPr>
        <w:pStyle w:val="0"/>
        <w:jc w:val="both"/>
      </w:pPr>
      <w:r>
        <w:rPr>
          <w:sz w:val="20"/>
        </w:rPr>
        <w:t xml:space="preserve">(часть шестая введена Федеральным </w:t>
      </w:r>
      <w:hyperlink w:history="0" r:id="rId6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Сведения о применении к работнику дисциплинарного взыскания в виде увольнения в связи с утратой доверия на основании </w:t>
      </w:r>
      <w:hyperlink w:history="0" w:anchor="P1390" w:tooltip="7.1) непринятия работником мер по предотвращению или урегулированию конфликта интересов,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w:r>
          <w:rPr>
            <w:sz w:val="20"/>
            <w:color w:val="0000ff"/>
          </w:rPr>
          <w:t xml:space="preserve">пункта 7.1 части первой</w:t>
        </w:r>
      </w:hyperlink>
      <w:r>
        <w:rPr>
          <w:sz w:val="20"/>
        </w:rPr>
        <w:t xml:space="preserve"> настоящей статьи включаются работодателем в реестр лиц, уволенных в связи с утратой доверия, предусмотренный </w:t>
      </w:r>
      <w:hyperlink w:history="0" r:id="rId608" w:tooltip="Федеральный закон от 25.12.2008 N 273-ФЗ (ред. от 28.12.2024) &quot;О противодействии коррупции&quot; {КонсультантПлюс}">
        <w:r>
          <w:rPr>
            <w:sz w:val="20"/>
            <w:color w:val="0000ff"/>
          </w:rPr>
          <w:t xml:space="preserve">статьей 15</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седьмая введена Федеральным </w:t>
      </w:r>
      <w:hyperlink w:history="0" r:id="rId609" w:tooltip="Федеральный закон от 01.07.2017 N 132-ФЗ &quot;О внесении изменений в отдельные законодательные акты Российской Федерации в части размещения в государственной информационной системе в области государственной службы сведений о применении взыскания в виде увольнения в связи с утратой доверия за совершение коррупционных правонарушений&quot; {КонсультантПлюс}">
        <w:r>
          <w:rPr>
            <w:sz w:val="20"/>
            <w:color w:val="0000ff"/>
          </w:rPr>
          <w:t xml:space="preserve">законом</w:t>
        </w:r>
      </w:hyperlink>
      <w:r>
        <w:rPr>
          <w:sz w:val="20"/>
        </w:rPr>
        <w:t xml:space="preserve"> от 01.07.2017 N 132-ФЗ)</w:t>
      </w:r>
    </w:p>
    <w:p>
      <w:pPr>
        <w:pStyle w:val="0"/>
        <w:jc w:val="both"/>
      </w:pPr>
      <w:r>
        <w:rPr>
          <w:sz w:val="20"/>
        </w:rPr>
      </w:r>
    </w:p>
    <w:p>
      <w:pPr>
        <w:pStyle w:val="2"/>
        <w:outlineLvl w:val="3"/>
        <w:ind w:firstLine="540"/>
        <w:jc w:val="both"/>
      </w:pPr>
      <w:r>
        <w:rPr>
          <w:sz w:val="20"/>
        </w:rPr>
        <w:t xml:space="preserve">Статья 82. Обязательное участие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pPr>
        <w:pStyle w:val="0"/>
        <w:jc w:val="both"/>
      </w:pPr>
      <w:r>
        <w:rPr>
          <w:sz w:val="20"/>
        </w:rPr>
        <w:t xml:space="preserve">(в ред. Федерального </w:t>
      </w:r>
      <w:hyperlink w:history="0" r:id="rId6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20" w:name="P1420"/>
    <w:bookmarkEnd w:id="1420"/>
    <w:p>
      <w:pPr>
        <w:pStyle w:val="0"/>
        <w:ind w:firstLine="540"/>
        <w:jc w:val="both"/>
      </w:pPr>
      <w:r>
        <w:rPr>
          <w:sz w:val="20"/>
        </w:rPr>
        <w:t xml:space="preserve">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 части первой статьи 81</w:t>
        </w:r>
      </w:hyperlink>
      <w:r>
        <w:rPr>
          <w:sz w:val="20"/>
        </w:rPr>
        <w:t xml:space="preserve"> настоящего Кодекса работодатель обязан в 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к массовому увольнению работников - не позднее чем за три месяца до начала проведения соответствующих мероприятий. </w:t>
      </w:r>
      <w:r>
        <w:rPr>
          <w:sz w:val="20"/>
        </w:rPr>
        <w:t xml:space="preserve">Критерии</w:t>
      </w:r>
      <w:r>
        <w:rPr>
          <w:sz w:val="20"/>
        </w:rPr>
        <w:t xml:space="preserve"> массового увольнения определяются в отраслевых и (или) территориальных соглашениях.</w:t>
      </w:r>
    </w:p>
    <w:p>
      <w:pPr>
        <w:pStyle w:val="0"/>
        <w:jc w:val="both"/>
      </w:pPr>
      <w:r>
        <w:rPr>
          <w:sz w:val="20"/>
        </w:rPr>
        <w:t xml:space="preserve">(в ред. Федерального </w:t>
      </w:r>
      <w:hyperlink w:history="0" r:id="rId6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Увольнение работников, являющихся членами профсоюза, по основаниям, предусмотренным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производится с учетом мотивированного мнения выборного органа первичной профсоюзной организации в соответствии со </w:t>
      </w:r>
      <w:hyperlink w:history="0"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jc w:val="both"/>
      </w:pPr>
      <w:r>
        <w:rPr>
          <w:sz w:val="20"/>
        </w:rPr>
        <w:t xml:space="preserve">(в ред. Федерального </w:t>
      </w:r>
      <w:hyperlink w:history="0" r:id="rId6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проведении аттестации, которая может послужить основанием для увольнения работников в соответствии с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пунктом 3 части первой статьи 81</w:t>
        </w:r>
      </w:hyperlink>
      <w:r>
        <w:rPr>
          <w:sz w:val="20"/>
        </w:rPr>
        <w:t xml:space="preserve"> настоящего Кодекса, в состав аттестационной комиссии в обязательном порядке включается представитель выборного органа соответствующей первичной профсоюзной организации.</w:t>
      </w:r>
    </w:p>
    <w:p>
      <w:pPr>
        <w:pStyle w:val="0"/>
        <w:jc w:val="both"/>
      </w:pPr>
      <w:r>
        <w:rPr>
          <w:sz w:val="20"/>
        </w:rPr>
        <w:t xml:space="preserve">(в ред. Федерального </w:t>
      </w:r>
      <w:hyperlink w:history="0" r:id="rId6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Коллективным договором может быть установлен иной порядок обязательного участия выборного органа первичной профсоюзной организации в рассмотрении вопросов, связанных с расторжением трудового договора по инициативе работодателя.</w:t>
      </w:r>
    </w:p>
    <w:p>
      <w:pPr>
        <w:pStyle w:val="0"/>
        <w:jc w:val="both"/>
      </w:pPr>
      <w:r>
        <w:rPr>
          <w:sz w:val="20"/>
        </w:rPr>
        <w:t xml:space="preserve">(в ред. Федерального </w:t>
      </w:r>
      <w:hyperlink w:history="0" r:id="rId6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29" w:name="P1429"/>
    <w:bookmarkEnd w:id="1429"/>
    <w:p>
      <w:pPr>
        <w:pStyle w:val="2"/>
        <w:outlineLvl w:val="3"/>
        <w:ind w:firstLine="540"/>
        <w:jc w:val="both"/>
      </w:pPr>
      <w:r>
        <w:rPr>
          <w:sz w:val="20"/>
        </w:rPr>
        <w:t xml:space="preserve">Статья 83. Прекращение трудового договора по обстоятельствам, не зависящим от воли сторон</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До 01.01.2026 при невозможности исполнения работником трудовых обязанностей у работодателей в регионах, названных в </w:t>
            </w:r>
            <w:hyperlink w:history="0" r:id="rId615" w:tooltip="Указ Президента РФ от 19.10.2022 N 757 (ред. от 25.08.2023) &quot;О мерах, осуществляемых в субъектах Российской Федерации в связи с Указом Президента Российской Федерации от 19 октября 2022 г. N 756&quot; {КонсультантПлюс}">
              <w:r>
                <w:rPr>
                  <w:sz w:val="20"/>
                  <w:color w:val="0000ff"/>
                </w:rPr>
                <w:t xml:space="preserve">п. 3</w:t>
              </w:r>
            </w:hyperlink>
            <w:r>
              <w:rPr>
                <w:sz w:val="20"/>
                <w:color w:val="392c69"/>
              </w:rPr>
              <w:t xml:space="preserve"> Указа Президента РФ от 19.10.2022 N 757, трудовой договор приостанавливается / прекращается в соответствии с </w:t>
            </w:r>
            <w:r>
              <w:rPr>
                <w:sz w:val="20"/>
                <w:color w:val="392c69"/>
              </w:rPr>
              <w:t xml:space="preserve">Постановлением</w:t>
            </w:r>
            <w:r>
              <w:rPr>
                <w:sz w:val="20"/>
                <w:color w:val="392c69"/>
              </w:rPr>
              <w:t xml:space="preserve"> Правительства РФ от 30.03.2022 N 511.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Трудовой договор подлежит прекращению по следующим обстоятельствам, не зависящим от воли сторон:</w:t>
      </w:r>
    </w:p>
    <w:bookmarkStart w:id="1434" w:name="P1434"/>
    <w:bookmarkEnd w:id="1434"/>
    <w:p>
      <w:pPr>
        <w:pStyle w:val="0"/>
        <w:spacing w:before="200" w:lineRule="auto"/>
        <w:ind w:firstLine="540"/>
        <w:jc w:val="both"/>
      </w:pPr>
      <w:r>
        <w:rPr>
          <w:sz w:val="20"/>
        </w:rPr>
        <w:t xml:space="preserve">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w:t>
      </w:r>
    </w:p>
    <w:p>
      <w:pPr>
        <w:pStyle w:val="0"/>
        <w:jc w:val="both"/>
      </w:pPr>
      <w:r>
        <w:rPr>
          <w:sz w:val="20"/>
        </w:rPr>
        <w:t xml:space="preserve">(в ред. Федеральных законов от 07.10.2022 </w:t>
      </w:r>
      <w:hyperlink w:history="0" r:id="rId616"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26.12.2024 </w:t>
      </w:r>
      <w:hyperlink w:history="0" r:id="rId617"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1436" w:name="P1436"/>
    <w:bookmarkEnd w:id="1436"/>
    <w:p>
      <w:pPr>
        <w:pStyle w:val="0"/>
        <w:spacing w:before="200" w:lineRule="auto"/>
        <w:ind w:firstLine="540"/>
        <w:jc w:val="both"/>
      </w:pPr>
      <w:r>
        <w:rPr>
          <w:sz w:val="20"/>
        </w:rPr>
        <w:t xml:space="preserve">2) восстановление на работе работника, ранее выполнявшего эту работу, по решению государственной инспекции труда или суда;</w:t>
      </w:r>
    </w:p>
    <w:p>
      <w:pPr>
        <w:pStyle w:val="0"/>
        <w:spacing w:before="200" w:lineRule="auto"/>
        <w:ind w:firstLine="540"/>
        <w:jc w:val="both"/>
      </w:pPr>
      <w:r>
        <w:rPr>
          <w:sz w:val="20"/>
        </w:rPr>
        <w:t xml:space="preserve">3) неизбрание на должность;</w:t>
      </w:r>
    </w:p>
    <w:bookmarkStart w:id="1438" w:name="P1438"/>
    <w:bookmarkEnd w:id="1438"/>
    <w:p>
      <w:pPr>
        <w:pStyle w:val="0"/>
        <w:spacing w:before="200" w:lineRule="auto"/>
        <w:ind w:firstLine="540"/>
        <w:jc w:val="both"/>
      </w:pPr>
      <w:r>
        <w:rPr>
          <w:sz w:val="20"/>
        </w:rPr>
        <w:t xml:space="preserve">4) осуждение работника к наказанию, исключающему продолжение прежней работы, в соответствии с приговором суда, вступившим в законную силу;</w:t>
      </w:r>
    </w:p>
    <w:bookmarkStart w:id="1439" w:name="P1439"/>
    <w:bookmarkEnd w:id="1439"/>
    <w:p>
      <w:pPr>
        <w:pStyle w:val="0"/>
        <w:spacing w:before="200" w:lineRule="auto"/>
        <w:ind w:firstLine="540"/>
        <w:jc w:val="both"/>
      </w:pPr>
      <w:r>
        <w:rPr>
          <w:sz w:val="20"/>
        </w:rPr>
        <w:t xml:space="preserve">5) признание работника полностью неспособным к трудовой деятельности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441" w:name="P1441"/>
    <w:bookmarkEnd w:id="1441"/>
    <w:p>
      <w:pPr>
        <w:pStyle w:val="0"/>
        <w:spacing w:before="200" w:lineRule="auto"/>
        <w:ind w:firstLine="540"/>
        <w:jc w:val="both"/>
      </w:pPr>
      <w:r>
        <w:rPr>
          <w:sz w:val="20"/>
        </w:rPr>
        <w:t xml:space="preserve">6) смерть работника либо работодателя - физического лица, а также признание судом работника либо работодателя - физического лица </w:t>
      </w:r>
      <w:hyperlink w:history="0" r:id="rId61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умершим</w:t>
        </w:r>
      </w:hyperlink>
      <w:r>
        <w:rPr>
          <w:sz w:val="20"/>
        </w:rPr>
        <w:t xml:space="preserve"> или </w:t>
      </w:r>
      <w:hyperlink w:history="0" r:id="rId6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безвестно отсутствующим</w:t>
        </w:r>
      </w:hyperlink>
      <w:r>
        <w:rPr>
          <w:sz w:val="20"/>
        </w:rPr>
        <w:t xml:space="preserve">;</w:t>
      </w:r>
    </w:p>
    <w:bookmarkStart w:id="1442" w:name="P1442"/>
    <w:bookmarkEnd w:id="1442"/>
    <w:p>
      <w:pPr>
        <w:pStyle w:val="0"/>
        <w:spacing w:before="200" w:lineRule="auto"/>
        <w:ind w:firstLine="540"/>
        <w:jc w:val="both"/>
      </w:pPr>
      <w:r>
        <w:rPr>
          <w:sz w:val="20"/>
        </w:rPr>
        <w:t xml:space="preserve">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одновременно обладающего полномочиями единоличного исполнительного органа этого юридического лица, на военную службу по </w:t>
      </w:r>
      <w:hyperlink w:history="0" r:id="rId621" w:tooltip="Указ Президента РФ от 21.09.2022 N 647 &quot;Об объявлении частичной мобилизации в Российской Федерации&quot; {КонсультантПлюс}">
        <w:r>
          <w:rPr>
            <w:sz w:val="20"/>
            <w:color w:val="0000ff"/>
          </w:rPr>
          <w:t xml:space="preserve">мобилизации</w:t>
        </w:r>
      </w:hyperlink>
      <w:r>
        <w:rPr>
          <w:sz w:val="20"/>
        </w:rPr>
        <w:t xml:space="preserve">, объявленной Президентом Российской Федерации, или направление на службу в войска национальной гвардии Российской Федерации по мобилизации, объявленной Президентом Российской Федерации (в случае, если такой работодатель на период прохождения им военной службы по мобилизации или службы в войсках национальной гвардии Российской Федерации по мобилизации не уполномочил другое лицо на осуществление своих прав и исполнение своих обязанностей в качестве работодателя);</w:t>
      </w:r>
    </w:p>
    <w:p>
      <w:pPr>
        <w:pStyle w:val="0"/>
        <w:jc w:val="both"/>
      </w:pPr>
      <w:r>
        <w:rPr>
          <w:sz w:val="20"/>
        </w:rPr>
        <w:t xml:space="preserve">(в ред. Федеральных законов от 04.11.2022 </w:t>
      </w:r>
      <w:hyperlink w:history="0" r:id="rId622" w:tooltip="Федеральный закон от 04.11.2022 N 434-ФЗ &quot;О внесении изменений в Трудовой кодекс Российской Федерации&quot; {КонсультантПлюс}">
        <w:r>
          <w:rPr>
            <w:sz w:val="20"/>
            <w:color w:val="0000ff"/>
          </w:rPr>
          <w:t xml:space="preserve">N 434-ФЗ</w:t>
        </w:r>
      </w:hyperlink>
      <w:r>
        <w:rPr>
          <w:sz w:val="20"/>
        </w:rPr>
        <w:t xml:space="preserve">, от 26.12.2024 </w:t>
      </w:r>
      <w:hyperlink w:history="0" r:id="rId62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1444" w:name="P1444"/>
    <w:bookmarkEnd w:id="1444"/>
    <w:p>
      <w:pPr>
        <w:pStyle w:val="0"/>
        <w:spacing w:before="200" w:lineRule="auto"/>
        <w:ind w:firstLine="540"/>
        <w:jc w:val="both"/>
      </w:pPr>
      <w:r>
        <w:rPr>
          <w:sz w:val="20"/>
        </w:rPr>
        <w:t xml:space="preserve">8) дисквалификация или иное административное наказание, исключающее возможность исполнения работником обязанностей по трудовому договору;</w:t>
      </w:r>
    </w:p>
    <w:p>
      <w:pPr>
        <w:pStyle w:val="0"/>
        <w:jc w:val="both"/>
      </w:pPr>
      <w:r>
        <w:rPr>
          <w:sz w:val="20"/>
        </w:rPr>
        <w:t xml:space="preserve">(п. 8 введен Федеральным </w:t>
      </w:r>
      <w:hyperlink w:history="0" r:id="rId6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bookmarkStart w:id="1446" w:name="P1446"/>
    <w:bookmarkEnd w:id="1446"/>
    <w:p>
      <w:pPr>
        <w:pStyle w:val="0"/>
        <w:spacing w:before="200" w:lineRule="auto"/>
        <w:ind w:firstLine="540"/>
        <w:jc w:val="both"/>
      </w:pPr>
      <w:r>
        <w:rPr>
          <w:sz w:val="20"/>
        </w:rPr>
        <w:t xml:space="preserve">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w:t>
      </w:r>
    </w:p>
    <w:p>
      <w:pPr>
        <w:pStyle w:val="0"/>
        <w:jc w:val="both"/>
      </w:pPr>
      <w:r>
        <w:rPr>
          <w:sz w:val="20"/>
        </w:rPr>
        <w:t xml:space="preserve">(п. 9 введен Федеральным </w:t>
      </w:r>
      <w:hyperlink w:history="0" r:id="rId6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bookmarkStart w:id="1448" w:name="P1448"/>
    <w:bookmarkEnd w:id="1448"/>
    <w:p>
      <w:pPr>
        <w:pStyle w:val="0"/>
        <w:spacing w:before="200" w:lineRule="auto"/>
        <w:ind w:firstLine="540"/>
        <w:jc w:val="both"/>
      </w:pPr>
      <w:r>
        <w:rPr>
          <w:sz w:val="20"/>
        </w:rPr>
        <w:t xml:space="preserve">10) прекращение </w:t>
      </w:r>
      <w:r>
        <w:rPr>
          <w:sz w:val="20"/>
        </w:rPr>
        <w:t xml:space="preserve">допуска</w:t>
      </w:r>
      <w:r>
        <w:rPr>
          <w:sz w:val="20"/>
        </w:rPr>
        <w:t xml:space="preserve"> к государственной </w:t>
      </w:r>
      <w:r>
        <w:rPr>
          <w:sz w:val="20"/>
        </w:rPr>
        <w:t xml:space="preserve">тайне</w:t>
      </w:r>
      <w:r>
        <w:rPr>
          <w:sz w:val="20"/>
        </w:rPr>
        <w:t xml:space="preserve">, если выполняемая работа требует такого допуска;</w:t>
      </w:r>
    </w:p>
    <w:p>
      <w:pPr>
        <w:pStyle w:val="0"/>
        <w:jc w:val="both"/>
      </w:pPr>
      <w:r>
        <w:rPr>
          <w:sz w:val="20"/>
        </w:rPr>
        <w:t xml:space="preserve">(п. 10 введен Федеральным </w:t>
      </w:r>
      <w:hyperlink w:history="0" r:id="rId6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11) отмена решения суда или отмена (признание незаконным) решения государственной инспекции труда о восстановлении работника на работе;</w:t>
      </w:r>
    </w:p>
    <w:p>
      <w:pPr>
        <w:pStyle w:val="0"/>
        <w:jc w:val="both"/>
      </w:pPr>
      <w:r>
        <w:rPr>
          <w:sz w:val="20"/>
        </w:rPr>
        <w:t xml:space="preserve">(п. 11 введен Федеральным </w:t>
      </w:r>
      <w:hyperlink w:history="0" r:id="rId6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12) утратил силу. - Федеральный </w:t>
      </w:r>
      <w:hyperlink w:history="0" r:id="rId628"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w:t>
        </w:r>
      </w:hyperlink>
      <w:r>
        <w:rPr>
          <w:sz w:val="20"/>
        </w:rPr>
        <w:t xml:space="preserve"> от 01.12.2014 N 409-ФЗ;</w:t>
      </w:r>
    </w:p>
    <w:bookmarkStart w:id="1453" w:name="P1453"/>
    <w:bookmarkEnd w:id="1453"/>
    <w:p>
      <w:pPr>
        <w:pStyle w:val="0"/>
        <w:spacing w:before="200" w:lineRule="auto"/>
        <w:ind w:firstLine="540"/>
        <w:jc w:val="both"/>
      </w:pPr>
      <w:r>
        <w:rPr>
          <w:sz w:val="20"/>
        </w:rPr>
        <w:t xml:space="preserve">13) возникновение установленных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w:t>
      </w:r>
    </w:p>
    <w:p>
      <w:pPr>
        <w:pStyle w:val="0"/>
        <w:jc w:val="both"/>
      </w:pPr>
      <w:r>
        <w:rPr>
          <w:sz w:val="20"/>
        </w:rPr>
        <w:t xml:space="preserve">(п. 13 введен Федеральным </w:t>
      </w:r>
      <w:hyperlink w:history="0" r:id="rId629"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bookmarkStart w:id="1455" w:name="P1455"/>
    <w:bookmarkEnd w:id="1455"/>
    <w:p>
      <w:pPr>
        <w:pStyle w:val="0"/>
        <w:spacing w:before="200" w:lineRule="auto"/>
        <w:ind w:firstLine="540"/>
        <w:jc w:val="both"/>
      </w:pPr>
      <w:r>
        <w:rPr>
          <w:sz w:val="20"/>
        </w:rPr>
        <w:t xml:space="preserve">Прекращение трудового договора по основаниям, предусмотренным </w:t>
      </w:r>
      <w:hyperlink w:history="0" w:anchor="P1436"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пунктами 2</w:t>
        </w:r>
      </w:hyperlink>
      <w:r>
        <w:rPr>
          <w:sz w:val="20"/>
        </w:rPr>
        <w:t xml:space="preserve">, </w:t>
      </w:r>
      <w:hyperlink w:history="0" w:anchor="P1444" w:tooltip="8) дисквалификация или иное административное наказание, исключающее возможность исполнения работником обязанностей по трудовому договору;">
        <w:r>
          <w:rPr>
            <w:sz w:val="20"/>
            <w:color w:val="0000ff"/>
          </w:rPr>
          <w:t xml:space="preserve">8</w:t>
        </w:r>
      </w:hyperlink>
      <w:r>
        <w:rPr>
          <w:sz w:val="20"/>
        </w:rPr>
        <w:t xml:space="preserve">, </w:t>
      </w:r>
      <w:hyperlink w:history="0" w:anchor="P1446" w:tooltip="9) истечение срока действия, приостановление действия на срок более двух месяцев или лишение работника специального права (лицензии, права на управление транспортным средством, права на ношение оружия, другого специального права) в соответствии с федеральными законами и иными нормативными правовыми актами Российской Федерации, если это влечет за собой невозможность исполнения работником обязанностей по трудовому договору;">
        <w:r>
          <w:rPr>
            <w:sz w:val="20"/>
            <w:color w:val="0000ff"/>
          </w:rPr>
          <w:t xml:space="preserve">9</w:t>
        </w:r>
      </w:hyperlink>
      <w:r>
        <w:rPr>
          <w:sz w:val="20"/>
        </w:rPr>
        <w:t xml:space="preserve">, </w:t>
      </w:r>
      <w:hyperlink w:history="0" w:anchor="P1448" w:tooltip="10) прекращение допуска к государственной тайне, если выполняемая работа требует такого допуска;">
        <w:r>
          <w:rPr>
            <w:sz w:val="20"/>
            <w:color w:val="0000ff"/>
          </w:rPr>
          <w:t xml:space="preserve">10</w:t>
        </w:r>
      </w:hyperlink>
      <w:r>
        <w:rPr>
          <w:sz w:val="20"/>
        </w:rPr>
        <w:t xml:space="preserve"> или </w:t>
      </w:r>
      <w:hyperlink w:history="0" w:anchor="P1453"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sz w:val="20"/>
            <w:color w:val="0000ff"/>
          </w:rPr>
          <w:t xml:space="preserve">13 части первой</w:t>
        </w:r>
      </w:hyperlink>
      <w:r>
        <w:rPr>
          <w:sz w:val="20"/>
        </w:rPr>
        <w:t xml:space="preserve">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3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(в ред. Федеральных законов от 30.06.2006 </w:t>
      </w:r>
      <w:hyperlink w:history="0" r:id="rId6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23.12.2010 </w:t>
      </w:r>
      <w:hyperlink w:history="0" r:id="rId632"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N 387-ФЗ</w:t>
        </w:r>
      </w:hyperlink>
      <w:r>
        <w:rPr>
          <w:sz w:val="20"/>
        </w:rPr>
        <w:t xml:space="preserve">)</w:t>
      </w:r>
    </w:p>
    <w:p>
      <w:pPr>
        <w:pStyle w:val="0"/>
        <w:spacing w:before="200" w:lineRule="auto"/>
        <w:ind w:firstLine="540"/>
        <w:jc w:val="both"/>
      </w:pPr>
      <w:r>
        <w:rPr>
          <w:sz w:val="20"/>
        </w:rPr>
        <w:t xml:space="preserve">Часть третья утратила силу. - Федеральный </w:t>
      </w:r>
      <w:hyperlink w:history="0" r:id="rId633"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w:t>
        </w:r>
      </w:hyperlink>
      <w:r>
        <w:rPr>
          <w:sz w:val="20"/>
        </w:rPr>
        <w:t xml:space="preserve"> от 01.12.2014 N 409-ФЗ.</w:t>
      </w:r>
    </w:p>
    <w:p>
      <w:pPr>
        <w:pStyle w:val="0"/>
        <w:jc w:val="both"/>
      </w:pPr>
      <w:r>
        <w:rPr>
          <w:sz w:val="20"/>
        </w:rPr>
      </w:r>
    </w:p>
    <w:bookmarkStart w:id="1459" w:name="P1459"/>
    <w:bookmarkEnd w:id="1459"/>
    <w:p>
      <w:pPr>
        <w:pStyle w:val="2"/>
        <w:outlineLvl w:val="3"/>
        <w:ind w:firstLine="540"/>
        <w:jc w:val="both"/>
      </w:pPr>
      <w:r>
        <w:rPr>
          <w:sz w:val="20"/>
        </w:rPr>
        <w:t xml:space="preserve">Статья 84. Прекращение трудового договора вследствие нарушения установленных настоящим Кодексом или иным федеральным законом правил заключения трудового договора</w:t>
      </w:r>
    </w:p>
    <w:p>
      <w:pPr>
        <w:pStyle w:val="0"/>
        <w:jc w:val="both"/>
      </w:pPr>
      <w:r>
        <w:rPr>
          <w:sz w:val="20"/>
        </w:rPr>
        <w:t xml:space="preserve">(в ред. Федерального </w:t>
      </w:r>
      <w:hyperlink w:history="0" r:id="rId6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62" w:name="P1462"/>
    <w:bookmarkEnd w:id="1462"/>
    <w:p>
      <w:pPr>
        <w:pStyle w:val="0"/>
        <w:ind w:firstLine="540"/>
        <w:jc w:val="both"/>
      </w:pPr>
      <w:r>
        <w:rPr>
          <w:sz w:val="20"/>
        </w:rPr>
        <w:t xml:space="preserve">Трудовой договор прекращается вследствие нарушения установленных настоящим Кодексом или иным федеральным законом правил его заключения (</w:t>
      </w:r>
      <w:hyperlink w:history="0" w:anchor="P1334" w:tooltip="11) нарушение установленных настоящим Кодексом или иным федеральным законом правил заключения трудового договора, если это нарушение исключает возможность продолжения работы (статья 84 настоящего Кодекса).">
        <w:r>
          <w:rPr>
            <w:sz w:val="20"/>
            <w:color w:val="0000ff"/>
          </w:rPr>
          <w:t xml:space="preserve">пункт 11 части первой статьи 77</w:t>
        </w:r>
      </w:hyperlink>
      <w:r>
        <w:rPr>
          <w:sz w:val="20"/>
        </w:rPr>
        <w:t xml:space="preserve"> настоящего Кодекса), если нарушение этих правил исключает возможность продолжения работы, в следующих случаях:</w:t>
      </w:r>
    </w:p>
    <w:p>
      <w:pPr>
        <w:pStyle w:val="0"/>
        <w:jc w:val="both"/>
      </w:pPr>
      <w:r>
        <w:rPr>
          <w:sz w:val="20"/>
        </w:rPr>
        <w:t xml:space="preserve">(в ред. Федерального </w:t>
      </w:r>
      <w:hyperlink w:history="0" r:id="rId6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заключение трудового договора в нарушение приговора суда о лишении конкретного лица права занимать определенные должности или заниматься определенной деятельностью;</w:t>
      </w:r>
    </w:p>
    <w:p>
      <w:pPr>
        <w:pStyle w:val="0"/>
        <w:spacing w:before="200" w:lineRule="auto"/>
        <w:ind w:firstLine="540"/>
        <w:jc w:val="both"/>
      </w:pPr>
      <w:r>
        <w:rPr>
          <w:sz w:val="20"/>
        </w:rPr>
        <w:t xml:space="preserve">заключение трудового договора на выполнение работы, противопоказанной данному работнику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отсутствие соответствующего документа об образовании и (или) о квалификации, если выполнение работы требует специальных знаний в соответствии с федеральным законом или иным нормативным правовым актом;</w:t>
      </w:r>
    </w:p>
    <w:p>
      <w:pPr>
        <w:pStyle w:val="0"/>
        <w:jc w:val="both"/>
      </w:pPr>
      <w:r>
        <w:rPr>
          <w:sz w:val="20"/>
        </w:rPr>
        <w:t xml:space="preserve">(в ред. Федерального </w:t>
      </w:r>
      <w:hyperlink w:history="0" r:id="rId63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заключение трудового договора в нарушение постановления судьи, органа, должностного лица, уполномоченных рассматривать дела об административных правонарушениях, о дисквалификации или ином административном наказании, исключающем возможность исполнения работником обязанностей по трудовому договору, либо заключение трудового договора в нарушение установленных федеральными </w:t>
      </w:r>
      <w:r>
        <w:rPr>
          <w:sz w:val="20"/>
        </w:rPr>
        <w:t xml:space="preserve">законами</w:t>
      </w:r>
      <w:r>
        <w:rPr>
          <w:sz w:val="20"/>
        </w:rPr>
        <w:t xml:space="preserve"> ограничений, запретов и требований, касающихся привлечения к трудовой деятельности граждан, уволенных с государственной или муниципальной службы;</w:t>
      </w:r>
    </w:p>
    <w:p>
      <w:pPr>
        <w:pStyle w:val="0"/>
        <w:jc w:val="both"/>
      </w:pPr>
      <w:r>
        <w:rPr>
          <w:sz w:val="20"/>
        </w:rPr>
        <w:t xml:space="preserve">(в ред. Федеральных законов от 30.06.2006 </w:t>
      </w:r>
      <w:hyperlink w:history="0" r:id="rId6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25.12.2008 </w:t>
      </w:r>
      <w:hyperlink w:history="0" r:id="rId639" w:tooltip="Федеральный закон от 25.12.2008 N 280-ФЗ (ред. от 06.12.2011) &quot;О внесении изменений в отдельные законодательные акты Российской Федерации в связи с ратификацией Конвенции Организации Объединенных Наций против коррупции от 31 октября 2003 года и Конвенции об уголовной ответственности за коррупцию от 27 января 1999 года и принятием Федерального закона &quot;О противодействии коррупции&quot; {КонсультантПлюс}">
        <w:r>
          <w:rPr>
            <w:sz w:val="20"/>
            <w:color w:val="0000ff"/>
          </w:rPr>
          <w:t xml:space="preserve">N 280-ФЗ</w:t>
        </w:r>
      </w:hyperlink>
      <w:r>
        <w:rPr>
          <w:sz w:val="20"/>
        </w:rPr>
        <w:t xml:space="preserve">)</w:t>
      </w:r>
    </w:p>
    <w:p>
      <w:pPr>
        <w:pStyle w:val="0"/>
        <w:spacing w:before="200" w:lineRule="auto"/>
        <w:ind w:firstLine="540"/>
        <w:jc w:val="both"/>
      </w:pPr>
      <w:r>
        <w:rPr>
          <w:sz w:val="20"/>
        </w:rPr>
        <w:t xml:space="preserve">заключение трудового договора в нарушение установленных настоящим </w:t>
      </w:r>
      <w:r>
        <w:rPr>
          <w:sz w:val="20"/>
        </w:rPr>
        <w:t xml:space="preserve">Кодексом</w:t>
      </w:r>
      <w:r>
        <w:rPr>
          <w:sz w:val="20"/>
        </w:rPr>
        <w:t xml:space="preserve">, иным федеральным </w:t>
      </w:r>
      <w:r>
        <w:rPr>
          <w:sz w:val="20"/>
        </w:rPr>
        <w:t xml:space="preserve">законом</w:t>
      </w:r>
      <w:r>
        <w:rPr>
          <w:sz w:val="20"/>
        </w:rPr>
        <w:t xml:space="preserve"> ограничений на занятие определенными видами трудовой деятельности;</w:t>
      </w:r>
    </w:p>
    <w:p>
      <w:pPr>
        <w:pStyle w:val="0"/>
        <w:jc w:val="both"/>
      </w:pPr>
      <w:r>
        <w:rPr>
          <w:sz w:val="20"/>
        </w:rPr>
        <w:t xml:space="preserve">(абзац введен Федеральным </w:t>
      </w:r>
      <w:hyperlink w:history="0" r:id="rId640"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законом</w:t>
        </w:r>
      </w:hyperlink>
      <w:r>
        <w:rPr>
          <w:sz w:val="20"/>
        </w:rPr>
        <w:t xml:space="preserve"> от 23.12.2010 N 387-ФЗ)</w:t>
      </w:r>
    </w:p>
    <w:p>
      <w:pPr>
        <w:pStyle w:val="0"/>
        <w:spacing w:before="200" w:lineRule="auto"/>
        <w:ind w:firstLine="540"/>
        <w:jc w:val="both"/>
      </w:pPr>
      <w:r>
        <w:rPr>
          <w:sz w:val="20"/>
        </w:rPr>
        <w:t xml:space="preserve">в других случаях, предусмотренных федеральными законами.</w:t>
      </w:r>
    </w:p>
    <w:p>
      <w:pPr>
        <w:pStyle w:val="0"/>
        <w:jc w:val="both"/>
      </w:pPr>
      <w:r>
        <w:rPr>
          <w:sz w:val="20"/>
        </w:rPr>
        <w:t xml:space="preserve">(абзац введен Федеральным </w:t>
      </w:r>
      <w:hyperlink w:history="0" r:id="rId6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В случаях, предусмотренных </w:t>
      </w:r>
      <w:hyperlink w:history="0" w:anchor="P1462" w:tooltip="Трудовой договор прекращается вследствие нарушения установленных настоящим Кодексом или иным федеральным законом правил его заключения (пункт 11 части первой статьи 77 настоящего Кодекса), если нарушение этих правил исключает возможность продолжения работы, в следующих случаях:">
        <w:r>
          <w:rPr>
            <w:sz w:val="20"/>
            <w:color w:val="0000ff"/>
          </w:rPr>
          <w:t xml:space="preserve">частью первой</w:t>
        </w:r>
      </w:hyperlink>
      <w:r>
        <w:rPr>
          <w:sz w:val="20"/>
        </w:rPr>
        <w:t xml:space="preserve"> настоящей статьи, трудовой договор прекращается,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вакансии, имеющиеся у него в данной местности. Предлагать вакансии в </w:t>
      </w:r>
      <w:hyperlink w:history="0" r:id="rId642"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jc w:val="both"/>
      </w:pPr>
      <w:r>
        <w:rPr>
          <w:sz w:val="20"/>
        </w:rPr>
        <w:t xml:space="preserve">(часть вторая в ред. Федерального </w:t>
      </w:r>
      <w:hyperlink w:history="0" r:id="rId6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нарушение установленных настоящим Кодексом или иным федеральным законом правил заключения трудового договора допущено не по вине работника, то работнику выплачивается выходное пособие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Если нарушение указанных правил допущено по вине работника, то работодатель не обязан предлагать ему другую работу, а выходное пособие работнику не выплачивается.</w:t>
      </w:r>
    </w:p>
    <w:p>
      <w:pPr>
        <w:pStyle w:val="0"/>
        <w:jc w:val="both"/>
      </w:pPr>
      <w:r>
        <w:rPr>
          <w:sz w:val="20"/>
        </w:rPr>
        <w:t xml:space="preserve">(часть третья в ред. Федерального </w:t>
      </w:r>
      <w:hyperlink w:history="0" r:id="rId6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480" w:name="P1480"/>
    <w:bookmarkEnd w:id="1480"/>
    <w:p>
      <w:pPr>
        <w:pStyle w:val="2"/>
        <w:outlineLvl w:val="3"/>
        <w:ind w:firstLine="540"/>
        <w:jc w:val="both"/>
      </w:pPr>
      <w:r>
        <w:rPr>
          <w:sz w:val="20"/>
        </w:rPr>
        <w:t xml:space="preserve">Статья 84.1. Общий порядок оформления прекращения трудового договора</w:t>
      </w:r>
    </w:p>
    <w:p>
      <w:pPr>
        <w:pStyle w:val="0"/>
        <w:ind w:firstLine="540"/>
        <w:jc w:val="both"/>
      </w:pPr>
      <w:r>
        <w:rPr>
          <w:sz w:val="20"/>
        </w:rPr>
      </w:r>
    </w:p>
    <w:p>
      <w:pPr>
        <w:pStyle w:val="0"/>
        <w:ind w:firstLine="540"/>
        <w:jc w:val="both"/>
      </w:pPr>
      <w:r>
        <w:rPr>
          <w:sz w:val="20"/>
        </w:rPr>
        <w:t xml:space="preserve">(введена Федеральным </w:t>
      </w:r>
      <w:hyperlink w:history="0" r:id="rId6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Прекращение трудового договора оформляется </w:t>
      </w:r>
      <w:hyperlink w:history="0" r:id="rId646"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приказом</w:t>
        </w:r>
      </w:hyperlink>
      <w:r>
        <w:rPr>
          <w:sz w:val="20"/>
        </w:rPr>
        <w:t xml:space="preserve"> (распоряжением) работодателя.</w:t>
      </w:r>
    </w:p>
    <w:p>
      <w:pPr>
        <w:pStyle w:val="0"/>
        <w:spacing w:before="200" w:lineRule="auto"/>
        <w:ind w:firstLine="540"/>
        <w:jc w:val="both"/>
      </w:pPr>
      <w:r>
        <w:rPr>
          <w:sz w:val="20"/>
        </w:rPr>
        <w:t xml:space="preserve">С приказом (распоряжением) работодателя о прекращении трудового договора работник должен быть ознакомлен под роспись. По требованию работника работодатель обязан выдать ему надлежащим образом заверенную копию указанного приказа (распоряжения). В случае, когда приказ (распоряжение) о прекращении трудового договора невозможно довести до сведения работника или работник отказывается ознакомиться с ним под роспись, на приказе (распоряжении) производится соответствующая запись.</w:t>
      </w:r>
    </w:p>
    <w:p>
      <w:pPr>
        <w:pStyle w:val="0"/>
        <w:spacing w:before="200" w:lineRule="auto"/>
        <w:ind w:firstLine="540"/>
        <w:jc w:val="both"/>
      </w:pPr>
      <w:r>
        <w:rPr>
          <w:sz w:val="20"/>
        </w:rPr>
        <w:t xml:space="preserve">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в соответствии с настоящим </w:t>
      </w:r>
      <w:r>
        <w:rPr>
          <w:sz w:val="20"/>
        </w:rPr>
        <w:t xml:space="preserve">Кодексом</w:t>
      </w:r>
      <w:r>
        <w:rPr>
          <w:sz w:val="20"/>
        </w:rPr>
        <w:t xml:space="preserve"> или иным федеральным </w:t>
      </w:r>
      <w:r>
        <w:rPr>
          <w:sz w:val="20"/>
        </w:rPr>
        <w:t xml:space="preserve">законом</w:t>
      </w:r>
      <w:r>
        <w:rPr>
          <w:sz w:val="20"/>
        </w:rPr>
        <w:t xml:space="preserve">, сохранялось место работы (должность).</w:t>
      </w:r>
    </w:p>
    <w:p>
      <w:pPr>
        <w:pStyle w:val="0"/>
        <w:spacing w:before="200" w:lineRule="auto"/>
        <w:ind w:firstLine="540"/>
        <w:jc w:val="both"/>
      </w:pPr>
      <w:r>
        <w:rPr>
          <w:sz w:val="20"/>
        </w:rPr>
        <w:t xml:space="preserve">В день прекращения трудового договора работодатель обязан выдать работнику трудовую книжку или предоставить 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у данного работодателя и произвести с ним расчет в соответствии со </w:t>
      </w:r>
      <w:hyperlink w:history="0" w:anchor="P2128" w:tooltip="Статья 140. Сроки расчета при увольнении">
        <w:r>
          <w:rPr>
            <w:sz w:val="20"/>
            <w:color w:val="0000ff"/>
          </w:rPr>
          <w:t xml:space="preserve">статьей 140</w:t>
        </w:r>
      </w:hyperlink>
      <w:r>
        <w:rPr>
          <w:sz w:val="20"/>
        </w:rPr>
        <w:t xml:space="preserve"> настоящего Кодекса. По письменному заявлению работника работодатель также обязан выдать ему </w:t>
      </w:r>
      <w:r>
        <w:rPr>
          <w:sz w:val="20"/>
        </w:rPr>
        <w:t xml:space="preserve">заверенные</w:t>
      </w:r>
      <w:r>
        <w:rPr>
          <w:sz w:val="20"/>
        </w:rPr>
        <w:t xml:space="preserve"> надлежащим образом копии документов, связанных с работой.</w:t>
      </w:r>
    </w:p>
    <w:p>
      <w:pPr>
        <w:pStyle w:val="0"/>
        <w:jc w:val="both"/>
      </w:pPr>
      <w:r>
        <w:rPr>
          <w:sz w:val="20"/>
        </w:rPr>
        <w:t xml:space="preserve">(часть четвертая в ред. Федерального </w:t>
      </w:r>
      <w:hyperlink w:history="0" r:id="rId647"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Запись в трудовую книжку и внесение информации в 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об основании и о причине прекращения трудового договора должны производиться в точном соответствии с формулировками настоящего Кодекса или иного федерального закона и со ссылкой на соответствующие статью, часть статьи, пункт статьи настоящего Кодекса или иного федерального закона.</w:t>
      </w:r>
    </w:p>
    <w:p>
      <w:pPr>
        <w:pStyle w:val="0"/>
        <w:jc w:val="both"/>
      </w:pPr>
      <w:r>
        <w:rPr>
          <w:sz w:val="20"/>
        </w:rPr>
        <w:t xml:space="preserve">(часть пятая в ред. Федерального </w:t>
      </w:r>
      <w:hyperlink w:history="0" r:id="rId648"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случае, если в день прекращения трудового договора выдать работнику трудовую книжку или предоставить сведения о трудовой деятельности у данного работодателя невозможно в связи с отсутствием работника либо его отказом от их получения, работодатель обязан направить работнику уведомление о необходимости явиться за трудовой книжкой либо дать согласие на отправление ее по почте или направить работнику по почте заказным письмом с уведомлением сведения о трудовой деятельности за период работы у данного работодателя на бумажном носителе, заверенные надлежащим образом. Со дня направления указанных уведомления или письма работодатель освобождается от ответственности за задержку выдачи трудовой книжки или предоставления сведений о трудовой деятельности у данного работодателя. Работодатель также не несет ответственности за задержку выдачи трудовой книжки или за задержку предоставления сведений о трудовой деятельности у данного работодателя в случаях несовпадения последнего дня работы с днем оформления прекращения трудовых отношений при увольнении работника по основанию, предусмотренному </w:t>
      </w:r>
      <w:hyperlink w:history="0" w:anchor="P1379" w:tooltip="а) прогула, то есть отсутствия на рабочем месте без уважительных причин в течение всего рабочего дня (смены), независимо от его (ее) продолжительности, а также в случае отсутствия на рабочем месте без уважительных причин более четырех часов подряд в течение рабочего дня (смены);">
        <w:r>
          <w:rPr>
            <w:sz w:val="20"/>
            <w:color w:val="0000ff"/>
          </w:rPr>
          <w:t xml:space="preserve">подпунктом "а" пункта 6 части первой статьи 81</w:t>
        </w:r>
      </w:hyperlink>
      <w:r>
        <w:rPr>
          <w:sz w:val="20"/>
        </w:rPr>
        <w:t xml:space="preserve"> или </w:t>
      </w:r>
      <w:hyperlink w:history="0" w:anchor="P1438" w:tooltip="4) осуждение работника к наказанию, исключающему продолжение прежней работы, в соответствии с приговором суда, вступившим в законную силу;">
        <w:r>
          <w:rPr>
            <w:sz w:val="20"/>
            <w:color w:val="0000ff"/>
          </w:rPr>
          <w:t xml:space="preserve">пунктом 4 части первой статьи 83</w:t>
        </w:r>
      </w:hyperlink>
      <w:r>
        <w:rPr>
          <w:sz w:val="20"/>
        </w:rPr>
        <w:t xml:space="preserve"> настоящего Кодекса, и при увольнении женщины, срок действия трудового договора с которой был продлен до окончания беременности или до окончания отпуска по беременности и родам в соответствии с </w:t>
      </w:r>
      <w:hyperlink w:history="0" w:anchor="P3701" w:tooltip="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w:r>
          <w:rPr>
            <w:sz w:val="20"/>
            <w:color w:val="0000ff"/>
          </w:rPr>
          <w:t xml:space="preserve">частью второй статьи 261</w:t>
        </w:r>
      </w:hyperlink>
      <w:r>
        <w:rPr>
          <w:sz w:val="20"/>
        </w:rPr>
        <w:t xml:space="preserve"> настоящего Кодекса. По письменному обращению работника, не получившего трудовой книжки после увольнения, работодатель обязан выдать ее не позднее трех рабочих дней со дня обращения работника, а в случае,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на работника не ведется трудовая книжка, по обращению работника (в письменной форме или направленному в порядке, установленном работодателем, по адресу электронной почты работодателя), не получившего сведений о трудовой деятельности у данного работодателя после увольнения, работодатель обязан выдать их не позднее трех рабочих дней со дня обращения работника способом, указанным в его обращении (на бумажном носителе, заверенные надлежащим образом, или в форме электронного документа, подписанного усиленной квалифицированной электронной подписью (при ее наличии у работодателя).</w:t>
      </w:r>
    </w:p>
    <w:p>
      <w:pPr>
        <w:pStyle w:val="0"/>
        <w:jc w:val="both"/>
      </w:pPr>
      <w:r>
        <w:rPr>
          <w:sz w:val="20"/>
        </w:rPr>
        <w:t xml:space="preserve">(часть шестая в ред. Федерального </w:t>
      </w:r>
      <w:hyperlink w:history="0" r:id="rId649"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jc w:val="both"/>
      </w:pPr>
      <w:r>
        <w:rPr>
          <w:sz w:val="20"/>
        </w:rPr>
      </w:r>
    </w:p>
    <w:p>
      <w:pPr>
        <w:pStyle w:val="2"/>
        <w:outlineLvl w:val="2"/>
        <w:jc w:val="center"/>
      </w:pPr>
      <w:r>
        <w:rPr>
          <w:sz w:val="20"/>
        </w:rPr>
        <w:t xml:space="preserve">Глава 14. ЗАЩИТА ПЕРСОНАЛЬНЫХ ДАННЫХ РАБОТНИКА</w:t>
      </w:r>
    </w:p>
    <w:p>
      <w:pPr>
        <w:pStyle w:val="0"/>
        <w:jc w:val="both"/>
      </w:pPr>
      <w:r>
        <w:rPr>
          <w:sz w:val="20"/>
        </w:rPr>
      </w:r>
    </w:p>
    <w:p>
      <w:pPr>
        <w:pStyle w:val="2"/>
        <w:outlineLvl w:val="3"/>
        <w:ind w:firstLine="540"/>
        <w:jc w:val="both"/>
      </w:pPr>
      <w:r>
        <w:rPr>
          <w:sz w:val="20"/>
        </w:rPr>
        <w:t xml:space="preserve">Статья 85. Утратила силу. - Федеральный </w:t>
      </w:r>
      <w:hyperlink w:history="0" r:id="rId650"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закон</w:t>
        </w:r>
      </w:hyperlink>
      <w:r>
        <w:rPr>
          <w:sz w:val="20"/>
        </w:rPr>
        <w:t xml:space="preserve"> от 07.05.2013 N 99-ФЗ.</w:t>
      </w:r>
    </w:p>
    <w:p>
      <w:pPr>
        <w:pStyle w:val="0"/>
        <w:jc w:val="both"/>
      </w:pPr>
      <w:r>
        <w:rPr>
          <w:sz w:val="20"/>
        </w:rPr>
      </w:r>
    </w:p>
    <w:p>
      <w:pPr>
        <w:pStyle w:val="2"/>
        <w:outlineLvl w:val="3"/>
        <w:ind w:firstLine="540"/>
        <w:jc w:val="both"/>
      </w:pPr>
      <w:r>
        <w:rPr>
          <w:sz w:val="20"/>
        </w:rPr>
        <w:t xml:space="preserve">Статья 86. Общие требования при обработке персональных данных работника и гарантии их защиты</w:t>
      </w:r>
    </w:p>
    <w:p>
      <w:pPr>
        <w:pStyle w:val="0"/>
        <w:jc w:val="both"/>
      </w:pPr>
      <w:r>
        <w:rPr>
          <w:sz w:val="20"/>
        </w:rPr>
      </w:r>
    </w:p>
    <w:p>
      <w:pPr>
        <w:pStyle w:val="0"/>
        <w:ind w:firstLine="540"/>
        <w:jc w:val="both"/>
      </w:pPr>
      <w:r>
        <w:rPr>
          <w:sz w:val="20"/>
        </w:rPr>
        <w:t xml:space="preserve">В целях обеспечения прав и свобод человека и гражданина работодатель и его представители при обработке персональных данных работника обязаны соблюдать следующие общие требования:</w:t>
      </w:r>
    </w:p>
    <w:p>
      <w:pPr>
        <w:pStyle w:val="0"/>
        <w:spacing w:before="200" w:lineRule="auto"/>
        <w:ind w:firstLine="540"/>
        <w:jc w:val="both"/>
      </w:pPr>
      <w:r>
        <w:rPr>
          <w:sz w:val="20"/>
        </w:rPr>
        <w:t xml:space="preserve">1) обработка персональных данных работника может осуществляться исключительно в целях обеспечения соблюдения законов и иных нормативных правовых актов, содействия работникам в трудоустройстве, получении образования и продвижении по службе, обеспечения личной безопасности работников, контроля количества и качества выполняемой работы и обеспечения сохранности имущества;</w:t>
      </w:r>
    </w:p>
    <w:p>
      <w:pPr>
        <w:pStyle w:val="0"/>
        <w:jc w:val="both"/>
      </w:pPr>
      <w:r>
        <w:rPr>
          <w:sz w:val="20"/>
        </w:rPr>
        <w:t xml:space="preserve">(в ред. Федерального </w:t>
      </w:r>
      <w:hyperlink w:history="0" r:id="rId65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2) при определении объема и содержания обрабатываемых персональных данных работника работодатель должен руководствоваться </w:t>
      </w:r>
      <w:hyperlink w:history="0" r:id="rId65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w:t>
      </w:r>
      <w:hyperlink w:history="0" w:anchor="P1111" w:tooltip="Статья 65. Документы, предъявляемые при заключении трудового договора">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3) все персональные данные работника следует получать у него самого. Если персональные данные работника возможно получить только у третьей стороны, то работник должен быть уведомлен об этом заранее и от него должно быть получено письменное согласие. Работодатель должен сообщить работнику о целях, предполагаемых источниках и способах получения персональных данных, а также о характере подлежащих получению персональных данных и последствиях отказа работника дать письменное согласие на их получение;</w:t>
      </w:r>
    </w:p>
    <w:p>
      <w:pPr>
        <w:pStyle w:val="0"/>
        <w:spacing w:before="200" w:lineRule="auto"/>
        <w:ind w:firstLine="540"/>
        <w:jc w:val="both"/>
      </w:pPr>
      <w:r>
        <w:rPr>
          <w:sz w:val="20"/>
        </w:rPr>
        <w:t xml:space="preserve">4) работодатель не имеет права получать и обрабатывать сведения о работнике, относящиеся в соответствии с </w:t>
      </w:r>
      <w:hyperlink w:history="0" r:id="rId653" w:tooltip="Федеральный закон от 27.07.2006 N 152-ФЗ (ред. от 24.06.2025) &quot;О персональных данных&quot; {КонсультантПлюс}">
        <w:r>
          <w:rPr>
            <w:sz w:val="20"/>
            <w:color w:val="0000ff"/>
          </w:rPr>
          <w:t xml:space="preserve">законодательством</w:t>
        </w:r>
      </w:hyperlink>
      <w:r>
        <w:rPr>
          <w:sz w:val="20"/>
        </w:rPr>
        <w:t xml:space="preserve"> Российской Федерации в области персональных данных к специальным категориям персональных данных, за исключением случаев, предусмотренных настоящим Кодексом и другими федеральными законами;</w:t>
      </w:r>
    </w:p>
    <w:p>
      <w:pPr>
        <w:pStyle w:val="0"/>
        <w:jc w:val="both"/>
      </w:pPr>
      <w:r>
        <w:rPr>
          <w:sz w:val="20"/>
        </w:rPr>
        <w:t xml:space="preserve">(п. 4 в ред. Федерального </w:t>
      </w:r>
      <w:hyperlink w:history="0" r:id="rId654"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закона</w:t>
        </w:r>
      </w:hyperlink>
      <w:r>
        <w:rPr>
          <w:sz w:val="20"/>
        </w:rPr>
        <w:t xml:space="preserve"> от 07.05.2013 N 99-ФЗ)</w:t>
      </w:r>
    </w:p>
    <w:p>
      <w:pPr>
        <w:pStyle w:val="0"/>
        <w:spacing w:before="200" w:lineRule="auto"/>
        <w:ind w:firstLine="540"/>
        <w:jc w:val="both"/>
      </w:pPr>
      <w:r>
        <w:rPr>
          <w:sz w:val="20"/>
        </w:rPr>
        <w:t xml:space="preserve">5) работодатель не имеет права получать и обрабатывать персональные данные работника о его членстве в общественных объединениях или его профсоюзной деятельности, за исключением случаев, предусмотренных настоящим Кодексом или иными федеральными законами;</w:t>
      </w:r>
    </w:p>
    <w:p>
      <w:pPr>
        <w:pStyle w:val="0"/>
        <w:jc w:val="both"/>
      </w:pPr>
      <w:r>
        <w:rPr>
          <w:sz w:val="20"/>
        </w:rPr>
        <w:t xml:space="preserve">(в ред. Федерального </w:t>
      </w:r>
      <w:hyperlink w:history="0" r:id="rId6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6) при принятии решений, затрагивающих интересы работника, работодатель не имеет права основываться на персональных данных работника, полученных исключительно в результате их автоматизированной обработки или электронного получения;</w:t>
      </w:r>
    </w:p>
    <w:p>
      <w:pPr>
        <w:pStyle w:val="0"/>
        <w:spacing w:before="200" w:lineRule="auto"/>
        <w:ind w:firstLine="540"/>
        <w:jc w:val="both"/>
      </w:pPr>
      <w:r>
        <w:rPr>
          <w:sz w:val="20"/>
        </w:rPr>
        <w:t xml:space="preserve">7) защита персональных данных работника от неправомерного их использования или утраты должна быть обеспечена работодателем за счет его средств в порядке, установленном настоящим Кодексом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6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8) работники и их представители должны быть ознакомлены под роспись с документами работодателя, устанавливающими порядок обработки персональных данных работников, а также об их правах и обязанностях в этой области;</w:t>
      </w:r>
    </w:p>
    <w:p>
      <w:pPr>
        <w:pStyle w:val="0"/>
        <w:jc w:val="both"/>
      </w:pPr>
      <w:r>
        <w:rPr>
          <w:sz w:val="20"/>
        </w:rPr>
        <w:t xml:space="preserve">(в ред. Федерального </w:t>
      </w:r>
      <w:hyperlink w:history="0" r:id="rId6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9) работники не должны отказываться от своих прав на сохранение и защиту тайны;</w:t>
      </w:r>
    </w:p>
    <w:p>
      <w:pPr>
        <w:pStyle w:val="0"/>
        <w:spacing w:before="200" w:lineRule="auto"/>
        <w:ind w:firstLine="540"/>
        <w:jc w:val="both"/>
      </w:pPr>
      <w:r>
        <w:rPr>
          <w:sz w:val="20"/>
        </w:rPr>
        <w:t xml:space="preserve">10) работодатели, работники и их представители должны совместно вырабатывать меры защиты персональных данных работников.</w:t>
      </w:r>
    </w:p>
    <w:p>
      <w:pPr>
        <w:pStyle w:val="0"/>
        <w:jc w:val="both"/>
      </w:pPr>
      <w:r>
        <w:rPr>
          <w:sz w:val="20"/>
        </w:rPr>
      </w:r>
    </w:p>
    <w:p>
      <w:pPr>
        <w:pStyle w:val="2"/>
        <w:outlineLvl w:val="3"/>
        <w:ind w:firstLine="540"/>
        <w:jc w:val="both"/>
      </w:pPr>
      <w:r>
        <w:rPr>
          <w:sz w:val="20"/>
        </w:rPr>
        <w:t xml:space="preserve">Статья 87. Хранение и использование персональных данных работников</w:t>
      </w:r>
    </w:p>
    <w:p>
      <w:pPr>
        <w:pStyle w:val="0"/>
        <w:jc w:val="both"/>
      </w:pPr>
      <w:r>
        <w:rPr>
          <w:sz w:val="20"/>
        </w:rPr>
      </w:r>
    </w:p>
    <w:p>
      <w:pPr>
        <w:pStyle w:val="0"/>
        <w:ind w:firstLine="540"/>
        <w:jc w:val="both"/>
      </w:pPr>
      <w:r>
        <w:rPr>
          <w:sz w:val="20"/>
        </w:rPr>
        <w:t xml:space="preserve">Порядок хранения и использования персональных данных работников устанавливается работодателем с соблюдением требований настоящего Кодекса и иных федеральных </w:t>
      </w:r>
      <w:r>
        <w:rPr>
          <w:sz w:val="20"/>
        </w:rPr>
        <w:t xml:space="preserve">законов</w:t>
      </w:r>
      <w:r>
        <w:rPr>
          <w:sz w:val="20"/>
        </w:rPr>
        <w:t xml:space="preserve">.</w:t>
      </w:r>
    </w:p>
    <w:p>
      <w:pPr>
        <w:pStyle w:val="0"/>
        <w:jc w:val="both"/>
      </w:pPr>
      <w:r>
        <w:rPr>
          <w:sz w:val="20"/>
        </w:rPr>
        <w:t xml:space="preserve">(в ред. Федерального </w:t>
      </w:r>
      <w:hyperlink w:history="0" r:id="rId6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88. Передача персональных данных работника</w:t>
      </w:r>
    </w:p>
    <w:p>
      <w:pPr>
        <w:pStyle w:val="0"/>
        <w:jc w:val="both"/>
      </w:pPr>
      <w:r>
        <w:rPr>
          <w:sz w:val="20"/>
        </w:rPr>
      </w:r>
    </w:p>
    <w:p>
      <w:pPr>
        <w:pStyle w:val="0"/>
        <w:ind w:firstLine="540"/>
        <w:jc w:val="both"/>
      </w:pPr>
      <w:r>
        <w:rPr>
          <w:sz w:val="20"/>
        </w:rPr>
        <w:t xml:space="preserve">При передаче персональных данных работника работодатель должен соблюдать следующие требования:</w:t>
      </w:r>
    </w:p>
    <w:p>
      <w:pPr>
        <w:pStyle w:val="0"/>
        <w:spacing w:before="200" w:lineRule="auto"/>
        <w:ind w:firstLine="540"/>
        <w:jc w:val="both"/>
      </w:pPr>
      <w:r>
        <w:rPr>
          <w:sz w:val="20"/>
        </w:rPr>
        <w:t xml:space="preserve">не сообщать персональные данные работника третьей стороне без письменного согласия работника, за исключением случаев, когда это необходимо в целях предупреждения угрозы жизни и здоровью работника, а также в других случаях, предусмотренных настоящим Кодексом или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6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сообщать персональные данные работника в коммерческих целях без его письменного согласия;</w:t>
      </w:r>
    </w:p>
    <w:p>
      <w:pPr>
        <w:pStyle w:val="0"/>
        <w:spacing w:before="200" w:lineRule="auto"/>
        <w:ind w:firstLine="540"/>
        <w:jc w:val="both"/>
      </w:pPr>
      <w:r>
        <w:rPr>
          <w:sz w:val="20"/>
        </w:rPr>
        <w:t xml:space="preserve">предупредить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Лица, получающие персональные данные работника, обязаны соблюдать режим секретности (конфиденциальности). Данное положение не распространяется на обмен персональными данными работников в порядке, установленном настоящим Кодексом и иными федеральными законами;</w:t>
      </w:r>
    </w:p>
    <w:p>
      <w:pPr>
        <w:pStyle w:val="0"/>
        <w:jc w:val="both"/>
      </w:pPr>
      <w:r>
        <w:rPr>
          <w:sz w:val="20"/>
        </w:rPr>
        <w:t xml:space="preserve">(в ред. Федерального </w:t>
      </w:r>
      <w:hyperlink w:history="0" r:id="rId6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осуществлять передачу персональных данных работника в пределах одной организации, у одного индивидуального предпринимателя в соответствии с локальным нормативным актом, с которым работник должен быть ознакомлен под роспись;</w:t>
      </w:r>
    </w:p>
    <w:p>
      <w:pPr>
        <w:pStyle w:val="0"/>
        <w:jc w:val="both"/>
      </w:pPr>
      <w:r>
        <w:rPr>
          <w:sz w:val="20"/>
        </w:rPr>
        <w:t xml:space="preserve">(в ред. Федерального </w:t>
      </w:r>
      <w:hyperlink w:history="0" r:id="rId6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разрешать доступ к персональным данным работников только специально уполномоченным лицам, при этом указанные лица должны иметь право получать только те персональные данные работника, которые необходимы для выполнения конкретных функций;</w:t>
      </w:r>
    </w:p>
    <w:p>
      <w:pPr>
        <w:pStyle w:val="0"/>
        <w:spacing w:before="200" w:lineRule="auto"/>
        <w:ind w:firstLine="540"/>
        <w:jc w:val="both"/>
      </w:pPr>
      <w:r>
        <w:rPr>
          <w:sz w:val="20"/>
        </w:rPr>
        <w:t xml:space="preserve">не запрашивать информацию о состоянии здоровья работника, за исключением тех </w:t>
      </w:r>
      <w:r>
        <w:rPr>
          <w:sz w:val="20"/>
        </w:rPr>
        <w:t xml:space="preserve">сведений</w:t>
      </w:r>
      <w:r>
        <w:rPr>
          <w:sz w:val="20"/>
        </w:rPr>
        <w:t xml:space="preserve">, которые относятся к вопросу о возможности выполнения работником трудовой функции;</w:t>
      </w:r>
    </w:p>
    <w:p>
      <w:pPr>
        <w:pStyle w:val="0"/>
        <w:spacing w:before="200" w:lineRule="auto"/>
        <w:ind w:firstLine="540"/>
        <w:jc w:val="both"/>
      </w:pPr>
      <w:r>
        <w:rPr>
          <w:sz w:val="20"/>
        </w:rPr>
        <w:t xml:space="preserve">передавать персональные данные работника представителям работников в порядке, установленном настоящим Кодексом и иными федеральными законами, и ограничивать эту информацию только теми персональными данными работника, которые необходимы для выполнения указанными представителями их функций.</w:t>
      </w:r>
    </w:p>
    <w:p>
      <w:pPr>
        <w:pStyle w:val="0"/>
        <w:jc w:val="both"/>
      </w:pPr>
      <w:r>
        <w:rPr>
          <w:sz w:val="20"/>
        </w:rPr>
        <w:t xml:space="preserve">(в ред. Федерального </w:t>
      </w:r>
      <w:hyperlink w:history="0" r:id="rId6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89. Права работников в целях обеспечения защиты персональных данных, хранящихся у работодателя</w:t>
      </w:r>
    </w:p>
    <w:p>
      <w:pPr>
        <w:pStyle w:val="0"/>
        <w:jc w:val="both"/>
      </w:pPr>
      <w:r>
        <w:rPr>
          <w:sz w:val="20"/>
        </w:rPr>
      </w:r>
    </w:p>
    <w:p>
      <w:pPr>
        <w:pStyle w:val="0"/>
        <w:ind w:firstLine="540"/>
        <w:jc w:val="both"/>
      </w:pPr>
      <w:r>
        <w:rPr>
          <w:sz w:val="20"/>
        </w:rPr>
        <w:t xml:space="preserve">В целях обеспечения защиты персональных данных, хранящихся у работодателя, работники имеют право на:</w:t>
      </w:r>
    </w:p>
    <w:p>
      <w:pPr>
        <w:pStyle w:val="0"/>
        <w:spacing w:before="200" w:lineRule="auto"/>
        <w:ind w:firstLine="540"/>
        <w:jc w:val="both"/>
      </w:pPr>
      <w:r>
        <w:rPr>
          <w:sz w:val="20"/>
        </w:rPr>
        <w:t xml:space="preserve">полную информацию об их персональных данных и обработке этих данных;</w:t>
      </w:r>
    </w:p>
    <w:p>
      <w:pPr>
        <w:pStyle w:val="0"/>
        <w:spacing w:before="200" w:lineRule="auto"/>
        <w:ind w:firstLine="540"/>
        <w:jc w:val="both"/>
      </w:pPr>
      <w:r>
        <w:rPr>
          <w:sz w:val="20"/>
        </w:rPr>
        <w:t xml:space="preserve">свободный бесплатный доступ к своим персональным данным, включая право на получение копий любой записи, содержащей персональные данные работника, за исключением случаев, предусмотренных федеральным </w:t>
      </w:r>
      <w:hyperlink w:history="0" r:id="rId663" w:tooltip="Федеральный закон от 27.07.2006 N 152-ФЗ (ред. от 24.06.2025) &quot;О персональных данных&quot;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определение своих представителей для защиты своих персональных данных;</w:t>
      </w:r>
    </w:p>
    <w:p>
      <w:pPr>
        <w:pStyle w:val="0"/>
        <w:spacing w:before="200" w:lineRule="auto"/>
        <w:ind w:firstLine="540"/>
        <w:jc w:val="both"/>
      </w:pPr>
      <w:r>
        <w:rPr>
          <w:sz w:val="20"/>
        </w:rPr>
        <w:t xml:space="preserve">доступ к медицинской документации, отражающей состояние их здоровья, с помощью медицинского работника по их выбору;</w:t>
      </w:r>
    </w:p>
    <w:p>
      <w:pPr>
        <w:pStyle w:val="0"/>
        <w:jc w:val="both"/>
      </w:pPr>
      <w:r>
        <w:rPr>
          <w:sz w:val="20"/>
        </w:rPr>
        <w:t xml:space="preserve">(в ред. Федерального </w:t>
      </w:r>
      <w:hyperlink w:history="0" r:id="rId66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требование об исключении или исправлении неверных или неполных персональных данных, а также данных, обработанных с нарушением требований настоящего Кодекса или иного федерального закона. При отказе работодателя исключить или исправить персональные данные работника он имеет право заявить в письменной форме работодателю о своем несогласии с соответствующим обоснованием такого несогласия. Персональные данные оценочного характера работник имеет право дополнить заявлением, выражающим его собственную точку зрения;</w:t>
      </w:r>
    </w:p>
    <w:p>
      <w:pPr>
        <w:pStyle w:val="0"/>
        <w:jc w:val="both"/>
      </w:pPr>
      <w:r>
        <w:rPr>
          <w:sz w:val="20"/>
        </w:rPr>
        <w:t xml:space="preserve">(в ред. Федерального </w:t>
      </w:r>
      <w:hyperlink w:history="0" r:id="rId6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требование об извещении работодателем всех лиц, которым ранее были сообщены неверные или неполные персональные данные работника, обо всех произведенных в них исключениях, исправлениях или дополнениях;</w:t>
      </w:r>
    </w:p>
    <w:p>
      <w:pPr>
        <w:pStyle w:val="0"/>
        <w:spacing w:before="200" w:lineRule="auto"/>
        <w:ind w:firstLine="540"/>
        <w:jc w:val="both"/>
      </w:pPr>
      <w:r>
        <w:rPr>
          <w:sz w:val="20"/>
        </w:rPr>
        <w:t xml:space="preserve">обжалование </w:t>
      </w:r>
      <w:r>
        <w:rPr>
          <w:sz w:val="20"/>
        </w:rPr>
        <w:t xml:space="preserve">в суд</w:t>
      </w:r>
      <w:r>
        <w:rPr>
          <w:sz w:val="20"/>
        </w:rPr>
        <w:t xml:space="preserve"> любых неправомерных действий или бездействия работодателя при обработке и защите его персональных данных.</w:t>
      </w:r>
    </w:p>
    <w:p>
      <w:pPr>
        <w:pStyle w:val="0"/>
        <w:jc w:val="both"/>
      </w:pPr>
      <w:r>
        <w:rPr>
          <w:sz w:val="20"/>
        </w:rPr>
      </w:r>
    </w:p>
    <w:p>
      <w:pPr>
        <w:pStyle w:val="2"/>
        <w:outlineLvl w:val="3"/>
        <w:ind w:firstLine="540"/>
        <w:jc w:val="both"/>
      </w:pPr>
      <w:r>
        <w:rPr>
          <w:sz w:val="20"/>
        </w:rPr>
        <w:t xml:space="preserve">Статья 90. Ответственность за нарушение норм, регулирующих обработку и защиту персональных данных работника</w:t>
      </w:r>
    </w:p>
    <w:p>
      <w:pPr>
        <w:pStyle w:val="0"/>
        <w:jc w:val="both"/>
      </w:pPr>
      <w:r>
        <w:rPr>
          <w:sz w:val="20"/>
        </w:rPr>
      </w:r>
    </w:p>
    <w:p>
      <w:pPr>
        <w:pStyle w:val="0"/>
        <w:ind w:firstLine="540"/>
        <w:jc w:val="both"/>
      </w:pPr>
      <w:r>
        <w:rPr>
          <w:sz w:val="20"/>
        </w:rPr>
        <w:t xml:space="preserve">Лица, виновные в нарушении положений законодательства Российской Федерации в области персональных данных при обработке персональных данных работника, привлекаются к </w:t>
      </w:r>
      <w:r>
        <w:rPr>
          <w:sz w:val="20"/>
        </w:rPr>
        <w:t xml:space="preserve">дисциплинарной</w:t>
      </w:r>
      <w:r>
        <w:rPr>
          <w:sz w:val="20"/>
        </w:rPr>
        <w:t xml:space="preserve"> и </w:t>
      </w:r>
      <w:hyperlink w:history="0" w:anchor="P3460" w:tooltip="Раздел XI. МАТЕРИАЛЬНАЯ ОТВЕТСТВЕННОСТЬ">
        <w:r>
          <w:rPr>
            <w:sz w:val="20"/>
            <w:color w:val="0000ff"/>
          </w:rPr>
          <w:t xml:space="preserve">материальной</w:t>
        </w:r>
      </w:hyperlink>
      <w:r>
        <w:rPr>
          <w:sz w:val="20"/>
        </w:rPr>
        <w:t xml:space="preserve"> ответственности в порядке, установленном настоящим Кодексом и иными федеральными законами, а также привлекаются к </w:t>
      </w:r>
      <w:r>
        <w:rPr>
          <w:sz w:val="20"/>
        </w:rPr>
        <w:t xml:space="preserve">гражданско-правовой</w:t>
      </w:r>
      <w:r>
        <w:rPr>
          <w:sz w:val="20"/>
        </w:rPr>
        <w:t xml:space="preserve">, </w:t>
      </w:r>
      <w:r>
        <w:rPr>
          <w:sz w:val="20"/>
        </w:rPr>
        <w:t xml:space="preserve">административной</w:t>
      </w:r>
      <w:r>
        <w:rPr>
          <w:sz w:val="20"/>
        </w:rPr>
        <w:t xml:space="preserve"> и </w:t>
      </w:r>
      <w:r>
        <w:rPr>
          <w:sz w:val="20"/>
        </w:rPr>
        <w:t xml:space="preserve">уголовной</w:t>
      </w:r>
      <w:r>
        <w:rPr>
          <w:sz w:val="20"/>
        </w:rPr>
        <w:t xml:space="preserve"> ответственности в порядке, установленном федеральными законами.</w:t>
      </w:r>
    </w:p>
    <w:p>
      <w:pPr>
        <w:pStyle w:val="0"/>
        <w:jc w:val="both"/>
      </w:pPr>
      <w:r>
        <w:rPr>
          <w:sz w:val="20"/>
        </w:rPr>
        <w:t xml:space="preserve">(в ред. Федеральных законов от 30.06.2006 </w:t>
      </w:r>
      <w:hyperlink w:history="0" r:id="rId6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07.05.2013 </w:t>
      </w:r>
      <w:hyperlink w:history="0" r:id="rId667"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N 99-ФЗ</w:t>
        </w:r>
      </w:hyperlink>
      <w:r>
        <w:rPr>
          <w:sz w:val="20"/>
        </w:rPr>
        <w:t xml:space="preserve">)</w:t>
      </w:r>
    </w:p>
    <w:p>
      <w:pPr>
        <w:pStyle w:val="0"/>
        <w:jc w:val="both"/>
      </w:pPr>
      <w:r>
        <w:rPr>
          <w:sz w:val="20"/>
        </w:rPr>
      </w:r>
    </w:p>
    <w:p>
      <w:pPr>
        <w:pStyle w:val="2"/>
        <w:outlineLvl w:val="1"/>
        <w:jc w:val="center"/>
      </w:pPr>
      <w:r>
        <w:rPr>
          <w:sz w:val="20"/>
        </w:rPr>
        <w:t xml:space="preserve">Раздел IV. РАБОЧЕЕ ВРЕМЯ</w:t>
      </w:r>
    </w:p>
    <w:p>
      <w:pPr>
        <w:pStyle w:val="0"/>
        <w:jc w:val="both"/>
      </w:pPr>
      <w:r>
        <w:rPr>
          <w:sz w:val="20"/>
        </w:rPr>
      </w:r>
    </w:p>
    <w:p>
      <w:pPr>
        <w:pStyle w:val="2"/>
        <w:outlineLvl w:val="2"/>
        <w:jc w:val="center"/>
      </w:pPr>
      <w:r>
        <w:rPr>
          <w:sz w:val="20"/>
        </w:rPr>
        <w:t xml:space="preserve">Глава 15. ОБЩИЕ ПОЛОЖЕНИЯ</w:t>
      </w:r>
    </w:p>
    <w:p>
      <w:pPr>
        <w:pStyle w:val="0"/>
        <w:jc w:val="both"/>
      </w:pPr>
      <w:r>
        <w:rPr>
          <w:sz w:val="20"/>
        </w:rPr>
      </w:r>
    </w:p>
    <w:p>
      <w:pPr>
        <w:pStyle w:val="2"/>
        <w:outlineLvl w:val="3"/>
        <w:ind w:firstLine="540"/>
        <w:jc w:val="both"/>
      </w:pPr>
      <w:r>
        <w:rPr>
          <w:sz w:val="20"/>
        </w:rPr>
        <w:t xml:space="preserve">Статья 91. Понятие рабочего времени. Нормальная продолжительность рабочего времени</w:t>
      </w:r>
    </w:p>
    <w:p>
      <w:pPr>
        <w:pStyle w:val="0"/>
        <w:jc w:val="both"/>
      </w:pPr>
      <w:r>
        <w:rPr>
          <w:sz w:val="20"/>
        </w:rPr>
      </w:r>
    </w:p>
    <w:p>
      <w:pPr>
        <w:pStyle w:val="0"/>
        <w:ind w:firstLine="540"/>
        <w:jc w:val="both"/>
      </w:pPr>
      <w:r>
        <w:rPr>
          <w:sz w:val="20"/>
        </w:rPr>
        <w:t xml:space="preserve">Рабочее время - время, в течение которого работник в соответствии с правилами внутреннего трудового распорядка и условиями трудового договора должен исполнять трудовые обязанности, а также иные периоды времени, которые в соответствии с настоящим Кодексом, другими федеральными законами и иными нормативными правовыми актами Российской Федерации относятся к рабочему времени.</w:t>
      </w:r>
    </w:p>
    <w:p>
      <w:pPr>
        <w:pStyle w:val="0"/>
        <w:jc w:val="both"/>
      </w:pPr>
      <w:r>
        <w:rPr>
          <w:sz w:val="20"/>
        </w:rPr>
        <w:t xml:space="preserve">(в ред. Федерального </w:t>
      </w:r>
      <w:hyperlink w:history="0" r:id="rId6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563" w:name="P1563"/>
    <w:bookmarkEnd w:id="1563"/>
    <w:p>
      <w:pPr>
        <w:pStyle w:val="0"/>
        <w:spacing w:before="200" w:lineRule="auto"/>
        <w:ind w:firstLine="540"/>
        <w:jc w:val="both"/>
      </w:pPr>
      <w:r>
        <w:rPr>
          <w:sz w:val="20"/>
        </w:rPr>
        <w:t xml:space="preserve">Нормальная продолжительность рабочего времени не может превышать 40 часов в неделю.</w:t>
      </w:r>
    </w:p>
    <w:p>
      <w:pPr>
        <w:pStyle w:val="0"/>
        <w:spacing w:before="200" w:lineRule="auto"/>
        <w:ind w:firstLine="540"/>
        <w:jc w:val="both"/>
      </w:pPr>
      <w:hyperlink w:history="0" r:id="rId669"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рировано в Минюсте РФ 28.09.2009 N 14900) {КонсультантПлюс}">
        <w:r>
          <w:rPr>
            <w:sz w:val="20"/>
            <w:color w:val="0000ff"/>
          </w:rPr>
          <w:t xml:space="preserve">Порядок</w:t>
        </w:r>
      </w:hyperlink>
      <w:r>
        <w:rPr>
          <w:sz w:val="20"/>
        </w:rPr>
        <w:t xml:space="preserve"> исчисления нормы рабочего времени на определенные календарные периоды (месяц, квартал, год) в зависимости от установленной продолжительности рабочего времени в неделю определяется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jc w:val="both"/>
      </w:pPr>
      <w:r>
        <w:rPr>
          <w:sz w:val="20"/>
        </w:rPr>
        <w:t xml:space="preserve">(часть третья введена Федеральным </w:t>
      </w:r>
      <w:hyperlink w:history="0" r:id="rId670"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w:t>
      </w:r>
    </w:p>
    <w:p>
      <w:pPr>
        <w:pStyle w:val="0"/>
        <w:spacing w:before="200" w:lineRule="auto"/>
        <w:ind w:firstLine="540"/>
        <w:jc w:val="both"/>
      </w:pPr>
      <w:r>
        <w:rPr>
          <w:sz w:val="20"/>
        </w:rPr>
        <w:t xml:space="preserve">Работодатель обязан вести </w:t>
      </w:r>
      <w:hyperlink w:history="0" r:id="rId671"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учет</w:t>
        </w:r>
      </w:hyperlink>
      <w:r>
        <w:rPr>
          <w:sz w:val="20"/>
        </w:rPr>
        <w:t xml:space="preserve"> времени, фактически отработанного каждым работником.</w:t>
      </w:r>
    </w:p>
    <w:p>
      <w:pPr>
        <w:pStyle w:val="0"/>
        <w:jc w:val="both"/>
      </w:pPr>
      <w:r>
        <w:rPr>
          <w:sz w:val="20"/>
        </w:rPr>
      </w:r>
    </w:p>
    <w:p>
      <w:pPr>
        <w:pStyle w:val="2"/>
        <w:outlineLvl w:val="3"/>
        <w:ind w:firstLine="540"/>
        <w:jc w:val="both"/>
      </w:pPr>
      <w:r>
        <w:rPr>
          <w:sz w:val="20"/>
        </w:rPr>
        <w:t xml:space="preserve">Статья 92. Сокращенная продолжительность рабочего времени</w:t>
      </w:r>
    </w:p>
    <w:p>
      <w:pPr>
        <w:pStyle w:val="0"/>
        <w:jc w:val="both"/>
      </w:pPr>
      <w:r>
        <w:rPr>
          <w:sz w:val="20"/>
        </w:rPr>
      </w:r>
    </w:p>
    <w:bookmarkStart w:id="1570" w:name="P1570"/>
    <w:bookmarkEnd w:id="1570"/>
    <w:p>
      <w:pPr>
        <w:pStyle w:val="0"/>
        <w:ind w:firstLine="540"/>
        <w:jc w:val="both"/>
      </w:pPr>
      <w:r>
        <w:rPr>
          <w:sz w:val="20"/>
        </w:rPr>
        <w:t xml:space="preserve">Сокращенная продолжительность рабочего времени устанавливается:</w:t>
      </w:r>
    </w:p>
    <w:p>
      <w:pPr>
        <w:pStyle w:val="0"/>
        <w:spacing w:before="200" w:lineRule="auto"/>
        <w:ind w:firstLine="540"/>
        <w:jc w:val="both"/>
      </w:pPr>
      <w:r>
        <w:rPr>
          <w:sz w:val="20"/>
        </w:rPr>
        <w:t xml:space="preserve">для работников в возрасте до шестнадцати лет - не более 24 часов в неделю;</w:t>
      </w:r>
    </w:p>
    <w:p>
      <w:pPr>
        <w:pStyle w:val="0"/>
        <w:spacing w:before="200" w:lineRule="auto"/>
        <w:ind w:firstLine="540"/>
        <w:jc w:val="both"/>
      </w:pPr>
      <w:r>
        <w:rPr>
          <w:sz w:val="20"/>
        </w:rPr>
        <w:t xml:space="preserve">для работников в возрасте от шестнадцати до восемнадцати лет - не более 35 часов в неделю;</w:t>
      </w:r>
    </w:p>
    <w:p>
      <w:pPr>
        <w:pStyle w:val="0"/>
        <w:spacing w:before="200" w:lineRule="auto"/>
        <w:ind w:firstLine="540"/>
        <w:jc w:val="both"/>
      </w:pPr>
      <w:r>
        <w:rPr>
          <w:sz w:val="20"/>
        </w:rPr>
        <w:t xml:space="preserve">для работников, являющихся инвалидами I или II группы, - не более 35 часов в неделю;</w:t>
      </w:r>
    </w:p>
    <w:bookmarkStart w:id="1574" w:name="P1574"/>
    <w:bookmarkEnd w:id="1574"/>
    <w:p>
      <w:pPr>
        <w:pStyle w:val="0"/>
        <w:spacing w:before="200" w:lineRule="auto"/>
        <w:ind w:firstLine="540"/>
        <w:jc w:val="both"/>
      </w:pPr>
      <w:r>
        <w:rPr>
          <w:sz w:val="20"/>
        </w:rPr>
        <w:t xml:space="preserve">для работников, условия труда на рабочих местах которых по </w:t>
      </w:r>
      <w:hyperlink w:history="0" r:id="rId672"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w:t>
        </w:r>
      </w:hyperlink>
      <w:r>
        <w:rPr>
          <w:sz w:val="20"/>
        </w:rPr>
        <w:t xml:space="preserve"> специальной оценки условий труда отнесены к вредным условиям труда 3 или 4 степени или опасным условиям труда, - не более 36 часов в неделю.</w:t>
      </w:r>
    </w:p>
    <w:p>
      <w:pPr>
        <w:pStyle w:val="0"/>
        <w:jc w:val="both"/>
      </w:pPr>
      <w:r>
        <w:rPr>
          <w:sz w:val="20"/>
        </w:rPr>
        <w:t xml:space="preserve">(в ред. Федерального </w:t>
      </w:r>
      <w:hyperlink w:history="0" r:id="rId67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t xml:space="preserve">(часть первая в ред. Федерального </w:t>
      </w:r>
      <w:hyperlink w:history="0" r:id="rId6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Продолжительность рабочего времени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w:history="0" r:id="rId675"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результатов</w:t>
        </w:r>
      </w:hyperlink>
      <w:r>
        <w:rPr>
          <w:sz w:val="20"/>
        </w:rPr>
        <w:t xml:space="preserve"> специальной оценки условий труда.</w:t>
      </w:r>
    </w:p>
    <w:p>
      <w:pPr>
        <w:pStyle w:val="0"/>
        <w:jc w:val="both"/>
      </w:pPr>
      <w:r>
        <w:rPr>
          <w:sz w:val="20"/>
        </w:rPr>
        <w:t xml:space="preserve">(часть вторая введена Федеральным </w:t>
      </w:r>
      <w:hyperlink w:history="0" r:id="rId67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bookmarkStart w:id="1579" w:name="P1579"/>
    <w:bookmarkEnd w:id="1579"/>
    <w:p>
      <w:pPr>
        <w:pStyle w:val="0"/>
        <w:spacing w:before="200" w:lineRule="auto"/>
        <w:ind w:firstLine="540"/>
        <w:jc w:val="both"/>
      </w:pPr>
      <w:r>
        <w:rPr>
          <w:sz w:val="20"/>
        </w:rPr>
        <w:t xml:space="preserve">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w:t>
      </w:r>
      <w:hyperlink w:history="0" w:anchor="P1574" w:tooltip="для работников, условия труда на рабочих местах которых по результатам специальной оценки условий труда отнесены к вредным условиям труда 3 или 4 степени или опасным условиям труда, - не более 36 часов в неделю.">
        <w:r>
          <w:rPr>
            <w:sz w:val="20"/>
            <w:color w:val="0000ff"/>
          </w:rPr>
          <w:t xml:space="preserve">абзаце пятом части первой</w:t>
        </w:r>
      </w:hyperlink>
      <w:r>
        <w:rPr>
          <w:sz w:val="20"/>
        </w:rPr>
        <w:t xml:space="preserve">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соглашениями, коллективными договорами.</w:t>
      </w:r>
    </w:p>
    <w:p>
      <w:pPr>
        <w:pStyle w:val="0"/>
        <w:jc w:val="both"/>
      </w:pPr>
      <w:r>
        <w:rPr>
          <w:sz w:val="20"/>
        </w:rPr>
        <w:t xml:space="preserve">(часть третья введена Федеральным </w:t>
      </w:r>
      <w:hyperlink w:history="0" r:id="rId67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Продолжительность рабочего времени лиц в возрасте до восемнадцати лет, получающих общее образование или среднее профессиональное образование и совмещающих в течение учебного года получение образования с работой, не может превышать половины норм, установленных </w:t>
      </w:r>
      <w:hyperlink w:history="0" w:anchor="P1570" w:tooltip="Сокращенная продолжительность рабочего времени устанавливается:">
        <w:r>
          <w:rPr>
            <w:sz w:val="20"/>
            <w:color w:val="0000ff"/>
          </w:rPr>
          <w:t xml:space="preserve">частью первой</w:t>
        </w:r>
      </w:hyperlink>
      <w:r>
        <w:rPr>
          <w:sz w:val="20"/>
        </w:rPr>
        <w:t xml:space="preserve"> настоящей статьи для лиц соответствующего возраста.</w:t>
      </w:r>
    </w:p>
    <w:p>
      <w:pPr>
        <w:pStyle w:val="0"/>
        <w:jc w:val="both"/>
      </w:pPr>
      <w:r>
        <w:rPr>
          <w:sz w:val="20"/>
        </w:rPr>
        <w:t xml:space="preserve">(часть четвертая в ред. Федерального </w:t>
      </w:r>
      <w:hyperlink w:history="0" r:id="rId678"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может устанавливаться сокращенная продолжительность рабочего времени для других категорий работников (педагогических, медицинских и других работников).</w:t>
      </w:r>
    </w:p>
    <w:p>
      <w:pPr>
        <w:pStyle w:val="0"/>
        <w:jc w:val="both"/>
      </w:pPr>
      <w:r>
        <w:rPr>
          <w:sz w:val="20"/>
        </w:rPr>
        <w:t xml:space="preserve">(в ред. Федерального </w:t>
      </w:r>
      <w:hyperlink w:history="0" r:id="rId6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93. Неполное рабочее время</w:t>
      </w:r>
    </w:p>
    <w:p>
      <w:pPr>
        <w:pStyle w:val="0"/>
        <w:jc w:val="both"/>
      </w:pPr>
      <w:r>
        <w:rPr>
          <w:sz w:val="20"/>
        </w:rPr>
      </w:r>
    </w:p>
    <w:p>
      <w:pPr>
        <w:pStyle w:val="0"/>
        <w:ind w:firstLine="540"/>
        <w:jc w:val="both"/>
      </w:pPr>
      <w:r>
        <w:rPr>
          <w:sz w:val="20"/>
        </w:rPr>
        <w:t xml:space="preserve">По соглашению сторон трудового договора работнику как при приеме на работу, так и впоследствии может устанавливаться неполное рабочее время (неполный рабочий день (смена) и (или) неполная рабочая неделя, в том числе с разделением рабочего дня на части). Неполное рабочее время может устанавливаться как без ограничения срока, так и на любой согласованный сторонами трудового договора срок.</w:t>
      </w:r>
    </w:p>
    <w:p>
      <w:pPr>
        <w:pStyle w:val="0"/>
        <w:jc w:val="both"/>
      </w:pPr>
      <w:r>
        <w:rPr>
          <w:sz w:val="20"/>
        </w:rPr>
        <w:t xml:space="preserve">(часть первая в ред. Федерального </w:t>
      </w:r>
      <w:hyperlink w:history="0" r:id="rId680"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18.06.2017 N 125-ФЗ)</w:t>
      </w:r>
    </w:p>
    <w:p>
      <w:pPr>
        <w:pStyle w:val="0"/>
        <w:spacing w:before="200" w:lineRule="auto"/>
        <w:ind w:firstLine="540"/>
        <w:jc w:val="both"/>
      </w:pPr>
      <w:r>
        <w:rPr>
          <w:sz w:val="20"/>
        </w:rPr>
        <w:t xml:space="preserve">Работодатель обязан устанавливать неполное рабочее время по просьбе беременной женщины, одного из родителей (опекуна, попечителя), имеющего ребенка в возрасте до четырнадцати лет (ребенка-инвалида в возрасте до восемнадцати лет), а также лица, осуществляющего уход за больным членом семьи в соответствии с медицинским заключением, выданным в </w:t>
      </w:r>
      <w:hyperlink w:history="0" r:id="rId681"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При этом неполное рабочее время устанавливается на удобный для работника срок, но не более чем на период наличия обстоятельств, явившихся основанием для обязательного установления неполного рабочего времени, а режим рабочего времени и времени отдыха, включая продолжительность ежедневной работы (смены), время начала и окончания работы, время перерывов в работе, устанавливается в соответствии с пожеланиями работника с учетом условий производства (работы) у данного работодателя.</w:t>
      </w:r>
    </w:p>
    <w:p>
      <w:pPr>
        <w:pStyle w:val="0"/>
        <w:jc w:val="both"/>
      </w:pPr>
      <w:r>
        <w:rPr>
          <w:sz w:val="20"/>
        </w:rPr>
        <w:t xml:space="preserve">(часть вторая введена Федеральным </w:t>
      </w:r>
      <w:hyperlink w:history="0" r:id="rId682"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93 см. </w:t>
            </w:r>
            <w:hyperlink w:history="0" r:id="rId683"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етьей статьи 133, частей первой - четвертой и одиннадцатой статьи 133.1, а также частей первой и второй статьи 135 Трудового кодекса Российской Федерации в связи с жалобой гражданина Е.В. Неверова&quot; {КонсультантПлюс}">
              <w:r>
                <w:rPr>
                  <w:sz w:val="20"/>
                  <w:color w:val="0000ff"/>
                </w:rPr>
                <w:t xml:space="preserve">Постановление</w:t>
              </w:r>
            </w:hyperlink>
            <w:r>
              <w:rPr>
                <w:sz w:val="20"/>
                <w:color w:val="392c69"/>
              </w:rPr>
              <w:t xml:space="preserve"> КС РФ от 05.03.2025 N 10-П.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работе на условиях неполного рабочего времени оплата труда работника производится пропорционально отработанному им времени или в зависимости от выполненного им объема работ.</w:t>
      </w:r>
    </w:p>
    <w:p>
      <w:pPr>
        <w:pStyle w:val="0"/>
        <w:spacing w:before="200" w:lineRule="auto"/>
        <w:ind w:firstLine="540"/>
        <w:jc w:val="both"/>
      </w:pPr>
      <w:r>
        <w:rPr>
          <w:sz w:val="20"/>
        </w:rPr>
        <w:t xml:space="preserve">Работа на условиях неполного рабочего времени не влечет для работников каких-либо ограничений продолжительности ежегодного основного оплачиваемого отпуска, исчисления трудового стажа и других трудовых прав.</w:t>
      </w:r>
    </w:p>
    <w:p>
      <w:pPr>
        <w:pStyle w:val="0"/>
        <w:jc w:val="both"/>
      </w:pPr>
      <w:r>
        <w:rPr>
          <w:sz w:val="20"/>
        </w:rPr>
      </w:r>
    </w:p>
    <w:bookmarkStart w:id="1597" w:name="P1597"/>
    <w:bookmarkEnd w:id="1597"/>
    <w:p>
      <w:pPr>
        <w:pStyle w:val="2"/>
        <w:outlineLvl w:val="3"/>
        <w:ind w:firstLine="540"/>
        <w:jc w:val="both"/>
      </w:pPr>
      <w:r>
        <w:rPr>
          <w:sz w:val="20"/>
        </w:rPr>
        <w:t xml:space="preserve">Статья 94. Продолжительность ежедневной работы (смены)</w:t>
      </w:r>
    </w:p>
    <w:p>
      <w:pPr>
        <w:pStyle w:val="0"/>
        <w:jc w:val="both"/>
      </w:pPr>
      <w:r>
        <w:rPr>
          <w:sz w:val="20"/>
        </w:rPr>
      </w:r>
    </w:p>
    <w:p>
      <w:pPr>
        <w:pStyle w:val="0"/>
        <w:ind w:firstLine="540"/>
        <w:jc w:val="both"/>
      </w:pPr>
      <w:r>
        <w:rPr>
          <w:sz w:val="20"/>
        </w:rPr>
        <w:t xml:space="preserve">Продолжительность ежедневной работы (смены) не может превышать:</w:t>
      </w:r>
    </w:p>
    <w:p>
      <w:pPr>
        <w:pStyle w:val="0"/>
        <w:spacing w:before="200" w:lineRule="auto"/>
        <w:ind w:firstLine="540"/>
        <w:jc w:val="both"/>
      </w:pPr>
      <w:r>
        <w:rPr>
          <w:sz w:val="20"/>
        </w:rPr>
        <w:t xml:space="preserve">для работников (включая лиц, получающих общее образование или среднее профессиональное образование и работающих в период каникул) в возрасте от четырнадцати до пятнадцати лет - 4 часа, в возрасте от пятнадцати до шестнадцати лет - 5 часов, в возрасте от шестнадцати до восемнадцати лет - 7 часов;</w:t>
      </w:r>
    </w:p>
    <w:p>
      <w:pPr>
        <w:pStyle w:val="0"/>
        <w:jc w:val="both"/>
      </w:pPr>
      <w:r>
        <w:rPr>
          <w:sz w:val="20"/>
        </w:rPr>
        <w:t xml:space="preserve">(в ред. Федерального </w:t>
      </w:r>
      <w:hyperlink w:history="0" r:id="rId684"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для лиц, получающих общее образование или среднее профессиональное образование и совмещающих в течение учебного года получение образования с работой, в возрасте от четырнадцати до шестнадцати лет - 2,5 часа, в возрасте от шестнадцати до восемнадцати лет - 4 часа;</w:t>
      </w:r>
    </w:p>
    <w:p>
      <w:pPr>
        <w:pStyle w:val="0"/>
        <w:jc w:val="both"/>
      </w:pPr>
      <w:r>
        <w:rPr>
          <w:sz w:val="20"/>
        </w:rPr>
        <w:t xml:space="preserve">(в ред. Федерального </w:t>
      </w:r>
      <w:hyperlink w:history="0" r:id="rId685" w:tooltip="Федеральный закон от 01.07.2017 N 13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01.07.2017 N 139-ФЗ)</w:t>
      </w:r>
    </w:p>
    <w:p>
      <w:pPr>
        <w:pStyle w:val="0"/>
        <w:spacing w:before="200" w:lineRule="auto"/>
        <w:ind w:firstLine="540"/>
        <w:jc w:val="both"/>
      </w:pPr>
      <w:r>
        <w:rPr>
          <w:sz w:val="20"/>
        </w:rPr>
        <w:t xml:space="preserve">для инвалидов -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6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606" w:name="P1606"/>
    <w:bookmarkEnd w:id="1606"/>
    <w:p>
      <w:pPr>
        <w:pStyle w:val="0"/>
        <w:spacing w:before="200" w:lineRule="auto"/>
        <w:ind w:firstLine="540"/>
        <w:jc w:val="both"/>
      </w:pPr>
      <w:r>
        <w:rPr>
          <w:sz w:val="20"/>
        </w:rPr>
        <w:t xml:space="preserve">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w:t>
      </w:r>
    </w:p>
    <w:p>
      <w:pPr>
        <w:pStyle w:val="0"/>
        <w:spacing w:before="200" w:lineRule="auto"/>
        <w:ind w:firstLine="540"/>
        <w:jc w:val="both"/>
      </w:pPr>
      <w:r>
        <w:rPr>
          <w:sz w:val="20"/>
        </w:rPr>
        <w:t xml:space="preserve">при 36-часовой рабочей неделе - 8 часов;</w:t>
      </w:r>
    </w:p>
    <w:p>
      <w:pPr>
        <w:pStyle w:val="0"/>
        <w:spacing w:before="200" w:lineRule="auto"/>
        <w:ind w:firstLine="540"/>
        <w:jc w:val="both"/>
      </w:pPr>
      <w:r>
        <w:rPr>
          <w:sz w:val="20"/>
        </w:rPr>
        <w:t xml:space="preserve">при 30-часовой рабочей неделе и менее - 6 часов.</w:t>
      </w:r>
    </w:p>
    <w:p>
      <w:pPr>
        <w:pStyle w:val="0"/>
        <w:spacing w:before="200" w:lineRule="auto"/>
        <w:ind w:firstLine="540"/>
        <w:jc w:val="both"/>
      </w:pPr>
      <w:r>
        <w:rPr>
          <w:sz w:val="20"/>
        </w:rPr>
        <w:t xml:space="preserve">Отраслевым (межотраслевым) соглашением и коллективным договором, а также при наличии письменного согласия работника, оформленного путем заключения отдельного соглашения к трудовому договору, может быть предусмотрено увеличение максимально допустимой продолжительности ежедневной работы (смены) по сравнению с продолжительностью ежедневной работы (смены), установленной </w:t>
      </w:r>
      <w:hyperlink w:history="0" w:anchor="P1606" w:tooltip="Для работников, занятых на работах с вредными и (или) опасными условиями труда, где установлена сокращенная продолжительность рабочего времени, максимально допустимая продолжительность ежедневной работы (смены) не может превышать:">
        <w:r>
          <w:rPr>
            <w:sz w:val="20"/>
            <w:color w:val="0000ff"/>
          </w:rPr>
          <w:t xml:space="preserve">частью второй</w:t>
        </w:r>
      </w:hyperlink>
      <w:r>
        <w:rPr>
          <w:sz w:val="20"/>
        </w:rPr>
        <w:t xml:space="preserve"> настоящей статьи для работников, занятых на работах с вредными и (или) опасными условиями труда, при условии соблюдения предельной еженедельной продолжительности рабочего времени, установленной в соответствии с </w:t>
      </w:r>
      <w:hyperlink w:history="0" w:anchor="P1570" w:tooltip="Сокращенная продолжительность рабочего времени устанавливается:">
        <w:r>
          <w:rPr>
            <w:sz w:val="20"/>
            <w:color w:val="0000ff"/>
          </w:rPr>
          <w:t xml:space="preserve">частями первой</w:t>
        </w:r>
      </w:hyperlink>
      <w:r>
        <w:rPr>
          <w:sz w:val="20"/>
        </w:rPr>
        <w:t xml:space="preserve"> - </w:t>
      </w:r>
      <w:hyperlink w:history="0" w:anchor="P1579" w:tooltip="На основании отраслевого (межотраслевого) соглашения и коллективного договора, а также письменного согласия работника, оформленного путем заключения дополнительного соглашения к трудовому договору, продолжительность рабочего времени, указанная в абзаце пятом части первой настоящей статьи, может быть увеличена, но не более чем до 40 часов в неделю с выплатой работнику отдельно устанавливаемой денежной компенсации в порядке, размерах и на условиях, которые установлены отраслевыми (межотраслевыми) соглашени...">
        <w:r>
          <w:rPr>
            <w:sz w:val="20"/>
            <w:color w:val="0000ff"/>
          </w:rPr>
          <w:t xml:space="preserve">третьей статьи 92</w:t>
        </w:r>
      </w:hyperlink>
      <w:r>
        <w:rPr>
          <w:sz w:val="20"/>
        </w:rPr>
        <w:t xml:space="preserve"> настоящего Кодекса:</w:t>
      </w:r>
    </w:p>
    <w:p>
      <w:pPr>
        <w:pStyle w:val="0"/>
        <w:spacing w:before="200" w:lineRule="auto"/>
        <w:ind w:firstLine="540"/>
        <w:jc w:val="both"/>
      </w:pPr>
      <w:r>
        <w:rPr>
          <w:sz w:val="20"/>
        </w:rPr>
        <w:t xml:space="preserve">при 36-часовой рабочей неделе - до 12 часов;</w:t>
      </w:r>
    </w:p>
    <w:p>
      <w:pPr>
        <w:pStyle w:val="0"/>
        <w:spacing w:before="200" w:lineRule="auto"/>
        <w:ind w:firstLine="540"/>
        <w:jc w:val="both"/>
      </w:pPr>
      <w:r>
        <w:rPr>
          <w:sz w:val="20"/>
        </w:rPr>
        <w:t xml:space="preserve">при 30-часовой рабочей неделе и менее - до 8 часов.</w:t>
      </w:r>
    </w:p>
    <w:p>
      <w:pPr>
        <w:pStyle w:val="0"/>
        <w:jc w:val="both"/>
      </w:pPr>
      <w:r>
        <w:rPr>
          <w:sz w:val="20"/>
        </w:rPr>
        <w:t xml:space="preserve">(часть третья в ред. Федерального </w:t>
      </w:r>
      <w:hyperlink w:history="0" r:id="rId68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Продолжительность ежедневной работы (смены)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688"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0"/>
        <w:jc w:val="both"/>
      </w:pPr>
      <w:r>
        <w:rPr>
          <w:sz w:val="20"/>
        </w:rPr>
        <w:t xml:space="preserve">(часть четвертая введена Федеральным </w:t>
      </w:r>
      <w:hyperlink w:history="0" r:id="rId6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 в ред. Федерального </w:t>
      </w:r>
      <w:hyperlink w:history="0" r:id="rId690"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95. Продолжительность работы накануне нерабочих праздничных и выходных дней</w:t>
      </w:r>
    </w:p>
    <w:p>
      <w:pPr>
        <w:pStyle w:val="0"/>
        <w:jc w:val="both"/>
      </w:pPr>
      <w:r>
        <w:rPr>
          <w:sz w:val="20"/>
        </w:rPr>
      </w:r>
    </w:p>
    <w:p>
      <w:pPr>
        <w:pStyle w:val="0"/>
        <w:ind w:firstLine="540"/>
        <w:jc w:val="both"/>
      </w:pPr>
      <w:r>
        <w:rPr>
          <w:sz w:val="20"/>
        </w:rPr>
        <w:t xml:space="preserve">Продолжительность рабочего дня или смены, непосредственно предшествующих нерабочему праздничному дню, уменьшается на один час.</w:t>
      </w:r>
    </w:p>
    <w:p>
      <w:pPr>
        <w:pStyle w:val="0"/>
        <w:spacing w:before="200" w:lineRule="auto"/>
        <w:ind w:firstLine="540"/>
        <w:jc w:val="both"/>
      </w:pPr>
      <w:r>
        <w:rPr>
          <w:sz w:val="20"/>
        </w:rPr>
        <w:t xml:space="preserve">В непрерывно действующих организациях и на отдельных видах работ, где невозможно уменьшение продолжительности работы (смены) в предпраздничный день, переработка компенсируется предоставлением работнику дополнительного времени отдыха или, с согласия работника, оплатой по нормам, установленным для сверхурочной работы.</w:t>
      </w:r>
    </w:p>
    <w:p>
      <w:pPr>
        <w:pStyle w:val="0"/>
        <w:spacing w:before="200" w:lineRule="auto"/>
        <w:ind w:firstLine="540"/>
        <w:jc w:val="both"/>
      </w:pPr>
      <w:r>
        <w:rPr>
          <w:sz w:val="20"/>
        </w:rPr>
        <w:t xml:space="preserve">Накануне выходных дней продолжительность работы при шестидневной рабочей неделе не может превышать пяти часов.</w:t>
      </w:r>
    </w:p>
    <w:p>
      <w:pPr>
        <w:pStyle w:val="0"/>
        <w:jc w:val="both"/>
      </w:pPr>
      <w:r>
        <w:rPr>
          <w:sz w:val="20"/>
        </w:rPr>
      </w:r>
    </w:p>
    <w:bookmarkStart w:id="1622" w:name="P1622"/>
    <w:bookmarkEnd w:id="1622"/>
    <w:p>
      <w:pPr>
        <w:pStyle w:val="2"/>
        <w:outlineLvl w:val="3"/>
        <w:ind w:firstLine="540"/>
        <w:jc w:val="both"/>
      </w:pPr>
      <w:r>
        <w:rPr>
          <w:sz w:val="20"/>
        </w:rPr>
        <w:t xml:space="preserve">Статья 96. Работа в ночное время</w:t>
      </w:r>
    </w:p>
    <w:p>
      <w:pPr>
        <w:pStyle w:val="0"/>
        <w:jc w:val="both"/>
      </w:pPr>
      <w:r>
        <w:rPr>
          <w:sz w:val="20"/>
        </w:rPr>
      </w:r>
    </w:p>
    <w:p>
      <w:pPr>
        <w:pStyle w:val="0"/>
        <w:ind w:firstLine="540"/>
        <w:jc w:val="both"/>
      </w:pPr>
      <w:r>
        <w:rPr>
          <w:sz w:val="20"/>
        </w:rPr>
        <w:t xml:space="preserve">Ночное время - время с 22 часов до 6 часов.</w:t>
      </w:r>
    </w:p>
    <w:p>
      <w:pPr>
        <w:pStyle w:val="0"/>
        <w:spacing w:before="200" w:lineRule="auto"/>
        <w:ind w:firstLine="540"/>
        <w:jc w:val="both"/>
      </w:pPr>
      <w:r>
        <w:rPr>
          <w:sz w:val="20"/>
        </w:rPr>
        <w:t xml:space="preserve">Продолжительность работы (смены) в ночное время сокращается на один час без последующей отработки.</w:t>
      </w:r>
    </w:p>
    <w:p>
      <w:pPr>
        <w:pStyle w:val="0"/>
        <w:jc w:val="both"/>
      </w:pPr>
      <w:r>
        <w:rPr>
          <w:sz w:val="20"/>
        </w:rPr>
        <w:t xml:space="preserve">(в ред. Федерального </w:t>
      </w:r>
      <w:hyperlink w:history="0" r:id="rId6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сокращается продолжительность работы (смены) в ночное время для работников, которым установлена сокращенная продолжительность рабочего времени, а также для работников, принятых специально для работы в ночное время, если иное не предусмотрено коллективным договором.</w:t>
      </w:r>
    </w:p>
    <w:p>
      <w:pPr>
        <w:pStyle w:val="0"/>
        <w:spacing w:before="200" w:lineRule="auto"/>
        <w:ind w:firstLine="540"/>
        <w:jc w:val="both"/>
      </w:pPr>
      <w:r>
        <w:rPr>
          <w:sz w:val="20"/>
        </w:rPr>
        <w:t xml:space="preserve">Продолжительность работы в ночное время уравнивается с продолжительностью работы в дневное время в тех случаях, когда это необходимо по условиям труда, а также на сменных работах при шестидневной рабочей неделе с одним выходным днем. Список указанных работ может определяться коллективным договором, локальным нормативным актом.</w:t>
      </w:r>
    </w:p>
    <w:p>
      <w:pPr>
        <w:pStyle w:val="0"/>
        <w:spacing w:before="200" w:lineRule="auto"/>
        <w:ind w:firstLine="540"/>
        <w:jc w:val="both"/>
      </w:pPr>
      <w:r>
        <w:rPr>
          <w:sz w:val="20"/>
        </w:rPr>
        <w:t xml:space="preserve">К работе в ночное время не допускаются: беременные женщины; работники, не достигшие возраста восемнадцати лет, за исключением лиц, участвующих в создании и (или) исполнении художественных произведений, и других категорий работников в соответствии с настоящим Кодексом и иными федеральными законами. Женщины, имеющие детей в возрасте до трех лет, инвалиды, работники, имеющие детей-инвалидов, а также работники, осуществляющие уход за больными членами их семей в соответствии с медицинским заключением, выданным в </w:t>
      </w:r>
      <w:hyperlink w:history="0" r:id="rId692"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матери и отцы, воспитывающие без супруга (супруги) детей в возрасте до четырнадцати лет, а также опекуны детей указанного возраста, родитель, имеющий ребенка в возрасте до четырнадцати лет, в случае, если другой родитель работает вахтовым методом, а также работники, имеющие трех и более детей в возрасте до восемнадцати лет, в период до достижения младшим из детей возраста четырнадцати лет могут привлекаться к работе в ночное время только с их письменного согласия и при условии, если такая работа не запрещена им по состоянию здоровья в соответствии с медицинским заключением. При этом указанные работники должны быть в письменной форме ознакомлены со своим правом отказаться от работы в ночное время.</w:t>
      </w:r>
    </w:p>
    <w:p>
      <w:pPr>
        <w:pStyle w:val="0"/>
        <w:jc w:val="both"/>
      </w:pPr>
      <w:r>
        <w:rPr>
          <w:sz w:val="20"/>
        </w:rPr>
        <w:t xml:space="preserve">(в ред. Федеральных законов от 24.07.2002 </w:t>
      </w:r>
      <w:hyperlink w:history="0" r:id="rId693" w:tooltip="Федеральный закон от 24.07.2002 N 97-ФЗ &quot;О внесении изменения и дополнения в статью 96 Трудового кодекса Российской Федерации&quot; {КонсультантПлюс}">
        <w:r>
          <w:rPr>
            <w:sz w:val="20"/>
            <w:color w:val="0000ff"/>
          </w:rPr>
          <w:t xml:space="preserve">N 97-ФЗ</w:t>
        </w:r>
      </w:hyperlink>
      <w:r>
        <w:rPr>
          <w:sz w:val="20"/>
        </w:rPr>
        <w:t xml:space="preserve">, от 30.06.2006 </w:t>
      </w:r>
      <w:hyperlink w:history="0" r:id="rId6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19.11.2021 </w:t>
      </w:r>
      <w:hyperlink w:history="0" r:id="rId695"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rPr>
        <w:t xml:space="preserve">)</w:t>
      </w:r>
    </w:p>
    <w:p>
      <w:pPr>
        <w:pStyle w:val="0"/>
        <w:spacing w:before="200" w:lineRule="auto"/>
        <w:ind w:firstLine="540"/>
        <w:jc w:val="both"/>
      </w:pPr>
      <w:r>
        <w:rPr>
          <w:sz w:val="20"/>
        </w:rPr>
        <w:t xml:space="preserve">Порядок работы в ночное время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696"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устанавливаться коллективным договором, локальным нормативным актом, трудовым договором.</w:t>
      </w:r>
    </w:p>
    <w:p>
      <w:pPr>
        <w:pStyle w:val="0"/>
        <w:jc w:val="both"/>
      </w:pPr>
      <w:r>
        <w:rPr>
          <w:sz w:val="20"/>
        </w:rPr>
        <w:t xml:space="preserve">(в ред. Федеральных законов от 30.06.2006 </w:t>
      </w:r>
      <w:hyperlink w:history="0" r:id="rId6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28.02.2008 </w:t>
      </w:r>
      <w:hyperlink w:history="0" r:id="rId698"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w:t>
      </w:r>
    </w:p>
    <w:p>
      <w:pPr>
        <w:pStyle w:val="0"/>
        <w:jc w:val="both"/>
      </w:pPr>
      <w:r>
        <w:rPr>
          <w:sz w:val="20"/>
        </w:rPr>
      </w:r>
    </w:p>
    <w:p>
      <w:pPr>
        <w:pStyle w:val="2"/>
        <w:outlineLvl w:val="3"/>
        <w:ind w:firstLine="540"/>
        <w:jc w:val="both"/>
      </w:pPr>
      <w:r>
        <w:rPr>
          <w:sz w:val="20"/>
        </w:rPr>
        <w:t xml:space="preserve">Статья 97. Работа за пределами установленной продолжительности рабочего времени</w:t>
      </w:r>
    </w:p>
    <w:p>
      <w:pPr>
        <w:pStyle w:val="0"/>
        <w:ind w:firstLine="540"/>
        <w:jc w:val="both"/>
      </w:pPr>
      <w:r>
        <w:rPr>
          <w:sz w:val="20"/>
        </w:rPr>
      </w:r>
    </w:p>
    <w:p>
      <w:pPr>
        <w:pStyle w:val="0"/>
        <w:ind w:firstLine="540"/>
        <w:jc w:val="both"/>
      </w:pPr>
      <w:r>
        <w:rPr>
          <w:sz w:val="20"/>
        </w:rPr>
        <w:t xml:space="preserve">(в ред. Федерального </w:t>
      </w:r>
      <w:hyperlink w:history="0" r:id="rId6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имеет право в порядке, установленном настоящим Кодексом, привлекать работника к работе за пределами продолжительности рабочего времени, установленной для данного работника в соответствии с настоящим Кодексом, другими федеральными законами и иными нормативными правовыми актами Российской Федерации, коллективным договором, соглашениями, локальными нормативными актами, трудовым договором (далее - установленная для работника продолжительность рабочего времени):</w:t>
      </w:r>
    </w:p>
    <w:p>
      <w:pPr>
        <w:pStyle w:val="0"/>
        <w:spacing w:before="200" w:lineRule="auto"/>
        <w:ind w:firstLine="540"/>
        <w:jc w:val="both"/>
      </w:pPr>
      <w:r>
        <w:rPr>
          <w:sz w:val="20"/>
        </w:rPr>
        <w:t xml:space="preserve">для сверхурочной работы (</w:t>
      </w:r>
      <w:hyperlink w:history="0" w:anchor="P1644" w:tooltip="Статья 99. Сверхурочная работа">
        <w:r>
          <w:rPr>
            <w:sz w:val="20"/>
            <w:color w:val="0000ff"/>
          </w:rPr>
          <w:t xml:space="preserve">статья 99</w:t>
        </w:r>
      </w:hyperlink>
      <w:r>
        <w:rPr>
          <w:sz w:val="20"/>
        </w:rPr>
        <w:t xml:space="preserve"> настоящего Кодекса);</w:t>
      </w:r>
    </w:p>
    <w:p>
      <w:pPr>
        <w:pStyle w:val="0"/>
        <w:spacing w:before="200" w:lineRule="auto"/>
        <w:ind w:firstLine="540"/>
        <w:jc w:val="both"/>
      </w:pPr>
      <w:r>
        <w:rPr>
          <w:sz w:val="20"/>
        </w:rPr>
        <w:t xml:space="preserve">если работник работает на условиях ненормированного рабочего дня (</w:t>
      </w:r>
      <w:hyperlink w:history="0" w:anchor="P1675" w:tooltip="Статья 101. Ненормированный рабочий день">
        <w:r>
          <w:rPr>
            <w:sz w:val="20"/>
            <w:color w:val="0000ff"/>
          </w:rPr>
          <w:t xml:space="preserve">статья 101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98. Утратила силу. - Федеральный </w:t>
      </w:r>
      <w:hyperlink w:history="0" r:id="rId7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bookmarkStart w:id="1644" w:name="P1644"/>
    <w:bookmarkEnd w:id="1644"/>
    <w:p>
      <w:pPr>
        <w:pStyle w:val="2"/>
        <w:outlineLvl w:val="3"/>
        <w:ind w:firstLine="540"/>
        <w:jc w:val="both"/>
      </w:pPr>
      <w:r>
        <w:rPr>
          <w:sz w:val="20"/>
        </w:rPr>
        <w:t xml:space="preserve">Статья 99. Сверхурочная работа</w:t>
      </w:r>
    </w:p>
    <w:p>
      <w:pPr>
        <w:pStyle w:val="0"/>
        <w:ind w:firstLine="540"/>
        <w:jc w:val="both"/>
      </w:pPr>
      <w:r>
        <w:rPr>
          <w:sz w:val="20"/>
        </w:rPr>
      </w:r>
    </w:p>
    <w:p>
      <w:pPr>
        <w:pStyle w:val="0"/>
        <w:ind w:firstLine="540"/>
        <w:jc w:val="both"/>
      </w:pPr>
      <w:r>
        <w:rPr>
          <w:sz w:val="20"/>
        </w:rPr>
        <w:t xml:space="preserve">(в ред. Федерального </w:t>
      </w:r>
      <w:hyperlink w:history="0" r:id="rId7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Сверхурочная работа - работа, выполняемая работником по инициативе работодателя за пределами установленной для работника продолжительности рабочего времени: ежедневной работы (смены), а при суммированном учете рабочего времени - сверх нормального числа рабочих часов за учетный период.</w:t>
      </w:r>
    </w:p>
    <w:p>
      <w:pPr>
        <w:pStyle w:val="0"/>
        <w:spacing w:before="200" w:lineRule="auto"/>
        <w:ind w:firstLine="540"/>
        <w:jc w:val="both"/>
      </w:pPr>
      <w:r>
        <w:rPr>
          <w:sz w:val="20"/>
        </w:rPr>
        <w:t xml:space="preserve">Привлечение работодателем работника к сверхурочной работе допускается с его письменного согласия в следующих случаях:</w:t>
      </w:r>
    </w:p>
    <w:p>
      <w:pPr>
        <w:pStyle w:val="0"/>
        <w:spacing w:before="200" w:lineRule="auto"/>
        <w:ind w:firstLine="540"/>
        <w:jc w:val="both"/>
      </w:pPr>
      <w:r>
        <w:rPr>
          <w:sz w:val="20"/>
        </w:rPr>
        <w:t xml:space="preserve">1) при необходимости выполнить (закончить) начатую работу, которая вследствие непредвиденной задержки по техническим условиям производства не могла быть выполнена (закончена) в течение установленной для работника продолжительности рабочего времени, если невыполнение (незавершение) этой работы может повлечь за собой порчу или гибель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 государственного или муниципального имущества либо создать угрозу жизни и здоровью людей;</w:t>
      </w:r>
    </w:p>
    <w:p>
      <w:pPr>
        <w:pStyle w:val="0"/>
        <w:spacing w:before="200" w:lineRule="auto"/>
        <w:ind w:firstLine="540"/>
        <w:jc w:val="both"/>
      </w:pPr>
      <w:r>
        <w:rPr>
          <w:sz w:val="20"/>
        </w:rPr>
        <w:t xml:space="preserve">2) при производстве временных работ по ремонту и восстановлению механизмов или сооружений в тех случаях, когда их неисправность может стать причиной прекращения работы для значительного числа работников;</w:t>
      </w:r>
    </w:p>
    <w:p>
      <w:pPr>
        <w:pStyle w:val="0"/>
        <w:spacing w:before="200" w:lineRule="auto"/>
        <w:ind w:firstLine="540"/>
        <w:jc w:val="both"/>
      </w:pPr>
      <w:r>
        <w:rPr>
          <w:sz w:val="20"/>
        </w:rPr>
        <w:t xml:space="preserve">3) для продолжения работы при неявке сменяющего работника, если работа не допускает перерыва. В этих случаях работодатель обязан немедленно принять меры по замене сменщика другим работником.</w:t>
      </w:r>
    </w:p>
    <w:p>
      <w:pPr>
        <w:pStyle w:val="0"/>
        <w:spacing w:before="200" w:lineRule="auto"/>
        <w:ind w:firstLine="540"/>
        <w:jc w:val="both"/>
      </w:pPr>
      <w:r>
        <w:rPr>
          <w:sz w:val="20"/>
        </w:rPr>
        <w:t xml:space="preserve">Привлечение работодателем работника к сверхурочной работе без его согласия допускается в следующих случаях:</w:t>
      </w:r>
    </w:p>
    <w:p>
      <w:pPr>
        <w:pStyle w:val="0"/>
        <w:spacing w:before="200" w:lineRule="auto"/>
        <w:ind w:firstLine="540"/>
        <w:jc w:val="both"/>
      </w:pPr>
      <w:r>
        <w:rPr>
          <w:sz w:val="20"/>
        </w:rPr>
        <w:t xml:space="preserve">1) при производстве работ, необходимых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pPr>
        <w:pStyle w:val="0"/>
        <w:spacing w:before="200" w:lineRule="auto"/>
        <w:ind w:firstLine="540"/>
        <w:jc w:val="both"/>
      </w:pPr>
      <w:r>
        <w:rPr>
          <w:sz w:val="20"/>
        </w:rPr>
        <w:t xml:space="preserve">2) при производстве общественно необходимых работ по устранению непредвиденных обстоятельств, нарушающих нормальное функционирование централизованных систем горячего водоснабжения, холодного водоснабжения и (или) водоотведения, систем газоснабжения, теплоснабжения, освещения, транспорта, связи;</w:t>
      </w:r>
    </w:p>
    <w:p>
      <w:pPr>
        <w:pStyle w:val="0"/>
        <w:jc w:val="both"/>
      </w:pPr>
      <w:r>
        <w:rPr>
          <w:sz w:val="20"/>
        </w:rPr>
        <w:t xml:space="preserve">(в ред. Федерального </w:t>
      </w:r>
      <w:hyperlink w:history="0" r:id="rId702"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закона</w:t>
        </w:r>
      </w:hyperlink>
      <w:r>
        <w:rPr>
          <w:sz w:val="20"/>
        </w:rPr>
        <w:t xml:space="preserve"> от 07.12.2011 N 417-ФЗ)</w:t>
      </w:r>
    </w:p>
    <w:p>
      <w:pPr>
        <w:pStyle w:val="0"/>
        <w:spacing w:before="200" w:lineRule="auto"/>
        <w:ind w:firstLine="540"/>
        <w:jc w:val="both"/>
      </w:pPr>
      <w:r>
        <w:rPr>
          <w:sz w:val="20"/>
        </w:rPr>
        <w:t xml:space="preserve">3) при производстве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0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В других случаях привлечение к сверхурочной работе допускается с письменного согласия работника и с учетом мнения выборного органа первичной профсоюзной организации.</w:t>
      </w:r>
    </w:p>
    <w:p>
      <w:pPr>
        <w:pStyle w:val="0"/>
        <w:spacing w:before="200" w:lineRule="auto"/>
        <w:ind w:firstLine="540"/>
        <w:jc w:val="both"/>
      </w:pPr>
      <w:r>
        <w:rPr>
          <w:sz w:val="20"/>
        </w:rPr>
        <w:t xml:space="preserve">Не допускается привлечение к сверхурочной работе беременных женщин, работников в возрасте до восемнадцати лет, других категорий работников в соответствии с настоящим </w:t>
      </w:r>
      <w:hyperlink w:history="0" w:anchor="P2864" w:tooltip="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
        <w:r>
          <w:rPr>
            <w:sz w:val="20"/>
            <w:color w:val="0000ff"/>
          </w:rPr>
          <w:t xml:space="preserve">Кодексом</w:t>
        </w:r>
      </w:hyperlink>
      <w:r>
        <w:rPr>
          <w:sz w:val="20"/>
        </w:rPr>
        <w:t xml:space="preserve"> и иными федеральными законами. Привлечение к сверхурочной работе инвалидов, женщин, имеющих детей в возрасте до трех лет, матерей и отцов, воспитывающих без супруга (супруги) детей в возрасте до четырнадцати лет, опекунов детей указанного возраста, родителя, имеющего ребенка в возрасте до четырнадцати лет, в случае, если другой родитель работает вахтовым методом, а также работников, имеющих трех и более детей в возрасте до восемнадцати лет, в период до достижения младшим из детей возраста четырнадцати лет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сверхурочной работы.</w:t>
      </w:r>
    </w:p>
    <w:p>
      <w:pPr>
        <w:pStyle w:val="0"/>
        <w:jc w:val="both"/>
      </w:pPr>
      <w:r>
        <w:rPr>
          <w:sz w:val="20"/>
        </w:rPr>
        <w:t xml:space="preserve">(в ред. Федерального </w:t>
      </w:r>
      <w:hyperlink w:history="0" r:id="rId704"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19.11.2021 N 372-ФЗ)</w:t>
      </w:r>
    </w:p>
    <w:p>
      <w:pPr>
        <w:pStyle w:val="0"/>
        <w:spacing w:before="200" w:lineRule="auto"/>
        <w:ind w:firstLine="540"/>
        <w:jc w:val="both"/>
      </w:pPr>
      <w:r>
        <w:rPr>
          <w:sz w:val="20"/>
        </w:rPr>
        <w:t xml:space="preserve">Продолжительность сверхурочной работы не должна превышать для каждого работника 4 часов в течение двух дней подряд и 120 часов в год, за исключением случаев,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05"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Работодатель обязан обеспечить точный учет продолжительности сверхурочной работы каждого работника.</w:t>
      </w:r>
    </w:p>
    <w:p>
      <w:pPr>
        <w:pStyle w:val="0"/>
        <w:jc w:val="both"/>
      </w:pPr>
      <w:r>
        <w:rPr>
          <w:sz w:val="20"/>
        </w:rPr>
      </w:r>
    </w:p>
    <w:p>
      <w:pPr>
        <w:pStyle w:val="2"/>
        <w:outlineLvl w:val="2"/>
        <w:jc w:val="center"/>
      </w:pPr>
      <w:r>
        <w:rPr>
          <w:sz w:val="20"/>
        </w:rPr>
        <w:t xml:space="preserve">Глава 16. РЕЖИМ РАБОЧЕГО ВРЕМЕНИ</w:t>
      </w:r>
    </w:p>
    <w:p>
      <w:pPr>
        <w:pStyle w:val="0"/>
        <w:jc w:val="both"/>
      </w:pPr>
      <w:r>
        <w:rPr>
          <w:sz w:val="20"/>
        </w:rPr>
      </w:r>
    </w:p>
    <w:bookmarkStart w:id="1668" w:name="P1668"/>
    <w:bookmarkEnd w:id="1668"/>
    <w:p>
      <w:pPr>
        <w:pStyle w:val="2"/>
        <w:outlineLvl w:val="3"/>
        <w:ind w:firstLine="540"/>
        <w:jc w:val="both"/>
      </w:pPr>
      <w:r>
        <w:rPr>
          <w:sz w:val="20"/>
        </w:rPr>
        <w:t xml:space="preserve">Статья 100. Режим рабочего времени</w:t>
      </w:r>
    </w:p>
    <w:p>
      <w:pPr>
        <w:pStyle w:val="0"/>
        <w:jc w:val="both"/>
      </w:pPr>
      <w:r>
        <w:rPr>
          <w:sz w:val="20"/>
        </w:rPr>
      </w:r>
    </w:p>
    <w:p>
      <w:pPr>
        <w:pStyle w:val="0"/>
        <w:ind w:firstLine="540"/>
        <w:jc w:val="both"/>
      </w:pPr>
      <w:r>
        <w:rPr>
          <w:sz w:val="20"/>
        </w:rPr>
        <w:t xml:space="preserve">Режим рабочего времени должен предусматривать продолжительность рабочей недели (пятидневная с двумя выходными днями, шестидневная с одним выходным днем, рабочая неделя с предоставлением выходных дней по скользящему графику, неполная рабочая неделя), работу с ненормированным рабочим днем для отдельных категорий работников, продолжительность ежедневной работы (смены), в том числе неполного рабочего дня (смены), время начала и окончания работы, время перерывов в работе, число смен в сутки, чередование рабочих и нерабочих дней, которые устанавливаются </w:t>
      </w:r>
      <w:hyperlink w:history="0" w:anchor="P2711" w:tooltip="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
        <w:r>
          <w:rPr>
            <w:sz w:val="20"/>
            <w:color w:val="0000ff"/>
          </w:rPr>
          <w:t xml:space="preserve">правилами</w:t>
        </w:r>
      </w:hyperlink>
      <w:r>
        <w:rPr>
          <w:sz w:val="20"/>
        </w:rPr>
        <w:t xml:space="preserve"> внутреннего трудового распорядка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а для работников, режим рабочего времени которых отличается от общих правил, установленных у данного работодателя, - трудовым договором.</w:t>
      </w:r>
    </w:p>
    <w:p>
      <w:pPr>
        <w:pStyle w:val="0"/>
        <w:jc w:val="both"/>
      </w:pPr>
      <w:r>
        <w:rPr>
          <w:sz w:val="20"/>
        </w:rPr>
        <w:t xml:space="preserve">(в ред. Федерального </w:t>
      </w:r>
      <w:hyperlink w:history="0" r:id="rId7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w:t>
      </w:r>
      <w:r>
        <w:rPr>
          <w:sz w:val="20"/>
        </w:rPr>
        <w:t xml:space="preserve"> режима рабочего времени и времени отдыха работников транспорта и других работников, имеющих особый характер работы, утверждаются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 а при отсутствии соответствующего федерального органа исполнительной власти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707"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bookmarkStart w:id="1675" w:name="P1675"/>
    <w:bookmarkEnd w:id="1675"/>
    <w:p>
      <w:pPr>
        <w:pStyle w:val="2"/>
        <w:outlineLvl w:val="3"/>
        <w:ind w:firstLine="540"/>
        <w:jc w:val="both"/>
      </w:pPr>
      <w:r>
        <w:rPr>
          <w:sz w:val="20"/>
        </w:rPr>
        <w:t xml:space="preserve">Статья 101. Ненормированный рабочий день</w:t>
      </w:r>
    </w:p>
    <w:p>
      <w:pPr>
        <w:pStyle w:val="0"/>
        <w:jc w:val="both"/>
      </w:pPr>
      <w:r>
        <w:rPr>
          <w:sz w:val="20"/>
        </w:rPr>
      </w:r>
    </w:p>
    <w:p>
      <w:pPr>
        <w:pStyle w:val="0"/>
        <w:ind w:firstLine="540"/>
        <w:jc w:val="both"/>
      </w:pPr>
      <w:r>
        <w:rPr>
          <w:sz w:val="20"/>
        </w:rPr>
        <w:t xml:space="preserve">Ненормированный рабочий день - особый режим работы, в соответствии с которым отдельные работники могут по распоряжению работодателя при необходимости эпизодически привлекаться к выполнению своих трудовых функций за пределами установленной для них продолжительности рабочего времени. Перечень должностей работников с ненормированным рабочим днем устанавливается коллективным договором, соглашениями или локальным нормативным актом, принимаемым с учетом мнения представительного органа работников.</w:t>
      </w:r>
    </w:p>
    <w:p>
      <w:pPr>
        <w:pStyle w:val="0"/>
        <w:jc w:val="both"/>
      </w:pPr>
      <w:r>
        <w:rPr>
          <w:sz w:val="20"/>
        </w:rPr>
        <w:t xml:space="preserve">(в ред. Федерального </w:t>
      </w:r>
      <w:hyperlink w:history="0" r:id="rId7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Работнику, работающему на условиях неполного рабочего времени, ненормированный рабочий день может устанавливаться, только если соглашением сторон трудового договора установлена неполная рабочая неделя, но с полным рабочим днем (сменой).</w:t>
      </w:r>
    </w:p>
    <w:p>
      <w:pPr>
        <w:pStyle w:val="0"/>
        <w:jc w:val="both"/>
      </w:pPr>
      <w:r>
        <w:rPr>
          <w:sz w:val="20"/>
        </w:rPr>
        <w:t xml:space="preserve">(часть вторая введена Федеральным </w:t>
      </w:r>
      <w:hyperlink w:history="0" r:id="rId709"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pStyle w:val="0"/>
        <w:jc w:val="both"/>
      </w:pPr>
      <w:r>
        <w:rPr>
          <w:sz w:val="20"/>
        </w:rPr>
      </w:r>
    </w:p>
    <w:p>
      <w:pPr>
        <w:pStyle w:val="2"/>
        <w:outlineLvl w:val="3"/>
        <w:ind w:firstLine="540"/>
        <w:jc w:val="both"/>
      </w:pPr>
      <w:r>
        <w:rPr>
          <w:sz w:val="20"/>
        </w:rPr>
        <w:t xml:space="preserve">Статья 102. Работа в режиме гибкого рабочего времени</w:t>
      </w:r>
    </w:p>
    <w:p>
      <w:pPr>
        <w:pStyle w:val="0"/>
        <w:jc w:val="both"/>
      </w:pPr>
      <w:r>
        <w:rPr>
          <w:sz w:val="20"/>
        </w:rPr>
      </w:r>
    </w:p>
    <w:p>
      <w:pPr>
        <w:pStyle w:val="0"/>
        <w:ind w:firstLine="540"/>
        <w:jc w:val="both"/>
      </w:pPr>
      <w:r>
        <w:rPr>
          <w:sz w:val="20"/>
        </w:rPr>
        <w:t xml:space="preserve">При работе в режиме гибкого рабочего времени начало, окончание или общая продолжительность рабочего дня (смены) определяется по соглашению сторон.</w:t>
      </w:r>
    </w:p>
    <w:p>
      <w:pPr>
        <w:pStyle w:val="0"/>
        <w:jc w:val="both"/>
      </w:pPr>
      <w:r>
        <w:rPr>
          <w:sz w:val="20"/>
        </w:rPr>
        <w:t xml:space="preserve">(в ред. Федерального </w:t>
      </w:r>
      <w:hyperlink w:history="0" r:id="rId7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обеспечивает отработку работником суммарного количества рабочих часов в течение соответствующих учетных периодов (рабочего дня, недели, месяца и других).</w:t>
      </w:r>
    </w:p>
    <w:p>
      <w:pPr>
        <w:pStyle w:val="0"/>
        <w:jc w:val="both"/>
      </w:pPr>
      <w:r>
        <w:rPr>
          <w:sz w:val="20"/>
        </w:rPr>
      </w:r>
    </w:p>
    <w:p>
      <w:pPr>
        <w:pStyle w:val="2"/>
        <w:outlineLvl w:val="3"/>
        <w:ind w:firstLine="540"/>
        <w:jc w:val="both"/>
      </w:pPr>
      <w:r>
        <w:rPr>
          <w:sz w:val="20"/>
        </w:rPr>
        <w:t xml:space="preserve">Статья 103. Сменная работа</w:t>
      </w:r>
    </w:p>
    <w:p>
      <w:pPr>
        <w:pStyle w:val="0"/>
        <w:jc w:val="both"/>
      </w:pPr>
      <w:r>
        <w:rPr>
          <w:sz w:val="20"/>
        </w:rPr>
      </w:r>
    </w:p>
    <w:p>
      <w:pPr>
        <w:pStyle w:val="0"/>
        <w:ind w:firstLine="540"/>
        <w:jc w:val="both"/>
      </w:pPr>
      <w:r>
        <w:rPr>
          <w:sz w:val="20"/>
        </w:rPr>
        <w:t xml:space="preserve">Сменная работа - работа в две, три или четыре смены - вводится в тех случаях, когда длительность производственного процесса превышает допустимую продолжительность ежедневной работы, а также в целях более эффективного использования оборудования, увеличения объема выпускаемой продукции или оказываемых услуг.</w:t>
      </w:r>
    </w:p>
    <w:p>
      <w:pPr>
        <w:pStyle w:val="0"/>
        <w:spacing w:before="200" w:lineRule="auto"/>
        <w:ind w:firstLine="540"/>
        <w:jc w:val="both"/>
      </w:pPr>
      <w:r>
        <w:rPr>
          <w:sz w:val="20"/>
        </w:rPr>
        <w:t xml:space="preserve">При сменной работе каждая группа работников должна производить работу в течение установленной продолжительности рабочего времени в соответствии с графиком сменности.</w:t>
      </w:r>
    </w:p>
    <w:p>
      <w:pPr>
        <w:pStyle w:val="0"/>
        <w:spacing w:before="200" w:lineRule="auto"/>
        <w:ind w:firstLine="540"/>
        <w:jc w:val="both"/>
      </w:pPr>
      <w:r>
        <w:rPr>
          <w:sz w:val="20"/>
        </w:rPr>
        <w:t xml:space="preserve">При составлении графиков сменности работодатель учитывает мнение представительного органа работников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Графики сменности, как правило, являются приложением к коллективному договору.</w:t>
      </w:r>
    </w:p>
    <w:p>
      <w:pPr>
        <w:pStyle w:val="0"/>
        <w:jc w:val="both"/>
      </w:pPr>
      <w:r>
        <w:rPr>
          <w:sz w:val="20"/>
        </w:rPr>
        <w:t xml:space="preserve">(в ред. Федерального </w:t>
      </w:r>
      <w:hyperlink w:history="0" r:id="rId7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Графики сменности доводятся до сведения работников не позднее чем за один месяц до введения их в действие, за исключением случаев, предусмотренных настоящим Кодексом.</w:t>
      </w:r>
    </w:p>
    <w:p>
      <w:pPr>
        <w:pStyle w:val="0"/>
        <w:jc w:val="both"/>
      </w:pPr>
      <w:r>
        <w:rPr>
          <w:sz w:val="20"/>
        </w:rPr>
        <w:t xml:space="preserve">(в ред. Федерального </w:t>
      </w:r>
      <w:hyperlink w:history="0" r:id="rId712"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Работа в течение двух смен подряд запрещается, за исключением случаев,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1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jc w:val="both"/>
      </w:pPr>
      <w:r>
        <w:rPr>
          <w:sz w:val="20"/>
        </w:rPr>
      </w:r>
    </w:p>
    <w:bookmarkStart w:id="1699" w:name="P1699"/>
    <w:bookmarkEnd w:id="1699"/>
    <w:p>
      <w:pPr>
        <w:pStyle w:val="2"/>
        <w:outlineLvl w:val="3"/>
        <w:ind w:firstLine="540"/>
        <w:jc w:val="both"/>
      </w:pPr>
      <w:r>
        <w:rPr>
          <w:sz w:val="20"/>
        </w:rPr>
        <w:t xml:space="preserve">Статья 104. Суммированный учет рабочего времени</w:t>
      </w:r>
    </w:p>
    <w:p>
      <w:pPr>
        <w:pStyle w:val="0"/>
        <w:jc w:val="both"/>
      </w:pPr>
      <w:r>
        <w:rPr>
          <w:sz w:val="20"/>
        </w:rPr>
      </w:r>
    </w:p>
    <w:p>
      <w:pPr>
        <w:pStyle w:val="0"/>
        <w:ind w:firstLine="540"/>
        <w:jc w:val="both"/>
      </w:pPr>
      <w:r>
        <w:rPr>
          <w:sz w:val="20"/>
        </w:rPr>
        <w:t xml:space="preserve">Когда по условиям производства (работы) у индивидуального предпринимателя, в организации в целом или при выполнении отдельных видов работ не может быть соблюдена установленная для данной категории работников (включая работников, занятых на работах с вредными и (или) опасными условиями труда) ежедневная или еженедельная продолжительность рабочего времени, допускается введение суммированного учета рабочего времени с тем, чтобы продолжительность рабочего времени за учетный период (месяц, квартал и другие периоды) не превышала нормального числа рабочих часов. Учетный период не может превышать один год, а для учета рабочего времени работников, занятых на работах с вредными и (или) опасными условиями труда, - три месяца.</w:t>
      </w:r>
    </w:p>
    <w:p>
      <w:pPr>
        <w:pStyle w:val="0"/>
        <w:jc w:val="both"/>
      </w:pPr>
      <w:r>
        <w:rPr>
          <w:sz w:val="20"/>
        </w:rPr>
        <w:t xml:space="preserve">(часть первая в ред. Федерального </w:t>
      </w:r>
      <w:hyperlink w:history="0" r:id="rId71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случае, если по причинам сезонного и (или) технологического характера для отдельных категорий работников, занятых на работах с вредными и (или) опасными условиями труда, установленная продолжительность рабочего времени не может быть соблюдена в течение учетного периода продолжительностью три месяца, отраслевым (межотраслевым) соглашением и коллективным договором может быть предусмотрено увеличение учетного периода для учета рабочего времени таких работников, но не более чем до одного года.</w:t>
      </w:r>
    </w:p>
    <w:p>
      <w:pPr>
        <w:pStyle w:val="0"/>
        <w:jc w:val="both"/>
      </w:pPr>
      <w:r>
        <w:rPr>
          <w:sz w:val="20"/>
        </w:rPr>
        <w:t xml:space="preserve">(часть вторая введена Федеральным </w:t>
      </w:r>
      <w:hyperlink w:history="0" r:id="rId715" w:tooltip="Федеральный закон от 08.06.2015 N 152-ФЗ &quot;О внесении изменений в статью 104 Трудового кодекса Российской Федерации&quot; {КонсультантПлюс}">
        <w:r>
          <w:rPr>
            <w:sz w:val="20"/>
            <w:color w:val="0000ff"/>
          </w:rPr>
          <w:t xml:space="preserve">законом</w:t>
        </w:r>
      </w:hyperlink>
      <w:r>
        <w:rPr>
          <w:sz w:val="20"/>
        </w:rPr>
        <w:t xml:space="preserve"> от 08.06.2015 N 152-ФЗ)</w:t>
      </w:r>
    </w:p>
    <w:p>
      <w:pPr>
        <w:pStyle w:val="0"/>
        <w:spacing w:before="200" w:lineRule="auto"/>
        <w:ind w:firstLine="540"/>
        <w:jc w:val="both"/>
      </w:pPr>
      <w:r>
        <w:rPr>
          <w:sz w:val="20"/>
        </w:rPr>
        <w:t xml:space="preserve">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Для работников, работающих неполный рабочий день (смену) и (или) неполную рабочую неделю, нормальное число рабочих часов за учетный период соответственно уменьшается.</w:t>
      </w:r>
    </w:p>
    <w:p>
      <w:pPr>
        <w:pStyle w:val="0"/>
        <w:jc w:val="both"/>
      </w:pPr>
      <w:r>
        <w:rPr>
          <w:sz w:val="20"/>
        </w:rPr>
        <w:t xml:space="preserve">(часть в ред. Федерального </w:t>
      </w:r>
      <w:hyperlink w:history="0" r:id="rId7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Порядок введения суммированного учета рабочего времени устанавливается правилами внутреннего трудового распорядка.</w:t>
      </w:r>
    </w:p>
    <w:p>
      <w:pPr>
        <w:pStyle w:val="0"/>
        <w:jc w:val="both"/>
      </w:pPr>
      <w:r>
        <w:rPr>
          <w:sz w:val="20"/>
        </w:rPr>
        <w:t xml:space="preserve">(часть введена Федеральным </w:t>
      </w:r>
      <w:hyperlink w:history="0" r:id="rId7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105. Разделение рабочего дня на части</w:t>
      </w:r>
    </w:p>
    <w:p>
      <w:pPr>
        <w:pStyle w:val="0"/>
        <w:ind w:firstLine="540"/>
        <w:jc w:val="both"/>
      </w:pPr>
      <w:r>
        <w:rPr>
          <w:sz w:val="20"/>
        </w:rPr>
      </w:r>
    </w:p>
    <w:p>
      <w:pPr>
        <w:pStyle w:val="0"/>
        <w:ind w:firstLine="540"/>
        <w:jc w:val="both"/>
      </w:pPr>
      <w:r>
        <w:rPr>
          <w:sz w:val="20"/>
        </w:rPr>
        <w:t xml:space="preserve">На тех работах, где это необходимо вследствие особого характера труда, а также при производстве работ, интенсивность которых неодинакова в течение рабочего дня (смены), рабочий день может быть разделен на части с тем, чтобы общая продолжительность рабочего времени не превышала установленной продолжительности ежедневной работы. Такое разделение производится работодателем на основании локального нормативного акта, принятого с учетом мнения выборного органа первичной профсоюзной организации.</w:t>
      </w:r>
    </w:p>
    <w:p>
      <w:pPr>
        <w:pStyle w:val="0"/>
        <w:jc w:val="both"/>
      </w:pPr>
      <w:r>
        <w:rPr>
          <w:sz w:val="20"/>
        </w:rPr>
        <w:t xml:space="preserve">(в ред. Федерального </w:t>
      </w:r>
      <w:hyperlink w:history="0" r:id="rId7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1"/>
        <w:jc w:val="center"/>
      </w:pPr>
      <w:r>
        <w:rPr>
          <w:sz w:val="20"/>
        </w:rPr>
        <w:t xml:space="preserve">Раздел V. ВРЕМЯ ОТДЫХА</w:t>
      </w:r>
    </w:p>
    <w:p>
      <w:pPr>
        <w:pStyle w:val="0"/>
        <w:jc w:val="both"/>
      </w:pPr>
      <w:r>
        <w:rPr>
          <w:sz w:val="20"/>
        </w:rPr>
      </w:r>
    </w:p>
    <w:p>
      <w:pPr>
        <w:pStyle w:val="2"/>
        <w:outlineLvl w:val="2"/>
        <w:jc w:val="center"/>
      </w:pPr>
      <w:r>
        <w:rPr>
          <w:sz w:val="20"/>
        </w:rPr>
        <w:t xml:space="preserve">Глава 17. ОБЩИЕ ПОЛОЖЕНИЯ</w:t>
      </w:r>
    </w:p>
    <w:p>
      <w:pPr>
        <w:pStyle w:val="0"/>
        <w:jc w:val="both"/>
      </w:pPr>
      <w:r>
        <w:rPr>
          <w:sz w:val="20"/>
        </w:rPr>
      </w:r>
    </w:p>
    <w:p>
      <w:pPr>
        <w:pStyle w:val="2"/>
        <w:outlineLvl w:val="3"/>
        <w:ind w:firstLine="540"/>
        <w:jc w:val="both"/>
      </w:pPr>
      <w:r>
        <w:rPr>
          <w:sz w:val="20"/>
        </w:rPr>
        <w:t xml:space="preserve">Статья 106. Понятие времени отдыха</w:t>
      </w:r>
    </w:p>
    <w:p>
      <w:pPr>
        <w:pStyle w:val="0"/>
        <w:jc w:val="both"/>
      </w:pPr>
      <w:r>
        <w:rPr>
          <w:sz w:val="20"/>
        </w:rPr>
      </w:r>
    </w:p>
    <w:p>
      <w:pPr>
        <w:pStyle w:val="0"/>
        <w:ind w:firstLine="540"/>
        <w:jc w:val="both"/>
      </w:pPr>
      <w:r>
        <w:rPr>
          <w:sz w:val="20"/>
        </w:rPr>
        <w:t xml:space="preserve">Время отдыха - время, в течение которого работник свободен от исполнения трудовых обязанностей и которое он может использовать по своему усмотрению.</w:t>
      </w:r>
    </w:p>
    <w:p>
      <w:pPr>
        <w:pStyle w:val="0"/>
        <w:jc w:val="both"/>
      </w:pPr>
      <w:r>
        <w:rPr>
          <w:sz w:val="20"/>
        </w:rPr>
      </w:r>
    </w:p>
    <w:p>
      <w:pPr>
        <w:pStyle w:val="2"/>
        <w:outlineLvl w:val="3"/>
        <w:ind w:firstLine="540"/>
        <w:jc w:val="both"/>
      </w:pPr>
      <w:r>
        <w:rPr>
          <w:sz w:val="20"/>
        </w:rPr>
        <w:t xml:space="preserve">Статья 107. Виды времени отдыха</w:t>
      </w:r>
    </w:p>
    <w:p>
      <w:pPr>
        <w:pStyle w:val="0"/>
        <w:jc w:val="both"/>
      </w:pPr>
      <w:r>
        <w:rPr>
          <w:sz w:val="20"/>
        </w:rPr>
      </w:r>
    </w:p>
    <w:p>
      <w:pPr>
        <w:pStyle w:val="0"/>
        <w:ind w:firstLine="540"/>
        <w:jc w:val="both"/>
      </w:pPr>
      <w:r>
        <w:rPr>
          <w:sz w:val="20"/>
        </w:rPr>
        <w:t xml:space="preserve">Видами времени отдыха являются:</w:t>
      </w:r>
    </w:p>
    <w:p>
      <w:pPr>
        <w:pStyle w:val="0"/>
        <w:spacing w:before="200" w:lineRule="auto"/>
        <w:ind w:firstLine="540"/>
        <w:jc w:val="both"/>
      </w:pPr>
      <w:r>
        <w:rPr>
          <w:sz w:val="20"/>
        </w:rPr>
        <w:t xml:space="preserve">перерывы в течение рабочего дня (смены);</w:t>
      </w:r>
    </w:p>
    <w:p>
      <w:pPr>
        <w:pStyle w:val="0"/>
        <w:spacing w:before="200" w:lineRule="auto"/>
        <w:ind w:firstLine="540"/>
        <w:jc w:val="both"/>
      </w:pPr>
      <w:r>
        <w:rPr>
          <w:sz w:val="20"/>
        </w:rPr>
        <w:t xml:space="preserve">ежедневный (междусменный) отдых;</w:t>
      </w:r>
    </w:p>
    <w:p>
      <w:pPr>
        <w:pStyle w:val="0"/>
        <w:spacing w:before="200" w:lineRule="auto"/>
        <w:ind w:firstLine="540"/>
        <w:jc w:val="both"/>
      </w:pPr>
      <w:r>
        <w:rPr>
          <w:sz w:val="20"/>
        </w:rPr>
        <w:t xml:space="preserve">выходные дни (еженедельный непрерывный отдых);</w:t>
      </w:r>
    </w:p>
    <w:p>
      <w:pPr>
        <w:pStyle w:val="0"/>
        <w:spacing w:before="200" w:lineRule="auto"/>
        <w:ind w:firstLine="540"/>
        <w:jc w:val="both"/>
      </w:pPr>
      <w:r>
        <w:rPr>
          <w:sz w:val="20"/>
        </w:rPr>
        <w:t xml:space="preserve">нерабочие праздничные дни;</w:t>
      </w:r>
    </w:p>
    <w:p>
      <w:pPr>
        <w:pStyle w:val="0"/>
        <w:spacing w:before="200" w:lineRule="auto"/>
        <w:ind w:firstLine="540"/>
        <w:jc w:val="both"/>
      </w:pPr>
      <w:r>
        <w:rPr>
          <w:sz w:val="20"/>
        </w:rPr>
        <w:t xml:space="preserve">отпуска.</w:t>
      </w:r>
    </w:p>
    <w:p>
      <w:pPr>
        <w:pStyle w:val="0"/>
        <w:jc w:val="both"/>
      </w:pPr>
      <w:r>
        <w:rPr>
          <w:sz w:val="20"/>
        </w:rPr>
      </w:r>
    </w:p>
    <w:p>
      <w:pPr>
        <w:pStyle w:val="2"/>
        <w:outlineLvl w:val="2"/>
        <w:jc w:val="center"/>
      </w:pPr>
      <w:r>
        <w:rPr>
          <w:sz w:val="20"/>
        </w:rPr>
        <w:t xml:space="preserve">Глава 18. ПЕРЕРЫВЫ В РАБОТЕ.</w:t>
      </w:r>
    </w:p>
    <w:p>
      <w:pPr>
        <w:pStyle w:val="2"/>
        <w:jc w:val="center"/>
      </w:pPr>
      <w:r>
        <w:rPr>
          <w:sz w:val="20"/>
        </w:rPr>
        <w:t xml:space="preserve">ВЫХОДНЫЕ И НЕРАБОЧИЕ ПРАЗДНИЧНЫЕ ДНИ</w:t>
      </w:r>
    </w:p>
    <w:p>
      <w:pPr>
        <w:pStyle w:val="0"/>
        <w:jc w:val="both"/>
      </w:pPr>
      <w:r>
        <w:rPr>
          <w:sz w:val="20"/>
        </w:rPr>
      </w:r>
    </w:p>
    <w:p>
      <w:pPr>
        <w:pStyle w:val="2"/>
        <w:outlineLvl w:val="3"/>
        <w:ind w:firstLine="540"/>
        <w:jc w:val="both"/>
      </w:pPr>
      <w:r>
        <w:rPr>
          <w:sz w:val="20"/>
        </w:rPr>
        <w:t xml:space="preserve">Статья 108. Перерывы для отдыха и питания</w:t>
      </w:r>
    </w:p>
    <w:p>
      <w:pPr>
        <w:pStyle w:val="0"/>
        <w:ind w:firstLine="540"/>
        <w:jc w:val="both"/>
      </w:pPr>
      <w:r>
        <w:rPr>
          <w:sz w:val="20"/>
        </w:rPr>
      </w:r>
    </w:p>
    <w:p>
      <w:pPr>
        <w:pStyle w:val="0"/>
        <w:ind w:firstLine="540"/>
        <w:jc w:val="both"/>
      </w:pPr>
      <w:r>
        <w:rPr>
          <w:sz w:val="20"/>
        </w:rPr>
        <w:t xml:space="preserve">В течение рабочего дня (смены) работнику должен быть предоставлен перерыв для отдыха и питания продолжительностью не более двух часов и не менее 30 минут, который в рабочее время не включается. Правилами внутреннего трудового распорядка или трудовым договором может быть предусмотрено, что указанный перерыв может не предоставляться работнику, если установленная для него продолжительность ежедневной работы (смены) не превышает четырех часов.</w:t>
      </w:r>
    </w:p>
    <w:p>
      <w:pPr>
        <w:pStyle w:val="0"/>
        <w:jc w:val="both"/>
      </w:pPr>
      <w:r>
        <w:rPr>
          <w:sz w:val="20"/>
        </w:rPr>
        <w:t xml:space="preserve">(в ред. Федерального </w:t>
      </w:r>
      <w:hyperlink w:history="0" r:id="rId719"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18.06.2017 N 125-ФЗ)</w:t>
      </w:r>
    </w:p>
    <w:p>
      <w:pPr>
        <w:pStyle w:val="0"/>
        <w:spacing w:before="200" w:lineRule="auto"/>
        <w:ind w:firstLine="540"/>
        <w:jc w:val="both"/>
      </w:pPr>
      <w:r>
        <w:rPr>
          <w:sz w:val="20"/>
        </w:rPr>
        <w:t xml:space="preserve">Время предоставления перерыва и его конкретная продолжительность устанавливаются правилами внутреннего трудового распорядка или по соглашению между работником и работодателем.</w:t>
      </w:r>
    </w:p>
    <w:p>
      <w:pPr>
        <w:pStyle w:val="0"/>
        <w:jc w:val="both"/>
      </w:pPr>
      <w:r>
        <w:rPr>
          <w:sz w:val="20"/>
        </w:rPr>
        <w:t xml:space="preserve">(в ред. Федерального </w:t>
      </w:r>
      <w:hyperlink w:history="0" r:id="rId7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работах, где по условиям производства (работы) предоставление перерыва для отдыха и питания невозможно, работодатель обязан обеспечить работнику возможность отдыха и приема пищи в рабочее время. Перечень таких работ, а также места для отдыха и приема пищи устанавливаются правилами внутреннего трудового распорядка.</w:t>
      </w:r>
    </w:p>
    <w:p>
      <w:pPr>
        <w:pStyle w:val="0"/>
        <w:jc w:val="both"/>
      </w:pPr>
      <w:r>
        <w:rPr>
          <w:sz w:val="20"/>
        </w:rPr>
        <w:t xml:space="preserve">(в ред. Федерального </w:t>
      </w:r>
      <w:hyperlink w:history="0" r:id="rId7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109. Специальные перерывы для обогревания и отдыха</w:t>
      </w:r>
    </w:p>
    <w:p>
      <w:pPr>
        <w:pStyle w:val="0"/>
        <w:ind w:firstLine="540"/>
        <w:jc w:val="both"/>
      </w:pPr>
      <w:r>
        <w:rPr>
          <w:sz w:val="20"/>
        </w:rPr>
      </w:r>
    </w:p>
    <w:p>
      <w:pPr>
        <w:pStyle w:val="0"/>
        <w:ind w:firstLine="540"/>
        <w:jc w:val="both"/>
      </w:pPr>
      <w:r>
        <w:rPr>
          <w:sz w:val="20"/>
        </w:rPr>
        <w:t xml:space="preserve">На отдельных видах работ предусматривается предоставление работникам в течение рабочего времени </w:t>
      </w:r>
      <w:hyperlink w:history="0" r:id="rId722" w:tooltip="&lt;Письмо&gt; Роструда от 11.04.2012 N ПГ/2181-6-1 &lt;О применении трудового законодательства в случае сдачи работником крови и ее компонентов в период ежегодного оплачиваемого отпуска, а также при предоставлении работникам в течение рабочего времени специальных перерывов&gt; {КонсультантПлюс}">
        <w:r>
          <w:rPr>
            <w:sz w:val="20"/>
            <w:color w:val="0000ff"/>
          </w:rPr>
          <w:t xml:space="preserve">специальных перерывов</w:t>
        </w:r>
      </w:hyperlink>
      <w:r>
        <w:rPr>
          <w:sz w:val="20"/>
        </w:rPr>
        <w:t xml:space="preserve">, обусловленных технологией и организацией производства и труда. Виды этих работ, продолжительность и порядок предоставления таких перерывов устанавливаются правилами внутреннего трудового распорядка.</w:t>
      </w:r>
    </w:p>
    <w:p>
      <w:pPr>
        <w:pStyle w:val="0"/>
        <w:jc w:val="both"/>
      </w:pPr>
      <w:r>
        <w:rPr>
          <w:sz w:val="20"/>
        </w:rPr>
        <w:t xml:space="preserve">(в ред. Федерального </w:t>
      </w:r>
      <w:hyperlink w:history="0" r:id="rId7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Работникам, работающим в холодное время года на открытом воздухе или в закрытых необогреваемых помещениях, а также грузчикам, занятым на погрузочно-разгрузочных работах, и другим работникам в необходимых случаях предоставляются специальные перерывы для обогревания и отдыха, которые включаются в рабочее время. Работодатель обязан обеспечить оборудование помещений для обогревания и отдыха работников.</w:t>
      </w:r>
    </w:p>
    <w:p>
      <w:pPr>
        <w:pStyle w:val="0"/>
        <w:jc w:val="both"/>
      </w:pPr>
      <w:r>
        <w:rPr>
          <w:sz w:val="20"/>
        </w:rPr>
      </w:r>
    </w:p>
    <w:p>
      <w:pPr>
        <w:pStyle w:val="2"/>
        <w:outlineLvl w:val="3"/>
        <w:ind w:firstLine="540"/>
        <w:jc w:val="both"/>
      </w:pPr>
      <w:r>
        <w:rPr>
          <w:sz w:val="20"/>
        </w:rPr>
        <w:t xml:space="preserve">Статья 110. Продолжительность еженедельного непрерывного отдыха</w:t>
      </w:r>
    </w:p>
    <w:p>
      <w:pPr>
        <w:pStyle w:val="0"/>
        <w:jc w:val="both"/>
      </w:pPr>
      <w:r>
        <w:rPr>
          <w:sz w:val="20"/>
        </w:rPr>
      </w:r>
    </w:p>
    <w:p>
      <w:pPr>
        <w:pStyle w:val="0"/>
        <w:ind w:firstLine="540"/>
        <w:jc w:val="both"/>
      </w:pPr>
      <w:r>
        <w:rPr>
          <w:sz w:val="20"/>
        </w:rPr>
        <w:t xml:space="preserve">Продолжительность еженедельного непрерывного отдыха не может быть менее 42 часов, за исключением случаев,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24"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jc w:val="both"/>
      </w:pPr>
      <w:r>
        <w:rPr>
          <w:sz w:val="20"/>
        </w:rPr>
      </w:r>
    </w:p>
    <w:p>
      <w:pPr>
        <w:pStyle w:val="2"/>
        <w:outlineLvl w:val="3"/>
        <w:ind w:firstLine="540"/>
        <w:jc w:val="both"/>
      </w:pPr>
      <w:r>
        <w:rPr>
          <w:sz w:val="20"/>
        </w:rPr>
        <w:t xml:space="preserve">Статья 111. Выходные дни</w:t>
      </w:r>
    </w:p>
    <w:p>
      <w:pPr>
        <w:pStyle w:val="0"/>
        <w:jc w:val="both"/>
      </w:pPr>
      <w:r>
        <w:rPr>
          <w:sz w:val="20"/>
        </w:rPr>
      </w:r>
    </w:p>
    <w:p>
      <w:pPr>
        <w:pStyle w:val="0"/>
        <w:ind w:firstLine="540"/>
        <w:jc w:val="both"/>
      </w:pPr>
      <w:r>
        <w:rPr>
          <w:sz w:val="20"/>
        </w:rPr>
        <w:t xml:space="preserve">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w:t>
      </w:r>
    </w:p>
    <w:p>
      <w:pPr>
        <w:pStyle w:val="0"/>
        <w:spacing w:before="200" w:lineRule="auto"/>
        <w:ind w:firstLine="540"/>
        <w:jc w:val="both"/>
      </w:pPr>
      <w:r>
        <w:rPr>
          <w:sz w:val="20"/>
        </w:rPr>
        <w:t xml:space="preserve">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правило, подряд.</w:t>
      </w:r>
    </w:p>
    <w:p>
      <w:pPr>
        <w:pStyle w:val="0"/>
        <w:jc w:val="both"/>
      </w:pPr>
      <w:r>
        <w:rPr>
          <w:sz w:val="20"/>
        </w:rPr>
        <w:t xml:space="preserve">(в ред. Федерального </w:t>
      </w:r>
      <w:hyperlink w:history="0" r:id="rId7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 работодателей, приостановка работы у которых в выходные дни невозможна по производственно-техническим и организационным условиям, выходные дни предоставляются в различные дни недели поочередно каждой группе работников согласно правилам внутреннего трудового распорядка.</w:t>
      </w:r>
    </w:p>
    <w:p>
      <w:pPr>
        <w:pStyle w:val="0"/>
        <w:jc w:val="both"/>
      </w:pPr>
      <w:r>
        <w:rPr>
          <w:sz w:val="20"/>
        </w:rPr>
        <w:t xml:space="preserve">(в ред. Федерального </w:t>
      </w:r>
      <w:hyperlink w:history="0" r:id="rId7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1763" w:name="P1763"/>
    <w:bookmarkEnd w:id="1763"/>
    <w:p>
      <w:pPr>
        <w:pStyle w:val="2"/>
        <w:outlineLvl w:val="3"/>
        <w:ind w:firstLine="540"/>
        <w:jc w:val="both"/>
      </w:pPr>
      <w:r>
        <w:rPr>
          <w:sz w:val="20"/>
        </w:rPr>
        <w:t xml:space="preserve">Статья 112. Нерабочие праздничные дни</w:t>
      </w:r>
    </w:p>
    <w:p>
      <w:pPr>
        <w:pStyle w:val="0"/>
        <w:jc w:val="both"/>
      </w:pPr>
      <w:r>
        <w:rPr>
          <w:sz w:val="20"/>
        </w:rPr>
      </w:r>
    </w:p>
    <w:bookmarkStart w:id="1765" w:name="P1765"/>
    <w:bookmarkEnd w:id="1765"/>
    <w:p>
      <w:pPr>
        <w:pStyle w:val="0"/>
        <w:ind w:firstLine="540"/>
        <w:jc w:val="both"/>
      </w:pPr>
      <w:r>
        <w:rPr>
          <w:sz w:val="20"/>
        </w:rPr>
        <w:t xml:space="preserve">Нерабочими праздничными</w:t>
      </w:r>
      <w:r>
        <w:rPr>
          <w:sz w:val="20"/>
        </w:rPr>
        <w:t xml:space="preserve"> днями в Российской Федерации являются:</w:t>
      </w:r>
    </w:p>
    <w:bookmarkStart w:id="1766" w:name="P1766"/>
    <w:bookmarkEnd w:id="1766"/>
    <w:p>
      <w:pPr>
        <w:pStyle w:val="0"/>
        <w:spacing w:before="200" w:lineRule="auto"/>
        <w:ind w:firstLine="540"/>
        <w:jc w:val="both"/>
      </w:pPr>
      <w:r>
        <w:rPr>
          <w:sz w:val="20"/>
        </w:rPr>
        <w:t xml:space="preserve">1, 2, 3, 4, 5, 6 и 8 января - Новогодние каникулы;</w:t>
      </w:r>
    </w:p>
    <w:p>
      <w:pPr>
        <w:pStyle w:val="0"/>
        <w:jc w:val="both"/>
      </w:pPr>
      <w:r>
        <w:rPr>
          <w:sz w:val="20"/>
        </w:rPr>
        <w:t xml:space="preserve">(в ред. Федерального </w:t>
      </w:r>
      <w:hyperlink w:history="0" r:id="rId727"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bookmarkStart w:id="1768" w:name="P1768"/>
    <w:bookmarkEnd w:id="1768"/>
    <w:p>
      <w:pPr>
        <w:pStyle w:val="0"/>
        <w:spacing w:before="200" w:lineRule="auto"/>
        <w:ind w:firstLine="540"/>
        <w:jc w:val="both"/>
      </w:pPr>
      <w:r>
        <w:rPr>
          <w:sz w:val="20"/>
        </w:rPr>
        <w:t xml:space="preserve">7 января - Рождество Христово;</w:t>
      </w:r>
    </w:p>
    <w:p>
      <w:pPr>
        <w:pStyle w:val="0"/>
        <w:spacing w:before="200" w:lineRule="auto"/>
        <w:ind w:firstLine="540"/>
        <w:jc w:val="both"/>
      </w:pPr>
      <w:r>
        <w:rPr>
          <w:sz w:val="20"/>
        </w:rPr>
        <w:t xml:space="preserve">23 февраля - День защитника Отечества;</w:t>
      </w:r>
    </w:p>
    <w:p>
      <w:pPr>
        <w:pStyle w:val="0"/>
        <w:spacing w:before="200" w:lineRule="auto"/>
        <w:ind w:firstLine="540"/>
        <w:jc w:val="both"/>
      </w:pPr>
      <w:r>
        <w:rPr>
          <w:sz w:val="20"/>
        </w:rPr>
        <w:t xml:space="preserve">8 марта - Международный женский день;</w:t>
      </w:r>
    </w:p>
    <w:p>
      <w:pPr>
        <w:pStyle w:val="0"/>
        <w:spacing w:before="200" w:lineRule="auto"/>
        <w:ind w:firstLine="540"/>
        <w:jc w:val="both"/>
      </w:pPr>
      <w:r>
        <w:rPr>
          <w:sz w:val="20"/>
        </w:rPr>
        <w:t xml:space="preserve">1 мая - Праздник Весны и Труда;</w:t>
      </w:r>
    </w:p>
    <w:p>
      <w:pPr>
        <w:pStyle w:val="0"/>
        <w:spacing w:before="200" w:lineRule="auto"/>
        <w:ind w:firstLine="540"/>
        <w:jc w:val="both"/>
      </w:pPr>
      <w:r>
        <w:rPr>
          <w:sz w:val="20"/>
        </w:rPr>
        <w:t xml:space="preserve">9 мая - День Победы;</w:t>
      </w:r>
    </w:p>
    <w:p>
      <w:pPr>
        <w:pStyle w:val="0"/>
        <w:spacing w:before="200" w:lineRule="auto"/>
        <w:ind w:firstLine="540"/>
        <w:jc w:val="both"/>
      </w:pPr>
      <w:r>
        <w:rPr>
          <w:sz w:val="20"/>
        </w:rPr>
        <w:t xml:space="preserve">12 июня - День России;</w:t>
      </w:r>
    </w:p>
    <w:p>
      <w:pPr>
        <w:pStyle w:val="0"/>
        <w:spacing w:before="200" w:lineRule="auto"/>
        <w:ind w:firstLine="540"/>
        <w:jc w:val="both"/>
      </w:pPr>
      <w:r>
        <w:rPr>
          <w:sz w:val="20"/>
        </w:rPr>
        <w:t xml:space="preserve">4 ноября - День народного единства.</w:t>
      </w:r>
    </w:p>
    <w:p>
      <w:pPr>
        <w:pStyle w:val="0"/>
        <w:jc w:val="both"/>
      </w:pPr>
      <w:r>
        <w:rPr>
          <w:sz w:val="20"/>
        </w:rPr>
        <w:t xml:space="preserve">(часть первая в ред. Федерального </w:t>
      </w:r>
      <w:hyperlink w:history="0" r:id="rId728" w:tooltip="Федеральный закон от 29.12.2004 N 201-ФЗ &quot;О внесении изменений в статью 112 Трудового кодекса Российской Федерации&quot; {КонсультантПлюс}">
        <w:r>
          <w:rPr>
            <w:sz w:val="20"/>
            <w:color w:val="0000ff"/>
          </w:rPr>
          <w:t xml:space="preserve">закона</w:t>
        </w:r>
      </w:hyperlink>
      <w:r>
        <w:rPr>
          <w:sz w:val="20"/>
        </w:rPr>
        <w:t xml:space="preserve"> от 29.12.2004 N 201-ФЗ)</w:t>
      </w:r>
    </w:p>
    <w:p>
      <w:pPr>
        <w:pStyle w:val="0"/>
        <w:spacing w:before="200" w:lineRule="auto"/>
        <w:ind w:firstLine="540"/>
        <w:jc w:val="both"/>
      </w:pPr>
      <w:r>
        <w:rPr>
          <w:sz w:val="20"/>
        </w:rPr>
        <w:t xml:space="preserve">При совпадении выходного и нерабочего праздничного дней выходной день </w:t>
      </w:r>
      <w:hyperlink w:history="0" r:id="rId729" w:tooltip="Приказ Минздравсоцразвития РФ от 13.08.2009 N 588н &quot;Об утверждении Порядка исчисления нормы рабочего времени на определенные календарные периоды времени (месяц, квартал, год) в зависимости от установленной продолжительности рабочего времени в неделю&quot; (Зарегистрировано в Минюсте РФ 28.09.2009 N 14900) {КонсультантПлюс}">
        <w:r>
          <w:rPr>
            <w:sz w:val="20"/>
            <w:color w:val="0000ff"/>
          </w:rPr>
          <w:t xml:space="preserve">переносится</w:t>
        </w:r>
      </w:hyperlink>
      <w:r>
        <w:rPr>
          <w:sz w:val="20"/>
        </w:rPr>
        <w:t xml:space="preserve"> на следующий после праздничного рабочий день, за исключением выходных дней, совпадающих с нерабочими праздничными днями, указанными в </w:t>
      </w:r>
      <w:hyperlink w:history="0" w:anchor="P1766" w:tooltip="1, 2, 3, 4, 5, 6 и 8 января - Новогодние каникулы;">
        <w:r>
          <w:rPr>
            <w:sz w:val="20"/>
            <w:color w:val="0000ff"/>
          </w:rPr>
          <w:t xml:space="preserve">абзацах втором</w:t>
        </w:r>
      </w:hyperlink>
      <w:r>
        <w:rPr>
          <w:sz w:val="20"/>
        </w:rPr>
        <w:t xml:space="preserve"> и </w:t>
      </w:r>
      <w:hyperlink w:history="0" w:anchor="P1768" w:tooltip="7 января - Рождество Христово;">
        <w:r>
          <w:rPr>
            <w:sz w:val="20"/>
            <w:color w:val="0000ff"/>
          </w:rPr>
          <w:t xml:space="preserve">третьем части первой</w:t>
        </w:r>
      </w:hyperlink>
      <w:r>
        <w:rPr>
          <w:sz w:val="20"/>
        </w:rPr>
        <w:t xml:space="preserve"> настоящей статьи. Правительство Российской Федерации переносит два выходных дня из числа выходных дней, совпадающих с нерабочими праздничными днями, указанными в </w:t>
      </w:r>
      <w:hyperlink w:history="0" w:anchor="P1766" w:tooltip="1, 2, 3, 4, 5, 6 и 8 января - Новогодние каникулы;">
        <w:r>
          <w:rPr>
            <w:sz w:val="20"/>
            <w:color w:val="0000ff"/>
          </w:rPr>
          <w:t xml:space="preserve">абзацах втором</w:t>
        </w:r>
      </w:hyperlink>
      <w:r>
        <w:rPr>
          <w:sz w:val="20"/>
        </w:rPr>
        <w:t xml:space="preserve"> и </w:t>
      </w:r>
      <w:hyperlink w:history="0" w:anchor="P1768" w:tooltip="7 января - Рождество Христово;">
        <w:r>
          <w:rPr>
            <w:sz w:val="20"/>
            <w:color w:val="0000ff"/>
          </w:rPr>
          <w:t xml:space="preserve">третьем части первой</w:t>
        </w:r>
      </w:hyperlink>
      <w:r>
        <w:rPr>
          <w:sz w:val="20"/>
        </w:rPr>
        <w:t xml:space="preserve"> настоящей статьи, на другие дни в очередном календарном году в порядке, установленном </w:t>
      </w:r>
      <w:hyperlink w:history="0" w:anchor="P1782" w:tooltip="В целях рационального использования работниками выходных и нерабочих праздничных дней выходные дни могут переноситься на другие дни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
        <w:r>
          <w:rPr>
            <w:sz w:val="20"/>
            <w:color w:val="0000ff"/>
          </w:rPr>
          <w:t xml:space="preserve">частью пятой</w:t>
        </w:r>
      </w:hyperlink>
      <w:r>
        <w:rPr>
          <w:sz w:val="20"/>
        </w:rPr>
        <w:t xml:space="preserve"> настоящей статьи.</w:t>
      </w:r>
    </w:p>
    <w:p>
      <w:pPr>
        <w:pStyle w:val="0"/>
        <w:jc w:val="both"/>
      </w:pPr>
      <w:r>
        <w:rPr>
          <w:sz w:val="20"/>
        </w:rPr>
        <w:t xml:space="preserve">(в ред. Федерального </w:t>
      </w:r>
      <w:hyperlink w:history="0" r:id="rId730"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p>
      <w:pPr>
        <w:pStyle w:val="0"/>
        <w:spacing w:before="200" w:lineRule="auto"/>
        <w:ind w:firstLine="540"/>
        <w:jc w:val="both"/>
      </w:pPr>
      <w:r>
        <w:rPr>
          <w:sz w:val="20"/>
        </w:rPr>
        <w:t xml:space="preserve">Работникам, за исключением работников, получающих оклад (должностной оклад), за нерабочие праздничные дни, в которые они не привлекались к работе, выплачивается дополнительное вознаграждение. Размер и порядок выплаты указанного вознаграждения определяются коллективным договором, соглашениями, локальным нормативным актом, принимаемым с учетом мнения выборного органа первичной профсоюзной организации, трудовым договором. Суммы расходов на выплату дополнительного вознаграждения за нерабочие праздничные дни относятся к расходам на оплату труда в полном размере.</w:t>
      </w:r>
    </w:p>
    <w:p>
      <w:pPr>
        <w:pStyle w:val="0"/>
        <w:jc w:val="both"/>
      </w:pPr>
      <w:r>
        <w:rPr>
          <w:sz w:val="20"/>
        </w:rPr>
        <w:t xml:space="preserve">(часть третья в ред. Федерального </w:t>
      </w:r>
      <w:hyperlink w:history="0" r:id="rId7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Наличие в календарном месяце нерабочих праздничных дней не является основанием для снижения заработной платы работникам, получающим оклад (должностной оклад).</w:t>
      </w:r>
    </w:p>
    <w:p>
      <w:pPr>
        <w:pStyle w:val="0"/>
        <w:jc w:val="both"/>
      </w:pPr>
      <w:r>
        <w:rPr>
          <w:sz w:val="20"/>
        </w:rPr>
        <w:t xml:space="preserve">(часть четвертая в ред. Федерального </w:t>
      </w:r>
      <w:hyperlink w:history="0" r:id="rId7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782" w:name="P1782"/>
    <w:bookmarkEnd w:id="1782"/>
    <w:p>
      <w:pPr>
        <w:pStyle w:val="0"/>
        <w:spacing w:before="200" w:lineRule="auto"/>
        <w:ind w:firstLine="540"/>
        <w:jc w:val="both"/>
      </w:pPr>
      <w:r>
        <w:rPr>
          <w:sz w:val="20"/>
        </w:rPr>
        <w:t xml:space="preserve">В целях рационального использования работниками выходных и нерабочих праздничных дней выходные дни могут переноситься на </w:t>
      </w:r>
      <w:r>
        <w:rPr>
          <w:sz w:val="20"/>
        </w:rPr>
        <w:t xml:space="preserve">другие дни</w:t>
      </w:r>
      <w:r>
        <w:rPr>
          <w:sz w:val="20"/>
        </w:rPr>
        <w:t xml:space="preserve"> федеральным законом или нормативным правовым актом Правительства Российской Федерации. При этом нормативный правовой акт Правительства Российской Федерации о переносе выходных дней на другие дни в очередном календарном году подлежит официальному опубликованию не позднее чем за месяц до наступления соответствующего календарного года. Принятие нормативных правовых актов Правительства Российской Федерации о переносе выходных дней на другие дни в течение календарного года допускается при условии официального опубликования указанных актов не позднее чем за два месяца до календарной даты устанавливаемого выходного дня.</w:t>
      </w:r>
    </w:p>
    <w:p>
      <w:pPr>
        <w:pStyle w:val="0"/>
        <w:jc w:val="both"/>
      </w:pPr>
      <w:r>
        <w:rPr>
          <w:sz w:val="20"/>
        </w:rPr>
        <w:t xml:space="preserve">(в ред. Федеральных законов от 30.06.2006 </w:t>
      </w:r>
      <w:hyperlink w:history="0" r:id="rId7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23.04.2012 </w:t>
      </w:r>
      <w:hyperlink w:history="0" r:id="rId734"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N 35-ФЗ</w:t>
        </w:r>
      </w:hyperlink>
      <w:r>
        <w:rPr>
          <w:sz w:val="20"/>
        </w:rPr>
        <w:t xml:space="preserve">)</w:t>
      </w:r>
    </w:p>
    <w:p>
      <w:pPr>
        <w:pStyle w:val="0"/>
        <w:jc w:val="both"/>
      </w:pPr>
      <w:r>
        <w:rPr>
          <w:sz w:val="20"/>
        </w:rPr>
      </w:r>
    </w:p>
    <w:bookmarkStart w:id="1785" w:name="P1785"/>
    <w:bookmarkEnd w:id="1785"/>
    <w:p>
      <w:pPr>
        <w:pStyle w:val="2"/>
        <w:outlineLvl w:val="3"/>
        <w:ind w:firstLine="540"/>
        <w:jc w:val="both"/>
      </w:pPr>
      <w:r>
        <w:rPr>
          <w:sz w:val="20"/>
        </w:rPr>
        <w:t xml:space="preserve">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w:t>
      </w:r>
    </w:p>
    <w:p>
      <w:pPr>
        <w:pStyle w:val="0"/>
        <w:ind w:firstLine="540"/>
        <w:jc w:val="both"/>
      </w:pPr>
      <w:r>
        <w:rPr>
          <w:sz w:val="20"/>
        </w:rPr>
      </w:r>
    </w:p>
    <w:p>
      <w:pPr>
        <w:pStyle w:val="0"/>
        <w:ind w:firstLine="540"/>
        <w:jc w:val="both"/>
      </w:pPr>
      <w:r>
        <w:rPr>
          <w:sz w:val="20"/>
        </w:rPr>
        <w:t xml:space="preserve">(в ред. Федерального </w:t>
      </w:r>
      <w:hyperlink w:history="0" r:id="rId7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Работа в выходные и нерабочие праздничные дни запрещается, за исключением </w:t>
      </w:r>
      <w:r>
        <w:rPr>
          <w:sz w:val="20"/>
        </w:rPr>
        <w:t xml:space="preserve">случаев</w:t>
      </w:r>
      <w:r>
        <w:rPr>
          <w:sz w:val="20"/>
        </w:rPr>
        <w:t xml:space="preserve">, предусмотренных настоящим Кодексом.</w:t>
      </w:r>
    </w:p>
    <w:p>
      <w:pPr>
        <w:pStyle w:val="0"/>
        <w:spacing w:before="200" w:lineRule="auto"/>
        <w:ind w:firstLine="540"/>
        <w:jc w:val="both"/>
      </w:pPr>
      <w:r>
        <w:rPr>
          <w:sz w:val="20"/>
        </w:rPr>
        <w:t xml:space="preserve">Привлечение работников к работе в выходные и нерабочие праздничные дни производится с их письменного согласия в случае необходимости выполнения заранее непредвиденных работ, от срочного выполнения которых зависит в дальнейшем нормальная работа организации в целом или ее отдельных структурных подразделений, индивидуального предпринимателя.</w:t>
      </w:r>
    </w:p>
    <w:p>
      <w:pPr>
        <w:pStyle w:val="0"/>
        <w:spacing w:before="200" w:lineRule="auto"/>
        <w:ind w:firstLine="540"/>
        <w:jc w:val="both"/>
      </w:pPr>
      <w:r>
        <w:rPr>
          <w:sz w:val="20"/>
        </w:rPr>
        <w:t xml:space="preserve">Привлечение работников к работе в выходные и нерабочие праздничные дни без их согласия допускается в следующих случаях:</w:t>
      </w:r>
    </w:p>
    <w:p>
      <w:pPr>
        <w:pStyle w:val="0"/>
        <w:spacing w:before="200" w:lineRule="auto"/>
        <w:ind w:firstLine="540"/>
        <w:jc w:val="both"/>
      </w:pPr>
      <w:r>
        <w:rPr>
          <w:sz w:val="20"/>
        </w:rPr>
        <w:t xml:space="preserve">1) для предотвращения катастрофы, производственной аварии либо устранения последствий катастрофы, производственной аварии или стихийного бедствия;</w:t>
      </w:r>
    </w:p>
    <w:p>
      <w:pPr>
        <w:pStyle w:val="0"/>
        <w:spacing w:before="200" w:lineRule="auto"/>
        <w:ind w:firstLine="540"/>
        <w:jc w:val="both"/>
      </w:pPr>
      <w:r>
        <w:rPr>
          <w:sz w:val="20"/>
        </w:rPr>
        <w:t xml:space="preserve">2) для предотвращения несчастных случаев, уничтожения или порчи имущества работодателя, государственного или муниципального имущества;</w:t>
      </w:r>
    </w:p>
    <w:p>
      <w:pPr>
        <w:pStyle w:val="0"/>
        <w:spacing w:before="200" w:lineRule="auto"/>
        <w:ind w:firstLine="540"/>
        <w:jc w:val="both"/>
      </w:pPr>
      <w:r>
        <w:rPr>
          <w:sz w:val="20"/>
        </w:rPr>
        <w:t xml:space="preserve">3) для выполнения работ, необходимость которых обусловлена введением чрезвычайного или военного положения, либо неотложных работ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 а также в случаях,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36"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Привлечение к работе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737"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допускается в порядке, устанавливаемом коллективным договором, локальным нормативным актом, трудовым договором.</w:t>
      </w:r>
    </w:p>
    <w:p>
      <w:pPr>
        <w:pStyle w:val="0"/>
        <w:jc w:val="both"/>
      </w:pPr>
      <w:r>
        <w:rPr>
          <w:sz w:val="20"/>
        </w:rPr>
        <w:t xml:space="preserve">(в ред. Федерального </w:t>
      </w:r>
      <w:hyperlink w:history="0" r:id="rId738"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spacing w:before="200" w:lineRule="auto"/>
        <w:ind w:firstLine="540"/>
        <w:jc w:val="both"/>
      </w:pPr>
      <w:r>
        <w:rPr>
          <w:sz w:val="20"/>
        </w:rPr>
        <w:t xml:space="preserve">В других случаях привлечение к работе в выходные и нерабочие праздничные дни допускается с письменного согласия работника и с учетом мнения выборного органа первичной профсоюзной организации.</w:t>
      </w:r>
    </w:p>
    <w:p>
      <w:pPr>
        <w:pStyle w:val="0"/>
        <w:spacing w:before="200" w:lineRule="auto"/>
        <w:ind w:firstLine="540"/>
        <w:jc w:val="both"/>
      </w:pPr>
      <w:r>
        <w:rPr>
          <w:sz w:val="20"/>
        </w:rPr>
        <w:t xml:space="preserve">В нерабочие праздничные дни допускается производство работ, приостановка которых невозможна по производственно-техническим условиям (непрерывно действующие организации), работ, вызываемых необходимостью обслуживания населения, а также неотложных ремонтных и погрузочно-разгрузочных работ.</w:t>
      </w:r>
    </w:p>
    <w:p>
      <w:pPr>
        <w:pStyle w:val="0"/>
        <w:spacing w:before="200" w:lineRule="auto"/>
        <w:ind w:firstLine="540"/>
        <w:jc w:val="both"/>
      </w:pPr>
      <w:r>
        <w:rPr>
          <w:sz w:val="20"/>
        </w:rPr>
        <w:t xml:space="preserve">Привлечение к работе в выходные и нерабочие праздничные дни инвалидов, женщин, имеющих детей в возрасте до трех лет, допускается только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инвалиды, женщины, имеющие детей в возрасте до трех лет, должны быть под роспись ознакомлены со своим правом отказаться от работы в выходной или нерабочий праздничный день.</w:t>
      </w:r>
    </w:p>
    <w:p>
      <w:pPr>
        <w:pStyle w:val="0"/>
        <w:spacing w:before="200" w:lineRule="auto"/>
        <w:ind w:firstLine="540"/>
        <w:jc w:val="both"/>
      </w:pPr>
      <w:r>
        <w:rPr>
          <w:sz w:val="20"/>
        </w:rPr>
        <w:t xml:space="preserve">Привлечение работников к работе в выходные и нерабочие праздничные дни производится по письменному распоряжению работодателя.</w:t>
      </w:r>
    </w:p>
    <w:p>
      <w:pPr>
        <w:pStyle w:val="0"/>
        <w:jc w:val="both"/>
      </w:pPr>
      <w:r>
        <w:rPr>
          <w:sz w:val="20"/>
        </w:rPr>
      </w:r>
    </w:p>
    <w:bookmarkStart w:id="1803" w:name="P1803"/>
    <w:bookmarkEnd w:id="1803"/>
    <w:p>
      <w:pPr>
        <w:pStyle w:val="2"/>
        <w:outlineLvl w:val="2"/>
        <w:jc w:val="center"/>
      </w:pPr>
      <w:r>
        <w:rPr>
          <w:sz w:val="20"/>
        </w:rPr>
        <w:t xml:space="preserve">Глава 19. ОТПУСКА</w:t>
      </w:r>
    </w:p>
    <w:p>
      <w:pPr>
        <w:pStyle w:val="0"/>
        <w:jc w:val="both"/>
      </w:pPr>
      <w:r>
        <w:rPr>
          <w:sz w:val="20"/>
        </w:rPr>
      </w:r>
    </w:p>
    <w:p>
      <w:pPr>
        <w:pStyle w:val="2"/>
        <w:outlineLvl w:val="3"/>
        <w:ind w:firstLine="540"/>
        <w:jc w:val="both"/>
      </w:pPr>
      <w:r>
        <w:rPr>
          <w:sz w:val="20"/>
        </w:rPr>
        <w:t xml:space="preserve">Статья 114. Ежегодные оплачиваемые отпуска</w:t>
      </w:r>
    </w:p>
    <w:p>
      <w:pPr>
        <w:pStyle w:val="0"/>
        <w:jc w:val="both"/>
      </w:pPr>
      <w:r>
        <w:rPr>
          <w:sz w:val="20"/>
        </w:rPr>
      </w:r>
    </w:p>
    <w:p>
      <w:pPr>
        <w:pStyle w:val="0"/>
        <w:ind w:firstLine="540"/>
        <w:jc w:val="both"/>
      </w:pPr>
      <w:r>
        <w:rPr>
          <w:sz w:val="20"/>
        </w:rPr>
        <w:t xml:space="preserve">Работникам предоставляются ежегодные отпуска с сохранением места работы (должности)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3"/>
        <w:ind w:firstLine="540"/>
        <w:jc w:val="both"/>
      </w:pPr>
      <w:r>
        <w:rPr>
          <w:sz w:val="20"/>
        </w:rPr>
        <w:t xml:space="preserve">Статья 115. Продолжительность ежегодного основного оплачиваемого отпуска</w:t>
      </w:r>
    </w:p>
    <w:p>
      <w:pPr>
        <w:pStyle w:val="0"/>
        <w:jc w:val="both"/>
      </w:pPr>
      <w:r>
        <w:rPr>
          <w:sz w:val="20"/>
        </w:rPr>
      </w:r>
    </w:p>
    <w:p>
      <w:pPr>
        <w:pStyle w:val="0"/>
        <w:ind w:firstLine="540"/>
        <w:jc w:val="both"/>
      </w:pPr>
      <w:r>
        <w:rPr>
          <w:sz w:val="20"/>
        </w:rPr>
        <w:t xml:space="preserve">Ежегодный основной оплачиваемый отпуск предоставляется работникам продолжительностью 28 календарных дней.</w:t>
      </w:r>
    </w:p>
    <w:p>
      <w:pPr>
        <w:pStyle w:val="0"/>
        <w:spacing w:before="200" w:lineRule="auto"/>
        <w:ind w:firstLine="540"/>
        <w:jc w:val="both"/>
      </w:pPr>
      <w:r>
        <w:rPr>
          <w:sz w:val="20"/>
        </w:rPr>
        <w:t xml:space="preserve">Ежегодный основной оплачиваемый отпуск продолжительностью более 28 календарных дней (удлиненный основной отпуск) предоставляется работникам в соответствии с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Ежегодный основной оплачиваемый отпуск предоставляется работающим инвалидам продолжительностью не менее 30 календарных дней.</w:t>
      </w:r>
    </w:p>
    <w:p>
      <w:pPr>
        <w:pStyle w:val="0"/>
        <w:jc w:val="both"/>
      </w:pPr>
      <w:r>
        <w:rPr>
          <w:sz w:val="20"/>
        </w:rPr>
        <w:t xml:space="preserve">(часть введена Федеральным </w:t>
      </w:r>
      <w:hyperlink w:history="0" r:id="rId739"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p>
      <w:pPr>
        <w:pStyle w:val="2"/>
        <w:outlineLvl w:val="3"/>
        <w:ind w:firstLine="540"/>
        <w:jc w:val="both"/>
      </w:pPr>
      <w:r>
        <w:rPr>
          <w:sz w:val="20"/>
        </w:rPr>
        <w:t xml:space="preserve">Статья 116. Ежегодные дополнительные оплачиваемые отпуска</w:t>
      </w:r>
    </w:p>
    <w:p>
      <w:pPr>
        <w:pStyle w:val="0"/>
        <w:jc w:val="both"/>
      </w:pPr>
      <w:r>
        <w:rPr>
          <w:sz w:val="20"/>
        </w:rPr>
      </w:r>
    </w:p>
    <w:p>
      <w:pPr>
        <w:pStyle w:val="0"/>
        <w:ind w:firstLine="540"/>
        <w:jc w:val="both"/>
      </w:pPr>
      <w:r>
        <w:rPr>
          <w:sz w:val="20"/>
        </w:rPr>
        <w:t xml:space="preserve">Ежегодные дополнительные оплачиваемые отпуска предоставляются работникам, занятым на работах с вредными и (или) опасными условиями труда, работникам, имеющим особый характер работы, работникам с ненормированным рабочим днем, </w:t>
      </w:r>
      <w:hyperlink w:history="0" r:id="rId740"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sz w:val="20"/>
            <w:color w:val="0000ff"/>
          </w:rPr>
          <w:t xml:space="preserve">работникам</w:t>
        </w:r>
      </w:hyperlink>
      <w:r>
        <w:rPr>
          <w:sz w:val="20"/>
        </w:rPr>
        <w:t xml:space="preserve">, работающим в районах Крайнего Севера и приравненных к ним местностях, а также в других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7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Работодатели с учетом своих производственных и финансовых возможностей могут самостоятельно устанавливать дополнительные отпуска для работников, если иное не предусмотрено настоящим Кодексом и иными федеральными законами. Порядок и условия предоставления этих отпусков определяются коллективными договорами или локальными нормативными актами, которые принимаются с учетом мнения выборного органа первичной профсоюзной организации.</w:t>
      </w:r>
    </w:p>
    <w:p>
      <w:pPr>
        <w:pStyle w:val="0"/>
        <w:jc w:val="both"/>
      </w:pPr>
      <w:r>
        <w:rPr>
          <w:sz w:val="20"/>
        </w:rPr>
        <w:t xml:space="preserve">(в ред. Федерального </w:t>
      </w:r>
      <w:hyperlink w:history="0" r:id="rId7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117. Ежегодный дополнительный оплачиваемый отпуск работникам, занятым на работах с вредными и (или) опасными условиями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74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ind w:firstLine="540"/>
        <w:jc w:val="both"/>
      </w:pPr>
      <w:r>
        <w:rPr>
          <w:sz w:val="20"/>
        </w:rPr>
      </w:r>
    </w:p>
    <w:bookmarkStart w:id="1827" w:name="P1827"/>
    <w:bookmarkEnd w:id="1827"/>
    <w:p>
      <w:pPr>
        <w:pStyle w:val="0"/>
        <w:ind w:firstLine="540"/>
        <w:jc w:val="both"/>
      </w:pPr>
      <w:r>
        <w:rPr>
          <w:sz w:val="20"/>
        </w:rPr>
        <w:t xml:space="preserve">Ежегодный дополнительный оплачиваемый отпуск предоставляется работникам, условия труда на рабочих местах которых по </w:t>
      </w:r>
      <w:hyperlink w:history="0" r:id="rId744"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w:t>
        </w:r>
      </w:hyperlink>
      <w:r>
        <w:rPr>
          <w:sz w:val="20"/>
        </w:rPr>
        <w:t xml:space="preserve"> специальной оценки условий труда отнесены к вредным условиям труда 2, 3 или 4 степени либо опасным условиям труда.</w:t>
      </w:r>
    </w:p>
    <w:bookmarkStart w:id="1828" w:name="P1828"/>
    <w:bookmarkEnd w:id="1828"/>
    <w:p>
      <w:pPr>
        <w:pStyle w:val="0"/>
        <w:spacing w:before="200" w:lineRule="auto"/>
        <w:ind w:firstLine="540"/>
        <w:jc w:val="both"/>
      </w:pPr>
      <w:r>
        <w:rPr>
          <w:sz w:val="20"/>
        </w:rPr>
        <w:t xml:space="preserve">Минимальная продолжительность ежегодного дополнительного оплачиваемого отпуска работникам, указанным в </w:t>
      </w:r>
      <w:hyperlink w:history="0" w:anchor="P1827" w:tooltip="Ежегодный дополнительный оплачиваемый отпуск предоставляется работникам, условия труда на рабочих местах которых по результатам специальной оценки условий труда отнесены к вредным условиям труда 2, 3 или 4 степени либо опасным условиям труда.">
        <w:r>
          <w:rPr>
            <w:sz w:val="20"/>
            <w:color w:val="0000ff"/>
          </w:rPr>
          <w:t xml:space="preserve">части первой</w:t>
        </w:r>
      </w:hyperlink>
      <w:r>
        <w:rPr>
          <w:sz w:val="20"/>
        </w:rPr>
        <w:t xml:space="preserve"> настоящей статьи, составляет 7 календарных дней.</w:t>
      </w:r>
    </w:p>
    <w:p>
      <w:pPr>
        <w:pStyle w:val="0"/>
        <w:spacing w:before="200" w:lineRule="auto"/>
        <w:ind w:firstLine="540"/>
        <w:jc w:val="both"/>
      </w:pPr>
      <w:r>
        <w:rPr>
          <w:sz w:val="20"/>
        </w:rPr>
        <w:t xml:space="preserve">Продолжительность ежегодного дополнительного оплачиваемого отпуска конкретного работника устанавливается трудовым договором на основании отраслевого (межотраслевого) соглашения и коллективного договора с учетом </w:t>
      </w:r>
      <w:hyperlink w:history="0" r:id="rId745"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результатов</w:t>
        </w:r>
      </w:hyperlink>
      <w:r>
        <w:rPr>
          <w:sz w:val="20"/>
        </w:rPr>
        <w:t xml:space="preserve"> специальной оценки условий труда.</w:t>
      </w:r>
    </w:p>
    <w:bookmarkStart w:id="1830" w:name="P1830"/>
    <w:bookmarkEnd w:id="1830"/>
    <w:p>
      <w:pPr>
        <w:pStyle w:val="0"/>
        <w:spacing w:before="200" w:lineRule="auto"/>
        <w:ind w:firstLine="540"/>
        <w:jc w:val="both"/>
      </w:pPr>
      <w:r>
        <w:rPr>
          <w:sz w:val="20"/>
        </w:rPr>
        <w:t xml:space="preserve">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w:t>
      </w:r>
      <w:hyperlink w:history="0" w:anchor="P1828" w:tooltip="Минимальная продолжительность ежегодного дополнительного оплачиваемого отпуска работникам, указанным в части первой настоящей статьи, составляет 7 календарных дней.">
        <w:r>
          <w:rPr>
            <w:sz w:val="20"/>
            <w:color w:val="0000ff"/>
          </w:rPr>
          <w:t xml:space="preserve">частью второй</w:t>
        </w:r>
      </w:hyperlink>
      <w:r>
        <w:rPr>
          <w:sz w:val="20"/>
        </w:rPr>
        <w:t xml:space="preserve">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соглашением и коллективными договорами.</w:t>
      </w:r>
    </w:p>
    <w:p>
      <w:pPr>
        <w:pStyle w:val="0"/>
        <w:jc w:val="both"/>
      </w:pPr>
      <w:r>
        <w:rPr>
          <w:sz w:val="20"/>
        </w:rPr>
      </w:r>
    </w:p>
    <w:p>
      <w:pPr>
        <w:pStyle w:val="2"/>
        <w:outlineLvl w:val="3"/>
        <w:ind w:firstLine="540"/>
        <w:jc w:val="both"/>
      </w:pPr>
      <w:r>
        <w:rPr>
          <w:sz w:val="20"/>
        </w:rPr>
        <w:t xml:space="preserve">Статья 118. Ежегодный дополнительный оплачиваемый отпуск за особый характер работы</w:t>
      </w:r>
    </w:p>
    <w:p>
      <w:pPr>
        <w:pStyle w:val="0"/>
        <w:jc w:val="both"/>
      </w:pPr>
      <w:r>
        <w:rPr>
          <w:sz w:val="20"/>
        </w:rPr>
      </w:r>
    </w:p>
    <w:p>
      <w:pPr>
        <w:pStyle w:val="0"/>
        <w:ind w:firstLine="540"/>
        <w:jc w:val="both"/>
      </w:pPr>
      <w:r>
        <w:rPr>
          <w:sz w:val="20"/>
        </w:rPr>
        <w:t xml:space="preserve">Отдельным категориям работников, труд которых связан с особенностями выполнения работы, предоставляется ежегодный дополнительный оплачиваемый отпуск.</w:t>
      </w:r>
    </w:p>
    <w:p>
      <w:pPr>
        <w:pStyle w:val="0"/>
        <w:spacing w:before="200" w:lineRule="auto"/>
        <w:ind w:firstLine="540"/>
        <w:jc w:val="both"/>
      </w:pPr>
      <w:r>
        <w:rPr>
          <w:sz w:val="20"/>
        </w:rPr>
        <w:t xml:space="preserve">Перечень категорий работников, которым устанавливается ежегодный дополнительный оплачиваемый отпуск за особый характер работы, а также минимальная продолжительность этого отпуска и условия его предоставления определяются Правительством Российской Федерации.</w:t>
      </w:r>
    </w:p>
    <w:p>
      <w:pPr>
        <w:pStyle w:val="0"/>
        <w:jc w:val="both"/>
      </w:pPr>
      <w:r>
        <w:rPr>
          <w:sz w:val="20"/>
        </w:rPr>
      </w:r>
    </w:p>
    <w:p>
      <w:pPr>
        <w:pStyle w:val="2"/>
        <w:outlineLvl w:val="3"/>
        <w:ind w:firstLine="540"/>
        <w:jc w:val="both"/>
      </w:pPr>
      <w:r>
        <w:rPr>
          <w:sz w:val="20"/>
        </w:rPr>
        <w:t xml:space="preserve">Статья 119. Ежегодный дополнительный оплачиваемый отпуск работникам с ненормированным рабочим днем</w:t>
      </w:r>
    </w:p>
    <w:p>
      <w:pPr>
        <w:pStyle w:val="0"/>
        <w:jc w:val="both"/>
      </w:pPr>
      <w:r>
        <w:rPr>
          <w:sz w:val="20"/>
        </w:rPr>
      </w:r>
    </w:p>
    <w:p>
      <w:pPr>
        <w:pStyle w:val="0"/>
        <w:ind w:firstLine="540"/>
        <w:jc w:val="both"/>
      </w:pPr>
      <w:r>
        <w:rPr>
          <w:sz w:val="20"/>
        </w:rPr>
        <w:t xml:space="preserve">Работникам с ненормированным рабочим днем предоставляется ежегодный дополнительный оплачиваемый отпуск, продолжительность которого определяется коллективным договором или правилами внутреннего трудового распорядка и который не может быть менее трех календарных дней.</w:t>
      </w:r>
    </w:p>
    <w:p>
      <w:pPr>
        <w:pStyle w:val="0"/>
        <w:jc w:val="both"/>
      </w:pPr>
      <w:r>
        <w:rPr>
          <w:sz w:val="20"/>
        </w:rPr>
        <w:t xml:space="preserve">(в ред. Федерального </w:t>
      </w:r>
      <w:hyperlink w:history="0" r:id="rId7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hyperlink w:history="0" r:id="rId747" w:tooltip="Постановление Правительства РФ от 10.02.2025 N 128 &quot;О предоставлении ежегодного дополнительного оплачиваемого отпуска работникам с ненормированным рабочим днем в федеральных государственных учреждениях&quot; (вместе с &quot;Правилами предоставления ежегодного дополнительного оплачиваемого отпуска работникам с ненормированным рабочим днем в федеральных государственных учреждениях&quot;) {КонсультантПлюс}">
        <w:r>
          <w:rPr>
            <w:sz w:val="20"/>
            <w:color w:val="0000ff"/>
          </w:rPr>
          <w:t xml:space="preserve">Порядок</w:t>
        </w:r>
      </w:hyperlink>
      <w:r>
        <w:rPr>
          <w:sz w:val="20"/>
        </w:rPr>
        <w:t xml:space="preserve"> и условия предоставления ежегодного дополнительного оплачиваемого отпуска работникам с ненормированным рабочим днем устанавливаются в федеральных государственных учреждениях нормативными правовыми актами Правительства Российской Федерации, в государственных учреждениях субъекта Российской Федерации нормативными правовыми актами органов государственной власти субъекта Российской Федерации, в муниципальных учреждениях нормативными правовыми актами органов местного самоуправления.</w:t>
      </w:r>
    </w:p>
    <w:p>
      <w:pPr>
        <w:pStyle w:val="0"/>
        <w:jc w:val="both"/>
      </w:pPr>
      <w:r>
        <w:rPr>
          <w:sz w:val="20"/>
        </w:rPr>
        <w:t xml:space="preserve">(часть вторая в ред. Федерального </w:t>
      </w:r>
      <w:hyperlink w:history="0" r:id="rId74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120. Исчисление продолжительности ежегодных оплачиваемых отпусков</w:t>
      </w:r>
    </w:p>
    <w:p>
      <w:pPr>
        <w:pStyle w:val="0"/>
        <w:jc w:val="both"/>
      </w:pPr>
      <w:r>
        <w:rPr>
          <w:sz w:val="20"/>
        </w:rPr>
      </w:r>
    </w:p>
    <w:p>
      <w:pPr>
        <w:pStyle w:val="0"/>
        <w:ind w:firstLine="540"/>
        <w:jc w:val="both"/>
      </w:pPr>
      <w:r>
        <w:rPr>
          <w:sz w:val="20"/>
        </w:rPr>
        <w:t xml:space="preserve">Продолжительность ежегодных основного и дополнительных оплачиваемых отпусков работников исчисляется в календарных днях и максимальным пределом не ограничивается. </w:t>
      </w:r>
      <w:hyperlink w:history="0" w:anchor="P1763" w:tooltip="Статья 112. Нерабочие праздничные дни">
        <w:r>
          <w:rPr>
            <w:sz w:val="20"/>
            <w:color w:val="0000ff"/>
          </w:rPr>
          <w:t xml:space="preserve">Нерабочие праздничные дни</w:t>
        </w:r>
      </w:hyperlink>
      <w:r>
        <w:rPr>
          <w:sz w:val="20"/>
        </w:rPr>
        <w:t xml:space="preserve">, приходящиеся на период ежегодного основного или ежегодного дополнительного оплачиваемого отпуска, в число календарных дней отпуска не включаются.</w:t>
      </w:r>
    </w:p>
    <w:p>
      <w:pPr>
        <w:pStyle w:val="0"/>
        <w:jc w:val="both"/>
      </w:pPr>
      <w:r>
        <w:rPr>
          <w:sz w:val="20"/>
        </w:rPr>
        <w:t xml:space="preserve">(в ред. Федерального </w:t>
      </w:r>
      <w:hyperlink w:history="0" r:id="rId7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исчислении общей продолжительности ежегодного оплачиваемого отпуска дополнительные оплачиваемые отпуска суммируются с ежегодным основным оплачиваемым отпуском.</w:t>
      </w:r>
    </w:p>
    <w:p>
      <w:pPr>
        <w:pStyle w:val="0"/>
        <w:jc w:val="both"/>
      </w:pPr>
      <w:r>
        <w:rPr>
          <w:sz w:val="20"/>
        </w:rPr>
      </w:r>
    </w:p>
    <w:p>
      <w:pPr>
        <w:pStyle w:val="2"/>
        <w:outlineLvl w:val="3"/>
        <w:ind w:firstLine="540"/>
        <w:jc w:val="both"/>
      </w:pPr>
      <w:r>
        <w:rPr>
          <w:sz w:val="20"/>
        </w:rPr>
        <w:t xml:space="preserve">Статья 121. Исчисление стажа работы, дающего право на ежегодные оплачиваемые отпуска</w:t>
      </w:r>
    </w:p>
    <w:p>
      <w:pPr>
        <w:pStyle w:val="0"/>
        <w:jc w:val="both"/>
      </w:pPr>
      <w:r>
        <w:rPr>
          <w:sz w:val="20"/>
        </w:rPr>
        <w:t xml:space="preserve">(в ред. Федерального </w:t>
      </w:r>
      <w:hyperlink w:history="0" r:id="rId7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В стаж работы, дающий право на ежегодный основной оплачиваемый отпуск, включаются:</w:t>
      </w:r>
    </w:p>
    <w:p>
      <w:pPr>
        <w:pStyle w:val="0"/>
        <w:spacing w:before="200" w:lineRule="auto"/>
        <w:ind w:firstLine="540"/>
        <w:jc w:val="both"/>
      </w:pPr>
      <w:r>
        <w:rPr>
          <w:sz w:val="20"/>
        </w:rPr>
        <w:t xml:space="preserve">время фактической работы;</w:t>
      </w:r>
    </w:p>
    <w:p>
      <w:pPr>
        <w:pStyle w:val="0"/>
        <w:spacing w:before="200" w:lineRule="auto"/>
        <w:ind w:firstLine="540"/>
        <w:jc w:val="both"/>
      </w:pPr>
      <w:r>
        <w:rPr>
          <w:sz w:val="20"/>
        </w:rPr>
        <w:t xml:space="preserve">время, когда работник фактически не работал, но за ним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сохранялось место работы (должность), в том числе время ежегодного оплачиваемого отпуска, нерабочие праздничные дни, выходные дни и другие предоставляемые работнику дни отдыха;</w:t>
      </w:r>
    </w:p>
    <w:p>
      <w:pPr>
        <w:pStyle w:val="0"/>
        <w:spacing w:before="200" w:lineRule="auto"/>
        <w:ind w:firstLine="540"/>
        <w:jc w:val="both"/>
      </w:pPr>
      <w:r>
        <w:rPr>
          <w:sz w:val="20"/>
        </w:rPr>
        <w:t xml:space="preserve">время вынужденного прогула при незаконном увольнении или отстранении от работы и последующем восстановлении на прежней работе;</w:t>
      </w:r>
    </w:p>
    <w:p>
      <w:pPr>
        <w:pStyle w:val="0"/>
        <w:spacing w:before="200" w:lineRule="auto"/>
        <w:ind w:firstLine="540"/>
        <w:jc w:val="both"/>
      </w:pPr>
      <w:r>
        <w:rPr>
          <w:sz w:val="20"/>
        </w:rPr>
        <w:t xml:space="preserve">период отстранения от работы работника, не прошедшего обязательный медицинский осмотр не по своей вине;</w:t>
      </w:r>
    </w:p>
    <w:p>
      <w:pPr>
        <w:pStyle w:val="0"/>
        <w:jc w:val="both"/>
      </w:pPr>
      <w:r>
        <w:rPr>
          <w:sz w:val="20"/>
        </w:rPr>
        <w:t xml:space="preserve">(в ред. Федерального </w:t>
      </w:r>
      <w:hyperlink w:history="0" r:id="rId75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время предоставляемых по просьбе работника отпусков без сохранения заработной платы, не превышающее 14 календарных дней в течение рабочего года;</w:t>
      </w:r>
    </w:p>
    <w:p>
      <w:pPr>
        <w:pStyle w:val="0"/>
        <w:jc w:val="both"/>
      </w:pPr>
      <w:r>
        <w:rPr>
          <w:sz w:val="20"/>
        </w:rPr>
        <w:t xml:space="preserve">(абзац введен Федеральным </w:t>
      </w:r>
      <w:hyperlink w:history="0" r:id="rId752"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w:t>
      </w:r>
    </w:p>
    <w:p>
      <w:pPr>
        <w:pStyle w:val="0"/>
        <w:spacing w:before="200" w:lineRule="auto"/>
        <w:ind w:firstLine="540"/>
        <w:jc w:val="both"/>
      </w:pPr>
      <w:r>
        <w:rPr>
          <w:sz w:val="20"/>
        </w:rPr>
        <w:t xml:space="preserve">период приостановления трудового договора в соответствии со </w:t>
      </w:r>
      <w:hyperlink w:history="0" w:anchor="P5258" w:tooltip="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w:r>
          <w:rPr>
            <w:sz w:val="20"/>
            <w:color w:val="0000ff"/>
          </w:rPr>
          <w:t xml:space="preserve">статьей 351.7</w:t>
        </w:r>
      </w:hyperlink>
      <w:r>
        <w:rPr>
          <w:sz w:val="20"/>
        </w:rPr>
        <w:t xml:space="preserve"> настоящего Кодекса.</w:t>
      </w:r>
    </w:p>
    <w:p>
      <w:pPr>
        <w:pStyle w:val="0"/>
        <w:jc w:val="both"/>
      </w:pPr>
      <w:r>
        <w:rPr>
          <w:sz w:val="20"/>
        </w:rPr>
        <w:t xml:space="preserve">(абзац введен Федеральным </w:t>
      </w:r>
      <w:hyperlink w:history="0" r:id="rId753"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w:t>
      </w:r>
    </w:p>
    <w:p>
      <w:pPr>
        <w:pStyle w:val="0"/>
        <w:jc w:val="both"/>
      </w:pPr>
      <w:r>
        <w:rPr>
          <w:sz w:val="20"/>
        </w:rPr>
        <w:t xml:space="preserve">(часть первая в ред. Федерального </w:t>
      </w:r>
      <w:hyperlink w:history="0" r:id="rId7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стаж работы, дающий право на ежегодный основной оплачиваемый отпуск, не включаются:</w:t>
      </w:r>
    </w:p>
    <w:p>
      <w:pPr>
        <w:pStyle w:val="0"/>
        <w:spacing w:before="200" w:lineRule="auto"/>
        <w:ind w:firstLine="540"/>
        <w:jc w:val="both"/>
      </w:pPr>
      <w:r>
        <w:rPr>
          <w:sz w:val="20"/>
        </w:rPr>
        <w:t xml:space="preserve">время отсутствия работника на работе без уважительных причин, в том числе вследствие его отстранения от работы в случаях, предусмотренных </w:t>
      </w:r>
      <w:hyperlink w:history="0" w:anchor="P1294" w:tooltip="Статья 76. Отстранение от работы">
        <w:r>
          <w:rPr>
            <w:sz w:val="20"/>
            <w:color w:val="0000ff"/>
          </w:rPr>
          <w:t xml:space="preserve">статьей 76</w:t>
        </w:r>
      </w:hyperlink>
      <w:r>
        <w:rPr>
          <w:sz w:val="20"/>
        </w:rPr>
        <w:t xml:space="preserve"> настоящего Кодекса;</w:t>
      </w:r>
    </w:p>
    <w:p>
      <w:pPr>
        <w:pStyle w:val="0"/>
        <w:spacing w:before="200" w:lineRule="auto"/>
        <w:ind w:firstLine="540"/>
        <w:jc w:val="both"/>
      </w:pPr>
      <w:r>
        <w:rPr>
          <w:sz w:val="20"/>
        </w:rPr>
        <w:t xml:space="preserve">время отпусков по уходу за ребенком до достижения им установленного законом возраста;</w:t>
      </w:r>
    </w:p>
    <w:p>
      <w:pPr>
        <w:pStyle w:val="0"/>
        <w:spacing w:before="200" w:lineRule="auto"/>
        <w:ind w:firstLine="540"/>
        <w:jc w:val="both"/>
      </w:pPr>
      <w:r>
        <w:rPr>
          <w:sz w:val="20"/>
        </w:rPr>
        <w:t xml:space="preserve">абзац утратил силу. - Федеральный </w:t>
      </w:r>
      <w:hyperlink w:history="0" r:id="rId755"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w:t>
        </w:r>
      </w:hyperlink>
      <w:r>
        <w:rPr>
          <w:sz w:val="20"/>
        </w:rPr>
        <w:t xml:space="preserve"> от 22.07.2008 N 157-ФЗ.</w:t>
      </w:r>
    </w:p>
    <w:p>
      <w:pPr>
        <w:pStyle w:val="0"/>
        <w:spacing w:before="200" w:lineRule="auto"/>
        <w:ind w:firstLine="540"/>
        <w:jc w:val="both"/>
      </w:pPr>
      <w:r>
        <w:rPr>
          <w:sz w:val="20"/>
        </w:rPr>
        <w:t xml:space="preserve">В стаж работы, дающий право на ежегодные дополнительные оплачиваемые отпуска за работу с вредными и (или) опасными условиями труда, включается только фактически отработанное в соответствующих условиях время.</w:t>
      </w:r>
    </w:p>
    <w:p>
      <w:pPr>
        <w:pStyle w:val="0"/>
        <w:jc w:val="both"/>
      </w:pPr>
      <w:r>
        <w:rPr>
          <w:sz w:val="20"/>
        </w:rPr>
      </w:r>
    </w:p>
    <w:p>
      <w:pPr>
        <w:pStyle w:val="2"/>
        <w:outlineLvl w:val="3"/>
        <w:ind w:firstLine="540"/>
        <w:jc w:val="both"/>
      </w:pPr>
      <w:r>
        <w:rPr>
          <w:sz w:val="20"/>
        </w:rPr>
        <w:t xml:space="preserve">Статья 122. Порядок предоставления ежегодных оплачиваемых отпусков</w:t>
      </w:r>
    </w:p>
    <w:p>
      <w:pPr>
        <w:pStyle w:val="0"/>
        <w:jc w:val="both"/>
      </w:pPr>
      <w:r>
        <w:rPr>
          <w:sz w:val="20"/>
        </w:rPr>
      </w:r>
    </w:p>
    <w:p>
      <w:pPr>
        <w:pStyle w:val="0"/>
        <w:ind w:firstLine="540"/>
        <w:jc w:val="both"/>
      </w:pPr>
      <w:r>
        <w:rPr>
          <w:sz w:val="20"/>
        </w:rPr>
        <w:t xml:space="preserve">Оплачиваемый отпуск должен предоставляться работнику ежегодно.</w:t>
      </w:r>
    </w:p>
    <w:p>
      <w:pPr>
        <w:pStyle w:val="0"/>
        <w:spacing w:before="200" w:lineRule="auto"/>
        <w:ind w:firstLine="540"/>
        <w:jc w:val="both"/>
      </w:pPr>
      <w:r>
        <w:rPr>
          <w:sz w:val="20"/>
        </w:rPr>
        <w:t xml:space="preserve">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w:t>
      </w:r>
    </w:p>
    <w:p>
      <w:pPr>
        <w:pStyle w:val="0"/>
        <w:jc w:val="both"/>
      </w:pPr>
      <w:r>
        <w:rPr>
          <w:sz w:val="20"/>
        </w:rPr>
        <w:t xml:space="preserve">(в ред. Федерального </w:t>
      </w:r>
      <w:hyperlink w:history="0" r:id="rId7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До истечения шести месяцев непрерывной работы оплачиваемый отпуск по заявлению работника должен быть предоставлен:</w:t>
      </w:r>
    </w:p>
    <w:p>
      <w:pPr>
        <w:pStyle w:val="0"/>
        <w:spacing w:before="200" w:lineRule="auto"/>
        <w:ind w:firstLine="540"/>
        <w:jc w:val="both"/>
      </w:pPr>
      <w:r>
        <w:rPr>
          <w:sz w:val="20"/>
        </w:rPr>
        <w:t xml:space="preserve">женщинам - перед отпуском по беременности и родам или непосредственно после него;</w:t>
      </w:r>
    </w:p>
    <w:p>
      <w:pPr>
        <w:pStyle w:val="0"/>
        <w:spacing w:before="200" w:lineRule="auto"/>
        <w:ind w:firstLine="540"/>
        <w:jc w:val="both"/>
      </w:pPr>
      <w:r>
        <w:rPr>
          <w:sz w:val="20"/>
        </w:rPr>
        <w:t xml:space="preserve">работникам в возрасте до восемнадцати лет;</w:t>
      </w:r>
    </w:p>
    <w:p>
      <w:pPr>
        <w:pStyle w:val="0"/>
        <w:spacing w:before="200" w:lineRule="auto"/>
        <w:ind w:firstLine="540"/>
        <w:jc w:val="both"/>
      </w:pPr>
      <w:r>
        <w:rPr>
          <w:sz w:val="20"/>
        </w:rPr>
        <w:t xml:space="preserve">работникам, усыновившим ребенка (детей) в возрасте до трех месяцев;</w:t>
      </w:r>
    </w:p>
    <w:p>
      <w:pPr>
        <w:pStyle w:val="0"/>
        <w:spacing w:before="200" w:lineRule="auto"/>
        <w:ind w:firstLine="540"/>
        <w:jc w:val="both"/>
      </w:pPr>
      <w:r>
        <w:rPr>
          <w:sz w:val="20"/>
        </w:rPr>
        <w:t xml:space="preserve">в других случаях, предусмотренных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у данного работодателя.</w:t>
      </w:r>
    </w:p>
    <w:p>
      <w:pPr>
        <w:pStyle w:val="0"/>
        <w:jc w:val="both"/>
      </w:pPr>
      <w:r>
        <w:rPr>
          <w:sz w:val="20"/>
        </w:rPr>
        <w:t xml:space="preserve">(в ред. Федерального </w:t>
      </w:r>
      <w:hyperlink w:history="0" r:id="rId7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123. Очередность предоставления ежегодных оплачиваемых отпусков</w:t>
      </w:r>
    </w:p>
    <w:p>
      <w:pPr>
        <w:pStyle w:val="0"/>
        <w:jc w:val="both"/>
      </w:pPr>
      <w:r>
        <w:rPr>
          <w:sz w:val="20"/>
        </w:rPr>
      </w:r>
    </w:p>
    <w:p>
      <w:pPr>
        <w:pStyle w:val="0"/>
        <w:ind w:firstLine="540"/>
        <w:jc w:val="both"/>
      </w:pPr>
      <w:r>
        <w:rPr>
          <w:sz w:val="20"/>
        </w:rPr>
        <w:t xml:space="preserve">Очередность предоставления оплачиваемых отпусков определяется ежегодно в соответствии с </w:t>
      </w:r>
      <w:hyperlink w:history="0" r:id="rId758" w:tooltip="Постановление Госкомстата РФ от 05.01.2004 N 1 &quot;Об утверждении унифицированных форм первичной учетной документации по учету труда и его оплаты&quot; {КонсультантПлюс}">
        <w:r>
          <w:rPr>
            <w:sz w:val="20"/>
            <w:color w:val="0000ff"/>
          </w:rPr>
          <w:t xml:space="preserve">графиком</w:t>
        </w:r>
      </w:hyperlink>
      <w:r>
        <w:rPr>
          <w:sz w:val="20"/>
        </w:rPr>
        <w:t xml:space="preserve"> отпусков, утверждаемым работодателем с учетом мнения выборного органа первичной профсоюзной организации не позднее чем за две недели до наступления календарного года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7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График отпусков обязателен как для работодателя, так и для работника.</w:t>
      </w:r>
    </w:p>
    <w:p>
      <w:pPr>
        <w:pStyle w:val="0"/>
        <w:spacing w:before="200" w:lineRule="auto"/>
        <w:ind w:firstLine="540"/>
        <w:jc w:val="both"/>
      </w:pPr>
      <w:r>
        <w:rPr>
          <w:sz w:val="20"/>
        </w:rPr>
        <w:t xml:space="preserve">О времени начала отпуска работник должен быть извещен под роспись не позднее чем за две недели до его начала.</w:t>
      </w:r>
    </w:p>
    <w:p>
      <w:pPr>
        <w:pStyle w:val="0"/>
        <w:jc w:val="both"/>
      </w:pPr>
      <w:r>
        <w:rPr>
          <w:sz w:val="20"/>
        </w:rPr>
        <w:t xml:space="preserve">(в ред. Федерального </w:t>
      </w:r>
      <w:hyperlink w:history="0" r:id="rId7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1890" w:name="P1890"/>
    <w:bookmarkEnd w:id="1890"/>
    <w:p>
      <w:pPr>
        <w:pStyle w:val="0"/>
        <w:spacing w:before="200" w:lineRule="auto"/>
        <w:ind w:firstLine="540"/>
        <w:jc w:val="both"/>
      </w:pPr>
      <w:r>
        <w:rPr>
          <w:sz w:val="20"/>
        </w:rPr>
        <w:t xml:space="preserve">Отдельным категориям работников в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ежегодный оплачиваемый отпуск предоставляется по их желанию в удобное для них время. По желанию мужа ежегодный отпуск ему предоставляется в период нахождения его жены в отпуске по беременности и родам независимо от времени его непрерывной работы у данного работодателя.</w:t>
      </w:r>
    </w:p>
    <w:p>
      <w:pPr>
        <w:pStyle w:val="0"/>
        <w:jc w:val="both"/>
      </w:pPr>
      <w:r>
        <w:rPr>
          <w:sz w:val="20"/>
        </w:rPr>
        <w:t xml:space="preserve">(в ред. Федерального </w:t>
      </w:r>
      <w:hyperlink w:history="0" r:id="rId7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124. Продление или перенесение ежегодного оплачиваемого отпуска</w:t>
      </w:r>
    </w:p>
    <w:p>
      <w:pPr>
        <w:pStyle w:val="0"/>
        <w:jc w:val="both"/>
      </w:pPr>
      <w:r>
        <w:rPr>
          <w:sz w:val="20"/>
        </w:rPr>
      </w:r>
    </w:p>
    <w:p>
      <w:pPr>
        <w:pStyle w:val="0"/>
        <w:ind w:firstLine="540"/>
        <w:jc w:val="both"/>
      </w:pPr>
      <w:r>
        <w:rPr>
          <w:sz w:val="20"/>
        </w:rPr>
        <w:t xml:space="preserve">Ежегодный оплачиваемый отпуск должен быть продлен или перенесен на другой срок, определяемый работодателем с учетом пожеланий работника, в случаях:</w:t>
      </w:r>
    </w:p>
    <w:p>
      <w:pPr>
        <w:pStyle w:val="0"/>
        <w:jc w:val="both"/>
      </w:pPr>
      <w:r>
        <w:rPr>
          <w:sz w:val="20"/>
        </w:rPr>
        <w:t xml:space="preserve">(в ред. Федерального </w:t>
      </w:r>
      <w:hyperlink w:history="0" r:id="rId7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временной нетрудоспособности работника;</w:t>
      </w:r>
    </w:p>
    <w:p>
      <w:pPr>
        <w:pStyle w:val="0"/>
        <w:spacing w:before="200" w:lineRule="auto"/>
        <w:ind w:firstLine="540"/>
        <w:jc w:val="both"/>
      </w:pPr>
      <w:r>
        <w:rPr>
          <w:sz w:val="20"/>
        </w:rPr>
        <w:t xml:space="preserve">исполнения работником во время ежегодного оплачиваемого отпуска государственных обязанностей, если для этого трудовым законодательством предусмотрено освобождение от работы;</w:t>
      </w:r>
    </w:p>
    <w:p>
      <w:pPr>
        <w:pStyle w:val="0"/>
        <w:jc w:val="both"/>
      </w:pPr>
      <w:r>
        <w:rPr>
          <w:sz w:val="20"/>
        </w:rPr>
        <w:t xml:space="preserve">(в ред. Федерального </w:t>
      </w:r>
      <w:hyperlink w:history="0" r:id="rId7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других случаях, предусмотренных трудовым законодательством, локальными нормативными актами.</w:t>
      </w:r>
    </w:p>
    <w:p>
      <w:pPr>
        <w:pStyle w:val="0"/>
        <w:jc w:val="both"/>
      </w:pPr>
      <w:r>
        <w:rPr>
          <w:sz w:val="20"/>
        </w:rPr>
        <w:t xml:space="preserve">(в ред. Федерального </w:t>
      </w:r>
      <w:hyperlink w:history="0" r:id="rId7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работнику своевременно не была произведена оплата за время ежегодного оплачиваемого отпуска либо работник был предупрежден о времени начала этого отпуска позднее чем за две недели до его начала, то работодатель по письменному заявлению работника обязан перенести ежегодный оплачиваемый отпуск на другой срок, согласованный с работником.</w:t>
      </w:r>
    </w:p>
    <w:p>
      <w:pPr>
        <w:pStyle w:val="0"/>
        <w:jc w:val="both"/>
      </w:pPr>
      <w:r>
        <w:rPr>
          <w:sz w:val="20"/>
        </w:rPr>
        <w:t xml:space="preserve">(часть вторая в ред. Федерального </w:t>
      </w:r>
      <w:hyperlink w:history="0" r:id="rId7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исключительных случаях, когда предоставление отпуска работнику в текущем рабочем году может неблагоприятно отразиться на нормальном ходе работы организации, индивидуального предпринимателя, допускается с согласия работника перенесение отпуска на следующий рабочий год, если иное не предусмотрено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 При этом отпуск должен быть использован не позднее 12 месяцев после окончания того рабочего года, за который он предоставляется.</w:t>
      </w:r>
    </w:p>
    <w:p>
      <w:pPr>
        <w:pStyle w:val="0"/>
        <w:jc w:val="both"/>
      </w:pPr>
      <w:r>
        <w:rPr>
          <w:sz w:val="20"/>
        </w:rPr>
        <w:t xml:space="preserve">(в ред. Федеральных законов от 30.06.2006 </w:t>
      </w:r>
      <w:hyperlink w:history="0" r:id="rId7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14.07.2022 </w:t>
      </w:r>
      <w:hyperlink w:history="0" r:id="rId767" w:tooltip="Федеральный закон от 14.07.2022 N 273-ФЗ &quot;О внесении изменений в Трудовой кодекс Российской Федерации&quot; {КонсультантПлюс}">
        <w:r>
          <w:rPr>
            <w:sz w:val="20"/>
            <w:color w:val="0000ff"/>
          </w:rPr>
          <w:t xml:space="preserve">N 273-ФЗ</w:t>
        </w:r>
      </w:hyperlink>
      <w:r>
        <w:rPr>
          <w:sz w:val="20"/>
        </w:rPr>
        <w:t xml:space="preserve">)</w:t>
      </w:r>
    </w:p>
    <w:p>
      <w:pPr>
        <w:pStyle w:val="0"/>
        <w:spacing w:before="200" w:lineRule="auto"/>
        <w:ind w:firstLine="540"/>
        <w:jc w:val="both"/>
      </w:pPr>
      <w:r>
        <w:rPr>
          <w:sz w:val="20"/>
        </w:rPr>
        <w:t xml:space="preserve">Запрещается непредоставление ежегодного оплачиваемого отпуска в течение двух лет подряд, а также непредоставление ежегодного оплачиваемого отпуска работникам в возрасте до восемнадцати лет и работникам, занятым на работах с вредными и (или) опасными условиями труда.</w:t>
      </w:r>
    </w:p>
    <w:p>
      <w:pPr>
        <w:pStyle w:val="0"/>
        <w:jc w:val="both"/>
      </w:pPr>
      <w:r>
        <w:rPr>
          <w:sz w:val="20"/>
        </w:rPr>
      </w:r>
    </w:p>
    <w:p>
      <w:pPr>
        <w:pStyle w:val="2"/>
        <w:outlineLvl w:val="3"/>
        <w:ind w:firstLine="540"/>
        <w:jc w:val="both"/>
      </w:pPr>
      <w:r>
        <w:rPr>
          <w:sz w:val="20"/>
        </w:rPr>
        <w:t xml:space="preserve">Статья 125. Разделение ежегодного оплачиваемого отпуска на части. Отзыв из отпуска</w:t>
      </w:r>
    </w:p>
    <w:p>
      <w:pPr>
        <w:pStyle w:val="0"/>
        <w:jc w:val="both"/>
      </w:pPr>
      <w:r>
        <w:rPr>
          <w:sz w:val="20"/>
        </w:rPr>
      </w:r>
    </w:p>
    <w:p>
      <w:pPr>
        <w:pStyle w:val="0"/>
        <w:ind w:firstLine="540"/>
        <w:jc w:val="both"/>
      </w:pPr>
      <w:r>
        <w:rPr>
          <w:sz w:val="20"/>
        </w:rPr>
        <w:t xml:space="preserve">По соглашению между работником и работодателем ежегодный оплачиваемый отпуск может быть разделен на части. При этом хотя бы одна из частей этого отпуска должна быть не менее 14 календарных дней.</w:t>
      </w:r>
    </w:p>
    <w:bookmarkStart w:id="1911" w:name="P1911"/>
    <w:bookmarkEnd w:id="1911"/>
    <w:p>
      <w:pPr>
        <w:pStyle w:val="0"/>
        <w:spacing w:before="200" w:lineRule="auto"/>
        <w:ind w:firstLine="540"/>
        <w:jc w:val="both"/>
      </w:pPr>
      <w:r>
        <w:rPr>
          <w:sz w:val="20"/>
        </w:rPr>
        <w:t xml:space="preserve">Отзыв работника из отпуска допускается только с его согласия, за исключением случаев,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 Неиспользованная в связи с этим часть отпуска должна быть предоставлена по выбору работника в удобное для него время в течение текущего рабочего года или присоединена к отпуску за следующий рабочий год.</w:t>
      </w:r>
    </w:p>
    <w:p>
      <w:pPr>
        <w:pStyle w:val="0"/>
        <w:jc w:val="both"/>
      </w:pPr>
      <w:r>
        <w:rPr>
          <w:sz w:val="20"/>
        </w:rPr>
        <w:t xml:space="preserve">(в ред. Федерального </w:t>
      </w:r>
      <w:hyperlink w:history="0" r:id="rId768"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Не допускается отзыв из отпуска работников в возрасте до восемнадцати лет, беременных женщин и работников, занятых на работах с вредными и (или) опасными условиями труда.</w:t>
      </w:r>
    </w:p>
    <w:p>
      <w:pPr>
        <w:pStyle w:val="0"/>
        <w:jc w:val="both"/>
      </w:pPr>
      <w:r>
        <w:rPr>
          <w:sz w:val="20"/>
        </w:rPr>
      </w:r>
    </w:p>
    <w:p>
      <w:pPr>
        <w:pStyle w:val="2"/>
        <w:outlineLvl w:val="3"/>
        <w:ind w:firstLine="540"/>
        <w:jc w:val="both"/>
      </w:pPr>
      <w:r>
        <w:rPr>
          <w:sz w:val="20"/>
        </w:rPr>
        <w:t xml:space="preserve">Статья 126. Замена ежегодного оплачиваемого отпуска денежной компенсацией</w:t>
      </w:r>
    </w:p>
    <w:p>
      <w:pPr>
        <w:pStyle w:val="0"/>
        <w:ind w:firstLine="540"/>
        <w:jc w:val="both"/>
      </w:pPr>
      <w:r>
        <w:rPr>
          <w:sz w:val="20"/>
        </w:rPr>
      </w:r>
    </w:p>
    <w:p>
      <w:pPr>
        <w:pStyle w:val="0"/>
        <w:ind w:firstLine="540"/>
        <w:jc w:val="both"/>
      </w:pPr>
      <w:r>
        <w:rPr>
          <w:sz w:val="20"/>
        </w:rPr>
        <w:t xml:space="preserve">(в ред. Федерального </w:t>
      </w:r>
      <w:hyperlink w:history="0" r:id="rId7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Часть ежегодного оплачиваемого отпуска, превышающая 28 календарных дней, по письменному заявлению работника может быть заменена денежной компенсацией, если иное не предусмотрено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70"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273-ФЗ)</w:t>
      </w:r>
    </w:p>
    <w:p>
      <w:pPr>
        <w:pStyle w:val="0"/>
        <w:spacing w:before="200" w:lineRule="auto"/>
        <w:ind w:firstLine="540"/>
        <w:jc w:val="both"/>
      </w:pPr>
      <w:r>
        <w:rPr>
          <w:sz w:val="20"/>
        </w:rPr>
        <w:t xml:space="preserve">При суммировании ежегодных оплачиваемых отпусков или перенесении ежегодного оплачиваемого отпуска на следующий рабочий год денежной компенсацией могут быть заменены часть каждого ежегодного оплачиваемого отпуска, превышающая 28 календарных дней, или любое количество дней из этой части.</w:t>
      </w:r>
    </w:p>
    <w:p>
      <w:pPr>
        <w:pStyle w:val="0"/>
        <w:spacing w:before="200" w:lineRule="auto"/>
        <w:ind w:firstLine="540"/>
        <w:jc w:val="both"/>
      </w:pPr>
      <w:r>
        <w:rPr>
          <w:sz w:val="20"/>
        </w:rPr>
        <w:t xml:space="preserve">Не допускается замена денежной компенсацией ежегодного основного оплачиваемого отпуска и ежегодных дополнительных оплачиваемых отпусков беременным женщинам и работникам в возрасте до восемнадцати лет, а также ежегодного дополнительного оплачиваемого отпуска работникам, занятым на работах с вредными и (или) опасными условиями труда, за работу в соответствующих условиях (за исключением выплаты денежной компенсации за неиспользованный отпуск при увольнении, а также случаев, установленных настоящим </w:t>
      </w:r>
      <w:hyperlink w:history="0" w:anchor="P1830" w:tooltip="На основании отраслевого (межотраслевого) соглашения и коллективных договоров, а также письменного согласия работника, оформленного путем заключения отдельного соглашения к трудовому договору, часть ежегодного дополнительного оплачиваемого отпуска, которая превышает минимальную продолжительность данного отпуска, установленную частью второй настоящей статьи, может быть заменена отдельно устанавливаемой денежной компенсацией в порядке, в размерах и на условиях, которые установлены отраслевым (межотраслевым...">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7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r>
    </w:p>
    <w:bookmarkStart w:id="1925" w:name="P1925"/>
    <w:bookmarkEnd w:id="1925"/>
    <w:p>
      <w:pPr>
        <w:pStyle w:val="2"/>
        <w:outlineLvl w:val="3"/>
        <w:ind w:firstLine="540"/>
        <w:jc w:val="both"/>
      </w:pPr>
      <w:r>
        <w:rPr>
          <w:sz w:val="20"/>
        </w:rPr>
        <w:t xml:space="preserve">Статья 127. Реализация права на отпуск при увольнении работника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127 см. </w:t>
            </w:r>
            <w:hyperlink w:history="0" r:id="rId772"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льтантПлюс}">
              <w:r>
                <w:rPr>
                  <w:sz w:val="20"/>
                  <w:color w:val="0000ff"/>
                </w:rPr>
                <w:t xml:space="preserve">Постановление</w:t>
              </w:r>
            </w:hyperlink>
            <w:r>
              <w:rPr>
                <w:sz w:val="20"/>
                <w:color w:val="392c69"/>
              </w:rPr>
              <w:t xml:space="preserve"> КС РФ от 25.10.2018 N 38-П.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увольнении работнику выплачивается денежная </w:t>
      </w:r>
      <w:hyperlink w:history="0" r:id="rId773" w:tooltip="&quot;Правила об очередных и дополнительных отпусках&quot; (утв. НКТ СССР 30.04.1930 N 169) (ред. от 20.04.2010) {КонсультантПлюс}">
        <w:r>
          <w:rPr>
            <w:sz w:val="20"/>
            <w:color w:val="0000ff"/>
          </w:rPr>
          <w:t xml:space="preserve">компенсация</w:t>
        </w:r>
      </w:hyperlink>
      <w:r>
        <w:rPr>
          <w:sz w:val="20"/>
        </w:rPr>
        <w:t xml:space="preserve"> за все неиспользованные отпуска.</w:t>
      </w:r>
    </w:p>
    <w:p>
      <w:pPr>
        <w:pStyle w:val="0"/>
        <w:spacing w:before="200" w:lineRule="auto"/>
        <w:ind w:firstLine="540"/>
        <w:jc w:val="both"/>
      </w:pPr>
      <w:r>
        <w:rPr>
          <w:sz w:val="20"/>
        </w:rPr>
        <w:t xml:space="preserve">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p>
      <w:pPr>
        <w:pStyle w:val="0"/>
        <w:spacing w:before="200" w:lineRule="auto"/>
        <w:ind w:firstLine="540"/>
        <w:jc w:val="both"/>
      </w:pPr>
      <w:r>
        <w:rPr>
          <w:sz w:val="20"/>
        </w:rPr>
        <w:t xml:space="preserve">При увольнении в связи с истечением срока трудового договора отпуск с последующим увольнением </w:t>
      </w:r>
      <w:hyperlink w:history="0" r:id="rId774" w:tooltip="Решение Верховного Суда РФ от 22.04.2009 N ГКПИ09-82 &lt;Об удовлетворении заявления о признании частично недействующим пункта 51 Положения о денежном довольствии сотрудников уголовно-исполнительной системы, утвержденного Приказом Минюста РФ от 20.12.2006 N 376&gt; {КонсультантПлюс}">
        <w:r>
          <w:rPr>
            <w:sz w:val="20"/>
            <w:color w:val="0000ff"/>
          </w:rPr>
          <w:t xml:space="preserve">может</w:t>
        </w:r>
      </w:hyperlink>
      <w:r>
        <w:rPr>
          <w:sz w:val="20"/>
        </w:rPr>
        <w:t xml:space="preserve"> предоставляться и тогда, когда время отпуска полностью или частично выходит за пределы срока этого договора. В этом случае днем увольнения также считается последний день отпуска.</w:t>
      </w:r>
    </w:p>
    <w:p>
      <w:pPr>
        <w:pStyle w:val="0"/>
        <w:spacing w:before="200" w:lineRule="auto"/>
        <w:ind w:firstLine="540"/>
        <w:jc w:val="both"/>
      </w:pPr>
      <w:r>
        <w:rPr>
          <w:sz w:val="20"/>
        </w:rPr>
        <w:t xml:space="preserve">При предоставлении отпуска с последующим увольнением при расторжении трудового договора по инициативе работника этот работник имеет право отозвать свое заявление об увольнении до дня начала отпуска, если на его место не приглашен в порядке перевода другой работник.</w:t>
      </w:r>
    </w:p>
    <w:p>
      <w:pPr>
        <w:pStyle w:val="0"/>
        <w:jc w:val="both"/>
      </w:pPr>
      <w:r>
        <w:rPr>
          <w:sz w:val="20"/>
        </w:rPr>
      </w:r>
    </w:p>
    <w:p>
      <w:pPr>
        <w:pStyle w:val="2"/>
        <w:outlineLvl w:val="3"/>
        <w:ind w:firstLine="540"/>
        <w:jc w:val="both"/>
      </w:pPr>
      <w:r>
        <w:rPr>
          <w:sz w:val="20"/>
        </w:rPr>
        <w:t xml:space="preserve">Статья 128. Отпуск без сохранения заработной платы</w:t>
      </w:r>
    </w:p>
    <w:p>
      <w:pPr>
        <w:pStyle w:val="0"/>
        <w:jc w:val="both"/>
      </w:pPr>
      <w:r>
        <w:rPr>
          <w:sz w:val="20"/>
        </w:rPr>
      </w:r>
    </w:p>
    <w:p>
      <w:pPr>
        <w:pStyle w:val="0"/>
        <w:ind w:firstLine="540"/>
        <w:jc w:val="both"/>
      </w:pPr>
      <w:r>
        <w:rPr>
          <w:sz w:val="20"/>
        </w:rPr>
        <w:t xml:space="preserve">По семейным обстоятельствам и другим уважительным причинам работнику по его письменному заявлению может быть предоставлен отпуск без сохранения заработной платы, продолжительность которого определяется по соглашению между работником и работодателем.</w:t>
      </w:r>
    </w:p>
    <w:p>
      <w:pPr>
        <w:pStyle w:val="0"/>
        <w:spacing w:before="200" w:lineRule="auto"/>
        <w:ind w:firstLine="540"/>
        <w:jc w:val="both"/>
      </w:pPr>
      <w:r>
        <w:rPr>
          <w:sz w:val="20"/>
        </w:rPr>
        <w:t xml:space="preserve">Работодатель обязан на основании письменного заявления работника предоставить отпуск без сохранения заработной платы:</w:t>
      </w:r>
    </w:p>
    <w:p>
      <w:pPr>
        <w:pStyle w:val="0"/>
        <w:spacing w:before="200" w:lineRule="auto"/>
        <w:ind w:firstLine="540"/>
        <w:jc w:val="both"/>
      </w:pPr>
      <w:r>
        <w:rPr>
          <w:sz w:val="20"/>
        </w:rPr>
        <w:t xml:space="preserve">участникам Великой Отечественной войны - до 35 календарных дней в году;</w:t>
      </w:r>
    </w:p>
    <w:p>
      <w:pPr>
        <w:pStyle w:val="0"/>
        <w:spacing w:before="200" w:lineRule="auto"/>
        <w:ind w:firstLine="540"/>
        <w:jc w:val="both"/>
      </w:pPr>
      <w:r>
        <w:rPr>
          <w:sz w:val="20"/>
        </w:rPr>
        <w:t xml:space="preserve">работающим пенсионерам по старости (по возрасту) - до 14 календарных дней в году;</w:t>
      </w:r>
    </w:p>
    <w:p>
      <w:pPr>
        <w:pStyle w:val="0"/>
        <w:spacing w:before="200" w:lineRule="auto"/>
        <w:ind w:firstLine="540"/>
        <w:jc w:val="both"/>
      </w:pPr>
      <w:r>
        <w:rPr>
          <w:sz w:val="20"/>
        </w:rPr>
        <w:t xml:space="preserve">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погибших или умерших вследствие ранения, контузии или увечья, полученных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вследствие заболевания, связанного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 до 14 календарных дней в году;</w:t>
      </w:r>
    </w:p>
    <w:p>
      <w:pPr>
        <w:pStyle w:val="0"/>
        <w:jc w:val="both"/>
      </w:pPr>
      <w:r>
        <w:rPr>
          <w:sz w:val="20"/>
        </w:rPr>
        <w:t xml:space="preserve">(в ред. Федерального </w:t>
      </w:r>
      <w:hyperlink w:history="0" r:id="rId775"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закона</w:t>
        </w:r>
      </w:hyperlink>
      <w:r>
        <w:rPr>
          <w:sz w:val="20"/>
        </w:rPr>
        <w:t xml:space="preserve"> от 07.04.2025 N 64-ФЗ)</w:t>
      </w:r>
    </w:p>
    <w:p>
      <w:pPr>
        <w:pStyle w:val="0"/>
        <w:spacing w:before="200" w:lineRule="auto"/>
        <w:ind w:firstLine="540"/>
        <w:jc w:val="both"/>
      </w:pPr>
      <w:r>
        <w:rPr>
          <w:sz w:val="20"/>
        </w:rPr>
        <w:t xml:space="preserve">работающим инвалидам - до 60 календарных дней в году;</w:t>
      </w:r>
    </w:p>
    <w:p>
      <w:pPr>
        <w:pStyle w:val="0"/>
        <w:spacing w:before="200" w:lineRule="auto"/>
        <w:ind w:firstLine="540"/>
        <w:jc w:val="both"/>
      </w:pPr>
      <w:r>
        <w:rPr>
          <w:sz w:val="20"/>
        </w:rPr>
        <w:t xml:space="preserve">работникам в случаях рождения ребенка, регистрации брака, смерти близких родственников - до пяти календарных дней;</w:t>
      </w:r>
    </w:p>
    <w:p>
      <w:pPr>
        <w:pStyle w:val="0"/>
        <w:spacing w:before="200" w:lineRule="auto"/>
        <w:ind w:firstLine="540"/>
        <w:jc w:val="both"/>
      </w:pPr>
      <w:r>
        <w:rPr>
          <w:sz w:val="20"/>
        </w:rPr>
        <w:t xml:space="preserve">родителям, супругам и детям, в том числе совершеннолетним, военнослужащих, граждан,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сотрудников органов внутренних дел, федеральной противопожарной службы, таможенных органов, сотрудников учреждений и органов уголовно-исполнительной системы, органов принудительного исполнения, сотрудников, проходящих службу в войсках национальной гвардии Российской Федерации, получивших ранение, контузию или увечье при исполнении обязанностей военной службы (службы),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заболевание, связанное с прохождением военной службы (службы), исполнением обязанностей по контракту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целях осуществления ухода за ними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 до 35 календарных дней в году;</w:t>
      </w:r>
    </w:p>
    <w:p>
      <w:pPr>
        <w:pStyle w:val="0"/>
        <w:jc w:val="both"/>
      </w:pPr>
      <w:r>
        <w:rPr>
          <w:sz w:val="20"/>
        </w:rPr>
        <w:t xml:space="preserve">(абзац введен Федеральным </w:t>
      </w:r>
      <w:hyperlink w:history="0" r:id="rId776" w:tooltip="Федеральный закон от 07.04.2025 N 64-ФЗ &quot;О внесении изменений в статью 128 Трудового кодекса Российской Федерации&quot; {КонсультантПлюс}">
        <w:r>
          <w:rPr>
            <w:sz w:val="20"/>
            <w:color w:val="0000ff"/>
          </w:rPr>
          <w:t xml:space="preserve">законом</w:t>
        </w:r>
      </w:hyperlink>
      <w:r>
        <w:rPr>
          <w:sz w:val="20"/>
        </w:rPr>
        <w:t xml:space="preserve"> от 07.04.2025 N 64-ФЗ)</w:t>
      </w:r>
    </w:p>
    <w:p>
      <w:pPr>
        <w:pStyle w:val="0"/>
        <w:spacing w:before="200" w:lineRule="auto"/>
        <w:ind w:firstLine="540"/>
        <w:jc w:val="both"/>
      </w:pPr>
      <w:r>
        <w:rPr>
          <w:sz w:val="20"/>
        </w:rPr>
        <w:t xml:space="preserve">в других случаях, предусмотренных настоящим </w:t>
      </w:r>
      <w:r>
        <w:rPr>
          <w:sz w:val="20"/>
        </w:rPr>
        <w:t xml:space="preserve">Кодексом</w:t>
      </w:r>
      <w:r>
        <w:rPr>
          <w:sz w:val="20"/>
        </w:rPr>
        <w:t xml:space="preserve">, иными федеральными </w:t>
      </w:r>
      <w:r>
        <w:rPr>
          <w:sz w:val="20"/>
        </w:rPr>
        <w:t xml:space="preserve">законами</w:t>
      </w:r>
      <w:r>
        <w:rPr>
          <w:sz w:val="20"/>
        </w:rPr>
        <w:t xml:space="preserve"> либо коллективным договором.</w:t>
      </w:r>
    </w:p>
    <w:p>
      <w:pPr>
        <w:pStyle w:val="0"/>
        <w:jc w:val="both"/>
      </w:pPr>
      <w:r>
        <w:rPr>
          <w:sz w:val="20"/>
        </w:rPr>
      </w:r>
    </w:p>
    <w:p>
      <w:pPr>
        <w:pStyle w:val="2"/>
        <w:outlineLvl w:val="1"/>
        <w:jc w:val="center"/>
      </w:pPr>
      <w:r>
        <w:rPr>
          <w:sz w:val="20"/>
        </w:rPr>
        <w:t xml:space="preserve">Раздел VI. ОПЛАТА И НОРМИРОВАНИЕ ТРУДА</w:t>
      </w:r>
    </w:p>
    <w:p>
      <w:pPr>
        <w:pStyle w:val="0"/>
        <w:jc w:val="both"/>
      </w:pPr>
      <w:r>
        <w:rPr>
          <w:sz w:val="20"/>
        </w:rPr>
      </w:r>
    </w:p>
    <w:p>
      <w:pPr>
        <w:pStyle w:val="2"/>
        <w:outlineLvl w:val="2"/>
        <w:jc w:val="center"/>
      </w:pPr>
      <w:r>
        <w:rPr>
          <w:sz w:val="20"/>
        </w:rPr>
        <w:t xml:space="preserve">Глава 20. ОБЩИЕ ПОЛОЖЕНИЯ</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ст. 129 см. Постановления КС РФ от 11.04.2019 </w:t>
            </w:r>
            <w:hyperlink w:history="0" r:id="rId777"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778"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779"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129. Основные понятия и определения</w:t>
      </w:r>
    </w:p>
    <w:p>
      <w:pPr>
        <w:pStyle w:val="0"/>
        <w:ind w:firstLine="540"/>
        <w:jc w:val="both"/>
      </w:pPr>
      <w:r>
        <w:rPr>
          <w:sz w:val="20"/>
        </w:rPr>
      </w:r>
    </w:p>
    <w:p>
      <w:pPr>
        <w:pStyle w:val="0"/>
        <w:ind w:firstLine="540"/>
        <w:jc w:val="both"/>
      </w:pPr>
      <w:r>
        <w:rPr>
          <w:sz w:val="20"/>
        </w:rPr>
        <w:t xml:space="preserve">(в ред. Федерального </w:t>
      </w:r>
      <w:hyperlink w:history="0" r:id="rId7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Заработная плата (оплата труда работника) - вознаграждение за труд в зависимости от квалификации работника, сложности, количества, качества и условий выполняемой работы, а также компенсационные выплаты (доплаты и надбавки компенсационного характера, в том числе за работу в условиях, отклоняющихся от нормальных, работу в особых климатических условиях и на территориях, подвергшихся радиоактивному загрязнению, и иные выплаты компенсационного характера) и стимулирующие выплаты (доплаты и надбавки стимулирующего характера, премии и иные поощрительные выплаты).</w:t>
      </w:r>
    </w:p>
    <w:p>
      <w:pPr>
        <w:pStyle w:val="0"/>
        <w:spacing w:before="200" w:lineRule="auto"/>
        <w:ind w:firstLine="540"/>
        <w:jc w:val="both"/>
      </w:pPr>
      <w:r>
        <w:rPr>
          <w:sz w:val="20"/>
        </w:rPr>
        <w:t xml:space="preserve">Часть вторая утратила силу с 1 сентября 2007 года. - Федеральный </w:t>
      </w:r>
      <w:hyperlink w:history="0" r:id="rId78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w:t>
        </w:r>
      </w:hyperlink>
      <w:r>
        <w:rPr>
          <w:sz w:val="20"/>
        </w:rPr>
        <w:t xml:space="preserve"> от 20.04.2007 N 54-ФЗ.</w:t>
      </w:r>
    </w:p>
    <w:p>
      <w:pPr>
        <w:pStyle w:val="0"/>
        <w:spacing w:before="200" w:lineRule="auto"/>
        <w:ind w:firstLine="540"/>
        <w:jc w:val="both"/>
      </w:pPr>
      <w:r>
        <w:rPr>
          <w:sz w:val="20"/>
        </w:rPr>
        <w:t xml:space="preserve">Тарифная ставка - фиксированный размер оплаты труда работника за выполнение </w:t>
      </w:r>
      <w:hyperlink w:history="0" r:id="rId782"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определенной сложности (квалификации) за единицу времени без учета компенсационных, стимулирующих и социальных выплат.</w:t>
      </w:r>
    </w:p>
    <w:p>
      <w:pPr>
        <w:pStyle w:val="0"/>
        <w:spacing w:before="200" w:lineRule="auto"/>
        <w:ind w:firstLine="540"/>
        <w:jc w:val="both"/>
      </w:pPr>
      <w:r>
        <w:rPr>
          <w:sz w:val="20"/>
        </w:rPr>
        <w:t xml:space="preserve">Оклад (должностной оклад) - фиксированный размер оплаты труда работника за исполнение трудовых (должностных) обязанностей определенной сложности за календарный месяц без учета компенсационных, стимулирующих и социальных выплат.</w:t>
      </w:r>
    </w:p>
    <w:p>
      <w:pPr>
        <w:pStyle w:val="0"/>
        <w:spacing w:before="200" w:lineRule="auto"/>
        <w:ind w:firstLine="540"/>
        <w:jc w:val="both"/>
      </w:pPr>
      <w:r>
        <w:rPr>
          <w:sz w:val="20"/>
        </w:rPr>
        <w:t xml:space="preserve">Базовый оклад (базовый должностной оклад), базовая ставка заработной платы - минимальные оклад (должностной оклад), ставка заработной платы работника государственного или муниципального учреждения, осуществляющего профессиональную деятельность по профессии рабочего или должности служащего, входящим в соответствующую профессиональную квалификационную группу, без учета компенсационных, стимулирующих и социальных выплат.</w:t>
      </w:r>
    </w:p>
    <w:p>
      <w:pPr>
        <w:pStyle w:val="0"/>
        <w:jc w:val="both"/>
      </w:pPr>
      <w:r>
        <w:rPr>
          <w:sz w:val="20"/>
        </w:rPr>
      </w:r>
    </w:p>
    <w:p>
      <w:pPr>
        <w:pStyle w:val="2"/>
        <w:outlineLvl w:val="3"/>
        <w:ind w:firstLine="540"/>
        <w:jc w:val="both"/>
      </w:pPr>
      <w:r>
        <w:rPr>
          <w:sz w:val="20"/>
        </w:rPr>
        <w:t xml:space="preserve">Статья 130. Основные государственные гарантии по оплате труда работников</w:t>
      </w:r>
    </w:p>
    <w:p>
      <w:pPr>
        <w:pStyle w:val="0"/>
        <w:jc w:val="both"/>
      </w:pPr>
      <w:r>
        <w:rPr>
          <w:sz w:val="20"/>
        </w:rPr>
      </w:r>
    </w:p>
    <w:p>
      <w:pPr>
        <w:pStyle w:val="0"/>
        <w:ind w:firstLine="540"/>
        <w:jc w:val="both"/>
      </w:pPr>
      <w:r>
        <w:rPr>
          <w:sz w:val="20"/>
        </w:rPr>
        <w:t xml:space="preserve">В систему основных государственных гарантий по оплате труда работников включаются:</w:t>
      </w:r>
    </w:p>
    <w:p>
      <w:pPr>
        <w:pStyle w:val="0"/>
        <w:spacing w:before="200" w:lineRule="auto"/>
        <w:ind w:firstLine="540"/>
        <w:jc w:val="both"/>
      </w:pPr>
      <w:r>
        <w:rPr>
          <w:sz w:val="20"/>
        </w:rPr>
        <w:t xml:space="preserve">величина </w:t>
      </w:r>
      <w:hyperlink w:history="0" r:id="rId783"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 в Российской Федерации;</w:t>
      </w:r>
    </w:p>
    <w:p>
      <w:pPr>
        <w:pStyle w:val="0"/>
        <w:spacing w:before="200" w:lineRule="auto"/>
        <w:ind w:firstLine="540"/>
        <w:jc w:val="both"/>
      </w:pPr>
      <w:r>
        <w:rPr>
          <w:sz w:val="20"/>
        </w:rPr>
        <w:t xml:space="preserve">абзац утратил силу. - Федеральный </w:t>
      </w:r>
      <w:hyperlink w:history="0" r:id="rId78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spacing w:before="200" w:lineRule="auto"/>
        <w:ind w:firstLine="540"/>
        <w:jc w:val="both"/>
      </w:pPr>
      <w:hyperlink w:history="0" w:anchor="P2047" w:tooltip="Статья 134. Обеспечение повышения уровня реального содержания заработной платы">
        <w:r>
          <w:rPr>
            <w:sz w:val="20"/>
            <w:color w:val="0000ff"/>
          </w:rPr>
          <w:t xml:space="preserve">меры</w:t>
        </w:r>
      </w:hyperlink>
      <w:r>
        <w:rPr>
          <w:sz w:val="20"/>
        </w:rPr>
        <w:t xml:space="preserve">, обеспечивающие повышение уровня реального содержания заработной платы;</w:t>
      </w:r>
    </w:p>
    <w:p>
      <w:pPr>
        <w:pStyle w:val="0"/>
        <w:spacing w:before="200" w:lineRule="auto"/>
        <w:ind w:firstLine="540"/>
        <w:jc w:val="both"/>
      </w:pPr>
      <w:hyperlink w:history="0" w:anchor="P2105" w:tooltip="Статья 138. Ограничение размера удержаний из заработной платы">
        <w:r>
          <w:rPr>
            <w:sz w:val="20"/>
            <w:color w:val="0000ff"/>
          </w:rPr>
          <w:t xml:space="preserve">ограничение</w:t>
        </w:r>
      </w:hyperlink>
      <w:r>
        <w:rPr>
          <w:sz w:val="20"/>
        </w:rPr>
        <w:t xml:space="preserve"> перечня оснований и размеров удержаний из заработной платы по распоряжению работодателя, а также размеров налогообложения доходов от заработной платы;</w:t>
      </w:r>
    </w:p>
    <w:p>
      <w:pPr>
        <w:pStyle w:val="0"/>
        <w:spacing w:before="200" w:lineRule="auto"/>
        <w:ind w:firstLine="540"/>
        <w:jc w:val="both"/>
      </w:pPr>
      <w:hyperlink w:history="0" w:anchor="P1983" w:tooltip="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неденежной форме, не может превышать 20 процентов от начисленной месячной заработной платы.">
        <w:r>
          <w:rPr>
            <w:sz w:val="20"/>
            <w:color w:val="0000ff"/>
          </w:rPr>
          <w:t xml:space="preserve">ограничение</w:t>
        </w:r>
      </w:hyperlink>
      <w:r>
        <w:rPr>
          <w:sz w:val="20"/>
        </w:rPr>
        <w:t xml:space="preserve"> оплаты труда в натуральной форме;</w:t>
      </w:r>
    </w:p>
    <w:p>
      <w:pPr>
        <w:pStyle w:val="0"/>
        <w:spacing w:before="200" w:lineRule="auto"/>
        <w:ind w:firstLine="540"/>
        <w:jc w:val="both"/>
      </w:pPr>
      <w:r>
        <w:rPr>
          <w:sz w:val="20"/>
        </w:rPr>
        <w:t xml:space="preserve">обеспечение получения работником заработной платы в случае прекращения деятельности работодателя и его неплатежеспособности в соответствии с федеральными законами;</w:t>
      </w:r>
    </w:p>
    <w:p>
      <w:pPr>
        <w:pStyle w:val="0"/>
        <w:spacing w:before="200" w:lineRule="auto"/>
        <w:ind w:firstLine="540"/>
        <w:jc w:val="both"/>
      </w:pPr>
      <w:r>
        <w:rPr>
          <w:sz w:val="20"/>
        </w:rPr>
        <w:t xml:space="preserve">федеральный государственный </w:t>
      </w:r>
      <w:hyperlink w:history="0"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полноты и своевременности выплаты заработной платы и реализации государственных гарантий по оплате труда;</w:t>
      </w:r>
    </w:p>
    <w:p>
      <w:pPr>
        <w:pStyle w:val="0"/>
        <w:jc w:val="both"/>
      </w:pPr>
      <w:r>
        <w:rPr>
          <w:sz w:val="20"/>
        </w:rPr>
        <w:t xml:space="preserve">(в ред. Федеральных законов от 18.07.2011 </w:t>
      </w:r>
      <w:hyperlink w:history="0" r:id="rId78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786"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ответственность</w:t>
      </w:r>
      <w:r>
        <w:rPr>
          <w:sz w:val="20"/>
        </w:rPr>
        <w:t xml:space="preserve"> работодателей за нарушение требований, установленных трудовым законодательством и иными нормативными правовыми актами, содержащими нормы трудового права, коллективными договорами, соглашениями;</w:t>
      </w:r>
    </w:p>
    <w:p>
      <w:pPr>
        <w:pStyle w:val="0"/>
        <w:jc w:val="both"/>
      </w:pPr>
      <w:r>
        <w:rPr>
          <w:sz w:val="20"/>
        </w:rPr>
        <w:t xml:space="preserve">(в ред. Федерального </w:t>
      </w:r>
      <w:hyperlink w:history="0" r:id="rId7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сроки</w:t>
      </w:r>
      <w:r>
        <w:rPr>
          <w:sz w:val="20"/>
        </w:rPr>
        <w:t xml:space="preserve"> и </w:t>
      </w:r>
      <w:r>
        <w:rPr>
          <w:sz w:val="20"/>
        </w:rPr>
        <w:t xml:space="preserve">очередность</w:t>
      </w:r>
      <w:r>
        <w:rPr>
          <w:sz w:val="20"/>
        </w:rPr>
        <w:t xml:space="preserve"> выплаты заработной платы.</w:t>
      </w:r>
    </w:p>
    <w:p>
      <w:pPr>
        <w:pStyle w:val="0"/>
        <w:jc w:val="both"/>
      </w:pPr>
      <w:r>
        <w:rPr>
          <w:sz w:val="20"/>
        </w:rPr>
      </w:r>
    </w:p>
    <w:p>
      <w:pPr>
        <w:pStyle w:val="2"/>
        <w:outlineLvl w:val="3"/>
        <w:ind w:firstLine="540"/>
        <w:jc w:val="both"/>
      </w:pPr>
      <w:r>
        <w:rPr>
          <w:sz w:val="20"/>
        </w:rPr>
        <w:t xml:space="preserve">Статья 131. Формы оплаты труда</w:t>
      </w:r>
    </w:p>
    <w:p>
      <w:pPr>
        <w:pStyle w:val="0"/>
        <w:jc w:val="both"/>
      </w:pPr>
      <w:r>
        <w:rPr>
          <w:sz w:val="20"/>
        </w:rPr>
      </w:r>
    </w:p>
    <w:p>
      <w:pPr>
        <w:pStyle w:val="0"/>
        <w:ind w:firstLine="540"/>
        <w:jc w:val="both"/>
      </w:pPr>
      <w:r>
        <w:rPr>
          <w:sz w:val="20"/>
        </w:rPr>
        <w:t xml:space="preserve">Выплата заработной платы производится в денежной форме в валюте Российской Федерации (в рублях). В случаях, предусмотренных </w:t>
      </w:r>
      <w:hyperlink w:history="0" r:id="rId788" w:tooltip="Федеральный закон от 10.12.2003 N 173-ФЗ (ред. от 28.12.2024) &quot;О валютном регулировании и валютном контроле&quot; {КонсультантПлюс}">
        <w:r>
          <w:rPr>
            <w:sz w:val="20"/>
            <w:color w:val="0000ff"/>
          </w:rPr>
          <w:t xml:space="preserve">законодательством</w:t>
        </w:r>
      </w:hyperlink>
      <w:r>
        <w:rPr>
          <w:sz w:val="20"/>
        </w:rPr>
        <w:t xml:space="preserve"> Российской Федерации о валютном регулировании и валютном контроле, выплата заработной платы может производиться в иностранной валюте.</w:t>
      </w:r>
    </w:p>
    <w:p>
      <w:pPr>
        <w:pStyle w:val="0"/>
        <w:jc w:val="both"/>
      </w:pPr>
      <w:r>
        <w:rPr>
          <w:sz w:val="20"/>
        </w:rPr>
        <w:t xml:space="preserve">(в ред. Федерального </w:t>
      </w:r>
      <w:hyperlink w:history="0" r:id="rId789" w:tooltip="Федеральный закон от 05.02.2018 N 8-ФЗ &quot;О внесении изменения в статью 131 Трудового кодекса Российской Федерации&quot; {КонсультантПлюс}">
        <w:r>
          <w:rPr>
            <w:sz w:val="20"/>
            <w:color w:val="0000ff"/>
          </w:rPr>
          <w:t xml:space="preserve">закона</w:t>
        </w:r>
      </w:hyperlink>
      <w:r>
        <w:rPr>
          <w:sz w:val="20"/>
        </w:rPr>
        <w:t xml:space="preserve"> от 05.02.2018 N 8-ФЗ)</w:t>
      </w:r>
    </w:p>
    <w:bookmarkStart w:id="1983" w:name="P1983"/>
    <w:bookmarkEnd w:id="1983"/>
    <w:p>
      <w:pPr>
        <w:pStyle w:val="0"/>
        <w:spacing w:before="200" w:lineRule="auto"/>
        <w:ind w:firstLine="540"/>
        <w:jc w:val="both"/>
      </w:pPr>
      <w:r>
        <w:rPr>
          <w:sz w:val="20"/>
        </w:rPr>
        <w:t xml:space="preserve">В соответствии с коллективным договором или трудовым договором по письменному заявлению работника оплата труда может производиться и в иных формах, не противоречащих законодательству Российской Федерации и международным договорам Российской Федерации. Доля заработной платы, выплачиваемой в </w:t>
      </w:r>
      <w:hyperlink w:history="0" r:id="rId79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неденежной форме</w:t>
        </w:r>
      </w:hyperlink>
      <w:r>
        <w:rPr>
          <w:sz w:val="20"/>
        </w:rPr>
        <w:t xml:space="preserve">, не может превышать 20 процентов от начисленной месячной заработной платы.</w:t>
      </w:r>
    </w:p>
    <w:p>
      <w:pPr>
        <w:pStyle w:val="0"/>
        <w:jc w:val="both"/>
      </w:pPr>
      <w:r>
        <w:rPr>
          <w:sz w:val="20"/>
        </w:rPr>
        <w:t xml:space="preserve">(в ред. Федерального </w:t>
      </w:r>
      <w:hyperlink w:history="0" r:id="rId7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Выплата заработной платы в бонах, купонах, в форме долговых обязательств, расписок, а также в виде спиртных напитков, наркотических, ядовитых, вредных и иных токсических веществ, оружия, боеприпасов и других предметов, в отношении которых установлены запреты или ограничения на их свободный оборот, не допускается.</w:t>
      </w:r>
    </w:p>
    <w:p>
      <w:pPr>
        <w:pStyle w:val="0"/>
        <w:jc w:val="both"/>
      </w:pPr>
      <w:r>
        <w:rPr>
          <w:sz w:val="20"/>
        </w:rPr>
        <w:t xml:space="preserve">(в ред. Федерального </w:t>
      </w:r>
      <w:hyperlink w:history="0" r:id="rId7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132. Оплата по труду</w:t>
      </w:r>
    </w:p>
    <w:p>
      <w:pPr>
        <w:pStyle w:val="0"/>
        <w:jc w:val="both"/>
      </w:pPr>
      <w:r>
        <w:rPr>
          <w:sz w:val="20"/>
        </w:rPr>
      </w:r>
    </w:p>
    <w:p>
      <w:pPr>
        <w:pStyle w:val="0"/>
        <w:ind w:firstLine="540"/>
        <w:jc w:val="both"/>
      </w:pPr>
      <w:r>
        <w:rPr>
          <w:sz w:val="20"/>
        </w:rPr>
        <w:t xml:space="preserve">Заработная плата каждого работника зависит от его квалификации, сложности выполняемой работы, количества и качества затраченного труда и максимальным размером не ограничивается, за исключением случаев, предусмотренных настоящим </w:t>
      </w:r>
      <w:hyperlink w:history="0" w:anchor="P2197"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79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Запрещается какая бы то ни было дискриминация при установлении и изменении условий оплаты труда.</w:t>
      </w:r>
    </w:p>
    <w:p>
      <w:pPr>
        <w:pStyle w:val="0"/>
        <w:jc w:val="both"/>
      </w:pPr>
      <w:r>
        <w:rPr>
          <w:sz w:val="20"/>
        </w:rPr>
        <w:t xml:space="preserve">(в ред. Федерального </w:t>
      </w:r>
      <w:hyperlink w:history="0" r:id="rId7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21. ЗАРАБОТНАЯ ПЛАТА</w:t>
      </w:r>
    </w:p>
    <w:p>
      <w:pPr>
        <w:pStyle w:val="0"/>
        <w:jc w:val="both"/>
      </w:pPr>
      <w:r>
        <w:rPr>
          <w:sz w:val="20"/>
        </w:rPr>
      </w:r>
    </w:p>
    <w:p>
      <w:pPr>
        <w:pStyle w:val="2"/>
        <w:outlineLvl w:val="3"/>
        <w:ind w:firstLine="540"/>
        <w:jc w:val="both"/>
      </w:pPr>
      <w:r>
        <w:rPr>
          <w:sz w:val="20"/>
        </w:rPr>
        <w:t xml:space="preserve">Статья 133. Установление минимального размера оплаты труда</w:t>
      </w:r>
    </w:p>
    <w:p>
      <w:pPr>
        <w:pStyle w:val="0"/>
        <w:jc w:val="both"/>
      </w:pPr>
      <w:r>
        <w:rPr>
          <w:sz w:val="20"/>
        </w:rPr>
        <w:t xml:space="preserve">(в ред. Федерального </w:t>
      </w:r>
      <w:hyperlink w:history="0" r:id="rId795"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ind w:firstLine="540"/>
        <w:jc w:val="both"/>
      </w:pPr>
      <w:r>
        <w:rPr>
          <w:sz w:val="20"/>
        </w:rPr>
      </w:r>
    </w:p>
    <w:p>
      <w:pPr>
        <w:pStyle w:val="0"/>
        <w:ind w:firstLine="540"/>
        <w:jc w:val="both"/>
      </w:pPr>
      <w:r>
        <w:rPr>
          <w:sz w:val="20"/>
        </w:rPr>
        <w:t xml:space="preserve">(в ред. Федерального </w:t>
      </w:r>
      <w:hyperlink w:history="0" r:id="rId79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Порядок и сроки поэтапного повышения МРОТ устанавливаются федеральным законом (</w:t>
            </w:r>
            <w:hyperlink w:history="0" w:anchor="P6103" w:tooltip="Порядок и сроки поэтапного повышения минимального размера оплаты труда до размера, предусмотренного частью первой статьи 133 настоящего Кодекса, устанавливаются федеральным законом.">
              <w:r>
                <w:rPr>
                  <w:sz w:val="20"/>
                  <w:color w:val="0000ff"/>
                </w:rPr>
                <w:t xml:space="preserve">ст. 421</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133 см. Постановления КС РФ от 11.04.2019 </w:t>
            </w:r>
            <w:hyperlink w:history="0" r:id="rId797"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798"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799"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006" w:name="P2006"/>
    <w:bookmarkEnd w:id="2006"/>
    <w:p>
      <w:pPr>
        <w:pStyle w:val="0"/>
        <w:spacing w:before="260" w:lineRule="auto"/>
        <w:ind w:firstLine="540"/>
        <w:jc w:val="both"/>
      </w:pPr>
      <w:hyperlink w:history="0" r:id="rId800"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Минимальный размер оплаты труда</w:t>
        </w:r>
      </w:hyperlink>
      <w:r>
        <w:rPr>
          <w:sz w:val="20"/>
        </w:rPr>
        <w:t xml:space="preserve"> устанавливается одновременно на всей территории Российской Федерации федеральным законом и не может быть ниже величины </w:t>
      </w:r>
      <w:hyperlink w:history="0" r:id="rId801" w:tooltip="Справочная информация: &quot;Величина прожиточного минимума в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w:t>
      </w:r>
    </w:p>
    <w:p>
      <w:pPr>
        <w:pStyle w:val="0"/>
        <w:jc w:val="both"/>
      </w:pPr>
      <w:r>
        <w:rPr>
          <w:sz w:val="20"/>
        </w:rPr>
        <w:t xml:space="preserve">(в ред. Федеральных законов от 30.06.2006 </w:t>
      </w:r>
      <w:hyperlink w:history="0" r:id="rId8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20.04.2007 </w:t>
      </w:r>
      <w:hyperlink w:history="0" r:id="rId803"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w:t>
      </w:r>
    </w:p>
    <w:p>
      <w:pPr>
        <w:pStyle w:val="0"/>
        <w:spacing w:before="200" w:lineRule="auto"/>
        <w:ind w:firstLine="540"/>
        <w:jc w:val="both"/>
      </w:pPr>
      <w:r>
        <w:rPr>
          <w:sz w:val="20"/>
        </w:rPr>
        <w:t xml:space="preserve">Минимальный размер оплаты труда, установленный федеральным законом, обеспечивается:</w:t>
      </w:r>
    </w:p>
    <w:p>
      <w:pPr>
        <w:pStyle w:val="0"/>
        <w:spacing w:before="200" w:lineRule="auto"/>
        <w:ind w:firstLine="540"/>
        <w:jc w:val="both"/>
      </w:pPr>
      <w:r>
        <w:rPr>
          <w:sz w:val="20"/>
        </w:rPr>
        <w:t xml:space="preserve">организациями, финансируемыми из федерального бюджета, - за счет средств федерального бюджета,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04"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05"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pPr>
        <w:pStyle w:val="0"/>
        <w:jc w:val="both"/>
      </w:pPr>
      <w:r>
        <w:rPr>
          <w:sz w:val="20"/>
        </w:rPr>
        <w:t xml:space="preserve">(в ред. Федерального </w:t>
      </w:r>
      <w:hyperlink w:history="0" r:id="rId806"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другими работодателями - за счет собственных средств.</w:t>
      </w:r>
    </w:p>
    <w:p>
      <w:pPr>
        <w:pStyle w:val="0"/>
        <w:jc w:val="both"/>
      </w:pPr>
      <w:r>
        <w:rPr>
          <w:sz w:val="20"/>
        </w:rPr>
        <w:t xml:space="preserve">(часть вторая в ред. Федерального </w:t>
      </w:r>
      <w:hyperlink w:history="0" r:id="rId8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133 см. Постановления КС РФ от 11.04.2019 </w:t>
            </w:r>
            <w:hyperlink w:history="0" r:id="rId808"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09"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 от 23.09.2024 </w:t>
            </w:r>
            <w:hyperlink w:history="0" r:id="rId810" w:tooltip="Постановление Конституционного Суда РФ от 23.09.2024 N 40-П &quot;По делу о проверке конституционности статьи 129, частей первой и третьей статьи 133, частей первой - четвертой и одиннадцатой статьи 133.1 Трудового кодекса Российской Федерации в связи с жалобой гражданки Е.Н. Харюшевой&quot; {КонсультантПлюс}">
              <w:r>
                <w:rPr>
                  <w:sz w:val="20"/>
                  <w:color w:val="0000ff"/>
                </w:rPr>
                <w:t xml:space="preserve">N 40-П</w:t>
              </w:r>
            </w:hyperlink>
            <w:r>
              <w:rPr>
                <w:sz w:val="20"/>
                <w:color w:val="392c69"/>
              </w:rPr>
              <w:t xml:space="preserve">, 05.03.2025 </w:t>
            </w:r>
            <w:hyperlink w:history="0" r:id="rId811" w:tooltip="Постановление Конституционного Суда РФ от 05.03.2025 N 10-П &quot;По делу о проверке конституционности абзаца пятого части первой статьи 21, абзаца седьмого части второй статьи 22, части четвертой статьи 60.2, части третьей статьи 93, статьи 129, частей первой и третьей статьи 133, частей первой - четвертой и одиннадцатой статьи 133.1, а также частей первой и второй статьи 135 Трудового кодекса Российской Федерации в связи с жалобой гражданина Е.В. Неверова&quot; {КонсультантПлюс}">
              <w:r>
                <w:rPr>
                  <w:sz w:val="20"/>
                  <w:color w:val="0000ff"/>
                </w:rPr>
                <w:t xml:space="preserve">N 10-П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Месячная заработная плата работника, полностью отработавшего за этот период норму рабочего времени и выполнившего </w:t>
      </w:r>
      <w:hyperlink w:history="0" r:id="rId812"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(трудовые обязанности), не может быть ниже минимального размера оплаты труда.</w:t>
      </w:r>
    </w:p>
    <w:p>
      <w:pPr>
        <w:pStyle w:val="0"/>
        <w:jc w:val="both"/>
      </w:pPr>
      <w:r>
        <w:rPr>
          <w:sz w:val="20"/>
        </w:rPr>
        <w:t xml:space="preserve">(в ред. Федеральных законов от 30.06.2006 </w:t>
      </w:r>
      <w:hyperlink w:history="0" r:id="rId8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20.04.2007 </w:t>
      </w:r>
      <w:hyperlink w:history="0" r:id="rId814"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w:t>
      </w:r>
    </w:p>
    <w:p>
      <w:pPr>
        <w:pStyle w:val="0"/>
        <w:spacing w:before="200" w:lineRule="auto"/>
        <w:ind w:firstLine="540"/>
        <w:jc w:val="both"/>
      </w:pPr>
      <w:r>
        <w:rPr>
          <w:sz w:val="20"/>
        </w:rPr>
        <w:t xml:space="preserve">Часть четвертая утратила силу с 1 сентября 2007 года. - Федеральный </w:t>
      </w:r>
      <w:hyperlink w:history="0" r:id="rId815"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w:t>
        </w:r>
      </w:hyperlink>
      <w:r>
        <w:rPr>
          <w:sz w:val="20"/>
        </w:rPr>
        <w:t xml:space="preserve"> от 20.04.2007 N 54-ФЗ.</w:t>
      </w:r>
    </w:p>
    <w:p>
      <w:pPr>
        <w:pStyle w:val="0"/>
        <w:jc w:val="both"/>
      </w:pPr>
      <w:r>
        <w:rPr>
          <w:sz w:val="20"/>
        </w:rPr>
      </w:r>
    </w:p>
    <w:p>
      <w:pPr>
        <w:pStyle w:val="2"/>
        <w:outlineLvl w:val="3"/>
        <w:ind w:firstLine="540"/>
        <w:jc w:val="both"/>
      </w:pPr>
      <w:r>
        <w:rPr>
          <w:sz w:val="20"/>
        </w:rPr>
        <w:t xml:space="preserve">Статья 133.1. Установление размера минимальной заработной платы в субъекте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816"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законом</w:t>
        </w:r>
      </w:hyperlink>
      <w:r>
        <w:rPr>
          <w:sz w:val="20"/>
        </w:rPr>
        <w:t xml:space="preserve"> от 20.04.2007 N 54-ФЗ)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1 - 4 ст. 133.1 см. Постановления КС РФ от 11.04.2019 </w:t>
            </w:r>
            <w:hyperlink w:history="0" r:id="rId817"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18"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В субъекте Российской Федерации региональным соглашением о минимальной заработной плате может устанавливаться размер минимальной заработной платы в субъекте Российской Федерации.</w:t>
      </w:r>
    </w:p>
    <w:p>
      <w:pPr>
        <w:pStyle w:val="0"/>
        <w:spacing w:before="200" w:lineRule="auto"/>
        <w:ind w:firstLine="540"/>
        <w:jc w:val="both"/>
      </w:pPr>
      <w:r>
        <w:rPr>
          <w:sz w:val="20"/>
        </w:rPr>
        <w:t xml:space="preserve">Размер минимальной заработной платы в субъекте Российской Федерации может устанавливаться для работников, работающих на территории соответствующего субъекта Российской Федерации, за исключением работников организаций, финансируемых из федерального бюджета.</w:t>
      </w:r>
    </w:p>
    <w:p>
      <w:pPr>
        <w:pStyle w:val="0"/>
        <w:spacing w:before="200" w:lineRule="auto"/>
        <w:ind w:firstLine="540"/>
        <w:jc w:val="both"/>
      </w:pPr>
      <w:hyperlink w:history="0" r:id="rId819" w:tooltip="Справочная информация: &quot;Размеры минимальной заработной платы в субъектах Российской Федерации&quot; (Материал подготовлен специалистами КонсультантПлюс) {КонсультантПлюс}">
        <w:r>
          <w:rPr>
            <w:sz w:val="20"/>
            <w:color w:val="0000ff"/>
          </w:rPr>
          <w:t xml:space="preserve">Размер</w:t>
        </w:r>
      </w:hyperlink>
      <w:r>
        <w:rPr>
          <w:sz w:val="20"/>
        </w:rPr>
        <w:t xml:space="preserve"> минимальной заработной платы в субъекте Российской Федерации устанавливается с учетом социально-экономических условий и величины </w:t>
      </w:r>
      <w:hyperlink w:history="0" r:id="rId820"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трудоспособного населения в соответствующем субъекте Российской Федерации.</w:t>
      </w:r>
    </w:p>
    <w:p>
      <w:pPr>
        <w:pStyle w:val="0"/>
        <w:spacing w:before="200" w:lineRule="auto"/>
        <w:ind w:firstLine="540"/>
        <w:jc w:val="both"/>
      </w:pPr>
      <w:r>
        <w:rPr>
          <w:sz w:val="20"/>
        </w:rPr>
        <w:t xml:space="preserve">Размер минимальной заработной платы в субъекте Российской Федерации не может быть ниже </w:t>
      </w:r>
      <w:hyperlink w:history="0" r:id="rId821"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 установленного федеральным законом.</w:t>
      </w:r>
    </w:p>
    <w:p>
      <w:pPr>
        <w:pStyle w:val="0"/>
        <w:spacing w:before="200" w:lineRule="auto"/>
        <w:ind w:firstLine="540"/>
        <w:jc w:val="both"/>
      </w:pPr>
      <w:r>
        <w:rPr>
          <w:sz w:val="20"/>
        </w:rPr>
        <w:t xml:space="preserve">Размер минимальной заработной платы в субъекте Российской Федерации обеспечивается:</w:t>
      </w:r>
    </w:p>
    <w:p>
      <w:pPr>
        <w:pStyle w:val="0"/>
        <w:spacing w:before="200" w:lineRule="auto"/>
        <w:ind w:firstLine="540"/>
        <w:jc w:val="both"/>
      </w:pPr>
      <w:r>
        <w:rPr>
          <w:sz w:val="20"/>
        </w:rPr>
        <w:t xml:space="preserve">организациями, финансируемыми из бюджетов субъектов Российской Федерации, - за счет средств бюджетов субъектов Российской Федерации, внебюджетных средств, а также средств, полученных от предпринимательской и иной приносящей доход деятельности;</w:t>
      </w:r>
    </w:p>
    <w:p>
      <w:pPr>
        <w:pStyle w:val="0"/>
        <w:spacing w:before="200" w:lineRule="auto"/>
        <w:ind w:firstLine="540"/>
        <w:jc w:val="both"/>
      </w:pPr>
      <w:r>
        <w:rPr>
          <w:sz w:val="20"/>
        </w:rPr>
        <w:t xml:space="preserve">организациями, финансируемыми из местных бюджетов, - за счет средств местных бюджетов, внебюджетных средств, а также средств, полученных от предпринимательской и иной приносящей доход деятельности;</w:t>
      </w:r>
    </w:p>
    <w:p>
      <w:pPr>
        <w:pStyle w:val="0"/>
        <w:spacing w:before="200" w:lineRule="auto"/>
        <w:ind w:firstLine="540"/>
        <w:jc w:val="both"/>
      </w:pPr>
      <w:r>
        <w:rPr>
          <w:sz w:val="20"/>
        </w:rPr>
        <w:t xml:space="preserve">другими работодателями - за счет собственных средств.</w:t>
      </w:r>
    </w:p>
    <w:bookmarkStart w:id="2037" w:name="P2037"/>
    <w:bookmarkEnd w:id="2037"/>
    <w:p>
      <w:pPr>
        <w:pStyle w:val="0"/>
        <w:spacing w:before="200" w:lineRule="auto"/>
        <w:ind w:firstLine="540"/>
        <w:jc w:val="both"/>
      </w:pPr>
      <w:r>
        <w:rPr>
          <w:sz w:val="20"/>
        </w:rPr>
        <w:t xml:space="preserve">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w:t>
      </w:r>
      <w:hyperlink w:history="0" w:anchor="P812" w:tooltip="Статья 47. Порядок разработки проекта соглашения и заключения соглашения">
        <w:r>
          <w:rPr>
            <w:sz w:val="20"/>
            <w:color w:val="0000ff"/>
          </w:rPr>
          <w:t xml:space="preserve">статьей 47</w:t>
        </w:r>
      </w:hyperlink>
      <w:r>
        <w:rPr>
          <w:sz w:val="20"/>
        </w:rPr>
        <w:t xml:space="preserve"> настоящего Кодекса.</w:t>
      </w:r>
    </w:p>
    <w:p>
      <w:pPr>
        <w:pStyle w:val="0"/>
        <w:spacing w:before="200" w:lineRule="auto"/>
        <w:ind w:firstLine="540"/>
        <w:jc w:val="both"/>
      </w:pPr>
      <w:r>
        <w:rPr>
          <w:sz w:val="20"/>
        </w:rPr>
        <w:t xml:space="preserve">После заключения регионального соглашения о минимальной заработной плате руководитель уполномоченного органа исполнительной власти субъекта Российской Федерации предлагает работодателям, осуществляющим деятельность на территории этого субъекта Российской Федерации и не участвовавшим в заключении данного соглашения, присоединиться к нему. Указанное предложение подлежит официальному опубликованию вместе с текстом данного соглашения. Руководитель уполномоченного органа исполнительной власти субъекта Российской Федерации уведомляет об опубликовании указанных предложения и соглашения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w:t>
      </w:r>
    </w:p>
    <w:bookmarkStart w:id="2039" w:name="P2039"/>
    <w:bookmarkEnd w:id="2039"/>
    <w:p>
      <w:pPr>
        <w:pStyle w:val="0"/>
        <w:spacing w:before="200" w:lineRule="auto"/>
        <w:ind w:firstLine="540"/>
        <w:jc w:val="both"/>
      </w:pPr>
      <w:r>
        <w:rPr>
          <w:sz w:val="20"/>
        </w:rPr>
        <w:t xml:space="preserve">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опубликования этого предложения и подлежит обязательному исполнению ими. К указанному отказу должны быть приложены протокол консультаций работодателя с выборным органом первичной профсоюзной организации, объединяющей работников данного работодателя, и предложения по срокам повышения минимальной заработной платы работников до размера, предусмотренного указанным соглашением.</w:t>
      </w:r>
    </w:p>
    <w:p>
      <w:pPr>
        <w:pStyle w:val="0"/>
        <w:spacing w:before="200" w:lineRule="auto"/>
        <w:ind w:firstLine="540"/>
        <w:jc w:val="both"/>
      </w:pPr>
      <w:r>
        <w:rPr>
          <w:sz w:val="20"/>
        </w:rPr>
        <w:t xml:space="preserve">В случае отказа работодателя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этого работодателя и представителей выборного органа первичной профсоюзной организации, объединяющей работников данного работодателя, для проведения консультаций с участием представителей сторон трехсторонней комиссии по регулированию социально-трудовых отношений соответствующего субъекта Российской Федерации. Представители работодателя, представители выборного органа первичной профсоюзной организации и представители указанной трехсторонней комиссии обязаны принимать участие в этих консультациях.</w:t>
      </w:r>
    </w:p>
    <w:p>
      <w:pPr>
        <w:pStyle w:val="0"/>
        <w:spacing w:before="200" w:lineRule="auto"/>
        <w:ind w:firstLine="540"/>
        <w:jc w:val="both"/>
      </w:pPr>
      <w:r>
        <w:rPr>
          <w:sz w:val="20"/>
        </w:rPr>
        <w:t xml:space="preserve">Копии письменных отказов работодателей от присоединения к региональному соглашению о минимальной заработной плате направляются уполномоченным органом исполнительной власти субъекта Российской Федерации в соответствующий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82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823"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11 ст. 133.1 см. Постановления КС РФ от 11.04.2019 </w:t>
            </w:r>
            <w:hyperlink w:history="0" r:id="rId824" w:tooltip="Постановление Конституционного Суда РФ от 11.04.2019 N 17-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С.Ф. Жарова&quot; {КонсультантПлюс}">
              <w:r>
                <w:rPr>
                  <w:sz w:val="20"/>
                  <w:color w:val="0000ff"/>
                </w:rPr>
                <w:t xml:space="preserve">N 17-П</w:t>
              </w:r>
            </w:hyperlink>
            <w:r>
              <w:rPr>
                <w:sz w:val="20"/>
                <w:color w:val="392c69"/>
              </w:rPr>
              <w:t xml:space="preserve">, от 16.12.2019 </w:t>
            </w:r>
            <w:hyperlink w:history="0" r:id="rId825" w:tooltip="Постановление Конституционного Суда РФ от 16.12.2019 N 40-П &quot;По делу о проверке конституционности положений статьи 129, частей первой и третьей статьи 133, а также частей первой - четвертой и одиннадцатой статьи 133.1 Трудового кодекса Российской Федерации в связи с жалобой гражданина Г.П. Лукичова&quot; {КонсультантПлюс}">
              <w:r>
                <w:rPr>
                  <w:sz w:val="20"/>
                  <w:color w:val="0000ff"/>
                </w:rPr>
                <w:t xml:space="preserve">N 40-П</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Месячная заработная плата работника, работающего на территории соответствующего субъекта Российской Федерации и состоящего в трудовых отношениях с работодателем, в отношении которого региональное соглашение о минимальной заработной плате действует в соответствии с </w:t>
      </w:r>
      <w:hyperlink w:history="0" w:anchor="P834" w:tooltip="Соглашение действует в отношении:">
        <w:r>
          <w:rPr>
            <w:sz w:val="20"/>
            <w:color w:val="0000ff"/>
          </w:rPr>
          <w:t xml:space="preserve">частями третьей</w:t>
        </w:r>
      </w:hyperlink>
      <w:r>
        <w:rPr>
          <w:sz w:val="20"/>
        </w:rPr>
        <w:t xml:space="preserve"> и </w:t>
      </w:r>
      <w:hyperlink w:history="0" w:anchor="P839" w:tooltip="В отношении работодателей - государственных органов, органов местного самоуправления, государственных или муниципальных учреждений, государственных или муниципальных унитарных предприятий соглашение действует также в случае, если оно заключено от их имени уполномоченными государственным органом или органом местного самоуправления (статья 34 настоящего Кодекса).">
        <w:r>
          <w:rPr>
            <w:sz w:val="20"/>
            <w:color w:val="0000ff"/>
          </w:rPr>
          <w:t xml:space="preserve">четвертой статьи 48</w:t>
        </w:r>
      </w:hyperlink>
      <w:r>
        <w:rPr>
          <w:sz w:val="20"/>
        </w:rPr>
        <w:t xml:space="preserve"> настоящего Кодекса или на которого указанное соглашение распространено в порядке, установленном </w:t>
      </w:r>
      <w:hyperlink w:history="0" w:anchor="P2037" w:tooltip="Разработка проекта регионального соглашения о минимальной заработной плате и заключение указанного соглашения осуществляются трехсторонней комиссией по регулированию социально-трудовых отношений соответствующего субъекта Российской Федерации в порядке, установленном статьей 47 настоящего Кодекса.">
        <w:r>
          <w:rPr>
            <w:sz w:val="20"/>
            <w:color w:val="0000ff"/>
          </w:rPr>
          <w:t xml:space="preserve">частями шестой</w:t>
        </w:r>
      </w:hyperlink>
      <w:r>
        <w:rPr>
          <w:sz w:val="20"/>
        </w:rPr>
        <w:t xml:space="preserve"> - </w:t>
      </w:r>
      <w:hyperlink w:history="0" w:anchor="P2039"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
        <w:r>
          <w:rPr>
            <w:sz w:val="20"/>
            <w:color w:val="0000ff"/>
          </w:rPr>
          <w:t xml:space="preserve">восьмой</w:t>
        </w:r>
      </w:hyperlink>
      <w:r>
        <w:rPr>
          <w:sz w:val="20"/>
        </w:rPr>
        <w:t xml:space="preserve"> настоящей статьи, не может быть ниже размера минимальной заработной платы в этом субъекте Российской Федерации при условии, что указанным работником полностью отработана за этот период норма рабочего времени и выполнены нормы труда (трудовые обязанности).</w:t>
      </w:r>
    </w:p>
    <w:p>
      <w:pPr>
        <w:pStyle w:val="0"/>
        <w:jc w:val="both"/>
      </w:pPr>
      <w:r>
        <w:rPr>
          <w:sz w:val="20"/>
        </w:rPr>
      </w:r>
    </w:p>
    <w:bookmarkStart w:id="2047" w:name="P2047"/>
    <w:bookmarkEnd w:id="2047"/>
    <w:p>
      <w:pPr>
        <w:pStyle w:val="2"/>
        <w:outlineLvl w:val="3"/>
        <w:ind w:firstLine="540"/>
        <w:jc w:val="both"/>
      </w:pPr>
      <w:r>
        <w:rPr>
          <w:sz w:val="20"/>
        </w:rPr>
        <w:t xml:space="preserve">Статья 134. Обеспечение повышения уровня реального содержания заработной платы</w:t>
      </w:r>
    </w:p>
    <w:p>
      <w:pPr>
        <w:pStyle w:val="0"/>
        <w:ind w:firstLine="540"/>
        <w:jc w:val="both"/>
      </w:pPr>
      <w:r>
        <w:rPr>
          <w:sz w:val="20"/>
        </w:rPr>
      </w:r>
    </w:p>
    <w:p>
      <w:pPr>
        <w:pStyle w:val="0"/>
        <w:ind w:firstLine="540"/>
        <w:jc w:val="both"/>
      </w:pPr>
      <w:r>
        <w:rPr>
          <w:sz w:val="20"/>
        </w:rPr>
        <w:t xml:space="preserve">Обеспечение повышения уровня реального содержания заработной платы включает индексацию заработной платы в связи с ростом </w:t>
      </w:r>
      <w:hyperlink w:history="0" r:id="rId826" w:tooltip="Справочная информация: &quot;Индекс потребительских цен&quot; (Материал подготовлен специалистами КонсультантПлюс по данным Росстата) {КонсультантПлюс}">
        <w:r>
          <w:rPr>
            <w:sz w:val="20"/>
            <w:color w:val="0000ff"/>
          </w:rPr>
          <w:t xml:space="preserve">потребительских цен</w:t>
        </w:r>
      </w:hyperlink>
      <w:r>
        <w:rPr>
          <w:sz w:val="20"/>
        </w:rPr>
        <w:t xml:space="preserve"> на товары и услуги. Государственные органы, органы местного самоуправления, государственные и муниципальные учреждения производят индексацию заработной платы в порядке, установленном трудовым законодательством и иными нормативными правовыми актами, содержащими нормы трудового права, другие работодатели - в порядке, установленном коллективным договором, соглашениями, локальными нормативными актами.</w:t>
      </w:r>
    </w:p>
    <w:p>
      <w:pPr>
        <w:pStyle w:val="0"/>
        <w:jc w:val="both"/>
      </w:pPr>
      <w:r>
        <w:rPr>
          <w:sz w:val="20"/>
        </w:rPr>
        <w:t xml:space="preserve">(в ред. Федеральных законов от 30.06.2006 </w:t>
      </w:r>
      <w:hyperlink w:history="0" r:id="rId82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82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jc w:val="both"/>
      </w:pPr>
      <w:r>
        <w:rPr>
          <w:sz w:val="20"/>
        </w:rPr>
      </w:r>
    </w:p>
    <w:p>
      <w:pPr>
        <w:pStyle w:val="2"/>
        <w:outlineLvl w:val="3"/>
        <w:ind w:firstLine="540"/>
        <w:jc w:val="both"/>
      </w:pPr>
      <w:r>
        <w:rPr>
          <w:sz w:val="20"/>
        </w:rPr>
        <w:t xml:space="preserve">Статья 135. Установление заработной платы</w:t>
      </w:r>
    </w:p>
    <w:p>
      <w:pPr>
        <w:pStyle w:val="0"/>
        <w:ind w:firstLine="540"/>
        <w:jc w:val="both"/>
      </w:pPr>
      <w:r>
        <w:rPr>
          <w:sz w:val="20"/>
        </w:rPr>
      </w:r>
    </w:p>
    <w:p>
      <w:pPr>
        <w:pStyle w:val="0"/>
        <w:ind w:firstLine="540"/>
        <w:jc w:val="both"/>
      </w:pPr>
      <w:r>
        <w:rPr>
          <w:sz w:val="20"/>
        </w:rPr>
        <w:t xml:space="preserve">(в ред. Федерального </w:t>
      </w:r>
      <w:hyperlink w:history="0" r:id="rId8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Заработная плата работнику устанавливается трудовым договором в соответствии с действующими у данного работодателя системами оплаты труда.</w:t>
      </w:r>
    </w:p>
    <w:p>
      <w:pPr>
        <w:pStyle w:val="0"/>
        <w:spacing w:before="200" w:lineRule="auto"/>
        <w:ind w:firstLine="540"/>
        <w:jc w:val="both"/>
      </w:pPr>
      <w:r>
        <w:rPr>
          <w:sz w:val="20"/>
        </w:rPr>
        <w:t xml:space="preserve">Системы оплаты труда, включая размеры тарифных ставок, окладов (должностных окладов), доплат и надбавок компенсационного характера, в том числе за работу в условиях, отклоняющихся от нормальных, системы доплат и надбавок стимулирующего характера и системы премирования,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При установлении систем премирования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определяются виды премий и их размеры, сроки, основания и условия выплаты премий работникам, в том числе с учетом качества, эффективности и продолжительности работы, наличия или отсутствия у работника дисциплинарного взыскания и других показателей. При этом в локальном нормативном акте, устанавливающем систему премирования, работодатель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вправе предусмотреть условие о том, что снижение размера премии работнику в связи с применением к нему дисциплинарного взыскания за совершение дисциплинарного проступка осуществляется в отношении только тех входящих в состав заработной платы работника премий, которые начисляются за период, в котором к работнику было применено соответствующее дисциплинарное взыскание, а размер такого снижения премии не может приводить к уменьшению размера месячной заработной платы работника более чем на 20 процентов.</w:t>
      </w:r>
    </w:p>
    <w:p>
      <w:pPr>
        <w:pStyle w:val="0"/>
        <w:jc w:val="both"/>
      </w:pPr>
      <w:r>
        <w:rPr>
          <w:sz w:val="20"/>
        </w:rPr>
        <w:t xml:space="preserve">(часть третья введена Федеральным </w:t>
      </w:r>
      <w:hyperlink w:history="0" r:id="rId830"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07.06.2025 N 144-ФЗ)</w:t>
      </w:r>
    </w:p>
    <w:bookmarkStart w:id="2060" w:name="P2060"/>
    <w:bookmarkEnd w:id="2060"/>
    <w:p>
      <w:pPr>
        <w:pStyle w:val="0"/>
        <w:spacing w:before="200" w:lineRule="auto"/>
        <w:ind w:firstLine="540"/>
        <w:jc w:val="both"/>
      </w:pPr>
      <w:r>
        <w:rPr>
          <w:sz w:val="20"/>
        </w:rPr>
        <w:t xml:space="preserve">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период разрабатывает </w:t>
      </w:r>
      <w:hyperlink w:history="0" r:id="rId831"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5 год&quot; (утв. решением Российской трехсторонней комиссии по регулированию социально-трудовых отношений от 23.12.2024, протокол N 10пр) {КонсультантПлюс}">
        <w:r>
          <w:rPr>
            <w:sz w:val="20"/>
            <w:color w:val="0000ff"/>
          </w:rPr>
          <w:t xml:space="preserve">единые рекомендации</w:t>
        </w:r>
      </w:hyperlink>
      <w:r>
        <w:rPr>
          <w:sz w:val="20"/>
        </w:rPr>
        <w:t xml:space="preserve"> по установлению на федеральном, региональном и местном уровнях систем оплаты труда работников государственных и муниципальных учреждений. Указанные рекомендации учитываются Правительством Российской Федерации, органами исполнительной власти субъектов Российской Федерации и органами местного самоуправления при определении объемов финансового обеспечения деятельности государственных и муниципальных учреждений, в том числе в сфере здравоохранения, образования, науки, культуры. Если стороны Российской трехсторонней комиссии по регулированию социально-трудовых отношений не достигли соглашения, указанные рекомендации утверждаются Правительством Российской Федерации, а мнение сторон Российской трехсторонней комиссии по регулированию социально-трудовых отношений доводится до субъектов Российской Федерации Правительством Российской Федерации.</w:t>
      </w:r>
    </w:p>
    <w:p>
      <w:pPr>
        <w:pStyle w:val="0"/>
        <w:jc w:val="both"/>
      </w:pPr>
      <w:r>
        <w:rPr>
          <w:sz w:val="20"/>
        </w:rPr>
        <w:t xml:space="preserve">(в ред. Федеральных законов от 20.04.2007 </w:t>
      </w:r>
      <w:hyperlink w:history="0" r:id="rId83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 от 25.11.2013 </w:t>
      </w:r>
      <w:hyperlink w:history="0" r:id="rId83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83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Локальные нормативные акты, устанавливающие системы оплаты труда, принимаются работодателем с учетом мнения представительного органа работников.</w:t>
      </w:r>
    </w:p>
    <w:p>
      <w:pPr>
        <w:pStyle w:val="0"/>
        <w:spacing w:before="200" w:lineRule="auto"/>
        <w:ind w:firstLine="540"/>
        <w:jc w:val="both"/>
      </w:pPr>
      <w:r>
        <w:rPr>
          <w:sz w:val="20"/>
        </w:rPr>
        <w:t xml:space="preserve">Условия оплаты труда, определенные трудовым договором,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w:t>
      </w:r>
    </w:p>
    <w:p>
      <w:pPr>
        <w:pStyle w:val="0"/>
        <w:spacing w:before="200" w:lineRule="auto"/>
        <w:ind w:firstLine="540"/>
        <w:jc w:val="both"/>
      </w:pPr>
      <w:r>
        <w:rPr>
          <w:sz w:val="20"/>
        </w:rPr>
        <w:t xml:space="preserve">Условия оплаты труда, определенные коллективным договором, соглашениями, локальными нормативными актами, не могут быть ухудшены по сравнению с установленными трудовым законодательством и иными нормативными правовыми актами, содержащими нормы трудового права.</w:t>
      </w:r>
    </w:p>
    <w:p>
      <w:pPr>
        <w:pStyle w:val="0"/>
        <w:jc w:val="both"/>
      </w:pPr>
      <w:r>
        <w:rPr>
          <w:sz w:val="20"/>
        </w:rPr>
      </w:r>
    </w:p>
    <w:p>
      <w:pPr>
        <w:pStyle w:val="2"/>
        <w:outlineLvl w:val="3"/>
        <w:ind w:firstLine="540"/>
        <w:jc w:val="both"/>
      </w:pPr>
      <w:r>
        <w:rPr>
          <w:sz w:val="20"/>
        </w:rPr>
        <w:t xml:space="preserve">Статья 136. Порядок, место и сроки выплаты заработной платы</w:t>
      </w:r>
    </w:p>
    <w:p>
      <w:pPr>
        <w:pStyle w:val="0"/>
        <w:jc w:val="both"/>
      </w:pPr>
      <w:r>
        <w:rPr>
          <w:sz w:val="20"/>
        </w:rPr>
      </w:r>
    </w:p>
    <w:p>
      <w:pPr>
        <w:pStyle w:val="0"/>
        <w:ind w:firstLine="540"/>
        <w:jc w:val="both"/>
      </w:pPr>
      <w:r>
        <w:rPr>
          <w:sz w:val="20"/>
        </w:rPr>
        <w:t xml:space="preserve">При выплате заработной платы работодатель обязан извещать в письменной форме каждого работника:</w:t>
      </w:r>
    </w:p>
    <w:p>
      <w:pPr>
        <w:pStyle w:val="0"/>
        <w:spacing w:before="200" w:lineRule="auto"/>
        <w:ind w:firstLine="540"/>
        <w:jc w:val="both"/>
      </w:pPr>
      <w:r>
        <w:rPr>
          <w:sz w:val="20"/>
        </w:rPr>
        <w:t xml:space="preserve">1) о составных частях заработной платы, причитающейся ему за соответствующий период;</w:t>
      </w:r>
    </w:p>
    <w:p>
      <w:pPr>
        <w:pStyle w:val="0"/>
        <w:spacing w:before="200" w:lineRule="auto"/>
        <w:ind w:firstLine="540"/>
        <w:jc w:val="both"/>
      </w:pPr>
      <w:r>
        <w:rPr>
          <w:sz w:val="20"/>
        </w:rPr>
        <w:t xml:space="preserve">2) о размерах иных сумм, начисленных работнику, в том числе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w:t>
      </w:r>
    </w:p>
    <w:p>
      <w:pPr>
        <w:pStyle w:val="0"/>
        <w:spacing w:before="200" w:lineRule="auto"/>
        <w:ind w:firstLine="540"/>
        <w:jc w:val="both"/>
      </w:pPr>
      <w:r>
        <w:rPr>
          <w:sz w:val="20"/>
        </w:rPr>
        <w:t xml:space="preserve">3) о размерах и об основаниях произведенных удержаний;</w:t>
      </w:r>
    </w:p>
    <w:p>
      <w:pPr>
        <w:pStyle w:val="0"/>
        <w:spacing w:before="200" w:lineRule="auto"/>
        <w:ind w:firstLine="540"/>
        <w:jc w:val="both"/>
      </w:pPr>
      <w:r>
        <w:rPr>
          <w:sz w:val="20"/>
        </w:rPr>
        <w:t xml:space="preserve">4) об общей денежной сумме, подлежащей выплате.</w:t>
      </w:r>
    </w:p>
    <w:p>
      <w:pPr>
        <w:pStyle w:val="0"/>
        <w:jc w:val="both"/>
      </w:pPr>
      <w:r>
        <w:rPr>
          <w:sz w:val="20"/>
        </w:rPr>
        <w:t xml:space="preserve">(часть первая в ред. Федерального </w:t>
      </w:r>
      <w:hyperlink w:history="0" r:id="rId835" w:tooltip="Федеральный закон от 23.04.2012 N 35-ФЗ &quot;О внесении изменений в Трудовой кодекс Российской Федерации и статью 122 Гражданского процессуального кодекса Российской Федерации&quot; {КонсультантПлюс}">
        <w:r>
          <w:rPr>
            <w:sz w:val="20"/>
            <w:color w:val="0000ff"/>
          </w:rPr>
          <w:t xml:space="preserve">закона</w:t>
        </w:r>
      </w:hyperlink>
      <w:r>
        <w:rPr>
          <w:sz w:val="20"/>
        </w:rPr>
        <w:t xml:space="preserve"> от 23.04.2012 N 35-ФЗ)</w:t>
      </w:r>
    </w:p>
    <w:p>
      <w:pPr>
        <w:pStyle w:val="0"/>
        <w:spacing w:before="200" w:lineRule="auto"/>
        <w:ind w:firstLine="540"/>
        <w:jc w:val="both"/>
      </w:pPr>
      <w:r>
        <w:rPr>
          <w:sz w:val="20"/>
        </w:rPr>
        <w:t xml:space="preserve">Форма расчетного листка утверждается работодателем с учетом мнения представительного органа работников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8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Заработная плата выплачивается работнику, как правило, в месте выполнения им работы либо переводится в кредитную организацию, указанную в заявлении работника, на условиях, определенных коллективным договором или трудовым договором. Работник вправе заменить кредитную организацию, в которую должна быть переведена заработная плата, сообщив в письменной форме работодателю об изменении реквизитов для перевода заработной платы не позднее чем за пятнадцать календарных дней до дня выплаты заработной платы.</w:t>
      </w:r>
    </w:p>
    <w:p>
      <w:pPr>
        <w:pStyle w:val="0"/>
        <w:jc w:val="both"/>
      </w:pPr>
      <w:r>
        <w:rPr>
          <w:sz w:val="20"/>
        </w:rPr>
        <w:t xml:space="preserve">(в ред. Федеральных законов от 04.11.2014 </w:t>
      </w:r>
      <w:hyperlink w:history="0" r:id="rId837" w:tooltip="Федеральный закон от 04.11.2014 N 333-ФЗ &quot;О внесении изменений в отдельные законодательные акты Российской Федерации в части исключения положений, устанавливающих преимущества для отдельных хозяйствующих субъектов&quot; {КонсультантПлюс}">
        <w:r>
          <w:rPr>
            <w:sz w:val="20"/>
            <w:color w:val="0000ff"/>
          </w:rPr>
          <w:t xml:space="preserve">N 333-ФЗ</w:t>
        </w:r>
      </w:hyperlink>
      <w:r>
        <w:rPr>
          <w:sz w:val="20"/>
        </w:rPr>
        <w:t xml:space="preserve">, от 26.07.2019 </w:t>
      </w:r>
      <w:hyperlink w:history="0" r:id="rId838" w:tooltip="Федеральный закон от 26.07.2019 N 231-ФЗ &quot;О внесении изменения в статью 136 Трудового кодекса Российской Федерации&quot; {КонсультантПлюс}">
        <w:r>
          <w:rPr>
            <w:sz w:val="20"/>
            <w:color w:val="0000ff"/>
          </w:rPr>
          <w:t xml:space="preserve">N 231-ФЗ</w:t>
        </w:r>
      </w:hyperlink>
      <w:r>
        <w:rPr>
          <w:sz w:val="20"/>
        </w:rPr>
        <w:t xml:space="preserve">)</w:t>
      </w:r>
    </w:p>
    <w:p>
      <w:pPr>
        <w:pStyle w:val="0"/>
        <w:spacing w:before="200" w:lineRule="auto"/>
        <w:ind w:firstLine="540"/>
        <w:jc w:val="both"/>
      </w:pPr>
      <w:r>
        <w:rPr>
          <w:sz w:val="20"/>
        </w:rPr>
        <w:t xml:space="preserve">Место и сроки выплаты заработной платы в неденежной форме определяются коллективным договором или трудовым договором.</w:t>
      </w:r>
    </w:p>
    <w:p>
      <w:pPr>
        <w:pStyle w:val="0"/>
        <w:spacing w:before="200" w:lineRule="auto"/>
        <w:ind w:firstLine="540"/>
        <w:jc w:val="both"/>
      </w:pPr>
      <w:r>
        <w:rPr>
          <w:sz w:val="20"/>
        </w:rPr>
        <w:t xml:space="preserve">Заработная плата выплачивается непосредственно работнику, за исключением случаев, когда иной способ выплаты предусматривается федеральным законом или трудовым договором.</w:t>
      </w:r>
    </w:p>
    <w:p>
      <w:pPr>
        <w:pStyle w:val="0"/>
        <w:jc w:val="both"/>
      </w:pPr>
      <w:r>
        <w:rPr>
          <w:sz w:val="20"/>
        </w:rPr>
        <w:t xml:space="preserve">(в ред. Федерального </w:t>
      </w:r>
      <w:hyperlink w:history="0" r:id="rId8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081" w:name="P2081"/>
    <w:bookmarkEnd w:id="2081"/>
    <w:p>
      <w:pPr>
        <w:pStyle w:val="0"/>
        <w:spacing w:before="200" w:lineRule="auto"/>
        <w:ind w:firstLine="540"/>
        <w:jc w:val="both"/>
      </w:pPr>
      <w:r>
        <w:rPr>
          <w:sz w:val="20"/>
        </w:rPr>
        <w:t xml:space="preserve">Заработная плата выплачивается не реже чем каждые полмесяца. Конкретная дата выплаты заработной платы устанавливается правилами внутреннего трудового распорядка, коллективным договором или трудовым договором не позднее 15 календарных дней со дня окончания периода, за который она начислена.</w:t>
      </w:r>
    </w:p>
    <w:p>
      <w:pPr>
        <w:pStyle w:val="0"/>
        <w:jc w:val="both"/>
      </w:pPr>
      <w:r>
        <w:rPr>
          <w:sz w:val="20"/>
        </w:rPr>
        <w:t xml:space="preserve">(часть шестая в ред. Федерального </w:t>
      </w:r>
      <w:hyperlink w:history="0" r:id="rId840"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закона</w:t>
        </w:r>
      </w:hyperlink>
      <w:r>
        <w:rPr>
          <w:sz w:val="20"/>
        </w:rPr>
        <w:t xml:space="preserve"> от 03.07.2016 N 272-ФЗ)</w:t>
      </w:r>
    </w:p>
    <w:p>
      <w:pPr>
        <w:pStyle w:val="0"/>
        <w:spacing w:before="200" w:lineRule="auto"/>
        <w:ind w:firstLine="540"/>
        <w:jc w:val="both"/>
      </w:pPr>
      <w:r>
        <w:rPr>
          <w:sz w:val="20"/>
        </w:rPr>
        <w:t xml:space="preserve">Для отдельных категорий работников федеральным законом могут быть установлены </w:t>
      </w:r>
      <w:hyperlink w:history="0" w:anchor="P2130" w:tooltip="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предъявления уволенным работником требования о расчете.">
        <w:r>
          <w:rPr>
            <w:sz w:val="20"/>
            <w:color w:val="0000ff"/>
          </w:rPr>
          <w:t xml:space="preserve">иные</w:t>
        </w:r>
      </w:hyperlink>
      <w:r>
        <w:rPr>
          <w:sz w:val="20"/>
        </w:rPr>
        <w:t xml:space="preserve"> сроки выплаты заработной платы.</w:t>
      </w:r>
    </w:p>
    <w:p>
      <w:pPr>
        <w:pStyle w:val="0"/>
        <w:spacing w:before="200" w:lineRule="auto"/>
        <w:ind w:firstLine="540"/>
        <w:jc w:val="both"/>
      </w:pPr>
      <w:r>
        <w:rPr>
          <w:sz w:val="20"/>
        </w:rPr>
        <w:t xml:space="preserve">При совпадении дня выплаты с выходным или нерабочим праздничным днем выплата заработной платы производится накануне этого дня.</w:t>
      </w:r>
    </w:p>
    <w:p>
      <w:pPr>
        <w:pStyle w:val="0"/>
        <w:spacing w:before="200" w:lineRule="auto"/>
        <w:ind w:firstLine="540"/>
        <w:jc w:val="both"/>
      </w:pPr>
      <w:r>
        <w:rPr>
          <w:sz w:val="20"/>
        </w:rPr>
        <w:t xml:space="preserve">Оплата отпуска производится не позднее чем за три дня до его начала.</w:t>
      </w:r>
    </w:p>
    <w:p>
      <w:pPr>
        <w:pStyle w:val="0"/>
        <w:jc w:val="both"/>
      </w:pPr>
      <w:r>
        <w:rPr>
          <w:sz w:val="20"/>
        </w:rPr>
      </w:r>
    </w:p>
    <w:p>
      <w:pPr>
        <w:pStyle w:val="2"/>
        <w:outlineLvl w:val="3"/>
        <w:ind w:firstLine="540"/>
        <w:jc w:val="both"/>
      </w:pPr>
      <w:r>
        <w:rPr>
          <w:sz w:val="20"/>
        </w:rPr>
        <w:t xml:space="preserve">Статья 137. Ограничение удержаний из заработной платы</w:t>
      </w:r>
    </w:p>
    <w:p>
      <w:pPr>
        <w:pStyle w:val="0"/>
        <w:jc w:val="both"/>
      </w:pPr>
      <w:r>
        <w:rPr>
          <w:sz w:val="20"/>
        </w:rPr>
      </w:r>
    </w:p>
    <w:p>
      <w:pPr>
        <w:pStyle w:val="0"/>
        <w:ind w:firstLine="540"/>
        <w:jc w:val="both"/>
      </w:pPr>
      <w:r>
        <w:rPr>
          <w:sz w:val="20"/>
        </w:rPr>
        <w:t xml:space="preserve">Удержания из заработной платы работника производятся только в случаях, предусмотренных настоящим Кодексом и иными федеральными </w:t>
      </w:r>
      <w:r>
        <w:rPr>
          <w:sz w:val="20"/>
        </w:rPr>
        <w:t xml:space="preserve">законами</w:t>
      </w:r>
      <w:r>
        <w:rPr>
          <w:sz w:val="20"/>
        </w:rPr>
        <w:t xml:space="preserve">.</w:t>
      </w:r>
    </w:p>
    <w:p>
      <w:pPr>
        <w:pStyle w:val="0"/>
        <w:spacing w:before="200" w:lineRule="auto"/>
        <w:ind w:firstLine="540"/>
        <w:jc w:val="both"/>
      </w:pPr>
      <w:r>
        <w:rPr>
          <w:sz w:val="20"/>
        </w:rPr>
        <w:t xml:space="preserve">Удержания из заработной платы работника для погашения его задолженности работодателю могут производиться:</w:t>
      </w:r>
    </w:p>
    <w:bookmarkStart w:id="2091" w:name="P2091"/>
    <w:bookmarkEnd w:id="2091"/>
    <w:p>
      <w:pPr>
        <w:pStyle w:val="0"/>
        <w:spacing w:before="200" w:lineRule="auto"/>
        <w:ind w:firstLine="540"/>
        <w:jc w:val="both"/>
      </w:pPr>
      <w:r>
        <w:rPr>
          <w:sz w:val="20"/>
        </w:rPr>
        <w:t xml:space="preserve">для возмещения неотработанного аванса, выданного работнику в счет заработной платы;</w:t>
      </w:r>
    </w:p>
    <w:bookmarkStart w:id="2092" w:name="P2092"/>
    <w:bookmarkEnd w:id="2092"/>
    <w:p>
      <w:pPr>
        <w:pStyle w:val="0"/>
        <w:spacing w:before="200" w:lineRule="auto"/>
        <w:ind w:firstLine="540"/>
        <w:jc w:val="both"/>
      </w:pPr>
      <w:r>
        <w:rPr>
          <w:sz w:val="20"/>
        </w:rPr>
        <w:t xml:space="preserve">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w:t>
      </w:r>
      <w:hyperlink w:history="0" r:id="rId84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а также в других случаях;</w:t>
      </w:r>
    </w:p>
    <w:bookmarkStart w:id="2093" w:name="P2093"/>
    <w:bookmarkEnd w:id="2093"/>
    <w:p>
      <w:pPr>
        <w:pStyle w:val="0"/>
        <w:spacing w:before="200" w:lineRule="auto"/>
        <w:ind w:firstLine="540"/>
        <w:jc w:val="both"/>
      </w:pPr>
      <w:r>
        <w:rPr>
          <w:sz w:val="20"/>
        </w:rPr>
        <w:t xml:space="preserve">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w:t>
      </w:r>
      <w:hyperlink w:history="0" w:anchor="P2299"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sz w:val="20"/>
            <w:color w:val="0000ff"/>
          </w:rPr>
          <w:t xml:space="preserve">часть третья статьи 155</w:t>
        </w:r>
      </w:hyperlink>
      <w:r>
        <w:rPr>
          <w:sz w:val="20"/>
        </w:rPr>
        <w:t xml:space="preserve"> настоящего Кодекса) или простое (</w:t>
      </w:r>
      <w:hyperlink w:history="0" w:anchor="P2314" w:tooltip="Время простоя по вине работника не оплачивается.">
        <w:r>
          <w:rPr>
            <w:sz w:val="20"/>
            <w:color w:val="0000ff"/>
          </w:rPr>
          <w:t xml:space="preserve">часть третья статьи 157</w:t>
        </w:r>
      </w:hyperlink>
      <w:r>
        <w:rPr>
          <w:sz w:val="20"/>
        </w:rPr>
        <w:t xml:space="preserve"> настоящего Кодекса);</w:t>
      </w:r>
    </w:p>
    <w:p>
      <w:pPr>
        <w:pStyle w:val="0"/>
        <w:jc w:val="both"/>
      </w:pPr>
      <w:r>
        <w:rPr>
          <w:sz w:val="20"/>
        </w:rPr>
        <w:t xml:space="preserve">(в ред. Федерального </w:t>
      </w:r>
      <w:hyperlink w:history="0" r:id="rId8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увольнении работника до окончания того рабочего года, в счет которого он уже получил ежегодный оплачиваемый отпуск, за неотработанные дни отпуска. Удержания за эти дни не производятся, если работник увольняется по основаниям, предусмотренным </w:t>
      </w:r>
      <w:hyperlink w:history="0"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пунктом 8 части первой статьи 77</w:t>
        </w:r>
      </w:hyperlink>
      <w:r>
        <w:rPr>
          <w:sz w:val="20"/>
        </w:rPr>
        <w:t xml:space="preserve"> или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2</w:t>
        </w:r>
      </w:hyperlink>
      <w:r>
        <w:rPr>
          <w:sz w:val="20"/>
        </w:rPr>
        <w:t xml:space="preserve"> или </w:t>
      </w:r>
      <w:hyperlink w:history="0" w:anchor="P1376" w:tooltip="4) смены собственника имущества организации (в отношении руководителя организации, его заместителей и главного бухгалтера);">
        <w:r>
          <w:rPr>
            <w:sz w:val="20"/>
            <w:color w:val="0000ff"/>
          </w:rPr>
          <w:t xml:space="preserve">4 части первой статьи 81</w:t>
        </w:r>
      </w:hyperlink>
      <w:r>
        <w:rPr>
          <w:sz w:val="20"/>
        </w:rPr>
        <w:t xml:space="preserve">, </w:t>
      </w:r>
      <w:hyperlink w:history="0" w:anchor="P1434"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
        <w:r>
          <w:rPr>
            <w:sz w:val="20"/>
            <w:color w:val="0000ff"/>
          </w:rPr>
          <w:t xml:space="preserve">пунктах 1</w:t>
        </w:r>
      </w:hyperlink>
      <w:r>
        <w:rPr>
          <w:sz w:val="20"/>
        </w:rPr>
        <w:t xml:space="preserve">, </w:t>
      </w:r>
      <w:hyperlink w:history="0" w:anchor="P1436"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2</w:t>
        </w:r>
      </w:hyperlink>
      <w:r>
        <w:rPr>
          <w:sz w:val="20"/>
        </w:rPr>
        <w:t xml:space="preserve">, </w:t>
      </w:r>
      <w:hyperlink w:history="0" w:anchor="P1439"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sz w:val="20"/>
            <w:color w:val="0000ff"/>
          </w:rPr>
          <w:t xml:space="preserve">5</w:t>
        </w:r>
      </w:hyperlink>
      <w:r>
        <w:rPr>
          <w:sz w:val="20"/>
        </w:rPr>
        <w:t xml:space="preserve">, </w:t>
      </w:r>
      <w:hyperlink w:history="0" w:anchor="P1441" w:tooltip="6) смерть работника либо работодателя - физического лица, а также признание судом работника либо работодателя - физического лица умершим или безвестно отсутствующим;">
        <w:r>
          <w:rPr>
            <w:sz w:val="20"/>
            <w:color w:val="0000ff"/>
          </w:rPr>
          <w:t xml:space="preserve">6</w:t>
        </w:r>
      </w:hyperlink>
      <w:r>
        <w:rPr>
          <w:sz w:val="20"/>
        </w:rPr>
        <w:t xml:space="preserve"> и </w:t>
      </w:r>
      <w:hyperlink w:history="0" w:anchor="P1442" w:tooltip="7) наступление чрезвычайных обстоятельств, препятствующих продолжению трудовых отношений (военные действия, катастрофа, стихийное бедствие, крупная авария, эпидемия и другие чрезвычайные обстоятельства), если данное обстоятельство признано решением Правительства Российской Федерации или органа государственной власти соответствующего субъекта Российской Федерации, а также призыв работодателя - физического лица или работодателя, являющегося единственным учредителем (участником) юридического лица, одновреме...">
        <w:r>
          <w:rPr>
            <w:sz w:val="20"/>
            <w:color w:val="0000ff"/>
          </w:rPr>
          <w:t xml:space="preserve">7 статьи 83</w:t>
        </w:r>
      </w:hyperlink>
      <w:r>
        <w:rPr>
          <w:sz w:val="20"/>
        </w:rPr>
        <w:t xml:space="preserve"> настоящего Кодекса.</w:t>
      </w:r>
    </w:p>
    <w:p>
      <w:pPr>
        <w:pStyle w:val="0"/>
        <w:jc w:val="both"/>
      </w:pPr>
      <w:r>
        <w:rPr>
          <w:sz w:val="20"/>
        </w:rPr>
        <w:t xml:space="preserve">(в ред. Федерального </w:t>
      </w:r>
      <w:hyperlink w:history="0" r:id="rId8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предусмотренных </w:t>
      </w:r>
      <w:hyperlink w:history="0" w:anchor="P2091" w:tooltip="для возмещения неотработанного аванса, выданного работнику в счет заработной платы;">
        <w:r>
          <w:rPr>
            <w:sz w:val="20"/>
            <w:color w:val="0000ff"/>
          </w:rPr>
          <w:t xml:space="preserve">абзацами вторым</w:t>
        </w:r>
      </w:hyperlink>
      <w:r>
        <w:rPr>
          <w:sz w:val="20"/>
        </w:rPr>
        <w:t xml:space="preserve">, </w:t>
      </w:r>
      <w:hyperlink w:history="0" w:anchor="P2092" w:tooltip="для погашения неизрасходованного и своевременно не возвращенного аванса, выданного в связи со служебной командировкой или переводом на другую работу в другую местность, а также в других случаях;">
        <w:r>
          <w:rPr>
            <w:sz w:val="20"/>
            <w:color w:val="0000ff"/>
          </w:rPr>
          <w:t xml:space="preserve">третьим</w:t>
        </w:r>
      </w:hyperlink>
      <w:r>
        <w:rPr>
          <w:sz w:val="20"/>
        </w:rPr>
        <w:t xml:space="preserve"> и </w:t>
      </w:r>
      <w:hyperlink w:history="0" w:anchor="P2093" w:tooltip="для возврата сумм, излишне выплаченных работнику вследствие счетных ошибок, а также сумм, излишне выплаченных работнику, в случае признания органом по рассмотрению индивидуальных трудовых споров вины работника в невыполнении норм труда (часть третья статьи 155 настоящего Кодекса) или простое (часть третья статьи 157 настоящего Кодекса);">
        <w:r>
          <w:rPr>
            <w:sz w:val="20"/>
            <w:color w:val="0000ff"/>
          </w:rPr>
          <w:t xml:space="preserve">четвертым части второй</w:t>
        </w:r>
      </w:hyperlink>
      <w:r>
        <w:rPr>
          <w:sz w:val="20"/>
        </w:rPr>
        <w:t xml:space="preserve"> настоящей статьи, работодатель вправе принять решение об удержании из заработной платы работника не позднее одного месяца со дня окончания срока, установленного для возвращения аванса, погашения задолженности или неправильно исчисленных выплат, и при условии, если работник не оспаривает оснований и размеров удержания.</w:t>
      </w:r>
    </w:p>
    <w:p>
      <w:pPr>
        <w:pStyle w:val="0"/>
        <w:spacing w:before="200" w:lineRule="auto"/>
        <w:ind w:firstLine="540"/>
        <w:jc w:val="both"/>
      </w:pPr>
      <w:r>
        <w:rPr>
          <w:sz w:val="20"/>
        </w:rPr>
        <w:t xml:space="preserve">Заработная плата, излишне выплаченная работнику (в том числе при неправильном применении трудового законодательства или иных нормативных правовых актов, содержащих нормы трудового права), не может быть с него взыскана, за исключением случаев:</w:t>
      </w:r>
    </w:p>
    <w:p>
      <w:pPr>
        <w:pStyle w:val="0"/>
        <w:jc w:val="both"/>
      </w:pPr>
      <w:r>
        <w:rPr>
          <w:sz w:val="20"/>
        </w:rPr>
        <w:t xml:space="preserve">(в ред. Федерального </w:t>
      </w:r>
      <w:hyperlink w:history="0" r:id="rId8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счетной ошибки;</w:t>
      </w:r>
    </w:p>
    <w:p>
      <w:pPr>
        <w:pStyle w:val="0"/>
        <w:spacing w:before="200" w:lineRule="auto"/>
        <w:ind w:firstLine="540"/>
        <w:jc w:val="both"/>
      </w:pPr>
      <w:r>
        <w:rPr>
          <w:sz w:val="20"/>
        </w:rPr>
        <w:t xml:space="preserve">если органом по рассмотрению индивидуальных трудовых споров признана вина работника в невыполнении норм труда (</w:t>
      </w:r>
      <w:hyperlink w:history="0" w:anchor="P2299" w:tooltip="При невыполнении норм труда, неисполнении трудовых (должностных) обязанностей по вине работника оплата нормируемой части заработной платы производится в соответствии с объемом выполненной работы.">
        <w:r>
          <w:rPr>
            <w:sz w:val="20"/>
            <w:color w:val="0000ff"/>
          </w:rPr>
          <w:t xml:space="preserve">часть третья статьи 155</w:t>
        </w:r>
      </w:hyperlink>
      <w:r>
        <w:rPr>
          <w:sz w:val="20"/>
        </w:rPr>
        <w:t xml:space="preserve"> настоящего Кодекса) или простое (</w:t>
      </w:r>
      <w:hyperlink w:history="0" w:anchor="P2314" w:tooltip="Время простоя по вине работника не оплачивается.">
        <w:r>
          <w:rPr>
            <w:sz w:val="20"/>
            <w:color w:val="0000ff"/>
          </w:rPr>
          <w:t xml:space="preserve">часть третья статьи 157</w:t>
        </w:r>
      </w:hyperlink>
      <w:r>
        <w:rPr>
          <w:sz w:val="20"/>
        </w:rPr>
        <w:t xml:space="preserve"> настоящего Кодекса);</w:t>
      </w:r>
    </w:p>
    <w:p>
      <w:pPr>
        <w:pStyle w:val="0"/>
        <w:jc w:val="both"/>
      </w:pPr>
      <w:r>
        <w:rPr>
          <w:sz w:val="20"/>
        </w:rPr>
        <w:t xml:space="preserve">(в ред. Федерального </w:t>
      </w:r>
      <w:hyperlink w:history="0" r:id="rId8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если заработная плата была излишне выплачена работнику в связи с его неправомерными действиями, установленными судом.</w:t>
      </w:r>
    </w:p>
    <w:p>
      <w:pPr>
        <w:pStyle w:val="0"/>
        <w:jc w:val="both"/>
      </w:pPr>
      <w:r>
        <w:rPr>
          <w:sz w:val="20"/>
        </w:rPr>
      </w:r>
    </w:p>
    <w:bookmarkStart w:id="2105" w:name="P2105"/>
    <w:bookmarkEnd w:id="2105"/>
    <w:p>
      <w:pPr>
        <w:pStyle w:val="2"/>
        <w:outlineLvl w:val="3"/>
        <w:ind w:firstLine="540"/>
        <w:jc w:val="both"/>
      </w:pPr>
      <w:r>
        <w:rPr>
          <w:sz w:val="20"/>
        </w:rPr>
        <w:t xml:space="preserve">Статья 138. Ограничение размера удержаний из заработной платы</w:t>
      </w:r>
    </w:p>
    <w:p>
      <w:pPr>
        <w:pStyle w:val="0"/>
        <w:jc w:val="both"/>
      </w:pPr>
      <w:r>
        <w:rPr>
          <w:sz w:val="20"/>
        </w:rPr>
      </w:r>
    </w:p>
    <w:p>
      <w:pPr>
        <w:pStyle w:val="0"/>
        <w:ind w:firstLine="540"/>
        <w:jc w:val="both"/>
      </w:pPr>
      <w:r>
        <w:rPr>
          <w:sz w:val="20"/>
        </w:rPr>
        <w:t xml:space="preserve">Общий размер всех удержаний при каждой выплате заработной платы не может превышать 20 процентов, а в случаях, предусмотренных федеральными </w:t>
      </w:r>
      <w:r>
        <w:rPr>
          <w:sz w:val="20"/>
        </w:rPr>
        <w:t xml:space="preserve">законами</w:t>
      </w:r>
      <w:r>
        <w:rPr>
          <w:sz w:val="20"/>
        </w:rPr>
        <w:t xml:space="preserve">, - 50 процентов заработной платы, причитающейся работнику.</w:t>
      </w:r>
    </w:p>
    <w:p>
      <w:pPr>
        <w:pStyle w:val="0"/>
        <w:spacing w:before="200" w:lineRule="auto"/>
        <w:ind w:firstLine="540"/>
        <w:jc w:val="both"/>
      </w:pPr>
      <w:r>
        <w:rPr>
          <w:sz w:val="20"/>
        </w:rPr>
        <w:t xml:space="preserve">При удержании из заработной платы по нескольким исполнительным документам за работником во всяком случае должно быть сохранено 50 процентов заработной платы.</w:t>
      </w:r>
    </w:p>
    <w:p>
      <w:pPr>
        <w:pStyle w:val="0"/>
        <w:spacing w:before="200" w:lineRule="auto"/>
        <w:ind w:firstLine="540"/>
        <w:jc w:val="both"/>
      </w:pPr>
      <w:r>
        <w:rPr>
          <w:sz w:val="20"/>
        </w:rPr>
        <w:t xml:space="preserve">Ограничения, установленные настоящей статьей, не распространяются на удержания из заработной платы при отбывании исправительных работ, взыскании алиментов на несовершеннолетних детей, возмещении вреда, причиненного здоровью другого лица, возмещении вреда лицам, понесшим ущерб в связи со смертью кормильца, и возмещении ущерба, причиненного преступлением. Размер удержаний из заработной платы в этих случаях не может превышать 70 процентов.</w:t>
      </w:r>
    </w:p>
    <w:p>
      <w:pPr>
        <w:pStyle w:val="0"/>
        <w:jc w:val="both"/>
      </w:pPr>
      <w:r>
        <w:rPr>
          <w:sz w:val="20"/>
        </w:rPr>
        <w:t xml:space="preserve">(в ред. Федерального </w:t>
      </w:r>
      <w:hyperlink w:history="0" r:id="rId8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 допускаются удержания из выплат, на которые в соответствии с федеральным </w:t>
      </w:r>
      <w:hyperlink w:history="0" r:id="rId847" w:tooltip="Федеральный закон от 02.10.2007 N 229-ФЗ (ред. от 31.07.2025) &quot;Об исполнительном производстве&quot; {КонсультантПлюс}">
        <w:r>
          <w:rPr>
            <w:sz w:val="20"/>
            <w:color w:val="0000ff"/>
          </w:rPr>
          <w:t xml:space="preserve">законом</w:t>
        </w:r>
      </w:hyperlink>
      <w:r>
        <w:rPr>
          <w:sz w:val="20"/>
        </w:rPr>
        <w:t xml:space="preserve"> не обращается взыскание.</w:t>
      </w:r>
    </w:p>
    <w:p>
      <w:pPr>
        <w:pStyle w:val="0"/>
        <w:jc w:val="both"/>
      </w:pPr>
      <w:r>
        <w:rPr>
          <w:sz w:val="20"/>
        </w:rPr>
      </w:r>
    </w:p>
    <w:p>
      <w:pPr>
        <w:pStyle w:val="2"/>
        <w:outlineLvl w:val="3"/>
        <w:ind w:firstLine="540"/>
        <w:jc w:val="both"/>
      </w:pPr>
      <w:r>
        <w:rPr>
          <w:sz w:val="20"/>
        </w:rPr>
        <w:t xml:space="preserve">Статья 139. Исчисление средней заработной платы</w:t>
      </w:r>
    </w:p>
    <w:p>
      <w:pPr>
        <w:pStyle w:val="0"/>
        <w:jc w:val="both"/>
      </w:pPr>
      <w:r>
        <w:rPr>
          <w:sz w:val="20"/>
        </w:rPr>
      </w:r>
    </w:p>
    <w:bookmarkStart w:id="2115" w:name="P2115"/>
    <w:bookmarkEnd w:id="2115"/>
    <w:p>
      <w:pPr>
        <w:pStyle w:val="0"/>
        <w:ind w:firstLine="540"/>
        <w:jc w:val="both"/>
      </w:pPr>
      <w:r>
        <w:rPr>
          <w:sz w:val="20"/>
        </w:rPr>
        <w:t xml:space="preserve">Для всех случаев определения размера средней заработной платы (среднего заработка), предусмотренных настоящим Кодексом, устанавливается единый </w:t>
      </w:r>
      <w:hyperlink w:history="0" r:id="rId848" w:tooltip="Постановление Правительства РФ от 24.04.2025 N 540 &quot;Об особенностях порядка исчисления средней заработной платы&quot; (вместе с &quot;Положением об особенностях порядка исчисления средней заработной платы&quot;) {КонсультантПлюс}">
        <w:r>
          <w:rPr>
            <w:sz w:val="20"/>
            <w:color w:val="0000ff"/>
          </w:rPr>
          <w:t xml:space="preserve">порядок</w:t>
        </w:r>
      </w:hyperlink>
      <w:r>
        <w:rPr>
          <w:sz w:val="20"/>
        </w:rPr>
        <w:t xml:space="preserve"> ее исчисления.</w:t>
      </w:r>
    </w:p>
    <w:p>
      <w:pPr>
        <w:pStyle w:val="0"/>
        <w:jc w:val="both"/>
      </w:pPr>
      <w:r>
        <w:rPr>
          <w:sz w:val="20"/>
        </w:rPr>
        <w:t xml:space="preserve">(в ред. Федерального </w:t>
      </w:r>
      <w:hyperlink w:history="0" r:id="rId8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расчета средней заработной платы учитываются все предусмотренные системой оплаты труда виды выплат, применяемые у соответствующего работодателя независимо от источников этих выплат.</w:t>
      </w:r>
    </w:p>
    <w:p>
      <w:pPr>
        <w:pStyle w:val="0"/>
        <w:jc w:val="both"/>
      </w:pPr>
      <w:r>
        <w:rPr>
          <w:sz w:val="20"/>
        </w:rPr>
        <w:t xml:space="preserve">(в ред. Федерального </w:t>
      </w:r>
      <w:hyperlink w:history="0" r:id="rId8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любом режиме работы расчет средней заработной платы работника производится исходя из фактически начисленной ему заработной платы и фактически отработанного им времени за 12 календарных месяцев, предшествующих периоду, в течение которого за работником сохраняется средняя заработная плата. При этом календарным месяцем считается период с 1-го по 30-е (31-е) число соответствующего месяца включительно (в феврале - по 28-е (29-е) число включительно).</w:t>
      </w:r>
    </w:p>
    <w:p>
      <w:pPr>
        <w:pStyle w:val="0"/>
        <w:jc w:val="both"/>
      </w:pPr>
      <w:r>
        <w:rPr>
          <w:sz w:val="20"/>
        </w:rPr>
        <w:t xml:space="preserve">(в ред. Федерального </w:t>
      </w:r>
      <w:hyperlink w:history="0" r:id="rId8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Средний дневной заработок для оплаты отпусков и выплаты компенсации за неиспользованные отпуска исчисляется за последние 12 календарных месяцев путем деления суммы начисленной заработной платы на 12 и на 29,3 (среднемесячное число календарных дней).</w:t>
      </w:r>
    </w:p>
    <w:p>
      <w:pPr>
        <w:pStyle w:val="0"/>
        <w:jc w:val="both"/>
      </w:pPr>
      <w:r>
        <w:rPr>
          <w:sz w:val="20"/>
        </w:rPr>
        <w:t xml:space="preserve">(в ред. Федеральных законов от 30.06.2006 </w:t>
      </w:r>
      <w:hyperlink w:history="0" r:id="rId8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85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Средний дневной заработок для оплаты отпусков, предоставляемых в рабочих днях, в случаях, предусмотренных настоящим Кодексом, а также для выплаты компенсации за неиспользованные отпуска определяется путем деления суммы начисленной заработной платы на количество рабочих дней по календарю шестидневной рабочей недели.</w:t>
      </w:r>
    </w:p>
    <w:p>
      <w:pPr>
        <w:pStyle w:val="0"/>
        <w:spacing w:before="200" w:lineRule="auto"/>
        <w:ind w:firstLine="540"/>
        <w:jc w:val="both"/>
      </w:pPr>
      <w:r>
        <w:rPr>
          <w:sz w:val="20"/>
        </w:rPr>
        <w:t xml:space="preserve">В коллективном договоре, локальном нормативном акте могут быть предусмотрены и иные периоды для расчета средней заработной платы, если это не ухудшает положение работников.</w:t>
      </w:r>
    </w:p>
    <w:p>
      <w:pPr>
        <w:pStyle w:val="0"/>
        <w:jc w:val="both"/>
      </w:pPr>
      <w:r>
        <w:rPr>
          <w:sz w:val="20"/>
        </w:rPr>
        <w:t xml:space="preserve">(в ред. Федерального </w:t>
      </w:r>
      <w:hyperlink w:history="0" r:id="rId8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 порядка исчисления</w:t>
      </w:r>
      <w:r>
        <w:rPr>
          <w:sz w:val="20"/>
        </w:rPr>
        <w:t xml:space="preserve"> средней заработной платы, установленного настоящей статьей,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bookmarkStart w:id="2128" w:name="P2128"/>
    <w:bookmarkEnd w:id="2128"/>
    <w:p>
      <w:pPr>
        <w:pStyle w:val="2"/>
        <w:outlineLvl w:val="3"/>
        <w:ind w:firstLine="540"/>
        <w:jc w:val="both"/>
      </w:pPr>
      <w:r>
        <w:rPr>
          <w:sz w:val="20"/>
        </w:rPr>
        <w:t xml:space="preserve">Статья 140. Сроки расчета при увольнении</w:t>
      </w:r>
    </w:p>
    <w:p>
      <w:pPr>
        <w:pStyle w:val="0"/>
        <w:jc w:val="both"/>
      </w:pPr>
      <w:r>
        <w:rPr>
          <w:sz w:val="20"/>
        </w:rPr>
      </w:r>
    </w:p>
    <w:bookmarkStart w:id="2130" w:name="P2130"/>
    <w:bookmarkEnd w:id="2130"/>
    <w:p>
      <w:pPr>
        <w:pStyle w:val="0"/>
        <w:ind w:firstLine="540"/>
        <w:jc w:val="both"/>
      </w:pPr>
      <w:r>
        <w:rPr>
          <w:sz w:val="20"/>
        </w:rPr>
        <w:t xml:space="preserve">При прекращении трудового договора выплата всех сумм, причитающихся работнику от работодателя, производится в день увольнения работника. Если работник в день увольнения не работал, то соответствующие суммы должны быть выплачены не позднее следующего дня после предъявления уволенным работником требования о расчете.</w:t>
      </w:r>
    </w:p>
    <w:p>
      <w:pPr>
        <w:pStyle w:val="0"/>
        <w:spacing w:before="200" w:lineRule="auto"/>
        <w:ind w:firstLine="540"/>
        <w:jc w:val="both"/>
      </w:pPr>
      <w:r>
        <w:rPr>
          <w:sz w:val="20"/>
        </w:rPr>
        <w:t xml:space="preserve">В случае спора о размерах сумм, причитающихся работнику при увольнении, работодатель обязан в указанный в настоящей статье срок выплатить не оспариваемую им сумму.</w:t>
      </w:r>
    </w:p>
    <w:p>
      <w:pPr>
        <w:pStyle w:val="0"/>
        <w:jc w:val="both"/>
      </w:pPr>
      <w:r>
        <w:rPr>
          <w:sz w:val="20"/>
        </w:rPr>
      </w:r>
    </w:p>
    <w:p>
      <w:pPr>
        <w:pStyle w:val="2"/>
        <w:outlineLvl w:val="3"/>
        <w:ind w:firstLine="540"/>
        <w:jc w:val="both"/>
      </w:pPr>
      <w:r>
        <w:rPr>
          <w:sz w:val="20"/>
        </w:rPr>
        <w:t xml:space="preserve">Статья 141. Выдача заработной платы, не полученной ко дню смерти работника</w:t>
      </w:r>
    </w:p>
    <w:p>
      <w:pPr>
        <w:pStyle w:val="0"/>
        <w:jc w:val="both"/>
      </w:pPr>
      <w:r>
        <w:rPr>
          <w:sz w:val="20"/>
        </w:rPr>
      </w:r>
    </w:p>
    <w:p>
      <w:pPr>
        <w:pStyle w:val="0"/>
        <w:ind w:firstLine="540"/>
        <w:jc w:val="both"/>
      </w:pPr>
      <w:r>
        <w:rPr>
          <w:sz w:val="20"/>
        </w:rPr>
        <w:t xml:space="preserve">Заработная плата, не полученная ко дню смерти работника, выдается членам его семьи или лицу, находившемуся на иждивении умершего на день его смерти. Выдача заработной платы производится не позднее недельного срока со дня подачи работодателю соответствующих документов.</w:t>
      </w:r>
    </w:p>
    <w:p>
      <w:pPr>
        <w:pStyle w:val="0"/>
        <w:jc w:val="both"/>
      </w:pPr>
      <w:r>
        <w:rPr>
          <w:sz w:val="20"/>
        </w:rPr>
      </w:r>
    </w:p>
    <w:bookmarkStart w:id="2137" w:name="P2137"/>
    <w:bookmarkEnd w:id="2137"/>
    <w:p>
      <w:pPr>
        <w:pStyle w:val="2"/>
        <w:outlineLvl w:val="3"/>
        <w:ind w:firstLine="540"/>
        <w:jc w:val="both"/>
      </w:pPr>
      <w:r>
        <w:rPr>
          <w:sz w:val="20"/>
        </w:rPr>
        <w:t xml:space="preserve">Статья 142. Ответственность работодателя за нарушение сроков выплаты заработной платы и иных сумм, причитающихся работнику</w:t>
      </w:r>
    </w:p>
    <w:p>
      <w:pPr>
        <w:pStyle w:val="0"/>
        <w:jc w:val="both"/>
      </w:pPr>
      <w:r>
        <w:rPr>
          <w:sz w:val="20"/>
        </w:rPr>
      </w:r>
    </w:p>
    <w:p>
      <w:pPr>
        <w:pStyle w:val="0"/>
        <w:ind w:firstLine="540"/>
        <w:jc w:val="both"/>
      </w:pPr>
      <w:r>
        <w:rPr>
          <w:sz w:val="20"/>
        </w:rPr>
        <w:t xml:space="preserve">Работодатель и (или) уполномоченные им в установленном порядке представители работодателя, допустившие задержку выплаты работникам заработной платы и другие нарушения оплаты труда, несут ответственность в соответствии с настоящим </w:t>
      </w:r>
      <w:hyperlink w:history="0" w:anchor="P3495" w:tooltip="Статья 236. Материальная ответственность работодателя за задержку выплаты заработной платы и других выплат, причитающихся работнику">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bookmarkStart w:id="2140" w:name="P2140"/>
    <w:bookmarkEnd w:id="2140"/>
    <w:p>
      <w:pPr>
        <w:pStyle w:val="0"/>
        <w:spacing w:before="200" w:lineRule="auto"/>
        <w:ind w:firstLine="540"/>
        <w:jc w:val="both"/>
      </w:pPr>
      <w:r>
        <w:rPr>
          <w:sz w:val="20"/>
        </w:rPr>
        <w:t xml:space="preserve">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w:t>
      </w:r>
    </w:p>
    <w:p>
      <w:pPr>
        <w:pStyle w:val="0"/>
        <w:jc w:val="both"/>
      </w:pPr>
      <w:r>
        <w:rPr>
          <w:sz w:val="20"/>
        </w:rPr>
        <w:t xml:space="preserve">(в ред. Федерального </w:t>
      </w:r>
      <w:hyperlink w:history="0" r:id="rId8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периоды введения </w:t>
      </w:r>
      <w:hyperlink w:history="0" r:id="rId856" w:tooltip="Федеральный конституционный закон от 30.01.2002 N 1-ФКЗ (ред. от 13.12.2024) &quot;О военном положении&quot; {КонсультантПлюс}">
        <w:r>
          <w:rPr>
            <w:sz w:val="20"/>
            <w:color w:val="0000ff"/>
          </w:rPr>
          <w:t xml:space="preserve">военного</w:t>
        </w:r>
      </w:hyperlink>
      <w:r>
        <w:rPr>
          <w:sz w:val="20"/>
        </w:rPr>
        <w:t xml:space="preserve">, чрезвычайного положения или особых мер в соответствии с </w:t>
      </w:r>
      <w:hyperlink w:history="0" r:id="rId857" w:tooltip="Федеральный конституционный закон от 30.05.2001 N 3-ФКЗ (ред. от 02.11.2023) &quot;О чрезвычайном положении&quot; {КонсультантПлюс}">
        <w:r>
          <w:rPr>
            <w:sz w:val="20"/>
            <w:color w:val="0000ff"/>
          </w:rPr>
          <w:t xml:space="preserve">законодательством</w:t>
        </w:r>
      </w:hyperlink>
      <w:r>
        <w:rPr>
          <w:sz w:val="20"/>
        </w:rPr>
        <w:t xml:space="preserve"> о чрезвычайном положении;</w:t>
      </w:r>
    </w:p>
    <w:p>
      <w:pPr>
        <w:pStyle w:val="0"/>
        <w:spacing w:before="200" w:lineRule="auto"/>
        <w:ind w:firstLine="540"/>
        <w:jc w:val="both"/>
      </w:pPr>
      <w:r>
        <w:rPr>
          <w:sz w:val="20"/>
        </w:rPr>
        <w:t xml:space="preserve">в органах и организациях Вооруженных Сил Российской Федерации, других военных, военизированных и иных формированиях и организациях, ведающих вопросами обеспечения обороны страны и безопасности государства, аварийно-спасательных, поисково-спасательных, противопожарных работ, работ по предупреждению или ликвидации стихийных бедствий и чрезвычайных ситуаций, в правоохранительных органах;</w:t>
      </w:r>
    </w:p>
    <w:p>
      <w:pPr>
        <w:pStyle w:val="0"/>
        <w:spacing w:before="200" w:lineRule="auto"/>
        <w:ind w:firstLine="540"/>
        <w:jc w:val="both"/>
      </w:pPr>
      <w:r>
        <w:rPr>
          <w:sz w:val="20"/>
        </w:rPr>
        <w:t xml:space="preserve">государственными служащими;</w:t>
      </w:r>
    </w:p>
    <w:p>
      <w:pPr>
        <w:pStyle w:val="0"/>
        <w:spacing w:before="200" w:lineRule="auto"/>
        <w:ind w:firstLine="540"/>
        <w:jc w:val="both"/>
      </w:pPr>
      <w:r>
        <w:rPr>
          <w:sz w:val="20"/>
        </w:rPr>
        <w:t xml:space="preserve">в организациях, непосредственно обслуживающих особо опасные виды производств, оборудования;</w:t>
      </w:r>
    </w:p>
    <w:p>
      <w:pPr>
        <w:pStyle w:val="0"/>
        <w:spacing w:before="200" w:lineRule="auto"/>
        <w:ind w:firstLine="540"/>
        <w:jc w:val="both"/>
      </w:pPr>
      <w:r>
        <w:rPr>
          <w:sz w:val="20"/>
        </w:rPr>
        <w:t xml:space="preserve">работниками, в трудовые обязанности которых входит выполнение работ, непосредственно связанных с обеспечением жизнедеятельности населения (энергообеспечение, отопление и теплоснабжение, водоснабжение, газоснабжение, связь, станции скорой и неотложной медицинской помощи).</w:t>
      </w:r>
    </w:p>
    <w:p>
      <w:pPr>
        <w:pStyle w:val="0"/>
        <w:jc w:val="both"/>
      </w:pPr>
      <w:r>
        <w:rPr>
          <w:sz w:val="20"/>
        </w:rPr>
        <w:t xml:space="preserve">(в ред. Федерального </w:t>
      </w:r>
      <w:hyperlink w:history="0" r:id="rId8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период приостановления работы работник имеет право в свое рабочее время отсутствовать на рабочем месте.</w:t>
      </w:r>
    </w:p>
    <w:p>
      <w:pPr>
        <w:pStyle w:val="0"/>
        <w:jc w:val="both"/>
      </w:pPr>
      <w:r>
        <w:rPr>
          <w:sz w:val="20"/>
        </w:rPr>
        <w:t xml:space="preserve">(часть третья введена Федеральным </w:t>
      </w:r>
      <w:hyperlink w:history="0" r:id="rId8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На период приостановления работы за работником сохраняется средний заработок.</w:t>
      </w:r>
    </w:p>
    <w:p>
      <w:pPr>
        <w:pStyle w:val="0"/>
        <w:jc w:val="both"/>
      </w:pPr>
      <w:r>
        <w:rPr>
          <w:sz w:val="20"/>
        </w:rPr>
        <w:t xml:space="preserve">(часть четвертая введена Федеральным </w:t>
      </w:r>
      <w:hyperlink w:history="0" r:id="rId860" w:tooltip="Федеральный закон от 30.12.2015 N 434-ФЗ &quot;О внесении изменений в статью 142 Трудового кодекса Российской Федерации&quot; {КонсультантПлюс}">
        <w:r>
          <w:rPr>
            <w:sz w:val="20"/>
            <w:color w:val="0000ff"/>
          </w:rPr>
          <w:t xml:space="preserve">законом</w:t>
        </w:r>
      </w:hyperlink>
      <w:r>
        <w:rPr>
          <w:sz w:val="20"/>
        </w:rPr>
        <w:t xml:space="preserve"> от 30.12.2015 N 434-ФЗ)</w:t>
      </w:r>
    </w:p>
    <w:p>
      <w:pPr>
        <w:pStyle w:val="0"/>
        <w:spacing w:before="200" w:lineRule="auto"/>
        <w:ind w:firstLine="540"/>
        <w:jc w:val="both"/>
      </w:pPr>
      <w:r>
        <w:rPr>
          <w:sz w:val="20"/>
        </w:rPr>
        <w:t xml:space="preserve">Работник, отсутствовавший в свое рабочее время на рабочем месте в период приостановления работы, обязан выйти на работу не позднее следующего рабочего дня после получения письменного уведомления от работодателя о готовности произвести выплату задержанной заработной платы в день выхода работника на работу.</w:t>
      </w:r>
    </w:p>
    <w:p>
      <w:pPr>
        <w:pStyle w:val="0"/>
        <w:jc w:val="both"/>
      </w:pPr>
      <w:r>
        <w:rPr>
          <w:sz w:val="20"/>
        </w:rPr>
        <w:t xml:space="preserve">(часть введена Федеральным </w:t>
      </w:r>
      <w:hyperlink w:history="0" r:id="rId8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2155" w:name="P2155"/>
    <w:bookmarkEnd w:id="2155"/>
    <w:p>
      <w:pPr>
        <w:pStyle w:val="2"/>
        <w:outlineLvl w:val="3"/>
        <w:ind w:firstLine="540"/>
        <w:jc w:val="both"/>
      </w:pPr>
      <w:r>
        <w:rPr>
          <w:sz w:val="20"/>
        </w:rPr>
        <w:t xml:space="preserve">Статья 143. Тарифные системы оплаты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8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Тарифные системы оплаты труда - системы оплаты труда, основанные на тарифной системе дифференциации заработной платы работников различных категорий.</w:t>
      </w:r>
    </w:p>
    <w:p>
      <w:pPr>
        <w:pStyle w:val="0"/>
        <w:spacing w:before="200" w:lineRule="auto"/>
        <w:ind w:firstLine="540"/>
        <w:jc w:val="both"/>
      </w:pPr>
      <w:r>
        <w:rPr>
          <w:sz w:val="20"/>
        </w:rPr>
        <w:t xml:space="preserve">Тарифная система дифференциации заработной платы работников различных категорий включает в себя: тарифные ставки, оклады (должностные оклады), тарифную сетку и тарифные коэффициенты.</w:t>
      </w:r>
    </w:p>
    <w:p>
      <w:pPr>
        <w:pStyle w:val="0"/>
        <w:spacing w:before="200" w:lineRule="auto"/>
        <w:ind w:firstLine="540"/>
        <w:jc w:val="both"/>
      </w:pPr>
      <w:r>
        <w:rPr>
          <w:sz w:val="20"/>
        </w:rPr>
        <w:t xml:space="preserve">Тарифная сетка - совокупность тарифных разрядов работ (профессий, должностей), определенных в зависимости от сложности работ и требований к квалификации работников с помощью тарифных коэффициентов.</w:t>
      </w:r>
    </w:p>
    <w:p>
      <w:pPr>
        <w:pStyle w:val="0"/>
        <w:spacing w:before="200" w:lineRule="auto"/>
        <w:ind w:firstLine="540"/>
        <w:jc w:val="both"/>
      </w:pPr>
      <w:r>
        <w:rPr>
          <w:sz w:val="20"/>
        </w:rPr>
        <w:t xml:space="preserve">Тарифный разряд - величина, отражающая сложность труда и уровень квалификации работника.</w:t>
      </w:r>
    </w:p>
    <w:p>
      <w:pPr>
        <w:pStyle w:val="0"/>
        <w:spacing w:before="200" w:lineRule="auto"/>
        <w:ind w:firstLine="540"/>
        <w:jc w:val="both"/>
      </w:pPr>
      <w:r>
        <w:rPr>
          <w:sz w:val="20"/>
        </w:rPr>
        <w:t xml:space="preserve">Квалификационный разряд - величина, отражающая уровень профессиональной подготовки работника.</w:t>
      </w:r>
    </w:p>
    <w:p>
      <w:pPr>
        <w:pStyle w:val="0"/>
        <w:spacing w:before="200" w:lineRule="auto"/>
        <w:ind w:firstLine="540"/>
        <w:jc w:val="both"/>
      </w:pPr>
      <w:r>
        <w:rPr>
          <w:sz w:val="20"/>
        </w:rPr>
        <w:t xml:space="preserve">Тарификация работ - отнесение видов труда к тарифным разрядам или квалификационным категориям в зависимости от сложности труда.</w:t>
      </w:r>
    </w:p>
    <w:p>
      <w:pPr>
        <w:pStyle w:val="0"/>
        <w:spacing w:before="200" w:lineRule="auto"/>
        <w:ind w:firstLine="540"/>
        <w:jc w:val="both"/>
      </w:pPr>
      <w:r>
        <w:rPr>
          <w:sz w:val="20"/>
        </w:rPr>
        <w:t xml:space="preserve">Сложность выполняемых работ определяется на основе их тарификации.</w:t>
      </w:r>
    </w:p>
    <w:p>
      <w:pPr>
        <w:pStyle w:val="0"/>
        <w:spacing w:before="200" w:lineRule="auto"/>
        <w:ind w:firstLine="540"/>
        <w:jc w:val="both"/>
      </w:pPr>
      <w:r>
        <w:rPr>
          <w:sz w:val="20"/>
        </w:rPr>
        <w:t xml:space="preserve">Тарификация работ и присвоение тарифных разрядов работникам производятся с учетом единого тарифно-квалификационного </w:t>
      </w:r>
      <w:hyperlink w:history="0" r:id="rId863"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справочника работ</w:t>
        </w:r>
      </w:hyperlink>
      <w:r>
        <w:rPr>
          <w:sz w:val="20"/>
        </w:rPr>
        <w:t xml:space="preserve"> и профессий рабочих, единого квалификационного </w:t>
      </w:r>
      <w:hyperlink w:history="0" r:id="rId864"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справочника должностей</w:t>
        </w:r>
      </w:hyperlink>
      <w:r>
        <w:rPr>
          <w:sz w:val="20"/>
        </w:rPr>
        <w:t xml:space="preserve"> руководителей, специалистов и служащих или с учетом </w:t>
      </w:r>
      <w:r>
        <w:rPr>
          <w:sz w:val="20"/>
        </w:rPr>
        <w:t xml:space="preserve">профессиональных стандартов</w:t>
      </w:r>
      <w:r>
        <w:rPr>
          <w:sz w:val="20"/>
        </w:rPr>
        <w:t xml:space="preserve">. Указанные справочники и </w:t>
      </w:r>
      <w:hyperlink w:history="0" r:id="rId865" w:tooltip="Постановление Минтруда РФ от 09.02.2004 N 9 (ред. от 25.10.2010) &quot;Об утверждении Порядка применения Единого квалификационного справочника должностей руководителей, специалистов и служащих&quot; (Зарегистрировано в Минюсте РФ 09.03.2004 N 5628) {КонсультантПлюс}">
        <w:r>
          <w:rPr>
            <w:sz w:val="20"/>
            <w:color w:val="0000ff"/>
          </w:rPr>
          <w:t xml:space="preserve">порядок</w:t>
        </w:r>
      </w:hyperlink>
      <w:r>
        <w:rPr>
          <w:sz w:val="20"/>
        </w:rPr>
        <w:t xml:space="preserve"> их применения утверждаются в </w:t>
      </w:r>
      <w:hyperlink w:history="0" r:id="rId866"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w:t>
      </w:r>
    </w:p>
    <w:p>
      <w:pPr>
        <w:pStyle w:val="0"/>
        <w:jc w:val="both"/>
      </w:pPr>
      <w:r>
        <w:rPr>
          <w:sz w:val="20"/>
        </w:rPr>
        <w:t xml:space="preserve">(в ред. Федерального </w:t>
      </w:r>
      <w:hyperlink w:history="0" r:id="rId867"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Тарифные системы оплаты труда устанавливаются коллективными договорами, соглашениями, локальными нормативными актами в соответствии с трудовым законодательством и иными нормативными правовыми актами, содержащими нормы трудового права. Тарифные системы оплаты труда устанавливаются с учетом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 или профессиональных стандартов, а также с учетом государственных гарантий по оплате труда.</w:t>
      </w:r>
    </w:p>
    <w:p>
      <w:pPr>
        <w:pStyle w:val="0"/>
        <w:jc w:val="both"/>
      </w:pPr>
      <w:r>
        <w:rPr>
          <w:sz w:val="20"/>
        </w:rPr>
        <w:t xml:space="preserve">(в ред. Федерального </w:t>
      </w:r>
      <w:hyperlink w:history="0" r:id="rId868"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jc w:val="both"/>
      </w:pPr>
      <w:r>
        <w:rPr>
          <w:sz w:val="20"/>
        </w:rPr>
      </w:r>
    </w:p>
    <w:p>
      <w:pPr>
        <w:pStyle w:val="2"/>
        <w:outlineLvl w:val="3"/>
        <w:ind w:firstLine="540"/>
        <w:jc w:val="both"/>
      </w:pPr>
      <w:r>
        <w:rPr>
          <w:sz w:val="20"/>
        </w:rPr>
        <w:t xml:space="preserve">Статья 144. Системы оплаты труда работников государственных и муниципальных учреждений</w:t>
      </w:r>
    </w:p>
    <w:p>
      <w:pPr>
        <w:pStyle w:val="0"/>
        <w:ind w:firstLine="540"/>
        <w:jc w:val="both"/>
      </w:pPr>
      <w:r>
        <w:rPr>
          <w:sz w:val="20"/>
        </w:rPr>
      </w:r>
    </w:p>
    <w:p>
      <w:pPr>
        <w:pStyle w:val="0"/>
        <w:ind w:firstLine="540"/>
        <w:jc w:val="both"/>
      </w:pPr>
      <w:r>
        <w:rPr>
          <w:sz w:val="20"/>
        </w:rPr>
        <w:t xml:space="preserve">(в ред. Федерального </w:t>
      </w:r>
      <w:hyperlink w:history="0" r:id="rId8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hyperlink w:history="0" r:id="rId870" w:tooltip="Постановление Правительства РФ от 05.08.2008 N 583 (ред. от 11.12.2024) &quot;О введении новых систем оплаты труда работников федеральных бюджетных, автономных и казенных учреждений и федеральных государственных органов, а также гражданского персонала воинских частей, учреждений и подразделений федеральных органов исполнительной власти, в которых законом предусмотрена военная и приравненная к ней служба, оплата труда которых осуществляется на основе Единой тарифной сетки по оплате труда работников федеральных го {КонсультантПлюс}">
        <w:r>
          <w:rPr>
            <w:sz w:val="20"/>
            <w:color w:val="0000ff"/>
          </w:rPr>
          <w:t xml:space="preserve">Системы оплаты</w:t>
        </w:r>
      </w:hyperlink>
      <w:r>
        <w:rPr>
          <w:sz w:val="20"/>
        </w:rPr>
        <w:t xml:space="preserve"> труда (в том числе </w:t>
      </w:r>
      <w:hyperlink w:history="0" w:anchor="P2155" w:tooltip="Статья 143. Тарифные системы оплаты труда">
        <w:r>
          <w:rPr>
            <w:sz w:val="20"/>
            <w:color w:val="0000ff"/>
          </w:rPr>
          <w:t xml:space="preserve">тарифные системы оплаты</w:t>
        </w:r>
      </w:hyperlink>
      <w:r>
        <w:rPr>
          <w:sz w:val="20"/>
        </w:rPr>
        <w:t xml:space="preserve"> труда) работников государственных и муниципальных учреждений устанавливаются:</w:t>
      </w:r>
    </w:p>
    <w:p>
      <w:pPr>
        <w:pStyle w:val="0"/>
        <w:spacing w:before="200" w:lineRule="auto"/>
        <w:ind w:firstLine="540"/>
        <w:jc w:val="both"/>
      </w:pPr>
      <w:r>
        <w:rPr>
          <w:sz w:val="20"/>
        </w:rPr>
        <w:t xml:space="preserve">в федеральных государственных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в государственных учреждениях субъектов Российской Федерации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w:t>
      </w:r>
    </w:p>
    <w:p>
      <w:pPr>
        <w:pStyle w:val="0"/>
        <w:spacing w:before="200" w:lineRule="auto"/>
        <w:ind w:firstLine="540"/>
        <w:jc w:val="both"/>
      </w:pPr>
      <w:r>
        <w:rPr>
          <w:sz w:val="20"/>
        </w:rPr>
        <w:t xml:space="preserve">в муниципальных учреждениях - коллективными договорами, соглашениями, локальными нормативными актами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и нормативными правовыми актами органов местного самоуправления.</w:t>
      </w:r>
    </w:p>
    <w:p>
      <w:pPr>
        <w:pStyle w:val="0"/>
        <w:spacing w:before="200" w:lineRule="auto"/>
        <w:ind w:firstLine="540"/>
        <w:jc w:val="both"/>
      </w:pPr>
      <w:r>
        <w:rPr>
          <w:sz w:val="20"/>
        </w:rPr>
        <w:t xml:space="preserve">Правительство Российской Федерации может устанавливать базовые оклады (базовые должностные оклады), базовые ставки заработной платы по профессиональным квалификационным группам.</w:t>
      </w:r>
    </w:p>
    <w:p>
      <w:pPr>
        <w:pStyle w:val="0"/>
        <w:jc w:val="both"/>
      </w:pPr>
      <w:r>
        <w:rPr>
          <w:sz w:val="20"/>
        </w:rPr>
        <w:t xml:space="preserve">(в ред. Федеральных законов от 20.04.2007 </w:t>
      </w:r>
      <w:hyperlink w:history="0" r:id="rId871"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N 54-ФЗ</w:t>
        </w:r>
      </w:hyperlink>
      <w:r>
        <w:rPr>
          <w:sz w:val="20"/>
        </w:rPr>
        <w:t xml:space="preserve">, от 18.10.2007 </w:t>
      </w:r>
      <w:hyperlink w:history="0" r:id="rId872"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0"/>
            <w:color w:val="0000ff"/>
          </w:rPr>
          <w:t xml:space="preserve">N 230-ФЗ</w:t>
        </w:r>
      </w:hyperlink>
      <w:r>
        <w:rPr>
          <w:sz w:val="20"/>
        </w:rPr>
        <w:t xml:space="preserve">)</w:t>
      </w:r>
    </w:p>
    <w:p>
      <w:pPr>
        <w:pStyle w:val="0"/>
        <w:spacing w:before="200" w:lineRule="auto"/>
        <w:ind w:firstLine="540"/>
        <w:jc w:val="both"/>
      </w:pPr>
      <w:r>
        <w:rPr>
          <w:sz w:val="20"/>
        </w:rPr>
        <w:t xml:space="preserve">Заработная плата работников государственных и муниципальных учреждений не может быть ниже установленных Правительством Российской Федерации базовых окладов (базовых должностных окладов), базовых ставок заработной платы соответствующих профессиональных квалификационных групп.</w:t>
      </w:r>
    </w:p>
    <w:p>
      <w:pPr>
        <w:pStyle w:val="0"/>
        <w:jc w:val="both"/>
      </w:pPr>
      <w:r>
        <w:rPr>
          <w:sz w:val="20"/>
        </w:rPr>
        <w:t xml:space="preserve">(в ред. Федерального </w:t>
      </w:r>
      <w:hyperlink w:history="0" r:id="rId873"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spacing w:before="200" w:lineRule="auto"/>
        <w:ind w:firstLine="540"/>
        <w:jc w:val="both"/>
      </w:pPr>
      <w:r>
        <w:rPr>
          <w:sz w:val="20"/>
        </w:rPr>
        <w:t xml:space="preserve">Базовые оклады (базовые должностные оклады), базовые ставки заработной платы, установленные Правительством Российской Федерации, обеспечиваются:</w:t>
      </w:r>
    </w:p>
    <w:p>
      <w:pPr>
        <w:pStyle w:val="0"/>
        <w:spacing w:before="200" w:lineRule="auto"/>
        <w:ind w:firstLine="540"/>
        <w:jc w:val="both"/>
      </w:pPr>
      <w:r>
        <w:rPr>
          <w:sz w:val="20"/>
        </w:rPr>
        <w:t xml:space="preserve">федеральными государственными учреждениями - за счет средств федерального бюджета;</w:t>
      </w:r>
    </w:p>
    <w:p>
      <w:pPr>
        <w:pStyle w:val="0"/>
        <w:spacing w:before="200" w:lineRule="auto"/>
        <w:ind w:firstLine="540"/>
        <w:jc w:val="both"/>
      </w:pPr>
      <w:r>
        <w:rPr>
          <w:sz w:val="20"/>
        </w:rPr>
        <w:t xml:space="preserve">государственными учреждениями субъектов Российской Федерации - за счет средств бюджетов субъектов Российской Федерации;</w:t>
      </w:r>
    </w:p>
    <w:p>
      <w:pPr>
        <w:pStyle w:val="0"/>
        <w:spacing w:before="200" w:lineRule="auto"/>
        <w:ind w:firstLine="540"/>
        <w:jc w:val="both"/>
      </w:pPr>
      <w:r>
        <w:rPr>
          <w:sz w:val="20"/>
        </w:rPr>
        <w:t xml:space="preserve">муниципальными учреждениями - за счет средств местных бюджетов.</w:t>
      </w:r>
    </w:p>
    <w:p>
      <w:pPr>
        <w:pStyle w:val="0"/>
        <w:spacing w:before="200" w:lineRule="auto"/>
        <w:ind w:firstLine="540"/>
        <w:jc w:val="both"/>
      </w:pPr>
      <w:r>
        <w:rPr>
          <w:sz w:val="20"/>
        </w:rPr>
        <w:t xml:space="preserve">Системы оплаты труда работников государственных и муниципальных учреждений устанавливаются с учетом единого тарифно-квалификационного </w:t>
      </w:r>
      <w:hyperlink w:history="0" r:id="rId874"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справочника работ</w:t>
        </w:r>
      </w:hyperlink>
      <w:r>
        <w:rPr>
          <w:sz w:val="20"/>
        </w:rPr>
        <w:t xml:space="preserve"> и профессий рабочих, единого квалификационного </w:t>
      </w:r>
      <w:hyperlink w:history="0" r:id="rId875"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справочника должностей</w:t>
        </w:r>
      </w:hyperlink>
      <w:r>
        <w:rPr>
          <w:sz w:val="20"/>
        </w:rPr>
        <w:t xml:space="preserve"> руководителей, специалистов и служащих или </w:t>
      </w:r>
      <w:r>
        <w:rPr>
          <w:sz w:val="20"/>
        </w:rPr>
        <w:t xml:space="preserve">профессиональных стандартов</w:t>
      </w:r>
      <w:r>
        <w:rPr>
          <w:sz w:val="20"/>
        </w:rPr>
        <w:t xml:space="preserve">, а также с учетом государственных гарантий по оплате труда, </w:t>
      </w:r>
      <w:hyperlink w:history="0" r:id="rId876" w:tooltip="&quot;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на 2025 год&quot; (утв. решением Российской трехсторонней комиссии по регулированию социально-трудовых отношений от 23.12.2024, протокол N 10пр) {КонсультантПлюс}">
        <w:r>
          <w:rPr>
            <w:sz w:val="20"/>
            <w:color w:val="0000ff"/>
          </w:rPr>
          <w:t xml:space="preserve">рекомендаций</w:t>
        </w:r>
      </w:hyperlink>
      <w:r>
        <w:rPr>
          <w:sz w:val="20"/>
        </w:rPr>
        <w:t xml:space="preserve"> Российской трехсторонней комиссии по регулированию социально-трудовых отношений (</w:t>
      </w:r>
      <w:hyperlink w:history="0" w:anchor="P2060" w:tooltip="Российская трехсторонняя комиссия по регулированию социально-трудовых отношений ежегодно до внесения в Государственную Думу Федерального Собрания Российской Федерации проекта федерального закона о федеральном бюджете на очередной финансовый год и плановый период разрабатывает единые рекомендации по установлению на федеральном, региональном и местном уровнях систем оплаты труда работников государственных и муниципальных учреждений. Указанные рекомендации учитываются Правительством Российской Федерации, ор...">
        <w:r>
          <w:rPr>
            <w:sz w:val="20"/>
            <w:color w:val="0000ff"/>
          </w:rPr>
          <w:t xml:space="preserve">часть третья статьи 135</w:t>
        </w:r>
      </w:hyperlink>
      <w:r>
        <w:rPr>
          <w:sz w:val="20"/>
        </w:rPr>
        <w:t xml:space="preserve"> настоящего Кодекса) и мнения соответствующих профсоюзов (объединений профсоюзов) и объединений работодателей.</w:t>
      </w:r>
    </w:p>
    <w:p>
      <w:pPr>
        <w:pStyle w:val="0"/>
        <w:jc w:val="both"/>
      </w:pPr>
      <w:r>
        <w:rPr>
          <w:sz w:val="20"/>
        </w:rPr>
        <w:t xml:space="preserve">(в ред. Федерального </w:t>
      </w:r>
      <w:hyperlink w:history="0" r:id="rId877"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Профессиональные квалификационные группы - группы профессий рабочих и должностей служащих, сформированные с учетом сферы деятельности на основе требований к уровню квалификации, которые необходимы для осуществления соответствующей профессиональной деятельности.</w:t>
      </w:r>
    </w:p>
    <w:p>
      <w:pPr>
        <w:pStyle w:val="0"/>
        <w:jc w:val="both"/>
      </w:pPr>
      <w:r>
        <w:rPr>
          <w:sz w:val="20"/>
        </w:rPr>
        <w:t xml:space="preserve">(в ред. Федерального </w:t>
      </w:r>
      <w:hyperlink w:history="0" r:id="rId87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Профессиональные квалификационные </w:t>
      </w:r>
      <w:r>
        <w:rPr>
          <w:sz w:val="20"/>
        </w:rPr>
        <w:t xml:space="preserve">группы и критерии</w:t>
      </w:r>
      <w:r>
        <w:rPr>
          <w:sz w:val="20"/>
        </w:rPr>
        <w:t xml:space="preserve"> отнесения профессий рабочих и должностей служащих к профессиональным квалификационным группам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Правительство Российской Федерации вправе утверждать требования к системам оплаты труда работников государственных и муниципальных учреждений, в том числе в части установления (дифференциации) окладов (должностных окладов), ставок заработной платы, перечней выплат компенсационного характера, стимулирующих выплат, условий назначения выплат компенсационного характера, стимулирующих выплат.</w:t>
      </w:r>
    </w:p>
    <w:p>
      <w:pPr>
        <w:pStyle w:val="0"/>
        <w:jc w:val="both"/>
      </w:pPr>
      <w:r>
        <w:rPr>
          <w:sz w:val="20"/>
        </w:rPr>
        <w:t xml:space="preserve">(часть восьмая введена Федеральным </w:t>
      </w:r>
      <w:hyperlink w:history="0" r:id="rId879"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09.11.2020 N 362-ФЗ)</w:t>
      </w:r>
    </w:p>
    <w:p>
      <w:pPr>
        <w:pStyle w:val="0"/>
        <w:spacing w:before="200" w:lineRule="auto"/>
        <w:ind w:firstLine="540"/>
        <w:jc w:val="both"/>
      </w:pPr>
      <w:r>
        <w:rPr>
          <w:sz w:val="20"/>
        </w:rPr>
        <w:t xml:space="preserve">При утверждении Правительством Российской Федерации требований к системам оплаты труда работников государственных и муниципальных учреждений определяется сфера деятельности государственных и муниципальных учреждений, на которые распространяются указанные требования, а также срок, в течение которого таким учреждениям необходимо привести условия оплаты труда работников в соответствие с указанными требованиями.</w:t>
      </w:r>
    </w:p>
    <w:p>
      <w:pPr>
        <w:pStyle w:val="0"/>
        <w:jc w:val="both"/>
      </w:pPr>
      <w:r>
        <w:rPr>
          <w:sz w:val="20"/>
        </w:rPr>
        <w:t xml:space="preserve">(часть девятая введена Федеральным </w:t>
      </w:r>
      <w:hyperlink w:history="0" r:id="rId880"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09.11.2020 N 362-ФЗ)</w:t>
      </w:r>
    </w:p>
    <w:p>
      <w:pPr>
        <w:pStyle w:val="0"/>
        <w:jc w:val="both"/>
      </w:pPr>
      <w:r>
        <w:rPr>
          <w:sz w:val="20"/>
        </w:rPr>
      </w:r>
    </w:p>
    <w:bookmarkStart w:id="2197" w:name="P2197"/>
    <w:bookmarkEnd w:id="2197"/>
    <w:p>
      <w:pPr>
        <w:pStyle w:val="2"/>
        <w:outlineLvl w:val="3"/>
        <w:ind w:firstLine="540"/>
        <w:jc w:val="both"/>
      </w:pPr>
      <w:r>
        <w:rPr>
          <w:sz w:val="20"/>
        </w:rPr>
        <w:t xml:space="preserve">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w:t>
      </w:r>
    </w:p>
    <w:p>
      <w:pPr>
        <w:pStyle w:val="0"/>
        <w:ind w:firstLine="540"/>
        <w:jc w:val="both"/>
      </w:pPr>
      <w:r>
        <w:rPr>
          <w:sz w:val="20"/>
        </w:rPr>
      </w:r>
    </w:p>
    <w:p>
      <w:pPr>
        <w:pStyle w:val="0"/>
        <w:ind w:firstLine="540"/>
        <w:jc w:val="both"/>
      </w:pPr>
      <w:r>
        <w:rPr>
          <w:sz w:val="20"/>
        </w:rPr>
        <w:t xml:space="preserve">(в ред. Федерального </w:t>
      </w:r>
      <w:hyperlink w:history="0" r:id="rId881"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0"/>
        <w:ind w:firstLine="540"/>
        <w:jc w:val="both"/>
      </w:pPr>
      <w:r>
        <w:rPr>
          <w:sz w:val="20"/>
        </w:rPr>
        <w:t xml:space="preserve">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 а также руководителей, их заместителей, главных бухгалтеров и заключающих трудовой договор членов коллегиальных исполнительных органов государственных корпораций, государственных компаний и хозяйственных обществ, более пятидесяти процентов акций (долей) в уставном капитале которых находится в государственной собственности или муниципальной собственности, определяются трудовыми договорами в соответствии с настоящим Кодексом, другими федеральными законами и иными нормативными правовыми </w:t>
      </w:r>
      <w:r>
        <w:rPr>
          <w:sz w:val="20"/>
        </w:rPr>
        <w:t xml:space="preserve">актами</w:t>
      </w:r>
      <w:r>
        <w:rPr>
          <w:sz w:val="20"/>
        </w:rPr>
        <w:t xml:space="preserve">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w:t>
      </w:r>
    </w:p>
    <w:bookmarkStart w:id="2202" w:name="P2202"/>
    <w:bookmarkEnd w:id="2202"/>
    <w:p>
      <w:pPr>
        <w:pStyle w:val="0"/>
        <w:spacing w:before="200" w:lineRule="auto"/>
        <w:ind w:firstLine="540"/>
        <w:jc w:val="both"/>
      </w:pPr>
      <w:hyperlink w:history="0" r:id="rId882" w:tooltip="Справочная информация: &quot;Предельные уровни соотношения среднемесячной заработной платы руководителей, заместителей руководителей, главных бухгалтеров и среднемесячной заработной платы иных работников государственных внебюджетных фондов, федеральных учреждений и федеральных унитарных предприятий&quot; (Материал подготовлен специалистами КонсультантПлюс) {КонсультантПлюс}">
        <w:r>
          <w:rPr>
            <w:sz w:val="20"/>
            <w:color w:val="0000ff"/>
          </w:rPr>
          <w:t xml:space="preserve">Предельный уровень</w:t>
        </w:r>
      </w:hyperlink>
      <w:r>
        <w:rPr>
          <w:sz w:val="20"/>
        </w:rPr>
        <w:t xml:space="preserve">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предприятий (без учета заработной платы соответствующего руководителя, его заместителей, главного бухгалтера) определяется государственным органом, органом местного самоуправления, организацией, осуществляющими функции и полномочия учредителя соответствующих фондов, учреждений, предприятий, в размере, не превышающем размера, который установлен:</w:t>
      </w:r>
    </w:p>
    <w:p>
      <w:pPr>
        <w:pStyle w:val="0"/>
        <w:spacing w:before="200" w:lineRule="auto"/>
        <w:ind w:firstLine="540"/>
        <w:jc w:val="both"/>
      </w:pPr>
      <w:r>
        <w:rPr>
          <w:sz w:val="20"/>
        </w:rPr>
        <w:t xml:space="preserve">для руководителей, их заместителей, главных бухгалтеров государственных внебюджетных фондов Российской Федерации, федеральных государственных учреждений, федеральных государственных унитарных предприятий - нормативными правовыми актами Правительства Российской Федерации;</w:t>
      </w:r>
    </w:p>
    <w:p>
      <w:pPr>
        <w:pStyle w:val="0"/>
        <w:spacing w:before="200" w:lineRule="auto"/>
        <w:ind w:firstLine="540"/>
        <w:jc w:val="both"/>
      </w:pPr>
      <w:r>
        <w:rPr>
          <w:sz w:val="20"/>
        </w:rPr>
        <w:t xml:space="preserve">для руководителей, их заместителей, главных бухгалтеров территориальных фондов обязательного медицинского страхования, государственных учреждений субъектов Российской Федерации, государственных унитарных предприятий субъектов Российской Федерации - нормативными правовыми актами субъектов Российской Федерации;</w:t>
      </w:r>
    </w:p>
    <w:p>
      <w:pPr>
        <w:pStyle w:val="0"/>
        <w:spacing w:before="200" w:lineRule="auto"/>
        <w:ind w:firstLine="540"/>
        <w:jc w:val="both"/>
      </w:pPr>
      <w:r>
        <w:rPr>
          <w:sz w:val="20"/>
        </w:rPr>
        <w:t xml:space="preserve">для руководителей, их заместителей, главных бухгалтеров муниципальных учреждений, муниципальных унитарных предприятий - нормативными правовыми актами органов местного самоуправления.</w:t>
      </w:r>
    </w:p>
    <w:p>
      <w:pPr>
        <w:pStyle w:val="0"/>
        <w:spacing w:before="200" w:lineRule="auto"/>
        <w:ind w:firstLine="540"/>
        <w:jc w:val="both"/>
      </w:pPr>
      <w:r>
        <w:rPr>
          <w:sz w:val="20"/>
        </w:rPr>
        <w:t xml:space="preserve">Без учета предельного уровня соотношения размеров среднемесячной заработной платы, указанного в </w:t>
      </w:r>
      <w:hyperlink w:history="0" w:anchor="P2202" w:tooltip="Предельный уровень соотношения среднемесячной заработной платы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формируемой за счет всех источников финансового обеспечения и рассчитываемой за календарный год, и среднемесячной заработной платы работников таких фондов, учреждений, предпр...">
        <w:r>
          <w:rPr>
            <w:sz w:val="20"/>
            <w:color w:val="0000ff"/>
          </w:rPr>
          <w:t xml:space="preserve">части второй</w:t>
        </w:r>
      </w:hyperlink>
      <w:r>
        <w:rPr>
          <w:sz w:val="20"/>
        </w:rPr>
        <w:t xml:space="preserve"> настоящей статьи, могут быть установлены условия оплаты труда руководителей, их заместителей, главных бухгалтеров государственных внебюджетных фондов Российской Федерации, территориальных фондов обязательного медицинского страхования, федеральных государственных учреждений, федеральных государственных унитарных предприятий, государственных учреждений субъектов Российской Федерации, государственных унитарных предприятий субъектов Российской Федерации, муниципальных учреждений, муниципальных унитарных предприятий, включенных в перечни, утвержденные соответственно Правительством Российской Федерации, органами государственной власти субъектов Российской Федерации, органами местного самоуправления.</w:t>
      </w:r>
    </w:p>
    <w:p>
      <w:pPr>
        <w:pStyle w:val="0"/>
        <w:spacing w:before="200" w:lineRule="auto"/>
        <w:ind w:firstLine="540"/>
        <w:jc w:val="both"/>
      </w:pPr>
      <w:r>
        <w:rPr>
          <w:sz w:val="20"/>
        </w:rPr>
        <w:t xml:space="preserve">Условия оплаты труда руководителей иных организаций, их заместителей, главных бухгалтеров и заключающих трудовой договор членов коллегиальных исполнительных органов иных организаций устанавливаются по соглашению сторон трудового договора.</w:t>
      </w:r>
    </w:p>
    <w:p>
      <w:pPr>
        <w:pStyle w:val="0"/>
        <w:jc w:val="both"/>
      </w:pPr>
      <w:r>
        <w:rPr>
          <w:sz w:val="20"/>
        </w:rPr>
      </w:r>
    </w:p>
    <w:p>
      <w:pPr>
        <w:pStyle w:val="2"/>
        <w:outlineLvl w:val="3"/>
        <w:ind w:firstLine="540"/>
        <w:jc w:val="both"/>
      </w:pPr>
      <w:r>
        <w:rPr>
          <w:sz w:val="20"/>
        </w:rPr>
        <w:t xml:space="preserve">Статья 146. Оплата труда в особых условиях</w:t>
      </w:r>
    </w:p>
    <w:p>
      <w:pPr>
        <w:pStyle w:val="0"/>
        <w:jc w:val="both"/>
      </w:pPr>
      <w:r>
        <w:rPr>
          <w:sz w:val="20"/>
        </w:rPr>
      </w:r>
    </w:p>
    <w:p>
      <w:pPr>
        <w:pStyle w:val="0"/>
        <w:ind w:firstLine="540"/>
        <w:jc w:val="both"/>
      </w:pPr>
      <w:r>
        <w:rPr>
          <w:sz w:val="20"/>
        </w:rPr>
        <w:t xml:space="preserve">Оплата труда работников, занятых на работах с вредными и (или) опасными условиями труда, производится в повышенном размере.</w:t>
      </w:r>
    </w:p>
    <w:p>
      <w:pPr>
        <w:pStyle w:val="0"/>
        <w:jc w:val="both"/>
      </w:pPr>
      <w:r>
        <w:rPr>
          <w:sz w:val="20"/>
        </w:rPr>
        <w:t xml:space="preserve">(в ред. Федерального </w:t>
      </w:r>
      <w:hyperlink w:history="0" r:id="rId883"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w:t>
      </w:r>
      <w:hyperlink w:history="0" r:id="rId884"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повышенном размере</w:t>
        </w:r>
      </w:hyperlink>
      <w:r>
        <w:rPr>
          <w:sz w:val="20"/>
        </w:rPr>
        <w:t xml:space="preserve"> оплачивается также труд работников, занятых на работах в местностях с особыми климатическими условиями.</w:t>
      </w:r>
    </w:p>
    <w:p>
      <w:pPr>
        <w:pStyle w:val="0"/>
        <w:jc w:val="both"/>
      </w:pPr>
      <w:r>
        <w:rPr>
          <w:sz w:val="20"/>
        </w:rPr>
      </w:r>
    </w:p>
    <w:p>
      <w:pPr>
        <w:pStyle w:val="2"/>
        <w:outlineLvl w:val="3"/>
        <w:ind w:firstLine="540"/>
        <w:jc w:val="both"/>
      </w:pPr>
      <w:r>
        <w:rPr>
          <w:sz w:val="20"/>
        </w:rPr>
        <w:t xml:space="preserve">Статья 147. Оплата труда работников, занятых на работах с вредными и (или) опасными условиями труда</w:t>
      </w:r>
    </w:p>
    <w:p>
      <w:pPr>
        <w:pStyle w:val="0"/>
        <w:jc w:val="both"/>
      </w:pPr>
      <w:r>
        <w:rPr>
          <w:sz w:val="20"/>
        </w:rPr>
        <w:t xml:space="preserve">(в ред. Федерального </w:t>
      </w:r>
      <w:hyperlink w:history="0" r:id="rId88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jc w:val="both"/>
      </w:pPr>
      <w:r>
        <w:rPr>
          <w:sz w:val="20"/>
        </w:rPr>
      </w:r>
    </w:p>
    <w:p>
      <w:pPr>
        <w:pStyle w:val="0"/>
        <w:ind w:firstLine="540"/>
        <w:jc w:val="both"/>
      </w:pPr>
      <w:r>
        <w:rPr>
          <w:sz w:val="20"/>
        </w:rPr>
        <w:t xml:space="preserve">Оплата труда работников, занятых на работах с вредными и (или) опасными условиями труда, устанавливается в повышенном размере.</w:t>
      </w:r>
    </w:p>
    <w:p>
      <w:pPr>
        <w:pStyle w:val="0"/>
        <w:jc w:val="both"/>
      </w:pPr>
      <w:r>
        <w:rPr>
          <w:sz w:val="20"/>
        </w:rPr>
        <w:t xml:space="preserve">(часть первая в ред. Федерального </w:t>
      </w:r>
      <w:hyperlink w:history="0" r:id="rId886"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Минимальный размер повышения оплаты труда работникам, занятым на работах с вредными и (или) опасными условиями труда, составляет 4 процента тарифной ставки (оклада), установленной для различных видов работ с нормальными условиями труда.</w:t>
      </w:r>
    </w:p>
    <w:p>
      <w:pPr>
        <w:pStyle w:val="0"/>
        <w:jc w:val="both"/>
      </w:pPr>
      <w:r>
        <w:rPr>
          <w:sz w:val="20"/>
        </w:rPr>
        <w:t xml:space="preserve">(часть вторая в ред. Федерального </w:t>
      </w:r>
      <w:hyperlink w:history="0" r:id="rId88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Конкретные размеры повышения оплаты труда устанавливаются работодателем с учетом мнения представительного органа работников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либо коллективным договором, трудовым договором.</w:t>
      </w:r>
    </w:p>
    <w:p>
      <w:pPr>
        <w:pStyle w:val="0"/>
        <w:jc w:val="both"/>
      </w:pPr>
      <w:r>
        <w:rPr>
          <w:sz w:val="20"/>
        </w:rPr>
        <w:t xml:space="preserve">(в ред. Федерального </w:t>
      </w:r>
      <w:hyperlink w:history="0" r:id="rId8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148. Оплата труда на работах в местностях с особыми климатическими условиями</w:t>
      </w:r>
    </w:p>
    <w:p>
      <w:pPr>
        <w:pStyle w:val="0"/>
        <w:jc w:val="both"/>
      </w:pPr>
      <w:r>
        <w:rPr>
          <w:sz w:val="20"/>
        </w:rPr>
      </w:r>
    </w:p>
    <w:p>
      <w:pPr>
        <w:pStyle w:val="0"/>
        <w:ind w:firstLine="540"/>
        <w:jc w:val="both"/>
      </w:pPr>
      <w:r>
        <w:rPr>
          <w:sz w:val="20"/>
        </w:rPr>
        <w:t xml:space="preserve">Оплата труда на работах в местностях с особыми климатическими условиями производится в порядке и </w:t>
      </w:r>
      <w:hyperlink w:history="0" r:id="rId889"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размерах</w:t>
        </w:r>
      </w:hyperlink>
      <w:r>
        <w:rPr>
          <w:sz w:val="20"/>
        </w:rPr>
        <w:t xml:space="preserve"> не ниже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8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149. Оплата труда в других случаях выполнения работ в условиях, отклоняющихся от нормальных</w:t>
      </w:r>
    </w:p>
    <w:p>
      <w:pPr>
        <w:pStyle w:val="0"/>
        <w:ind w:firstLine="540"/>
        <w:jc w:val="both"/>
      </w:pPr>
      <w:r>
        <w:rPr>
          <w:sz w:val="20"/>
        </w:rPr>
      </w:r>
    </w:p>
    <w:p>
      <w:pPr>
        <w:pStyle w:val="0"/>
        <w:ind w:firstLine="540"/>
        <w:jc w:val="both"/>
      </w:pPr>
      <w:r>
        <w:rPr>
          <w:sz w:val="20"/>
        </w:rPr>
        <w:t xml:space="preserve">(в ред. Федерального </w:t>
      </w:r>
      <w:hyperlink w:history="0" r:id="rId8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оплате труда женщин, работающих в сельской местности, рабочий день которых разделен на части, см. </w:t>
            </w:r>
            <w:hyperlink w:history="0" r:id="rId892"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sz w:val="20"/>
                  <w:color w:val="0000ff"/>
                </w:rPr>
                <w:t xml:space="preserve">Постановление</w:t>
              </w:r>
            </w:hyperlink>
            <w:r>
              <w:rPr>
                <w:sz w:val="20"/>
                <w:color w:val="392c69"/>
              </w:rPr>
              <w:t xml:space="preserve"> ВС РСФСР от 01.11.1990 N 298/3-1.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При выполнении работ в условиях, отклоняющихся от нормальных (при выполнении работ различной квалификации, совмещении профессий (должностей), сверхурочной работе, работе в ночное время, выходные и нерабочие праздничные дни и при выполнении работ в других условиях, отклоняющихся от нормальных), работнику производятся соответствующие выплаты, предусмотренные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Размеры выплат, установленные коллективным договором, соглашениями, локальными нормативными актами, трудовым договором, не могут быть ниже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r>
    </w:p>
    <w:p>
      <w:pPr>
        <w:pStyle w:val="2"/>
        <w:outlineLvl w:val="3"/>
        <w:ind w:firstLine="540"/>
        <w:jc w:val="both"/>
      </w:pPr>
      <w:r>
        <w:rPr>
          <w:sz w:val="20"/>
        </w:rPr>
        <w:t xml:space="preserve">Статья 150. Оплата труда при выполнении работ различной квалификации</w:t>
      </w:r>
    </w:p>
    <w:p>
      <w:pPr>
        <w:pStyle w:val="0"/>
        <w:jc w:val="both"/>
      </w:pPr>
      <w:r>
        <w:rPr>
          <w:sz w:val="20"/>
        </w:rPr>
      </w:r>
    </w:p>
    <w:p>
      <w:pPr>
        <w:pStyle w:val="0"/>
        <w:ind w:firstLine="540"/>
        <w:jc w:val="both"/>
      </w:pPr>
      <w:r>
        <w:rPr>
          <w:sz w:val="20"/>
        </w:rPr>
        <w:t xml:space="preserve">При выполнении работником с повременной оплатой труда работ различной квалификации его труд оплачивается по работе более высокой квалификации.</w:t>
      </w:r>
    </w:p>
    <w:p>
      <w:pPr>
        <w:pStyle w:val="0"/>
        <w:spacing w:before="200" w:lineRule="auto"/>
        <w:ind w:firstLine="540"/>
        <w:jc w:val="both"/>
      </w:pPr>
      <w:r>
        <w:rPr>
          <w:sz w:val="20"/>
        </w:rPr>
        <w:t xml:space="preserve">При выполнении работником со сдельной оплатой труда работ различной квалификации его труд оплачивается по расценкам выполняемой им работы.</w:t>
      </w:r>
    </w:p>
    <w:p>
      <w:pPr>
        <w:pStyle w:val="0"/>
        <w:spacing w:before="200" w:lineRule="auto"/>
        <w:ind w:firstLine="540"/>
        <w:jc w:val="both"/>
      </w:pPr>
      <w:r>
        <w:rPr>
          <w:sz w:val="20"/>
        </w:rPr>
        <w:t xml:space="preserve">В случаях, когда с учетом характера производства работникам со сдельной оплатой труда поручается выполнение работ, тарифицируемых ниже присвоенных им разрядов, работодатель обязан выплатить им межразрядную разницу.</w:t>
      </w:r>
    </w:p>
    <w:p>
      <w:pPr>
        <w:pStyle w:val="0"/>
        <w:jc w:val="both"/>
      </w:pPr>
      <w:r>
        <w:rPr>
          <w:sz w:val="20"/>
        </w:rPr>
      </w:r>
    </w:p>
    <w:bookmarkStart w:id="2244" w:name="P2244"/>
    <w:bookmarkEnd w:id="2244"/>
    <w:p>
      <w:pPr>
        <w:pStyle w:val="2"/>
        <w:outlineLvl w:val="3"/>
        <w:ind w:firstLine="540"/>
        <w:jc w:val="both"/>
      </w:pPr>
      <w:r>
        <w:rPr>
          <w:sz w:val="20"/>
        </w:rPr>
        <w:t xml:space="preserve">Статья 151. Оплата труда 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w:t>
      </w:r>
    </w:p>
    <w:p>
      <w:pPr>
        <w:pStyle w:val="0"/>
        <w:ind w:firstLine="540"/>
        <w:jc w:val="both"/>
      </w:pPr>
      <w:r>
        <w:rPr>
          <w:sz w:val="20"/>
        </w:rPr>
      </w:r>
    </w:p>
    <w:p>
      <w:pPr>
        <w:pStyle w:val="0"/>
        <w:ind w:firstLine="540"/>
        <w:jc w:val="both"/>
      </w:pPr>
      <w:r>
        <w:rPr>
          <w:sz w:val="20"/>
        </w:rPr>
        <w:t xml:space="preserve">(в ред. Федерального </w:t>
      </w:r>
      <w:hyperlink w:history="0" r:id="rId8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При совмещении профессий (должностей), расширении зон обслуживания, увеличении объема работы или исполнении обязанностей временно отсутствующего работника без освобождения от работы, определенной трудовым договором, работнику производится доплата.</w:t>
      </w:r>
    </w:p>
    <w:p>
      <w:pPr>
        <w:pStyle w:val="0"/>
        <w:spacing w:before="200" w:lineRule="auto"/>
        <w:ind w:firstLine="540"/>
        <w:jc w:val="both"/>
      </w:pPr>
      <w:r>
        <w:rPr>
          <w:sz w:val="20"/>
        </w:rPr>
        <w:t xml:space="preserve">Размер доплаты устанавливается по соглашению сторон трудового договора с учетом содержания и (или) объема дополнительной работы (</w:t>
      </w:r>
      <w:hyperlink w:history="0" w:anchor="P1048" w:tooltip="Статья 60.2. Совмещение профессий (должностей). Расширение зон обслуживания, увеличение объема работы. Исполнение обязанностей временно отсутствующего работника без освобождения от работы, определенной трудовым договором">
        <w:r>
          <w:rPr>
            <w:sz w:val="20"/>
            <w:color w:val="0000ff"/>
          </w:rPr>
          <w:t xml:space="preserve">статья 60.2</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152. Оплата сверхурочной работы</w:t>
      </w:r>
    </w:p>
    <w:p>
      <w:pPr>
        <w:pStyle w:val="0"/>
        <w:jc w:val="both"/>
      </w:pPr>
      <w:r>
        <w:rPr>
          <w:sz w:val="20"/>
        </w:rPr>
        <w:t xml:space="preserve">(в ред. Федерального </w:t>
      </w:r>
      <w:hyperlink w:history="0" r:id="rId8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152 (в ред. ФЗ от 22.04.2024 N 91-ФЗ) </w:t>
            </w:r>
            <w:hyperlink w:history="0" r:id="rId895"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не является</w:t>
              </w:r>
            </w:hyperlink>
            <w:r>
              <w:rPr>
                <w:sz w:val="20"/>
                <w:color w:val="392c69"/>
              </w:rPr>
              <w:t xml:space="preserve"> основанием для пересмотра работодателем оплаты сверхурочной работы, установленной до 01.09.2024 в более высоком размере, чем определено ч. 1 ст. 152 (в ред. ФЗ от 22.04.2024 N 91-ФЗ).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256" w:name="P2256"/>
    <w:bookmarkEnd w:id="2256"/>
    <w:p>
      <w:pPr>
        <w:pStyle w:val="0"/>
        <w:spacing w:before="260" w:lineRule="auto"/>
        <w:ind w:firstLine="540"/>
        <w:jc w:val="both"/>
      </w:pPr>
      <w:r>
        <w:rPr>
          <w:sz w:val="20"/>
        </w:rPr>
        <w:t xml:space="preserve">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 за исключением случаев, предусмотренных настоящим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Кодексом</w:t>
        </w:r>
      </w:hyperlink>
      <w:r>
        <w:rPr>
          <w:sz w:val="20"/>
        </w:rPr>
        <w:t xml:space="preserve">.</w:t>
      </w:r>
    </w:p>
    <w:p>
      <w:pPr>
        <w:pStyle w:val="0"/>
        <w:jc w:val="both"/>
      </w:pPr>
      <w:r>
        <w:rPr>
          <w:sz w:val="20"/>
        </w:rPr>
        <w:t xml:space="preserve">(часть первая в ред. Федерального </w:t>
      </w:r>
      <w:hyperlink w:history="0" r:id="rId896" w:tooltip="Федеральный закон от 22.04.2024 N 91-ФЗ &quot;О внесении изменения в статью 152 Трудового кодекса Российской Федерации&quot; {КонсультантПлюс}">
        <w:r>
          <w:rPr>
            <w:sz w:val="20"/>
            <w:color w:val="0000ff"/>
          </w:rPr>
          <w:t xml:space="preserve">закона</w:t>
        </w:r>
      </w:hyperlink>
      <w:r>
        <w:rPr>
          <w:sz w:val="20"/>
        </w:rPr>
        <w:t xml:space="preserve"> от 22.04.2024 N 91-ФЗ)</w:t>
      </w:r>
    </w:p>
    <w:p>
      <w:pPr>
        <w:pStyle w:val="0"/>
        <w:spacing w:before="200" w:lineRule="auto"/>
        <w:ind w:firstLine="540"/>
        <w:jc w:val="both"/>
      </w:pPr>
      <w:r>
        <w:rPr>
          <w:sz w:val="20"/>
        </w:rPr>
        <w:t xml:space="preserve">Часть вторая утратила силу. - Федеральный </w:t>
      </w:r>
      <w:hyperlink w:history="0" r:id="rId8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Работа, произведенная сверх нормы рабочего времени в выходные и нерабочие праздничные дни и оплаченная в повышенном размере либо компенсированная предоставлением другого дня отдыха в соответствии со </w:t>
      </w:r>
      <w:hyperlink w:history="0" w:anchor="P2262" w:tooltip="Статья 153. Оплата труда в выходные и нерабочие праздничные дни">
        <w:r>
          <w:rPr>
            <w:sz w:val="20"/>
            <w:color w:val="0000ff"/>
          </w:rPr>
          <w:t xml:space="preserve">статьей 153</w:t>
        </w:r>
      </w:hyperlink>
      <w:r>
        <w:rPr>
          <w:sz w:val="20"/>
        </w:rPr>
        <w:t xml:space="preserve"> настоящего Кодекса, не учитывается при определении продолжительности сверхурочной работы, подлежащей оплате в повышенном размере в соответствии с </w:t>
      </w:r>
      <w:hyperlink w:history="0" w:anchor="P2256" w:tooltip="Сверхурочная работа оплачивается исходя из размера заработной платы, установленного в соответствии с действующими у данного работодателя системами оплаты труда, включая компенсационные и стимулирующие выплаты, за первые два часа работы не менее чем в полуторном размере, за последующие часы - не менее чем в двойном размере. Конкретные размеры оплаты сверхурочной работы могут определяться коллективным договором, соглашением, локальным нормативным актом или трудовым договором. По желанию работника сверхуроч...">
        <w:r>
          <w:rPr>
            <w:sz w:val="20"/>
            <w:color w:val="0000ff"/>
          </w:rPr>
          <w:t xml:space="preserve">частью первой</w:t>
        </w:r>
      </w:hyperlink>
      <w:r>
        <w:rPr>
          <w:sz w:val="20"/>
        </w:rPr>
        <w:t xml:space="preserve"> настоящей статьи.</w:t>
      </w:r>
    </w:p>
    <w:p>
      <w:pPr>
        <w:pStyle w:val="0"/>
        <w:jc w:val="both"/>
      </w:pPr>
      <w:r>
        <w:rPr>
          <w:sz w:val="20"/>
        </w:rPr>
        <w:t xml:space="preserve">(часть третья введена Федеральным </w:t>
      </w:r>
      <w:hyperlink w:history="0" r:id="rId898"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p>
      <w:pPr>
        <w:pStyle w:val="0"/>
        <w:jc w:val="both"/>
      </w:pPr>
      <w:r>
        <w:rPr>
          <w:sz w:val="20"/>
        </w:rPr>
      </w:r>
    </w:p>
    <w:bookmarkStart w:id="2262" w:name="P2262"/>
    <w:bookmarkEnd w:id="2262"/>
    <w:p>
      <w:pPr>
        <w:pStyle w:val="2"/>
        <w:outlineLvl w:val="3"/>
        <w:ind w:firstLine="540"/>
        <w:jc w:val="both"/>
      </w:pPr>
      <w:r>
        <w:rPr>
          <w:sz w:val="20"/>
        </w:rPr>
        <w:t xml:space="preserve">Статья 153. Оплата труда в выходные и нерабочие праздничные дни</w:t>
      </w:r>
    </w:p>
    <w:p>
      <w:pPr>
        <w:pStyle w:val="0"/>
        <w:ind w:firstLine="540"/>
        <w:jc w:val="both"/>
      </w:pPr>
      <w:r>
        <w:rPr>
          <w:sz w:val="20"/>
        </w:rPr>
      </w:r>
    </w:p>
    <w:p>
      <w:pPr>
        <w:pStyle w:val="0"/>
        <w:ind w:firstLine="540"/>
        <w:jc w:val="both"/>
      </w:pPr>
      <w:r>
        <w:rPr>
          <w:sz w:val="20"/>
        </w:rPr>
        <w:t xml:space="preserve">(в ред. Федерального </w:t>
      </w:r>
      <w:hyperlink w:history="0" r:id="rId8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153 см. </w:t>
            </w:r>
            <w:hyperlink w:history="0" r:id="rId900" w:tooltip="Постановление Конституционного Суда РФ от 28.06.2018 N 26-П &quot;По делу о проверке конституционности части первой статьи 153 Трудового кодекса Российской Федерации в связи с жалобами граждан Д.В. Апухтина, К.К. Багирова и других&quot; {КонсультантПлюс}">
              <w:r>
                <w:rPr>
                  <w:sz w:val="20"/>
                  <w:color w:val="0000ff"/>
                </w:rPr>
                <w:t xml:space="preserve">Постановление</w:t>
              </w:r>
            </w:hyperlink>
            <w:r>
              <w:rPr>
                <w:sz w:val="20"/>
                <w:color w:val="392c69"/>
              </w:rPr>
              <w:t xml:space="preserve"> КС РФ от 28.06.2018 N 26-П.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268" w:name="P2268"/>
    <w:bookmarkEnd w:id="2268"/>
    <w:p>
      <w:pPr>
        <w:pStyle w:val="0"/>
        <w:spacing w:before="260" w:lineRule="auto"/>
        <w:ind w:firstLine="540"/>
        <w:jc w:val="both"/>
      </w:pPr>
      <w:r>
        <w:rPr>
          <w:sz w:val="20"/>
        </w:rPr>
        <w:t xml:space="preserve">Работа в выходной или </w:t>
      </w:r>
      <w:hyperlink w:history="0" w:anchor="P1765" w:tooltip="Нерабочими праздничными днями в Российской Федерации являются:">
        <w:r>
          <w:rPr>
            <w:sz w:val="20"/>
            <w:color w:val="0000ff"/>
          </w:rPr>
          <w:t xml:space="preserve">нерабочий праздничный</w:t>
        </w:r>
      </w:hyperlink>
      <w:r>
        <w:rPr>
          <w:sz w:val="20"/>
        </w:rPr>
        <w:t xml:space="preserve"> день оплачивается не менее чем в двойном размере:</w:t>
      </w:r>
    </w:p>
    <w:p>
      <w:pPr>
        <w:pStyle w:val="0"/>
        <w:spacing w:before="200" w:lineRule="auto"/>
        <w:ind w:firstLine="540"/>
        <w:jc w:val="both"/>
      </w:pPr>
      <w:r>
        <w:rPr>
          <w:sz w:val="20"/>
        </w:rPr>
        <w:t xml:space="preserve">сдельщикам - не менее чем по двойным сдельным расценкам;</w:t>
      </w:r>
    </w:p>
    <w:p>
      <w:pPr>
        <w:pStyle w:val="0"/>
        <w:spacing w:before="200" w:lineRule="auto"/>
        <w:ind w:firstLine="540"/>
        <w:jc w:val="both"/>
      </w:pPr>
      <w:r>
        <w:rPr>
          <w:sz w:val="20"/>
        </w:rPr>
        <w:t xml:space="preserve">работникам, труд которых оплачивается по дневным и часовым тарифным ставкам, - в размере не менее двойной дневной или часовой тарифной ставки;</w:t>
      </w:r>
    </w:p>
    <w:p>
      <w:pPr>
        <w:pStyle w:val="0"/>
        <w:spacing w:before="200" w:lineRule="auto"/>
        <w:ind w:firstLine="540"/>
        <w:jc w:val="both"/>
      </w:pPr>
      <w:r>
        <w:rPr>
          <w:sz w:val="20"/>
        </w:rPr>
        <w:t xml:space="preserve">работникам, получающим оклад (должностной оклад), - в размере не менее одинарной дневной или часовой ставки (части оклада (должностного оклада) за день или час работы) сверх оклада (должностного оклада), если работа в выходной или нерабочий праздничный день производилась в пределах месячной нормы рабочего времени, и в размере не менее двойной дневной или часовой ставки (части оклада (должностного оклада) за день или час работы) сверх оклада (должностного оклада), если работа производилась сверх месячной нормы рабочего времени.</w:t>
      </w:r>
    </w:p>
    <w:p>
      <w:pPr>
        <w:pStyle w:val="0"/>
        <w:spacing w:before="200" w:lineRule="auto"/>
        <w:ind w:firstLine="540"/>
        <w:jc w:val="both"/>
      </w:pPr>
      <w:r>
        <w:rPr>
          <w:sz w:val="20"/>
        </w:rPr>
        <w:t xml:space="preserve">Конкретные размеры оплаты за работу в выходной или нерабочий праздничный день могут устанавливаться коллективным договором, локальным нормативным актом, принимаемым с учетом мнения представительного органа работников, трудовым договором.</w:t>
      </w:r>
    </w:p>
    <w:bookmarkStart w:id="2273" w:name="P2273"/>
    <w:bookmarkEnd w:id="2273"/>
    <w:p>
      <w:pPr>
        <w:pStyle w:val="0"/>
        <w:spacing w:before="200" w:lineRule="auto"/>
        <w:ind w:firstLine="540"/>
        <w:jc w:val="both"/>
      </w:pPr>
      <w:r>
        <w:rPr>
          <w:sz w:val="20"/>
        </w:rPr>
        <w:t xml:space="preserve">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w:t>
      </w:r>
    </w:p>
    <w:p>
      <w:pPr>
        <w:pStyle w:val="0"/>
        <w:jc w:val="both"/>
      </w:pPr>
      <w:r>
        <w:rPr>
          <w:sz w:val="20"/>
        </w:rPr>
        <w:t xml:space="preserve">(часть третья введена Федеральным </w:t>
      </w:r>
      <w:hyperlink w:history="0" r:id="rId901" w:tooltip="Федеральный закон от 18.06.2017 N 125-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18.06.2017 N 125-ФЗ)</w:t>
      </w:r>
    </w:p>
    <w:bookmarkStart w:id="2275" w:name="P2275"/>
    <w:bookmarkEnd w:id="2275"/>
    <w:p>
      <w:pPr>
        <w:pStyle w:val="0"/>
        <w:spacing w:before="200" w:lineRule="auto"/>
        <w:ind w:firstLine="540"/>
        <w:jc w:val="both"/>
      </w:pPr>
      <w:r>
        <w:rPr>
          <w:sz w:val="20"/>
        </w:rPr>
        <w:t xml:space="preserve">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pPr>
        <w:pStyle w:val="0"/>
        <w:spacing w:before="200" w:lineRule="auto"/>
        <w:ind w:firstLine="540"/>
        <w:jc w:val="both"/>
      </w:pPr>
      <w:r>
        <w:rPr>
          <w:sz w:val="20"/>
        </w:rPr>
        <w:t xml:space="preserve">День отдыха, указанный в </w:t>
      </w:r>
      <w:hyperlink w:history="0" w:anchor="P2275" w:tooltip="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
        <w:r>
          <w:rPr>
            <w:sz w:val="20"/>
            <w:color w:val="0000ff"/>
          </w:rPr>
          <w:t xml:space="preserve">части четвертой</w:t>
        </w:r>
      </w:hyperlink>
      <w:r>
        <w:rPr>
          <w:sz w:val="20"/>
        </w:rPr>
        <w:t xml:space="preserve"> настоящей статьи, по желанию работника может быть использован в течение одного года со дня работы в выходной или нерабочий праздничный день либо присоединен к отпуску, предоставляемому в указанный период.</w:t>
      </w:r>
    </w:p>
    <w:p>
      <w:pPr>
        <w:pStyle w:val="0"/>
        <w:jc w:val="both"/>
      </w:pPr>
      <w:r>
        <w:rPr>
          <w:sz w:val="20"/>
        </w:rPr>
        <w:t xml:space="preserve">(часть пятая введена Федеральным </w:t>
      </w:r>
      <w:hyperlink w:history="0" r:id="rId902"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законом</w:t>
        </w:r>
      </w:hyperlink>
      <w:r>
        <w:rPr>
          <w:sz w:val="20"/>
        </w:rPr>
        <w:t xml:space="preserve"> от 30.09.2024 N 339-ФЗ)</w:t>
      </w:r>
    </w:p>
    <w:p>
      <w:pPr>
        <w:pStyle w:val="0"/>
        <w:spacing w:before="200" w:lineRule="auto"/>
        <w:ind w:firstLine="540"/>
        <w:jc w:val="both"/>
      </w:pPr>
      <w:r>
        <w:rPr>
          <w:sz w:val="20"/>
        </w:rPr>
        <w:t xml:space="preserve">В случае, если на день увольнения работника имеется день отдыха за работу в выходной или нерабочий праздничный день, не использованный им в период трудовой деятельности у работодателя, с которым прекращается трудовой договор, в день увольнения работнику выплачивается разница между оплатой работы в выходной или нерабочий праздничный день, полагавшейся ему в соответствии с </w:t>
      </w:r>
      <w:hyperlink w:history="0" w:anchor="P2268" w:tooltip="Работа в выходной или нерабочий праздничный день оплачивается не менее чем в двойном размере:">
        <w:r>
          <w:rPr>
            <w:sz w:val="20"/>
            <w:color w:val="0000ff"/>
          </w:rPr>
          <w:t xml:space="preserve">частями первой</w:t>
        </w:r>
      </w:hyperlink>
      <w:r>
        <w:rPr>
          <w:sz w:val="20"/>
        </w:rPr>
        <w:t xml:space="preserve"> - </w:t>
      </w:r>
      <w:hyperlink w:history="0" w:anchor="P2273" w:tooltip="Оплата в повышенном размере производится всем работникам за часы, фактически отработанные в выходной или нерабочий праздничный день. Если на выходной или нерабочий праздничный день приходится часть рабочего дня (смены), в повышенном размере оплачиваются часы, фактически отработанные в выходной или нерабочий праздничный день (от 0 часов до 24 часов).">
        <w:r>
          <w:rPr>
            <w:sz w:val="20"/>
            <w:color w:val="0000ff"/>
          </w:rPr>
          <w:t xml:space="preserve">третьей</w:t>
        </w:r>
      </w:hyperlink>
      <w:r>
        <w:rPr>
          <w:sz w:val="20"/>
        </w:rPr>
        <w:t xml:space="preserve"> настоящей статьи, и фактически произведенной оплатой работы в этот день. Указанная разница выплачивается работнику за все дни отдыха за работу в выходные или нерабочие праздничные дни, не использованные им в период трудовой деятельности у данного работодателя.</w:t>
      </w:r>
    </w:p>
    <w:p>
      <w:pPr>
        <w:pStyle w:val="0"/>
        <w:jc w:val="both"/>
      </w:pPr>
      <w:r>
        <w:rPr>
          <w:sz w:val="20"/>
        </w:rPr>
        <w:t xml:space="preserve">(часть шестая введена Федеральным </w:t>
      </w:r>
      <w:hyperlink w:history="0" r:id="rId903" w:tooltip="Федеральный закон от 30.09.2024 N 339-ФЗ &quot;О внесении изменений в статью 153 Трудового кодекса Российской Федерации&quot; {КонсультантПлюс}">
        <w:r>
          <w:rPr>
            <w:sz w:val="20"/>
            <w:color w:val="0000ff"/>
          </w:rPr>
          <w:t xml:space="preserve">законом</w:t>
        </w:r>
      </w:hyperlink>
      <w:r>
        <w:rPr>
          <w:sz w:val="20"/>
        </w:rPr>
        <w:t xml:space="preserve"> от 30.09.2024 N 339-ФЗ)</w:t>
      </w:r>
    </w:p>
    <w:p>
      <w:pPr>
        <w:pStyle w:val="0"/>
        <w:spacing w:before="200" w:lineRule="auto"/>
        <w:ind w:firstLine="540"/>
        <w:jc w:val="both"/>
      </w:pPr>
      <w:r>
        <w:rPr>
          <w:sz w:val="20"/>
        </w:rPr>
        <w:t xml:space="preserve">Оплата труда в выходные и нерабочие праздничные дни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904"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может определяться на основании коллективного договора, локального нормативного акта, трудового договора.</w:t>
      </w:r>
    </w:p>
    <w:p>
      <w:pPr>
        <w:pStyle w:val="0"/>
        <w:jc w:val="both"/>
      </w:pPr>
      <w:r>
        <w:rPr>
          <w:sz w:val="20"/>
        </w:rPr>
        <w:t xml:space="preserve">(в ред. Федерального </w:t>
      </w:r>
      <w:hyperlink w:history="0" r:id="rId905"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154. Оплата труда в ночное время</w:t>
      </w:r>
    </w:p>
    <w:p>
      <w:pPr>
        <w:pStyle w:val="0"/>
        <w:jc w:val="both"/>
      </w:pPr>
      <w:r>
        <w:rPr>
          <w:sz w:val="20"/>
        </w:rPr>
      </w:r>
    </w:p>
    <w:p>
      <w:pPr>
        <w:pStyle w:val="0"/>
        <w:ind w:firstLine="540"/>
        <w:jc w:val="both"/>
      </w:pPr>
      <w:r>
        <w:rPr>
          <w:sz w:val="20"/>
        </w:rPr>
        <w:t xml:space="preserve">Каждый час работы в ночное время оплачивается в повышенном размере по сравнению с работой в нормальных условиях, но не ниже размеров, установленных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9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Минимальные </w:t>
      </w:r>
      <w:hyperlink w:history="0" r:id="rId907" w:tooltip="Постановление Правительства РФ от 04.04.2025 N 436 &quot;О минимальном размере повышения оплаты труда за работу в ночное время&quot; {КонсультантПлюс}">
        <w:r>
          <w:rPr>
            <w:sz w:val="20"/>
            <w:color w:val="0000ff"/>
          </w:rPr>
          <w:t xml:space="preserve">размеры</w:t>
        </w:r>
      </w:hyperlink>
      <w:r>
        <w:rPr>
          <w:sz w:val="20"/>
        </w:rPr>
        <w:t xml:space="preserve"> повышения оплаты труда за работу в ночное время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9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Конкретные размеры повышения оплаты труда за работу в ночное время устанавливаются коллективным договором, локальным нормативным актом, принимаемым с учетом мнения представительного органа работников, трудовым договором.</w:t>
      </w:r>
    </w:p>
    <w:p>
      <w:pPr>
        <w:pStyle w:val="0"/>
        <w:jc w:val="both"/>
      </w:pPr>
      <w:r>
        <w:rPr>
          <w:sz w:val="20"/>
        </w:rPr>
        <w:t xml:space="preserve">(часть третья введена Федеральным </w:t>
      </w:r>
      <w:hyperlink w:history="0" r:id="rId9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2292" w:name="P2292"/>
    <w:bookmarkEnd w:id="2292"/>
    <w:p>
      <w:pPr>
        <w:pStyle w:val="2"/>
        <w:outlineLvl w:val="3"/>
        <w:ind w:firstLine="540"/>
        <w:jc w:val="both"/>
      </w:pPr>
      <w:r>
        <w:rPr>
          <w:sz w:val="20"/>
        </w:rPr>
        <w:t xml:space="preserve">Статья 155. Оплата труда при невыполнении норм труда, неисполнении трудовых (должностных) обязанностей</w:t>
      </w:r>
    </w:p>
    <w:p>
      <w:pPr>
        <w:pStyle w:val="0"/>
        <w:jc w:val="both"/>
      </w:pPr>
      <w:r>
        <w:rPr>
          <w:sz w:val="20"/>
        </w:rPr>
        <w:t xml:space="preserve">(в ред. Федерального </w:t>
      </w:r>
      <w:hyperlink w:history="0" r:id="rId9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невыполнении </w:t>
      </w:r>
      <w:hyperlink w:history="0" r:id="rId911" w:tooltip="Справочная информация: &quot;Нормы труда&quot; (Материал подготовлен специалистами КонсультантПлюс) {КонсультантПлюс}">
        <w:r>
          <w:rPr>
            <w:sz w:val="20"/>
            <w:color w:val="0000ff"/>
          </w:rPr>
          <w:t xml:space="preserve">норм труда</w:t>
        </w:r>
      </w:hyperlink>
      <w:r>
        <w:rPr>
          <w:sz w:val="20"/>
        </w:rPr>
        <w:t xml:space="preserve">, неисполнении трудовых (должностных) обязанностей по </w:t>
      </w:r>
      <w:hyperlink w:history="0" r:id="rId912"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вине работодателя</w:t>
        </w:r>
      </w:hyperlink>
      <w:r>
        <w:rPr>
          <w:sz w:val="20"/>
        </w:rPr>
        <w:t xml:space="preserve"> оплата труда производится в размере не ниже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средней заработной платы</w:t>
        </w:r>
      </w:hyperlink>
      <w:r>
        <w:rPr>
          <w:sz w:val="20"/>
        </w:rPr>
        <w:t xml:space="preserve"> работника, рассчитанной пропорционально фактически отработанному времени.</w:t>
      </w:r>
    </w:p>
    <w:p>
      <w:pPr>
        <w:pStyle w:val="0"/>
        <w:jc w:val="both"/>
      </w:pPr>
      <w:r>
        <w:rPr>
          <w:sz w:val="20"/>
        </w:rPr>
        <w:t xml:space="preserve">(часть первая в ред. Федерального </w:t>
      </w:r>
      <w:hyperlink w:history="0" r:id="rId9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невыполнении норм труда, неисполнении трудовых (должностных) обязанностей по </w:t>
      </w:r>
      <w:hyperlink w:history="0" r:id="rId914"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причинам</w:t>
        </w:r>
      </w:hyperlink>
      <w:r>
        <w:rPr>
          <w:sz w:val="20"/>
        </w:rPr>
        <w:t xml:space="preserve">, не зависящим от работодателя и работника, за работником сохраняется не менее двух третей тарифной ставки, оклада (должностного оклада), рассчитанных пропорционально фактически отработанному времени.</w:t>
      </w:r>
    </w:p>
    <w:p>
      <w:pPr>
        <w:pStyle w:val="0"/>
        <w:jc w:val="both"/>
      </w:pPr>
      <w:r>
        <w:rPr>
          <w:sz w:val="20"/>
        </w:rPr>
        <w:t xml:space="preserve">(в ред. Федерального </w:t>
      </w:r>
      <w:hyperlink w:history="0" r:id="rId9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299" w:name="P2299"/>
    <w:bookmarkEnd w:id="2299"/>
    <w:p>
      <w:pPr>
        <w:pStyle w:val="0"/>
        <w:spacing w:before="200" w:lineRule="auto"/>
        <w:ind w:firstLine="540"/>
        <w:jc w:val="both"/>
      </w:pPr>
      <w:r>
        <w:rPr>
          <w:sz w:val="20"/>
        </w:rPr>
        <w:t xml:space="preserve">При </w:t>
      </w:r>
      <w:hyperlink w:history="0" r:id="rId916"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невыполнении норм труда</w:t>
        </w:r>
      </w:hyperlink>
      <w:r>
        <w:rPr>
          <w:sz w:val="20"/>
        </w:rPr>
        <w:t xml:space="preserve">, неисполнении трудовых (должностных) обязанностей по </w:t>
      </w:r>
      <w:hyperlink w:history="0" r:id="rId917"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вине работника</w:t>
        </w:r>
      </w:hyperlink>
      <w:r>
        <w:rPr>
          <w:sz w:val="20"/>
        </w:rPr>
        <w:t xml:space="preserve"> оплата нормируемой части заработной платы производится в соответствии с объемом выполненной работы.</w:t>
      </w:r>
    </w:p>
    <w:p>
      <w:pPr>
        <w:pStyle w:val="0"/>
        <w:jc w:val="both"/>
      </w:pPr>
      <w:r>
        <w:rPr>
          <w:sz w:val="20"/>
        </w:rPr>
        <w:t xml:space="preserve">(в ред. Федерального </w:t>
      </w:r>
      <w:hyperlink w:history="0" r:id="rId9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156. Оплата труда при изготовлении продукции, оказавшейся браком</w:t>
      </w:r>
    </w:p>
    <w:p>
      <w:pPr>
        <w:pStyle w:val="0"/>
        <w:jc w:val="both"/>
      </w:pPr>
      <w:r>
        <w:rPr>
          <w:sz w:val="20"/>
        </w:rPr>
      </w:r>
    </w:p>
    <w:p>
      <w:pPr>
        <w:pStyle w:val="0"/>
        <w:ind w:firstLine="540"/>
        <w:jc w:val="both"/>
      </w:pPr>
      <w:hyperlink w:history="0" r:id="rId919"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Брак</w:t>
        </w:r>
      </w:hyperlink>
      <w:r>
        <w:rPr>
          <w:sz w:val="20"/>
        </w:rPr>
        <w:t xml:space="preserve"> не по вине работника оплачивается наравне с годными изделиями.</w:t>
      </w:r>
    </w:p>
    <w:p>
      <w:pPr>
        <w:pStyle w:val="0"/>
        <w:spacing w:before="200" w:lineRule="auto"/>
        <w:ind w:firstLine="540"/>
        <w:jc w:val="both"/>
      </w:pPr>
      <w:r>
        <w:rPr>
          <w:sz w:val="20"/>
        </w:rPr>
        <w:t xml:space="preserve">Полный брак по вине работника оплате не подлежит.</w:t>
      </w:r>
    </w:p>
    <w:p>
      <w:pPr>
        <w:pStyle w:val="0"/>
        <w:spacing w:before="200" w:lineRule="auto"/>
        <w:ind w:firstLine="540"/>
        <w:jc w:val="both"/>
      </w:pPr>
      <w:r>
        <w:rPr>
          <w:sz w:val="20"/>
        </w:rPr>
        <w:t xml:space="preserve">Частичный брак по вине работника оплачивается по пониженным расценкам в зависимости от степени годности продукции.</w:t>
      </w:r>
    </w:p>
    <w:p>
      <w:pPr>
        <w:pStyle w:val="0"/>
        <w:jc w:val="both"/>
      </w:pPr>
      <w:r>
        <w:rPr>
          <w:sz w:val="20"/>
        </w:rPr>
      </w:r>
    </w:p>
    <w:bookmarkStart w:id="2308" w:name="P2308"/>
    <w:bookmarkEnd w:id="2308"/>
    <w:p>
      <w:pPr>
        <w:pStyle w:val="2"/>
        <w:outlineLvl w:val="3"/>
        <w:ind w:firstLine="540"/>
        <w:jc w:val="both"/>
      </w:pPr>
      <w:r>
        <w:rPr>
          <w:sz w:val="20"/>
        </w:rPr>
        <w:t xml:space="preserve">Статья 157. Оплата времени простоя</w:t>
      </w:r>
    </w:p>
    <w:p>
      <w:pPr>
        <w:pStyle w:val="0"/>
        <w:jc w:val="both"/>
      </w:pPr>
      <w:r>
        <w:rPr>
          <w:sz w:val="20"/>
        </w:rPr>
      </w:r>
    </w:p>
    <w:p>
      <w:pPr>
        <w:pStyle w:val="0"/>
        <w:ind w:firstLine="540"/>
        <w:jc w:val="both"/>
      </w:pPr>
      <w:r>
        <w:rPr>
          <w:sz w:val="20"/>
        </w:rPr>
        <w:t xml:space="preserve">Время простоя (</w:t>
      </w:r>
      <w:hyperlink w:history="0"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статья 72.2</w:t>
        </w:r>
      </w:hyperlink>
      <w:r>
        <w:rPr>
          <w:sz w:val="20"/>
        </w:rPr>
        <w:t xml:space="preserve"> настоящего Кодекса) по вине работодателя оплачивается в размере не менее двух третей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средней заработной платы</w:t>
        </w:r>
      </w:hyperlink>
      <w:r>
        <w:rPr>
          <w:sz w:val="20"/>
        </w:rPr>
        <w:t xml:space="preserve"> работника, за исключением случаев, предусмотренных настоящим </w:t>
      </w:r>
      <w:hyperlink w:history="0" w:anchor="P3161" w:tooltip="В случае необеспечения работника в соответствии с настоящим Кодексом средствами коллективной защиты и средствами индивидуальной защиты, прошедшими подтверждение соответствия в установленном законодательством Российской Федерации о техническом 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в размере среднего заработка работника.">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30.06.2006 </w:t>
      </w:r>
      <w:hyperlink w:history="0" r:id="rId9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02.07.2021 </w:t>
      </w:r>
      <w:hyperlink w:history="0" r:id="rId92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N 311-ФЗ</w:t>
        </w:r>
      </w:hyperlink>
      <w:r>
        <w:rPr>
          <w:sz w:val="20"/>
        </w:rPr>
        <w:t xml:space="preserve">)</w:t>
      </w:r>
    </w:p>
    <w:bookmarkStart w:id="2312" w:name="P2312"/>
    <w:bookmarkEnd w:id="2312"/>
    <w:p>
      <w:pPr>
        <w:pStyle w:val="0"/>
        <w:spacing w:before="200" w:lineRule="auto"/>
        <w:ind w:firstLine="540"/>
        <w:jc w:val="both"/>
      </w:pPr>
      <w:r>
        <w:rPr>
          <w:sz w:val="20"/>
        </w:rPr>
        <w:t xml:space="preserve">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w:t>
      </w:r>
    </w:p>
    <w:p>
      <w:pPr>
        <w:pStyle w:val="0"/>
        <w:jc w:val="both"/>
      </w:pPr>
      <w:r>
        <w:rPr>
          <w:sz w:val="20"/>
        </w:rPr>
        <w:t xml:space="preserve">(в ред. Федерального </w:t>
      </w:r>
      <w:hyperlink w:history="0" r:id="rId9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314" w:name="P2314"/>
    <w:bookmarkEnd w:id="2314"/>
    <w:p>
      <w:pPr>
        <w:pStyle w:val="0"/>
        <w:spacing w:before="200" w:lineRule="auto"/>
        <w:ind w:firstLine="540"/>
        <w:jc w:val="both"/>
      </w:pPr>
      <w:r>
        <w:rPr>
          <w:sz w:val="20"/>
        </w:rPr>
        <w:t xml:space="preserve">Время простоя по вине работника не оплачивается.</w:t>
      </w:r>
    </w:p>
    <w:p>
      <w:pPr>
        <w:pStyle w:val="0"/>
        <w:spacing w:before="200" w:lineRule="auto"/>
        <w:ind w:firstLine="540"/>
        <w:jc w:val="both"/>
      </w:pPr>
      <w:r>
        <w:rPr>
          <w:sz w:val="20"/>
        </w:rPr>
        <w:t xml:space="preserve">О начале простоя, вызванного поломкой оборудования и другими причинами, которые делают невозможным продолжение выполнения работником его трудовой функции, работник обязан сообщить своему непосредственному руководителю, иному представителю работодателя.</w:t>
      </w:r>
    </w:p>
    <w:p>
      <w:pPr>
        <w:pStyle w:val="0"/>
        <w:jc w:val="both"/>
      </w:pPr>
      <w:r>
        <w:rPr>
          <w:sz w:val="20"/>
        </w:rPr>
        <w:t xml:space="preserve">(часть четвертая введена Федеральным </w:t>
      </w:r>
      <w:hyperlink w:history="0" r:id="rId9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Часть пятая утратила силу с 1 марта 2023 года. - Федеральный </w:t>
      </w:r>
      <w:hyperlink w:history="0" r:id="rId924" w:tooltip="Федеральный закон от 04.11.2022 N 434-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04.11.2022 N 434-ФЗ;</w:t>
      </w:r>
    </w:p>
    <w:p>
      <w:pPr>
        <w:pStyle w:val="0"/>
        <w:jc w:val="both"/>
      </w:pPr>
      <w:r>
        <w:rPr>
          <w:sz w:val="20"/>
        </w:rPr>
      </w:r>
    </w:p>
    <w:p>
      <w:pPr>
        <w:pStyle w:val="2"/>
        <w:outlineLvl w:val="3"/>
        <w:ind w:firstLine="540"/>
        <w:jc w:val="both"/>
      </w:pPr>
      <w:r>
        <w:rPr>
          <w:sz w:val="20"/>
        </w:rPr>
        <w:t xml:space="preserve">Статья 158. Оплата труда при освоении новых производств (продукции)</w:t>
      </w:r>
    </w:p>
    <w:p>
      <w:pPr>
        <w:pStyle w:val="0"/>
        <w:jc w:val="both"/>
      </w:pPr>
      <w:r>
        <w:rPr>
          <w:sz w:val="20"/>
        </w:rPr>
      </w:r>
    </w:p>
    <w:p>
      <w:pPr>
        <w:pStyle w:val="0"/>
        <w:ind w:firstLine="540"/>
        <w:jc w:val="both"/>
      </w:pPr>
      <w:r>
        <w:rPr>
          <w:sz w:val="20"/>
        </w:rPr>
        <w:t xml:space="preserve">Коллективным договором или трудовым договором может быть предусмотрено сохранение за работником его </w:t>
      </w:r>
      <w:hyperlink w:history="0" r:id="rId925"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прежней заработной платы</w:t>
        </w:r>
      </w:hyperlink>
      <w:r>
        <w:rPr>
          <w:sz w:val="20"/>
        </w:rPr>
        <w:t xml:space="preserve"> на период освоения нового производства (продукции).</w:t>
      </w:r>
    </w:p>
    <w:p>
      <w:pPr>
        <w:pStyle w:val="0"/>
        <w:ind w:firstLine="540"/>
        <w:jc w:val="both"/>
      </w:pPr>
      <w:r>
        <w:rPr>
          <w:sz w:val="20"/>
        </w:rPr>
      </w:r>
    </w:p>
    <w:p>
      <w:pPr>
        <w:pStyle w:val="2"/>
        <w:outlineLvl w:val="3"/>
        <w:ind w:firstLine="540"/>
        <w:jc w:val="both"/>
      </w:pPr>
      <w:r>
        <w:rPr>
          <w:sz w:val="20"/>
        </w:rPr>
        <w:t xml:space="preserve">Статья 158.1. Основные направления противодействия формированию просроченной задолженности по заработной плате в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926" w:tooltip="Федеральный закон от 08.08.2024 N 26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08.08.2024 N 268-ФЗ)</w:t>
      </w:r>
    </w:p>
    <w:p>
      <w:pPr>
        <w:pStyle w:val="0"/>
        <w:jc w:val="both"/>
      </w:pPr>
      <w:r>
        <w:rPr>
          <w:sz w:val="20"/>
        </w:rPr>
      </w:r>
    </w:p>
    <w:p>
      <w:pPr>
        <w:pStyle w:val="0"/>
        <w:ind w:firstLine="540"/>
        <w:jc w:val="both"/>
      </w:pPr>
      <w:r>
        <w:rPr>
          <w:sz w:val="20"/>
        </w:rPr>
        <w:t xml:space="preserve">Противодействие формированию просроченной задолженности по заработной плате осуществляется федеральными органами исполнительной власти, органами исполнительной власти субъектов Российской Федерации и органами местного самоуправления с участием государственных внебюджетных фондов, а также профессиональных союзов, их объединений и работодателей, их объединений по следующим направлениям:</w:t>
      </w:r>
    </w:p>
    <w:p>
      <w:pPr>
        <w:pStyle w:val="0"/>
        <w:spacing w:before="200" w:lineRule="auto"/>
        <w:ind w:firstLine="540"/>
        <w:jc w:val="both"/>
      </w:pPr>
      <w:r>
        <w:rPr>
          <w:sz w:val="20"/>
        </w:rPr>
        <w:t xml:space="preserve">1) принятие профилактических мер, направленных на недопущение формирования просроченной задолженности по заработной плате, в том числе на выявление и последующее устранение причин и условий, способствующих ее формированию, мониторинг просроченной задолженности по заработной плате;</w:t>
      </w:r>
    </w:p>
    <w:p>
      <w:pPr>
        <w:pStyle w:val="0"/>
        <w:spacing w:before="200" w:lineRule="auto"/>
        <w:ind w:firstLine="540"/>
        <w:jc w:val="both"/>
      </w:pPr>
      <w:r>
        <w:rPr>
          <w:sz w:val="20"/>
        </w:rPr>
        <w:t xml:space="preserve">2) привлечение работодателей к ответственности за нарушение сроков выплаты заработной платы в порядке, установленном законодательством;</w:t>
      </w:r>
    </w:p>
    <w:p>
      <w:pPr>
        <w:pStyle w:val="0"/>
        <w:spacing w:before="200" w:lineRule="auto"/>
        <w:ind w:firstLine="540"/>
        <w:jc w:val="both"/>
      </w:pPr>
      <w:r>
        <w:rPr>
          <w:sz w:val="20"/>
        </w:rPr>
        <w:t xml:space="preserve">3) содействие реализации мероприятий по погашению просроченной задолженности по заработной плате;</w:t>
      </w:r>
    </w:p>
    <w:p>
      <w:pPr>
        <w:pStyle w:val="0"/>
        <w:spacing w:before="200" w:lineRule="auto"/>
        <w:ind w:firstLine="540"/>
        <w:jc w:val="both"/>
      </w:pPr>
      <w:r>
        <w:rPr>
          <w:sz w:val="20"/>
        </w:rPr>
        <w:t xml:space="preserve">4) проведение разъяснительной работы с участием сторон социального партнерства по вопросам обеспечения трудовых прав работников.</w:t>
      </w:r>
    </w:p>
    <w:p>
      <w:pPr>
        <w:pStyle w:val="0"/>
        <w:spacing w:before="200" w:lineRule="auto"/>
        <w:ind w:firstLine="540"/>
        <w:jc w:val="both"/>
      </w:pPr>
      <w:r>
        <w:rPr>
          <w:sz w:val="20"/>
        </w:rPr>
        <w:t xml:space="preserve">Федеральные органы исполнительной власти, органы исполнительной власти субъектов Российской Федерации и органы местного самоуправления участвуют в противодействии формированию просроченной задолженности по заработной плате в пределах своей компетенции.</w:t>
      </w:r>
    </w:p>
    <w:p>
      <w:pPr>
        <w:pStyle w:val="0"/>
        <w:spacing w:before="200" w:lineRule="auto"/>
        <w:ind w:firstLine="540"/>
        <w:jc w:val="both"/>
      </w:pPr>
      <w:r>
        <w:rPr>
          <w:sz w:val="20"/>
        </w:rPr>
        <w:t xml:space="preserve">В целях обеспечения координации деятельности территориальных органов федеральных органов исполнительной власти, органов исполнительной власти субъектов Российской Федерации, органов местного самоуправления, государственных внебюджетных фондов, а также профессиональных союзов, их объединений и работодателей, их объединений по противодействию формированию просроченной задолженности по заработной плате в субъектах Российской Федерации высшими исполнительными органами субъектов Российской Федерации формируются межведомственные комиссии субъектов Российской Федерации по противодействию формированию просроченной задолженности по заработной плате.</w:t>
      </w:r>
    </w:p>
    <w:p>
      <w:pPr>
        <w:pStyle w:val="0"/>
        <w:spacing w:before="200" w:lineRule="auto"/>
        <w:ind w:firstLine="540"/>
        <w:jc w:val="both"/>
      </w:pPr>
      <w:r>
        <w:rPr>
          <w:sz w:val="20"/>
        </w:rPr>
        <w:t xml:space="preserve">Межведомственные комиссии субъектов Российской Федерации по противодействию формированию просроченной задолженности по заработной плате не наделяются полномочиями по осуществлению государственного контроля (надзора), муниципального контроля.</w:t>
      </w:r>
    </w:p>
    <w:p>
      <w:pPr>
        <w:pStyle w:val="0"/>
        <w:spacing w:before="200" w:lineRule="auto"/>
        <w:ind w:firstLine="540"/>
        <w:jc w:val="both"/>
      </w:pPr>
      <w:hyperlink w:history="0" r:id="rId927" w:tooltip="Постановление Правительства РФ от 25.02.2025 N 219 &quot;Об утверждении Правил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а также принятия ими решений&quot; {КонсультантПлюс}">
        <w:r>
          <w:rPr>
            <w:sz w:val="20"/>
            <w:color w:val="0000ff"/>
          </w:rPr>
          <w:t xml:space="preserve">Порядок</w:t>
        </w:r>
      </w:hyperlink>
      <w:r>
        <w:rPr>
          <w:sz w:val="20"/>
        </w:rPr>
        <w:t xml:space="preserve"> формирования и деятельности межведомственных комиссий субъектов Российской Федерации по противодействию формированию просроченной задолженности по заработной плате и порядок принятия ими решений определяются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2"/>
        <w:jc w:val="center"/>
      </w:pPr>
      <w:r>
        <w:rPr>
          <w:sz w:val="20"/>
        </w:rPr>
        <w:t xml:space="preserve">Глава 22. НОРМИРОВАНИЕ ТРУДА</w:t>
      </w:r>
    </w:p>
    <w:p>
      <w:pPr>
        <w:pStyle w:val="0"/>
        <w:jc w:val="both"/>
      </w:pPr>
      <w:r>
        <w:rPr>
          <w:sz w:val="20"/>
        </w:rPr>
      </w:r>
    </w:p>
    <w:p>
      <w:pPr>
        <w:pStyle w:val="2"/>
        <w:outlineLvl w:val="3"/>
        <w:ind w:firstLine="540"/>
        <w:jc w:val="both"/>
      </w:pPr>
      <w:r>
        <w:rPr>
          <w:sz w:val="20"/>
        </w:rPr>
        <w:t xml:space="preserve">Статья 159. Общие положения</w:t>
      </w:r>
    </w:p>
    <w:p>
      <w:pPr>
        <w:pStyle w:val="0"/>
        <w:jc w:val="both"/>
      </w:pPr>
      <w:r>
        <w:rPr>
          <w:sz w:val="20"/>
        </w:rPr>
      </w:r>
    </w:p>
    <w:p>
      <w:pPr>
        <w:pStyle w:val="0"/>
        <w:ind w:firstLine="540"/>
        <w:jc w:val="both"/>
      </w:pPr>
      <w:r>
        <w:rPr>
          <w:sz w:val="20"/>
        </w:rPr>
        <w:t xml:space="preserve">Работникам гарантируются:</w:t>
      </w:r>
    </w:p>
    <w:p>
      <w:pPr>
        <w:pStyle w:val="0"/>
        <w:spacing w:before="200" w:lineRule="auto"/>
        <w:ind w:firstLine="540"/>
        <w:jc w:val="both"/>
      </w:pPr>
      <w:r>
        <w:rPr>
          <w:sz w:val="20"/>
        </w:rPr>
        <w:t xml:space="preserve">государственное содействие системной организации нормирования труда;</w:t>
      </w:r>
    </w:p>
    <w:p>
      <w:pPr>
        <w:pStyle w:val="0"/>
        <w:spacing w:before="200" w:lineRule="auto"/>
        <w:ind w:firstLine="540"/>
        <w:jc w:val="both"/>
      </w:pPr>
      <w:r>
        <w:rPr>
          <w:sz w:val="20"/>
        </w:rPr>
        <w:t xml:space="preserve">применение систем нормирования труда, определяемых работодателем с учетом мнения представительного органа работников или устанавливаемых коллективным договором.</w:t>
      </w:r>
    </w:p>
    <w:p>
      <w:pPr>
        <w:pStyle w:val="0"/>
        <w:jc w:val="both"/>
      </w:pPr>
      <w:r>
        <w:rPr>
          <w:sz w:val="20"/>
        </w:rPr>
        <w:t xml:space="preserve">(в ред. Федерального </w:t>
      </w:r>
      <w:hyperlink w:history="0" r:id="rId9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160. Нормы труда</w:t>
      </w:r>
    </w:p>
    <w:p>
      <w:pPr>
        <w:pStyle w:val="0"/>
        <w:jc w:val="both"/>
      </w:pPr>
      <w:r>
        <w:rPr>
          <w:sz w:val="20"/>
        </w:rPr>
      </w:r>
    </w:p>
    <w:p>
      <w:pPr>
        <w:pStyle w:val="0"/>
        <w:ind w:firstLine="540"/>
        <w:jc w:val="both"/>
      </w:pPr>
      <w:hyperlink w:history="0" r:id="rId929"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 труда</w:t>
        </w:r>
      </w:hyperlink>
      <w:r>
        <w:rPr>
          <w:sz w:val="20"/>
        </w:rPr>
        <w:t xml:space="preserve"> - нормы выработки, времени, нормативы численности и другие нормы - устанавливаются в соответствии с достигнутым уровнем техники, технологии, организации производства и труда.</w:t>
      </w:r>
    </w:p>
    <w:p>
      <w:pPr>
        <w:pStyle w:val="0"/>
        <w:jc w:val="both"/>
      </w:pPr>
      <w:r>
        <w:rPr>
          <w:sz w:val="20"/>
        </w:rPr>
        <w:t xml:space="preserve">(в ред. Федерального </w:t>
      </w:r>
      <w:hyperlink w:history="0" r:id="rId9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Нормы труда могут быть пересмотрены по мере совершенствования или внедрения новой техники, технологии и проведения организационных либо иных мероприятий, обеспечивающих рост производительности труда, а также в случае использования физически и морально устаревшего оборудования.</w:t>
      </w:r>
    </w:p>
    <w:p>
      <w:pPr>
        <w:pStyle w:val="0"/>
        <w:spacing w:before="200" w:lineRule="auto"/>
        <w:ind w:firstLine="540"/>
        <w:jc w:val="both"/>
      </w:pPr>
      <w:r>
        <w:rPr>
          <w:sz w:val="20"/>
        </w:rPr>
        <w:t xml:space="preserve">Достижение высокого уровня выработки продукции (оказания услуг) отдельными работниками за счет применения по их инициативе новых приемов труда и совершенствования рабочих мест не является основанием для пересмотра ранее установленных норм труда.</w:t>
      </w:r>
    </w:p>
    <w:p>
      <w:pPr>
        <w:pStyle w:val="0"/>
        <w:jc w:val="both"/>
      </w:pPr>
      <w:r>
        <w:rPr>
          <w:sz w:val="20"/>
        </w:rPr>
      </w:r>
    </w:p>
    <w:p>
      <w:pPr>
        <w:pStyle w:val="2"/>
        <w:outlineLvl w:val="3"/>
        <w:ind w:firstLine="540"/>
        <w:jc w:val="both"/>
      </w:pPr>
      <w:r>
        <w:rPr>
          <w:sz w:val="20"/>
        </w:rPr>
        <w:t xml:space="preserve">Статья 161. Разработка и утверждение типовых норм труда</w:t>
      </w:r>
    </w:p>
    <w:p>
      <w:pPr>
        <w:pStyle w:val="0"/>
        <w:jc w:val="both"/>
      </w:pPr>
      <w:r>
        <w:rPr>
          <w:sz w:val="20"/>
        </w:rPr>
      </w:r>
    </w:p>
    <w:p>
      <w:pPr>
        <w:pStyle w:val="0"/>
        <w:ind w:firstLine="540"/>
        <w:jc w:val="both"/>
      </w:pPr>
      <w:r>
        <w:rPr>
          <w:sz w:val="20"/>
        </w:rPr>
        <w:t xml:space="preserve">Для однородных работ могут разрабатываться и устанавливаться типовые (межотраслевые, отраслевые, профессиональные и иные) нормы труда. Типовые </w:t>
      </w:r>
      <w:hyperlink w:history="0" r:id="rId931" w:tooltip="Справочная информация: &quot;Нормы труда&quot; (Материал подготовлен специалистами КонсультантПлюс) {КонсультантПлюс}">
        <w:r>
          <w:rPr>
            <w:sz w:val="20"/>
            <w:color w:val="0000ff"/>
          </w:rPr>
          <w:t xml:space="preserve">нормы</w:t>
        </w:r>
      </w:hyperlink>
      <w:r>
        <w:rPr>
          <w:sz w:val="20"/>
        </w:rPr>
        <w:t xml:space="preserve"> труда разрабатываются и утверждаются в </w:t>
      </w:r>
      <w:hyperlink w:history="0" r:id="rId932" w:tooltip="Постановление Правительства РФ от 11.11.2002 N 804 &quot;О Правилах разработки и утверждения типовых норм труда&quot; {КонсультантПлюс}">
        <w:r>
          <w:rPr>
            <w:sz w:val="20"/>
            <w:color w:val="0000ff"/>
          </w:rPr>
          <w:t xml:space="preserve">порядке</w:t>
        </w:r>
      </w:hyperlink>
      <w:r>
        <w:rPr>
          <w:sz w:val="20"/>
        </w:rPr>
        <w:t xml:space="preserve">, установленном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30.06.2006 </w:t>
      </w:r>
      <w:hyperlink w:history="0" r:id="rId9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23.07.2008 </w:t>
      </w:r>
      <w:hyperlink w:history="0" r:id="rId934"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w:t>
      </w:r>
    </w:p>
    <w:p>
      <w:pPr>
        <w:pStyle w:val="0"/>
        <w:jc w:val="both"/>
      </w:pPr>
      <w:r>
        <w:rPr>
          <w:sz w:val="20"/>
        </w:rPr>
      </w:r>
    </w:p>
    <w:p>
      <w:pPr>
        <w:pStyle w:val="2"/>
        <w:outlineLvl w:val="3"/>
        <w:ind w:firstLine="540"/>
        <w:jc w:val="both"/>
      </w:pPr>
      <w:r>
        <w:rPr>
          <w:sz w:val="20"/>
        </w:rPr>
        <w:t xml:space="preserve">Статья 162. Введение, замена и пересмотр норм труда</w:t>
      </w:r>
    </w:p>
    <w:p>
      <w:pPr>
        <w:pStyle w:val="0"/>
        <w:jc w:val="both"/>
      </w:pPr>
      <w:r>
        <w:rPr>
          <w:sz w:val="20"/>
        </w:rPr>
      </w:r>
    </w:p>
    <w:p>
      <w:pPr>
        <w:pStyle w:val="0"/>
        <w:ind w:firstLine="540"/>
        <w:jc w:val="both"/>
      </w:pPr>
      <w:r>
        <w:rPr>
          <w:sz w:val="20"/>
        </w:rPr>
        <w:t xml:space="preserve">Локальные нормативные акты, предусматривающие введение, замену и пересмотр норм труда, принимаются работодателем с учетом мнения представительного органа работников.</w:t>
      </w:r>
    </w:p>
    <w:p>
      <w:pPr>
        <w:pStyle w:val="0"/>
        <w:spacing w:before="200" w:lineRule="auto"/>
        <w:ind w:firstLine="540"/>
        <w:jc w:val="both"/>
      </w:pPr>
      <w:r>
        <w:rPr>
          <w:sz w:val="20"/>
        </w:rPr>
        <w:t xml:space="preserve">О введении новых норм труда работники должны быть извещены не позднее чем за два месяца.</w:t>
      </w:r>
    </w:p>
    <w:p>
      <w:pPr>
        <w:pStyle w:val="0"/>
        <w:jc w:val="both"/>
      </w:pPr>
      <w:r>
        <w:rPr>
          <w:sz w:val="20"/>
        </w:rPr>
      </w:r>
    </w:p>
    <w:p>
      <w:pPr>
        <w:pStyle w:val="2"/>
        <w:outlineLvl w:val="3"/>
        <w:ind w:firstLine="540"/>
        <w:jc w:val="both"/>
      </w:pPr>
      <w:r>
        <w:rPr>
          <w:sz w:val="20"/>
        </w:rPr>
        <w:t xml:space="preserve">Статья 163. Обеспечение нормальных условий работы для выполнения норм выработки</w:t>
      </w:r>
    </w:p>
    <w:p>
      <w:pPr>
        <w:pStyle w:val="0"/>
        <w:jc w:val="both"/>
      </w:pPr>
      <w:r>
        <w:rPr>
          <w:sz w:val="20"/>
        </w:rPr>
      </w:r>
    </w:p>
    <w:p>
      <w:pPr>
        <w:pStyle w:val="0"/>
        <w:ind w:firstLine="540"/>
        <w:jc w:val="both"/>
      </w:pPr>
      <w:r>
        <w:rPr>
          <w:sz w:val="20"/>
        </w:rPr>
        <w:t xml:space="preserve">Работодатель обязан обеспечить нормальные условия для выполнения работниками норм выработки. К таким условиям, в частности, относятся:</w:t>
      </w:r>
    </w:p>
    <w:p>
      <w:pPr>
        <w:pStyle w:val="0"/>
        <w:spacing w:before="200" w:lineRule="auto"/>
        <w:ind w:firstLine="540"/>
        <w:jc w:val="both"/>
      </w:pPr>
      <w:r>
        <w:rPr>
          <w:sz w:val="20"/>
        </w:rPr>
        <w:t xml:space="preserve">исправное состояние помещений, сооружений, машин, технологической оснастки и оборудования;</w:t>
      </w:r>
    </w:p>
    <w:p>
      <w:pPr>
        <w:pStyle w:val="0"/>
        <w:spacing w:before="200" w:lineRule="auto"/>
        <w:ind w:firstLine="540"/>
        <w:jc w:val="both"/>
      </w:pPr>
      <w:r>
        <w:rPr>
          <w:sz w:val="20"/>
        </w:rPr>
        <w:t xml:space="preserve">своевременное обеспечение технической и иной необходимой для работы документацией;</w:t>
      </w:r>
    </w:p>
    <w:p>
      <w:pPr>
        <w:pStyle w:val="0"/>
        <w:spacing w:before="200" w:lineRule="auto"/>
        <w:ind w:firstLine="540"/>
        <w:jc w:val="both"/>
      </w:pPr>
      <w:r>
        <w:rPr>
          <w:sz w:val="20"/>
        </w:rPr>
        <w:t xml:space="preserve">надлежащее качество материалов, инструментов, иных средств и предметов, необходимых для выполнения работы, их своевременное предоставление работнику;</w:t>
      </w:r>
    </w:p>
    <w:p>
      <w:pPr>
        <w:pStyle w:val="0"/>
        <w:spacing w:before="200" w:lineRule="auto"/>
        <w:ind w:firstLine="540"/>
        <w:jc w:val="both"/>
      </w:pPr>
      <w:r>
        <w:rPr>
          <w:sz w:val="20"/>
        </w:rPr>
        <w:t xml:space="preserve">условия труда, соответствующие требованиям охраны труда и безопасности производства.</w:t>
      </w:r>
    </w:p>
    <w:p>
      <w:pPr>
        <w:pStyle w:val="0"/>
        <w:jc w:val="both"/>
      </w:pPr>
      <w:r>
        <w:rPr>
          <w:sz w:val="20"/>
        </w:rPr>
      </w:r>
    </w:p>
    <w:p>
      <w:pPr>
        <w:pStyle w:val="2"/>
        <w:outlineLvl w:val="1"/>
        <w:jc w:val="center"/>
      </w:pPr>
      <w:r>
        <w:rPr>
          <w:sz w:val="20"/>
        </w:rPr>
        <w:t xml:space="preserve">Раздел VII. ГАРАНТИИ И КОМПЕНСАЦИИ</w:t>
      </w:r>
    </w:p>
    <w:p>
      <w:pPr>
        <w:pStyle w:val="0"/>
        <w:jc w:val="both"/>
      </w:pPr>
      <w:r>
        <w:rPr>
          <w:sz w:val="20"/>
        </w:rPr>
      </w:r>
    </w:p>
    <w:p>
      <w:pPr>
        <w:pStyle w:val="2"/>
        <w:outlineLvl w:val="2"/>
        <w:jc w:val="center"/>
      </w:pPr>
      <w:r>
        <w:rPr>
          <w:sz w:val="20"/>
        </w:rPr>
        <w:t xml:space="preserve">Глава 23. ОБЩИЕ ПОЛОЖЕНИЯ</w:t>
      </w:r>
    </w:p>
    <w:p>
      <w:pPr>
        <w:pStyle w:val="0"/>
        <w:jc w:val="both"/>
      </w:pPr>
      <w:r>
        <w:rPr>
          <w:sz w:val="20"/>
        </w:rPr>
      </w:r>
    </w:p>
    <w:p>
      <w:pPr>
        <w:pStyle w:val="2"/>
        <w:outlineLvl w:val="3"/>
        <w:ind w:firstLine="540"/>
        <w:jc w:val="both"/>
      </w:pPr>
      <w:r>
        <w:rPr>
          <w:sz w:val="20"/>
        </w:rPr>
        <w:t xml:space="preserve">Статья 164. Понятие гарантий и компенсаций</w:t>
      </w:r>
    </w:p>
    <w:p>
      <w:pPr>
        <w:pStyle w:val="0"/>
        <w:jc w:val="both"/>
      </w:pPr>
      <w:r>
        <w:rPr>
          <w:sz w:val="20"/>
        </w:rPr>
      </w:r>
    </w:p>
    <w:p>
      <w:pPr>
        <w:pStyle w:val="0"/>
        <w:ind w:firstLine="540"/>
        <w:jc w:val="both"/>
      </w:pPr>
      <w:r>
        <w:rPr>
          <w:sz w:val="20"/>
        </w:rPr>
        <w:t xml:space="preserve">Гарантии - средства, способы и условия, с помощью которых обеспечивается осуществление предоставленных работникам прав в области социально-трудовых отношений.</w:t>
      </w:r>
    </w:p>
    <w:p>
      <w:pPr>
        <w:pStyle w:val="0"/>
        <w:spacing w:before="200" w:lineRule="auto"/>
        <w:ind w:firstLine="540"/>
        <w:jc w:val="both"/>
      </w:pPr>
      <w:r>
        <w:rPr>
          <w:sz w:val="20"/>
        </w:rPr>
        <w:t xml:space="preserve">Компенсации - денежные выплаты, установленные в целях возмещения работникам затрат, связанных с исполнением ими трудовых или иных обязанностей, предусмотренных настоящим Кодексом и другими федеральными законами.</w:t>
      </w:r>
    </w:p>
    <w:p>
      <w:pPr>
        <w:pStyle w:val="0"/>
        <w:jc w:val="both"/>
      </w:pPr>
      <w:r>
        <w:rPr>
          <w:sz w:val="20"/>
        </w:rPr>
        <w:t xml:space="preserve">(в ред. Федерального </w:t>
      </w:r>
      <w:hyperlink w:history="0" r:id="rId9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165. Случаи предоставления гарантий и компенсаций</w:t>
      </w:r>
    </w:p>
    <w:p>
      <w:pPr>
        <w:pStyle w:val="0"/>
        <w:jc w:val="both"/>
      </w:pPr>
      <w:r>
        <w:rPr>
          <w:sz w:val="20"/>
        </w:rPr>
      </w:r>
    </w:p>
    <w:p>
      <w:pPr>
        <w:pStyle w:val="0"/>
        <w:ind w:firstLine="540"/>
        <w:jc w:val="both"/>
      </w:pPr>
      <w:r>
        <w:rPr>
          <w:sz w:val="20"/>
        </w:rPr>
        <w:t xml:space="preserve">Помимо общих гарантий и компенсаций, предусмотренных настоящим Кодексом (гарантии при приеме на работу, переводе на другую работу, по оплате труда и другие), работникам предоставляются гарантии и компенсации в следующих случаях:</w:t>
      </w:r>
    </w:p>
    <w:p>
      <w:pPr>
        <w:pStyle w:val="0"/>
        <w:spacing w:before="200" w:lineRule="auto"/>
        <w:ind w:firstLine="540"/>
        <w:jc w:val="both"/>
      </w:pPr>
      <w:r>
        <w:rPr>
          <w:sz w:val="20"/>
        </w:rPr>
        <w:t xml:space="preserve">при направлении в служебные командировки;</w:t>
      </w:r>
    </w:p>
    <w:p>
      <w:pPr>
        <w:pStyle w:val="0"/>
        <w:spacing w:before="200" w:lineRule="auto"/>
        <w:ind w:firstLine="540"/>
        <w:jc w:val="both"/>
      </w:pPr>
      <w:r>
        <w:rPr>
          <w:sz w:val="20"/>
        </w:rPr>
        <w:t xml:space="preserve">при переезде на работу в </w:t>
      </w:r>
      <w:hyperlink w:history="0" r:id="rId936"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w:t>
      </w:r>
    </w:p>
    <w:p>
      <w:pPr>
        <w:pStyle w:val="0"/>
        <w:spacing w:before="200" w:lineRule="auto"/>
        <w:ind w:firstLine="540"/>
        <w:jc w:val="both"/>
      </w:pPr>
      <w:r>
        <w:rPr>
          <w:sz w:val="20"/>
        </w:rPr>
        <w:t xml:space="preserve">при исполнении государственных или общественных обязанностей;</w:t>
      </w:r>
    </w:p>
    <w:p>
      <w:pPr>
        <w:pStyle w:val="0"/>
        <w:spacing w:before="200" w:lineRule="auto"/>
        <w:ind w:firstLine="540"/>
        <w:jc w:val="both"/>
      </w:pPr>
      <w:r>
        <w:rPr>
          <w:sz w:val="20"/>
        </w:rPr>
        <w:t xml:space="preserve">при совмещении работы с получением образования;</w:t>
      </w:r>
    </w:p>
    <w:p>
      <w:pPr>
        <w:pStyle w:val="0"/>
        <w:jc w:val="both"/>
      </w:pPr>
      <w:r>
        <w:rPr>
          <w:sz w:val="20"/>
        </w:rPr>
        <w:t xml:space="preserve">(в ред. Федерального </w:t>
      </w:r>
      <w:hyperlink w:history="0" r:id="rId93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при вынужденном прекращении работы не по вине работника;</w:t>
      </w:r>
    </w:p>
    <w:p>
      <w:pPr>
        <w:pStyle w:val="0"/>
        <w:spacing w:before="200" w:lineRule="auto"/>
        <w:ind w:firstLine="540"/>
        <w:jc w:val="both"/>
      </w:pPr>
      <w:r>
        <w:rPr>
          <w:sz w:val="20"/>
        </w:rPr>
        <w:t xml:space="preserve">при предоставлении ежегодного оплачиваемого отпуска;</w:t>
      </w:r>
    </w:p>
    <w:p>
      <w:pPr>
        <w:pStyle w:val="0"/>
        <w:spacing w:before="200" w:lineRule="auto"/>
        <w:ind w:firstLine="540"/>
        <w:jc w:val="both"/>
      </w:pPr>
      <w:r>
        <w:rPr>
          <w:sz w:val="20"/>
        </w:rPr>
        <w:t xml:space="preserve">в некоторых случаях прекращения трудового договора;</w:t>
      </w:r>
    </w:p>
    <w:p>
      <w:pPr>
        <w:pStyle w:val="0"/>
        <w:spacing w:before="200" w:lineRule="auto"/>
        <w:ind w:firstLine="540"/>
        <w:jc w:val="both"/>
      </w:pPr>
      <w:r>
        <w:rPr>
          <w:sz w:val="20"/>
        </w:rPr>
        <w:t xml:space="preserve">в связи с задержкой по вине работодателя выдачи трудовой книжки или предоставления сведений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при увольнении работника;</w:t>
      </w:r>
    </w:p>
    <w:p>
      <w:pPr>
        <w:pStyle w:val="0"/>
        <w:jc w:val="both"/>
      </w:pPr>
      <w:r>
        <w:rPr>
          <w:sz w:val="20"/>
        </w:rPr>
        <w:t xml:space="preserve">(в ред. Федерального </w:t>
      </w:r>
      <w:hyperlink w:history="0" r:id="rId938"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других случаях, предусмотренных настоящим Кодексом и иными федеральными </w:t>
      </w:r>
      <w:hyperlink w:history="0" r:id="rId939" w:tooltip="Федеральный закон от 14.10.2014 N 299-ФЗ (ред. от 31.07.2020) &quot;Об особенностях применения отдельных положений федеральных законов и иных нормативных правовых актов Российской Федерации, содержащих нормы трудового права,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КонсультантПлюс}">
        <w:r>
          <w:rPr>
            <w:sz w:val="20"/>
            <w:color w:val="0000ff"/>
          </w:rPr>
          <w:t xml:space="preserve">законами</w:t>
        </w:r>
      </w:hyperlink>
      <w:r>
        <w:rPr>
          <w:sz w:val="20"/>
        </w:rPr>
        <w:t xml:space="preserve">.</w:t>
      </w:r>
    </w:p>
    <w:p>
      <w:pPr>
        <w:pStyle w:val="0"/>
        <w:spacing w:before="200" w:lineRule="auto"/>
        <w:ind w:firstLine="540"/>
        <w:jc w:val="both"/>
      </w:pPr>
      <w:r>
        <w:rPr>
          <w:sz w:val="20"/>
        </w:rPr>
        <w:t xml:space="preserve">При предоставлении гарантий и компенсаций соответствующие выплаты производятся за счет средств работодателя. Органы и организации, в интересах которых работник исполняет государственные или общественные обязанности (присяжные заседатели, доноры, члены избирательных комиссий и другие), производят работнику выплаты в порядке и на условиях, которые предусмотрены настоящим </w:t>
      </w:r>
      <w:hyperlink w:history="0" w:anchor="P2460" w:tooltip="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частью первой настоящей статьи, выплачивают работнику за время исполнения этих обязанностей компенсацию в размере, определенном настоящим Кодексом, другими федеральными законами и иными нормативными правовыми актами Российской Федерации либо решением соответствующего общественного объединения.">
        <w:r>
          <w:rPr>
            <w:sz w:val="20"/>
            <w:color w:val="0000ff"/>
          </w:rPr>
          <w:t xml:space="preserve">Кодексом</w:t>
        </w:r>
      </w:hyperlink>
      <w:r>
        <w:rPr>
          <w:sz w:val="20"/>
        </w:rPr>
        <w:t xml:space="preserve">, другими федеральными законами и иными нормативными правовыми актами Российской Федерации. В указанных случаях работодатель освобождает работника от основной работы на период исполнения государственных или общественных обязанностей.</w:t>
      </w:r>
    </w:p>
    <w:p>
      <w:pPr>
        <w:pStyle w:val="0"/>
        <w:jc w:val="both"/>
      </w:pPr>
      <w:r>
        <w:rPr>
          <w:sz w:val="20"/>
        </w:rPr>
        <w:t xml:space="preserve">(в ред. Федерального </w:t>
      </w:r>
      <w:hyperlink w:history="0" r:id="rId9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24. ГАРАНТИИ ПРИ НАПРАВЛЕНИИ РАБОТНИКОВ</w:t>
      </w:r>
    </w:p>
    <w:p>
      <w:pPr>
        <w:pStyle w:val="2"/>
        <w:jc w:val="center"/>
      </w:pPr>
      <w:r>
        <w:rPr>
          <w:sz w:val="20"/>
        </w:rPr>
        <w:t xml:space="preserve">В СЛУЖЕБНЫЕ КОМАНДИРОВКИ, ДРУГИЕ СЛУЖЕБНЫЕ ПОЕЗДКИ</w:t>
      </w:r>
    </w:p>
    <w:p>
      <w:pPr>
        <w:pStyle w:val="2"/>
        <w:jc w:val="center"/>
      </w:pPr>
      <w:r>
        <w:rPr>
          <w:sz w:val="20"/>
        </w:rPr>
        <w:t xml:space="preserve">И ПЕРЕЕЗДЕ НА РАБОТУ В ДРУГУЮ МЕСТНОСТЬ</w:t>
      </w:r>
    </w:p>
    <w:p>
      <w:pPr>
        <w:pStyle w:val="0"/>
        <w:jc w:val="center"/>
      </w:pPr>
      <w:r>
        <w:rPr>
          <w:sz w:val="20"/>
        </w:rPr>
        <w:t xml:space="preserve">(в ред. Федерального </w:t>
      </w:r>
      <w:hyperlink w:history="0" r:id="rId94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403" w:name="P2403"/>
    <w:bookmarkEnd w:id="2403"/>
    <w:p>
      <w:pPr>
        <w:pStyle w:val="2"/>
        <w:outlineLvl w:val="3"/>
        <w:ind w:firstLine="540"/>
        <w:jc w:val="both"/>
      </w:pPr>
      <w:r>
        <w:rPr>
          <w:sz w:val="20"/>
        </w:rPr>
        <w:t xml:space="preserve">Статья 166. Понятие служебной командировки</w:t>
      </w:r>
    </w:p>
    <w:p>
      <w:pPr>
        <w:pStyle w:val="0"/>
        <w:ind w:firstLine="540"/>
        <w:jc w:val="both"/>
      </w:pPr>
      <w:r>
        <w:rPr>
          <w:sz w:val="20"/>
        </w:rPr>
      </w:r>
    </w:p>
    <w:p>
      <w:pPr>
        <w:pStyle w:val="0"/>
        <w:ind w:firstLine="540"/>
        <w:jc w:val="both"/>
      </w:pPr>
      <w:r>
        <w:rPr>
          <w:sz w:val="20"/>
        </w:rPr>
        <w:t xml:space="preserve">Служебная командировка - поездка работника по распоряжению работодателя на определенный срок для выполнения служебного поручения вне места постоянной работы. Служебные поездки работников, постоянная работа которых осуществляется в пути или имеет разъездной характер, служебными командировками не признаются.</w:t>
      </w:r>
    </w:p>
    <w:p>
      <w:pPr>
        <w:pStyle w:val="0"/>
        <w:spacing w:before="200" w:lineRule="auto"/>
        <w:ind w:firstLine="540"/>
        <w:jc w:val="both"/>
      </w:pPr>
      <w:r>
        <w:rPr>
          <w:sz w:val="20"/>
        </w:rPr>
        <w:t xml:space="preserve">Особенности направления работников в служебные командировки устанавливаются в </w:t>
      </w:r>
      <w:hyperlink w:history="0" r:id="rId942"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jc w:val="both"/>
      </w:pPr>
      <w:r>
        <w:rPr>
          <w:sz w:val="20"/>
        </w:rPr>
        <w:t xml:space="preserve">(часть вторая введена Федеральным </w:t>
      </w:r>
      <w:hyperlink w:history="0" r:id="rId9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167. Гарантии при направлении работников в служебные командировки</w:t>
      </w:r>
    </w:p>
    <w:p>
      <w:pPr>
        <w:pStyle w:val="0"/>
        <w:jc w:val="both"/>
      </w:pPr>
      <w:r>
        <w:rPr>
          <w:sz w:val="20"/>
        </w:rPr>
      </w:r>
    </w:p>
    <w:p>
      <w:pPr>
        <w:pStyle w:val="0"/>
        <w:ind w:firstLine="540"/>
        <w:jc w:val="both"/>
      </w:pPr>
      <w:r>
        <w:rPr>
          <w:sz w:val="20"/>
        </w:rPr>
        <w:t xml:space="preserve">При направлении работника в служебную командировку ему гарантируются сохранение места работы (должности) и </w:t>
      </w:r>
      <w:r>
        <w:rPr>
          <w:sz w:val="20"/>
        </w:rPr>
        <w:t xml:space="preserve">среднего заработка</w:t>
      </w:r>
      <w:r>
        <w:rPr>
          <w:sz w:val="20"/>
        </w:rPr>
        <w:t xml:space="preserve">, а также возмещение расходов, связанных со служебной командировкой.</w:t>
      </w:r>
    </w:p>
    <w:p>
      <w:pPr>
        <w:pStyle w:val="0"/>
        <w:spacing w:before="200" w:lineRule="auto"/>
        <w:ind w:firstLine="540"/>
        <w:jc w:val="both"/>
      </w:pPr>
      <w:r>
        <w:rPr>
          <w:sz w:val="20"/>
        </w:rPr>
        <w:t xml:space="preserve">Направление инвалидов в служебные командировки допускается только с их письменного согласия и при условии, если это не запрещено им по состоянию здоровья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указанные работники должны быть в письменной форме ознакомлены со своим правом отказаться от направления в служебную командировку.</w:t>
      </w:r>
    </w:p>
    <w:p>
      <w:pPr>
        <w:pStyle w:val="0"/>
        <w:jc w:val="both"/>
      </w:pPr>
      <w:r>
        <w:rPr>
          <w:sz w:val="20"/>
        </w:rPr>
        <w:t xml:space="preserve">(часть вторая введена Федеральным </w:t>
      </w:r>
      <w:hyperlink w:history="0" r:id="rId944"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19.11.2021 N 372-ФЗ)</w:t>
      </w:r>
    </w:p>
    <w:p>
      <w:pPr>
        <w:pStyle w:val="0"/>
        <w:jc w:val="both"/>
      </w:pPr>
      <w:r>
        <w:rPr>
          <w:sz w:val="20"/>
        </w:rPr>
      </w:r>
    </w:p>
    <w:bookmarkStart w:id="2415" w:name="P2415"/>
    <w:bookmarkEnd w:id="2415"/>
    <w:p>
      <w:pPr>
        <w:pStyle w:val="2"/>
        <w:outlineLvl w:val="3"/>
        <w:ind w:firstLine="540"/>
        <w:jc w:val="both"/>
      </w:pPr>
      <w:r>
        <w:rPr>
          <w:sz w:val="20"/>
        </w:rPr>
        <w:t xml:space="preserve">Статья 168. Возмещение расходов, связанных со служебной командировкой</w:t>
      </w:r>
    </w:p>
    <w:p>
      <w:pPr>
        <w:pStyle w:val="0"/>
        <w:jc w:val="both"/>
      </w:pPr>
      <w:r>
        <w:rPr>
          <w:sz w:val="20"/>
        </w:rPr>
      </w:r>
    </w:p>
    <w:p>
      <w:pPr>
        <w:pStyle w:val="0"/>
        <w:ind w:firstLine="540"/>
        <w:jc w:val="both"/>
      </w:pPr>
      <w:r>
        <w:rPr>
          <w:sz w:val="20"/>
        </w:rPr>
        <w:t xml:space="preserve">В случае направления в служебную командировку работодатель обязан возмещать работнику:</w:t>
      </w:r>
    </w:p>
    <w:p>
      <w:pPr>
        <w:pStyle w:val="0"/>
        <w:spacing w:before="200" w:lineRule="auto"/>
        <w:ind w:firstLine="540"/>
        <w:jc w:val="both"/>
      </w:pPr>
      <w:r>
        <w:rPr>
          <w:sz w:val="20"/>
        </w:rPr>
        <w:t xml:space="preserve">расходы по проезду;</w:t>
      </w:r>
    </w:p>
    <w:p>
      <w:pPr>
        <w:pStyle w:val="0"/>
        <w:spacing w:before="200" w:lineRule="auto"/>
        <w:ind w:firstLine="540"/>
        <w:jc w:val="both"/>
      </w:pPr>
      <w:r>
        <w:rPr>
          <w:sz w:val="20"/>
        </w:rPr>
        <w:t xml:space="preserve">расходы по найму жилого помещения;</w:t>
      </w:r>
    </w:p>
    <w:p>
      <w:pPr>
        <w:pStyle w:val="0"/>
        <w:spacing w:before="200" w:lineRule="auto"/>
        <w:ind w:firstLine="540"/>
        <w:jc w:val="both"/>
      </w:pPr>
      <w:r>
        <w:rPr>
          <w:sz w:val="20"/>
        </w:rPr>
        <w:t xml:space="preserve">дополнительные расходы, связанные с проживанием вне места постоянного жительства (суточные);</w:t>
      </w:r>
    </w:p>
    <w:p>
      <w:pPr>
        <w:pStyle w:val="0"/>
        <w:spacing w:before="200" w:lineRule="auto"/>
        <w:ind w:firstLine="540"/>
        <w:jc w:val="both"/>
      </w:pPr>
      <w:r>
        <w:rPr>
          <w:sz w:val="20"/>
        </w:rPr>
        <w:t xml:space="preserve">иные расходы</w:t>
      </w:r>
      <w:r>
        <w:rPr>
          <w:sz w:val="20"/>
        </w:rPr>
        <w:t xml:space="preserve">, произведенные работником с разрешения или ведома работодателя.</w:t>
      </w:r>
    </w:p>
    <w:p>
      <w:pPr>
        <w:pStyle w:val="0"/>
        <w:spacing w:before="200" w:lineRule="auto"/>
        <w:ind w:firstLine="540"/>
        <w:jc w:val="both"/>
      </w:pPr>
      <w:r>
        <w:rPr>
          <w:sz w:val="20"/>
        </w:rPr>
        <w:t xml:space="preserve">Порядок и размеры</w:t>
      </w:r>
      <w:r>
        <w:rPr>
          <w:sz w:val="20"/>
        </w:rPr>
        <w:t xml:space="preserve"> возмещения расходов, связанных со служебными командировками,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pPr>
        <w:pStyle w:val="0"/>
        <w:jc w:val="both"/>
      </w:pPr>
      <w:r>
        <w:rPr>
          <w:sz w:val="20"/>
        </w:rPr>
        <w:t xml:space="preserve">(в ред. Федеральных законов от 02.04.2014 </w:t>
      </w:r>
      <w:hyperlink w:history="0" r:id="rId94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30.04.2021 </w:t>
      </w:r>
      <w:hyperlink w:history="0" r:id="rId946"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связанных со служебными командировками,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введена Федеральным </w:t>
      </w:r>
      <w:hyperlink w:history="0" r:id="rId94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Федеральных законов от 03.07.2016 </w:t>
      </w:r>
      <w:hyperlink w:history="0" r:id="rId94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30.04.2021 </w:t>
      </w:r>
      <w:hyperlink w:history="0" r:id="rId949"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связанных со служебными командировками, работникам других работодателей определяются коллективным договором или локальным нормативным актом, если иное не установлено настоящим Кодексом, другими федеральными законами и иными нормативными правовыми актами Российской Федерации.</w:t>
      </w:r>
    </w:p>
    <w:p>
      <w:pPr>
        <w:pStyle w:val="0"/>
        <w:jc w:val="both"/>
      </w:pPr>
      <w:r>
        <w:rPr>
          <w:sz w:val="20"/>
        </w:rPr>
        <w:t xml:space="preserve">(часть четвертая введена Федеральным </w:t>
      </w:r>
      <w:hyperlink w:history="0" r:id="rId95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w:t>
      </w:r>
    </w:p>
    <w:p>
      <w:pPr>
        <w:pStyle w:val="0"/>
        <w:jc w:val="both"/>
      </w:pPr>
      <w:r>
        <w:rPr>
          <w:sz w:val="20"/>
        </w:rPr>
      </w:r>
    </w:p>
    <w:p>
      <w:pPr>
        <w:pStyle w:val="2"/>
        <w:outlineLvl w:val="3"/>
        <w:ind w:firstLine="540"/>
        <w:jc w:val="both"/>
      </w:pPr>
      <w:r>
        <w:rPr>
          <w:sz w:val="20"/>
        </w:rPr>
        <w:t xml:space="preserve">Статья 168.1. Возмещение расходов, связанных со служебными поездками работников, постоянная работа которых осуществляется в пути или имеет разъездной характер, а также с работой в полевых условиях, работами экспедиционного характера</w:t>
      </w:r>
    </w:p>
    <w:p>
      <w:pPr>
        <w:pStyle w:val="0"/>
        <w:ind w:firstLine="540"/>
        <w:jc w:val="both"/>
      </w:pPr>
      <w:r>
        <w:rPr>
          <w:sz w:val="20"/>
        </w:rPr>
      </w:r>
    </w:p>
    <w:p>
      <w:pPr>
        <w:pStyle w:val="0"/>
        <w:ind w:firstLine="540"/>
        <w:jc w:val="both"/>
      </w:pPr>
      <w:r>
        <w:rPr>
          <w:sz w:val="20"/>
        </w:rPr>
        <w:t xml:space="preserve">(введена Федеральным </w:t>
      </w:r>
      <w:hyperlink w:history="0" r:id="rId9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bookmarkStart w:id="2433" w:name="P2433"/>
    <w:bookmarkEnd w:id="2433"/>
    <w:p>
      <w:pPr>
        <w:pStyle w:val="0"/>
        <w:ind w:firstLine="540"/>
        <w:jc w:val="both"/>
      </w:pPr>
      <w:r>
        <w:rPr>
          <w:sz w:val="20"/>
        </w:rPr>
        <w:t xml:space="preserve">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w:t>
      </w:r>
    </w:p>
    <w:p>
      <w:pPr>
        <w:pStyle w:val="0"/>
        <w:spacing w:before="200" w:lineRule="auto"/>
        <w:ind w:firstLine="540"/>
        <w:jc w:val="both"/>
      </w:pPr>
      <w:r>
        <w:rPr>
          <w:sz w:val="20"/>
        </w:rPr>
        <w:t xml:space="preserve">расходы по проезду;</w:t>
      </w:r>
    </w:p>
    <w:p>
      <w:pPr>
        <w:pStyle w:val="0"/>
        <w:spacing w:before="200" w:lineRule="auto"/>
        <w:ind w:firstLine="540"/>
        <w:jc w:val="both"/>
      </w:pPr>
      <w:r>
        <w:rPr>
          <w:sz w:val="20"/>
        </w:rPr>
        <w:t xml:space="preserve">расходы по найму жилого помещения;</w:t>
      </w:r>
    </w:p>
    <w:p>
      <w:pPr>
        <w:pStyle w:val="0"/>
        <w:spacing w:before="200" w:lineRule="auto"/>
        <w:ind w:firstLine="540"/>
        <w:jc w:val="both"/>
      </w:pPr>
      <w:r>
        <w:rPr>
          <w:sz w:val="20"/>
        </w:rPr>
        <w:t xml:space="preserve">дополнительные расходы, связанные с проживанием вне места постоянного жительства (суточные, полевое довольствие);</w:t>
      </w:r>
    </w:p>
    <w:p>
      <w:pPr>
        <w:pStyle w:val="0"/>
        <w:spacing w:before="200" w:lineRule="auto"/>
        <w:ind w:firstLine="540"/>
        <w:jc w:val="both"/>
      </w:pPr>
      <w:r>
        <w:rPr>
          <w:sz w:val="20"/>
        </w:rPr>
        <w:t xml:space="preserve">иные расходы, произведенные работниками с разрешения или ведома работодателя.</w:t>
      </w:r>
    </w:p>
    <w:p>
      <w:pPr>
        <w:pStyle w:val="0"/>
        <w:spacing w:before="200" w:lineRule="auto"/>
        <w:ind w:firstLine="540"/>
        <w:jc w:val="both"/>
      </w:pPr>
      <w:r>
        <w:rPr>
          <w:sz w:val="20"/>
        </w:rPr>
        <w:t xml:space="preserve">Размеры и </w:t>
      </w:r>
      <w:hyperlink w:history="0" r:id="rId952" w:tooltip="Приказ Минюста России от 02.04.2025 N 68 &quot;Об утверждении Порядка возмещения расходов, связанных со служебными поездками федеральных государственных гражданских служащих и работников центрального аппарата Минюста России, работа которых имеет разъездной характер, и перечня их должностей&quot; (Зарегистрировано в Минюсте России 04.04.2025 N 81745) {КонсультантПлюс}">
        <w:r>
          <w:rPr>
            <w:sz w:val="20"/>
            <w:color w:val="0000ff"/>
          </w:rPr>
          <w:t xml:space="preserve">порядок</w:t>
        </w:r>
      </w:hyperlink>
      <w:r>
        <w:rPr>
          <w:sz w:val="20"/>
        </w:rPr>
        <w:t xml:space="preserve"> возмещения расходов, связанных со служебными поездками работников, указанных в </w:t>
      </w:r>
      <w:hyperlink w:history="0" w:anchor="P2433" w:tooltip="Работникам, постоянная работа которых осуществляется в пути или имеет разъездной характер, а также работникам, работающим в полевых условиях или участвующим в работах экспедиционного характера, работодатель возмещает связанные со служебными поездками:">
        <w:r>
          <w:rPr>
            <w:sz w:val="20"/>
            <w:color w:val="0000ff"/>
          </w:rPr>
          <w:t xml:space="preserve">части первой</w:t>
        </w:r>
      </w:hyperlink>
      <w:r>
        <w:rPr>
          <w:sz w:val="20"/>
        </w:rPr>
        <w:t xml:space="preserve"> настоящей статьи, а также перечень работ, профессий, должностей этих работников устанавливаются коллективным договором, соглашениями, локальными нормативными актами. Размеры и порядок возмещения указанных расходов могут также устанавливаться трудовым договором.</w:t>
      </w:r>
    </w:p>
    <w:p>
      <w:pPr>
        <w:pStyle w:val="0"/>
        <w:ind w:firstLine="540"/>
        <w:jc w:val="both"/>
      </w:pPr>
      <w:r>
        <w:rPr>
          <w:sz w:val="20"/>
        </w:rPr>
      </w:r>
    </w:p>
    <w:p>
      <w:pPr>
        <w:pStyle w:val="2"/>
        <w:outlineLvl w:val="3"/>
        <w:ind w:firstLine="540"/>
        <w:jc w:val="both"/>
      </w:pPr>
      <w:r>
        <w:rPr>
          <w:sz w:val="20"/>
        </w:rPr>
        <w:t xml:space="preserve">Статья 169. Возмещение расходов при переезде на работу в другую местность</w:t>
      </w:r>
    </w:p>
    <w:p>
      <w:pPr>
        <w:pStyle w:val="0"/>
        <w:jc w:val="both"/>
      </w:pPr>
      <w:r>
        <w:rPr>
          <w:sz w:val="20"/>
        </w:rPr>
      </w:r>
    </w:p>
    <w:p>
      <w:pPr>
        <w:pStyle w:val="0"/>
        <w:ind w:firstLine="540"/>
        <w:jc w:val="both"/>
      </w:pPr>
      <w:r>
        <w:rPr>
          <w:sz w:val="20"/>
        </w:rPr>
        <w:t xml:space="preserve">При переезде работника по предварительной договоренности с работодателем на работу в </w:t>
      </w:r>
      <w:r>
        <w:rPr>
          <w:sz w:val="20"/>
        </w:rPr>
        <w:t xml:space="preserve">другую местность</w:t>
      </w:r>
      <w:r>
        <w:rPr>
          <w:sz w:val="20"/>
        </w:rPr>
        <w:t xml:space="preserve"> работодатель обязан возместить работнику:</w:t>
      </w:r>
    </w:p>
    <w:p>
      <w:pPr>
        <w:pStyle w:val="0"/>
        <w:spacing w:before="200" w:lineRule="auto"/>
        <w:ind w:firstLine="540"/>
        <w:jc w:val="both"/>
      </w:pPr>
      <w:r>
        <w:rPr>
          <w:sz w:val="20"/>
        </w:rPr>
        <w:t xml:space="preserve">расходы по переезду работника, членов его семьи и провозу имущества (за исключением случаев, когда работодатель предоставляет работнику соответствующие средства передвижения);</w:t>
      </w:r>
    </w:p>
    <w:p>
      <w:pPr>
        <w:pStyle w:val="0"/>
        <w:spacing w:before="200" w:lineRule="auto"/>
        <w:ind w:firstLine="540"/>
        <w:jc w:val="both"/>
      </w:pPr>
      <w:r>
        <w:rPr>
          <w:sz w:val="20"/>
        </w:rPr>
        <w:t xml:space="preserve">расходы по обустройству на новом месте жительства.</w:t>
      </w:r>
    </w:p>
    <w:p>
      <w:pPr>
        <w:pStyle w:val="0"/>
        <w:spacing w:before="200" w:lineRule="auto"/>
        <w:ind w:firstLine="540"/>
        <w:jc w:val="both"/>
      </w:pPr>
      <w:r>
        <w:rPr>
          <w:sz w:val="20"/>
        </w:rPr>
        <w:t xml:space="preserve">Порядок и размеры</w:t>
      </w:r>
      <w:r>
        <w:rPr>
          <w:sz w:val="20"/>
        </w:rPr>
        <w:t xml:space="preserve"> возмещения расходов при переезде на работу в другую местность работникам федеральных государственных органов, государственных внебюджетных фондов Российской Федерации, федеральных государственных учреждений определяются нормативными правовыми актами Правительства Российской Федерации.</w:t>
      </w:r>
    </w:p>
    <w:p>
      <w:pPr>
        <w:pStyle w:val="0"/>
        <w:jc w:val="both"/>
      </w:pPr>
      <w:r>
        <w:rPr>
          <w:sz w:val="20"/>
        </w:rPr>
        <w:t xml:space="preserve">(в ред. Федеральных законов от 02.04.2014 </w:t>
      </w:r>
      <w:hyperlink w:history="0" r:id="rId95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30.04.2021 </w:t>
      </w:r>
      <w:hyperlink w:history="0" r:id="rId954"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при переезде на работу в другую местность работникам государственных органов субъектов Российской Федерации, территориальных фондов обязательного медицинского страхования, государственных учреждений субъектов Российской Федерации, органов местного самоуправления, муниципальных учреждений определяются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введена Федеральным </w:t>
      </w:r>
      <w:hyperlink w:history="0" r:id="rId955"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Федеральных законов от 03.07.2016 </w:t>
      </w:r>
      <w:hyperlink w:history="0" r:id="rId95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30.04.2021 </w:t>
      </w:r>
      <w:hyperlink w:history="0" r:id="rId957"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rPr>
        <w:t xml:space="preserve">)</w:t>
      </w:r>
    </w:p>
    <w:p>
      <w:pPr>
        <w:pStyle w:val="0"/>
        <w:spacing w:before="200" w:lineRule="auto"/>
        <w:ind w:firstLine="540"/>
        <w:jc w:val="both"/>
      </w:pPr>
      <w:r>
        <w:rPr>
          <w:sz w:val="20"/>
        </w:rPr>
        <w:t xml:space="preserve">Порядок и размеры возмещения расходов при переезде на работу в другую местность работникам других работодателей определяются коллективным договором или локальным нормативным актом либо по соглашению сторон трудового договора, если иное не установлено настоящим Кодексом, другими федеральными </w:t>
      </w:r>
      <w:hyperlink w:history="0" r:id="rId958" w:tooltip="Закон РФ от 19.02.1993 N 4520-1 (ред. от 25.12.2023) &quot;О государственных гарантиях и компенсациях для лиц, работающих и проживающих в районах Крайнего Севера и приравненных к ним местностях&quot; {КонсультантПлюс}">
        <w:r>
          <w:rPr>
            <w:sz w:val="20"/>
            <w:color w:val="0000ff"/>
          </w:rPr>
          <w:t xml:space="preserve">законами</w:t>
        </w:r>
      </w:hyperlink>
      <w:r>
        <w:rPr>
          <w:sz w:val="20"/>
        </w:rPr>
        <w:t xml:space="preserve"> и иными нормативными правовыми актами Российской Федерации.</w:t>
      </w:r>
    </w:p>
    <w:p>
      <w:pPr>
        <w:pStyle w:val="0"/>
        <w:jc w:val="both"/>
      </w:pPr>
      <w:r>
        <w:rPr>
          <w:sz w:val="20"/>
        </w:rPr>
        <w:t xml:space="preserve">(часть четвертая введена Федеральным </w:t>
      </w:r>
      <w:hyperlink w:history="0" r:id="rId95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w:t>
      </w:r>
    </w:p>
    <w:p>
      <w:pPr>
        <w:pStyle w:val="0"/>
        <w:ind w:firstLine="540"/>
        <w:jc w:val="both"/>
      </w:pPr>
      <w:r>
        <w:rPr>
          <w:sz w:val="20"/>
        </w:rPr>
      </w:r>
    </w:p>
    <w:p>
      <w:pPr>
        <w:pStyle w:val="2"/>
        <w:outlineLvl w:val="2"/>
        <w:jc w:val="center"/>
      </w:pPr>
      <w:r>
        <w:rPr>
          <w:sz w:val="20"/>
        </w:rPr>
        <w:t xml:space="preserve">Глава 25. ГАРАНТИИ И КОМПЕНСАЦИИ РАБОТНИКАМ</w:t>
      </w:r>
    </w:p>
    <w:p>
      <w:pPr>
        <w:pStyle w:val="2"/>
        <w:jc w:val="center"/>
      </w:pPr>
      <w:r>
        <w:rPr>
          <w:sz w:val="20"/>
        </w:rPr>
        <w:t xml:space="preserve">ПРИ ИСПОЛНЕНИИ ИМИ ГОСУДАРСТВЕННЫХ</w:t>
      </w:r>
    </w:p>
    <w:p>
      <w:pPr>
        <w:pStyle w:val="2"/>
        <w:jc w:val="center"/>
      </w:pPr>
      <w:r>
        <w:rPr>
          <w:sz w:val="20"/>
        </w:rPr>
        <w:t xml:space="preserve">ИЛИ ОБЩЕСТВЕННЫХ ОБЯЗАННОСТЕЙ</w:t>
      </w:r>
    </w:p>
    <w:p>
      <w:pPr>
        <w:pStyle w:val="0"/>
        <w:jc w:val="both"/>
      </w:pPr>
      <w:r>
        <w:rPr>
          <w:sz w:val="20"/>
        </w:rPr>
      </w:r>
    </w:p>
    <w:p>
      <w:pPr>
        <w:pStyle w:val="2"/>
        <w:outlineLvl w:val="3"/>
        <w:ind w:firstLine="540"/>
        <w:jc w:val="both"/>
      </w:pPr>
      <w:r>
        <w:rPr>
          <w:sz w:val="20"/>
        </w:rPr>
        <w:t xml:space="preserve">Статья 170. Гарантии и компенсации работникам, привлекаемым к исполнению государственных или общественных обязанностей</w:t>
      </w:r>
    </w:p>
    <w:p>
      <w:pPr>
        <w:pStyle w:val="0"/>
        <w:ind w:firstLine="540"/>
        <w:jc w:val="both"/>
      </w:pPr>
      <w:r>
        <w:rPr>
          <w:sz w:val="20"/>
        </w:rPr>
      </w:r>
    </w:p>
    <w:bookmarkStart w:id="2458" w:name="P2458"/>
    <w:bookmarkEnd w:id="2458"/>
    <w:p>
      <w:pPr>
        <w:pStyle w:val="0"/>
        <w:ind w:firstLine="540"/>
        <w:jc w:val="both"/>
      </w:pPr>
      <w:r>
        <w:rPr>
          <w:sz w:val="20"/>
        </w:rPr>
        <w:t xml:space="preserve">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эти обязанности должны исполняться в рабочее время.</w:t>
      </w:r>
    </w:p>
    <w:p>
      <w:pPr>
        <w:pStyle w:val="0"/>
        <w:jc w:val="both"/>
      </w:pPr>
      <w:r>
        <w:rPr>
          <w:sz w:val="20"/>
        </w:rPr>
        <w:t xml:space="preserve">(в ред. Федерального </w:t>
      </w:r>
      <w:hyperlink w:history="0" r:id="rId9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460" w:name="P2460"/>
    <w:bookmarkEnd w:id="2460"/>
    <w:p>
      <w:pPr>
        <w:pStyle w:val="0"/>
        <w:spacing w:before="200" w:lineRule="auto"/>
        <w:ind w:firstLine="540"/>
        <w:jc w:val="both"/>
      </w:pPr>
      <w:r>
        <w:rPr>
          <w:sz w:val="20"/>
        </w:rPr>
        <w:t xml:space="preserve">Государственный орган или общественное объединение, которые привлекли работника к исполнению государственных или общественных обязанностей, в случаях, предусмотренных </w:t>
      </w:r>
      <w:hyperlink w:history="0" w:anchor="P2458" w:tooltip="Работодатель обязан освобождать работника от работы с сохранением за ним места работы (должности) на время исполнения им государственных или общественных обязанностей в случаях, если в соответствии с настоящим Кодексом и иными федеральными законами эти обязанности должны исполняться в рабочее время.">
        <w:r>
          <w:rPr>
            <w:sz w:val="20"/>
            <w:color w:val="0000ff"/>
          </w:rPr>
          <w:t xml:space="preserve">частью первой</w:t>
        </w:r>
      </w:hyperlink>
      <w:r>
        <w:rPr>
          <w:sz w:val="20"/>
        </w:rPr>
        <w:t xml:space="preserve"> настоящей статьи, выплачивают работнику за время исполнения этих обязанностей компенсацию в размере, определенном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 либо решением соответствующего общественного объединения.</w:t>
      </w:r>
    </w:p>
    <w:p>
      <w:pPr>
        <w:pStyle w:val="0"/>
        <w:jc w:val="both"/>
      </w:pPr>
      <w:r>
        <w:rPr>
          <w:sz w:val="20"/>
        </w:rPr>
        <w:t xml:space="preserve">(в ред. Федерального </w:t>
      </w:r>
      <w:hyperlink w:history="0" r:id="rId9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171. Гарантии работникам, избранным в профсоюзные органы и комиссии по трудовым спорам</w:t>
      </w:r>
    </w:p>
    <w:p>
      <w:pPr>
        <w:pStyle w:val="0"/>
        <w:jc w:val="both"/>
      </w:pPr>
      <w:r>
        <w:rPr>
          <w:sz w:val="20"/>
        </w:rPr>
      </w:r>
    </w:p>
    <w:p>
      <w:pPr>
        <w:pStyle w:val="0"/>
        <w:ind w:firstLine="540"/>
        <w:jc w:val="both"/>
      </w:pPr>
      <w:hyperlink w:history="0" r:id="rId962"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Гарантии работникам</w:t>
        </w:r>
      </w:hyperlink>
      <w:r>
        <w:rPr>
          <w:sz w:val="20"/>
        </w:rPr>
        <w:t xml:space="preserve">, избранным в профсоюзные органы и не освобожденным от исполнения трудовых обязанностей, и порядок увольнения указанных работников определяются соответствующими разделами настоящего </w:t>
      </w:r>
      <w:hyperlink w:history="0" w:anchor="P5612"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sz w:val="20"/>
            <w:color w:val="0000ff"/>
          </w:rPr>
          <w:t xml:space="preserve">Кодекса</w:t>
        </w:r>
      </w:hyperlink>
      <w:r>
        <w:rPr>
          <w:sz w:val="20"/>
        </w:rPr>
        <w:t xml:space="preserve">.</w:t>
      </w:r>
    </w:p>
    <w:p>
      <w:pPr>
        <w:pStyle w:val="0"/>
        <w:spacing w:before="200" w:lineRule="auto"/>
        <w:ind w:firstLine="540"/>
        <w:jc w:val="both"/>
      </w:pPr>
      <w:r>
        <w:rPr>
          <w:sz w:val="20"/>
        </w:rPr>
        <w:t xml:space="preserve">Членам комиссий по трудовым спорам предоставляется свободное от работы время для участия в работе указанной комиссии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spacing w:before="200" w:lineRule="auto"/>
        <w:ind w:firstLine="540"/>
        <w:jc w:val="both"/>
      </w:pPr>
      <w:r>
        <w:rPr>
          <w:sz w:val="20"/>
        </w:rPr>
        <w:t xml:space="preserve">Порядок увольнения работников, избранных в состав комиссий по трудовым спорам, определяется </w:t>
      </w:r>
      <w:hyperlink w:history="0"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Работникам, зарегистрированным в качестве кандидатов для участия в выборах или референдумах, предоставляются гарантии в соответствии с избирательным </w:t>
            </w:r>
            <w:r>
              <w:rPr>
                <w:sz w:val="20"/>
                <w:color w:val="392c69"/>
              </w:rPr>
              <w:t xml:space="preserve">законодательством</w:t>
            </w:r>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3"/>
        <w:ind w:firstLine="540"/>
        <w:jc w:val="both"/>
      </w:pPr>
      <w:r>
        <w:rPr>
          <w:sz w:val="20"/>
        </w:rPr>
        <w:t xml:space="preserve">Статья 172. Гарантии работникам, избранным на выборные должности в государственных органах, органах местного самоуправления</w:t>
      </w:r>
    </w:p>
    <w:p>
      <w:pPr>
        <w:pStyle w:val="0"/>
        <w:jc w:val="both"/>
      </w:pPr>
      <w:r>
        <w:rPr>
          <w:sz w:val="20"/>
        </w:rPr>
      </w:r>
    </w:p>
    <w:p>
      <w:pPr>
        <w:pStyle w:val="0"/>
        <w:ind w:firstLine="540"/>
        <w:jc w:val="both"/>
      </w:pPr>
      <w:r>
        <w:rPr>
          <w:sz w:val="20"/>
        </w:rPr>
        <w:t xml:space="preserve">Гарантии работникам, освобожденным от работы вследствие избрания их на выборные должности в государственных органах, органах местного самоуправления, устанавливаются федеральными </w:t>
      </w:r>
      <w:r>
        <w:rPr>
          <w:sz w:val="20"/>
        </w:rPr>
        <w:t xml:space="preserve">законами</w:t>
      </w:r>
      <w:r>
        <w:rPr>
          <w:sz w:val="20"/>
        </w:rPr>
        <w:t xml:space="preserve"> и законами субъектов Российской Федерации, регулирующими статус и порядок деятельности указанных лиц.</w:t>
      </w:r>
    </w:p>
    <w:p>
      <w:pPr>
        <w:pStyle w:val="0"/>
        <w:jc w:val="both"/>
      </w:pPr>
      <w:r>
        <w:rPr>
          <w:sz w:val="20"/>
        </w:rPr>
        <w:t xml:space="preserve">(в ред. Федерального </w:t>
      </w:r>
      <w:hyperlink w:history="0" r:id="rId9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476" w:name="P2476"/>
    <w:bookmarkEnd w:id="2476"/>
    <w:p>
      <w:pPr>
        <w:pStyle w:val="2"/>
        <w:outlineLvl w:val="2"/>
        <w:jc w:val="center"/>
      </w:pPr>
      <w:r>
        <w:rPr>
          <w:sz w:val="20"/>
        </w:rPr>
        <w:t xml:space="preserve">Глава 26. ГАРАНТИИ И КОМПЕНСАЦИИ РАБОТНИКАМ,</w:t>
      </w:r>
    </w:p>
    <w:p>
      <w:pPr>
        <w:pStyle w:val="2"/>
        <w:jc w:val="center"/>
      </w:pPr>
      <w:r>
        <w:rPr>
          <w:sz w:val="20"/>
        </w:rPr>
        <w:t xml:space="preserve">СОВМЕЩАЮЩИМ РАБОТУ С ПОЛУЧЕНИЕМ ОБРАЗОВАНИЯ,</w:t>
      </w:r>
    </w:p>
    <w:p>
      <w:pPr>
        <w:pStyle w:val="2"/>
        <w:jc w:val="center"/>
      </w:pPr>
      <w:r>
        <w:rPr>
          <w:sz w:val="20"/>
        </w:rPr>
        <w:t xml:space="preserve">А ТАКЖЕ РАБОТНИКАМ, ДОПУЩЕННЫМ К СОИСКАНИЮ УЧЕНОЙ</w:t>
      </w:r>
    </w:p>
    <w:p>
      <w:pPr>
        <w:pStyle w:val="2"/>
        <w:jc w:val="center"/>
      </w:pPr>
      <w:r>
        <w:rPr>
          <w:sz w:val="20"/>
        </w:rPr>
        <w:t xml:space="preserve">СТЕПЕНИ КАНДИДАТА НАУК ИЛИ ДОКТОРА НАУК</w:t>
      </w:r>
    </w:p>
    <w:p>
      <w:pPr>
        <w:pStyle w:val="0"/>
        <w:jc w:val="center"/>
      </w:pPr>
      <w:r>
        <w:rPr>
          <w:sz w:val="20"/>
        </w:rPr>
        <w:t xml:space="preserve">(в ред. Федеральных законов от 02.07.2013 </w:t>
      </w:r>
      <w:hyperlink w:history="0" r:id="rId96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jc w:val="center"/>
      </w:pPr>
      <w:r>
        <w:rPr>
          <w:sz w:val="20"/>
        </w:rPr>
        <w:t xml:space="preserve">от 22.12.2014 </w:t>
      </w:r>
      <w:hyperlink w:history="0" r:id="rId96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jc w:val="both"/>
      </w:pPr>
      <w:r>
        <w:rPr>
          <w:sz w:val="20"/>
        </w:rPr>
      </w:r>
    </w:p>
    <w:bookmarkStart w:id="2483" w:name="P2483"/>
    <w:bookmarkEnd w:id="2483"/>
    <w:p>
      <w:pPr>
        <w:pStyle w:val="2"/>
        <w:outlineLvl w:val="3"/>
        <w:ind w:firstLine="540"/>
        <w:jc w:val="both"/>
      </w:pPr>
      <w:r>
        <w:rPr>
          <w:sz w:val="20"/>
        </w:rPr>
        <w:t xml:space="preserve">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w:t>
      </w:r>
    </w:p>
    <w:p>
      <w:pPr>
        <w:pStyle w:val="0"/>
        <w:jc w:val="both"/>
      </w:pPr>
      <w:r>
        <w:rPr>
          <w:sz w:val="20"/>
        </w:rPr>
        <w:t xml:space="preserve">(в ред. Федерального </w:t>
      </w:r>
      <w:hyperlink w:history="0" r:id="rId96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0"/>
        <w:ind w:firstLine="540"/>
        <w:jc w:val="both"/>
      </w:pPr>
      <w:r>
        <w:rPr>
          <w:sz w:val="20"/>
        </w:rPr>
        <w:t xml:space="preserve">Работникам, направленным на обучение работодателем или поступившим самостоятельно на обучение по имеющим государственную аккредитацию программам бакалавриата, программам специалитета или программам магистратуры по заочной и очно-заочной формам обучения и успешно осваивающим эти программы, работодатель предоставляет дополнительные отпуска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w:t>
      </w:r>
    </w:p>
    <w:p>
      <w:pPr>
        <w:pStyle w:val="0"/>
        <w:jc w:val="both"/>
      </w:pPr>
      <w:r>
        <w:rPr>
          <w:sz w:val="20"/>
        </w:rPr>
        <w:t xml:space="preserve">(в ред. Федерального </w:t>
      </w:r>
      <w:hyperlink w:history="0" r:id="rId96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промежуточной аттестации на первом и втором курсах соответственно - по 40 календарных дней, на каждом из последующих курсов соответственно - по 50 календарных дней (при освоении образовательных программ высшего образования в сокращенные сроки на втором курсе - 50 календарных дней);</w:t>
      </w:r>
    </w:p>
    <w:p>
      <w:pPr>
        <w:pStyle w:val="0"/>
        <w:jc w:val="both"/>
      </w:pPr>
      <w:r>
        <w:rPr>
          <w:sz w:val="20"/>
        </w:rPr>
        <w:t xml:space="preserve">(в ред. Федерального </w:t>
      </w:r>
      <w:hyperlink w:history="0" r:id="rId96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государственной итоговой аттестации - до четырех месяцев в соответствии с учебным планом осваиваемой работником образовательной программы высшего образования;</w:t>
      </w:r>
    </w:p>
    <w:p>
      <w:pPr>
        <w:pStyle w:val="0"/>
        <w:jc w:val="both"/>
      </w:pPr>
      <w:r>
        <w:rPr>
          <w:sz w:val="20"/>
        </w:rPr>
        <w:t xml:space="preserve">(в ред. Федерального </w:t>
      </w:r>
      <w:hyperlink w:history="0" r:id="rId96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абзац утратил силу с 1 сентября 2013 года. - Федеральный </w:t>
      </w:r>
      <w:hyperlink w:history="0" r:id="rId97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w:t>
        </w:r>
      </w:hyperlink>
      <w:r>
        <w:rPr>
          <w:sz w:val="20"/>
        </w:rPr>
        <w:t xml:space="preserve"> от 02.07.2013 N 185-ФЗ.</w:t>
      </w:r>
    </w:p>
    <w:bookmarkStart w:id="2493" w:name="P2493"/>
    <w:bookmarkEnd w:id="2493"/>
    <w:p>
      <w:pPr>
        <w:pStyle w:val="0"/>
        <w:spacing w:before="200" w:lineRule="auto"/>
        <w:ind w:firstLine="540"/>
        <w:jc w:val="both"/>
      </w:pPr>
      <w:r>
        <w:rPr>
          <w:sz w:val="20"/>
        </w:rPr>
        <w:t xml:space="preserve">Работодатель обязан предоставить отпуск без сохранения заработной платы:</w:t>
      </w:r>
    </w:p>
    <w:p>
      <w:pPr>
        <w:pStyle w:val="0"/>
        <w:spacing w:before="200" w:lineRule="auto"/>
        <w:ind w:firstLine="540"/>
        <w:jc w:val="both"/>
      </w:pPr>
      <w:r>
        <w:rPr>
          <w:sz w:val="20"/>
        </w:rPr>
        <w:t xml:space="preserve">работникам, допущенным к вступительным испытаниям, - 15 календарных дней;</w:t>
      </w:r>
    </w:p>
    <w:p>
      <w:pPr>
        <w:pStyle w:val="0"/>
        <w:jc w:val="both"/>
      </w:pPr>
      <w:r>
        <w:rPr>
          <w:sz w:val="20"/>
        </w:rPr>
        <w:t xml:space="preserve">(в ред. Федерального </w:t>
      </w:r>
      <w:hyperlink w:history="0" r:id="rId97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 слушателям подготовительных отделений образовательных организаций высшего образования для прохождения итоговой аттестации - 15 календарных дней;</w:t>
      </w:r>
    </w:p>
    <w:p>
      <w:pPr>
        <w:pStyle w:val="0"/>
        <w:jc w:val="both"/>
      </w:pPr>
      <w:r>
        <w:rPr>
          <w:sz w:val="20"/>
        </w:rPr>
        <w:t xml:space="preserve">(в ред. Федерального </w:t>
      </w:r>
      <w:hyperlink w:history="0" r:id="rId97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обучающимся по имеющим государственную аккредитацию программам бакалавриата, программам специалитета или программам магистратуры по очной форме обучения, совмещающим получение образования с работой, для прохождения промежуточной аттестации - 15 календарных дней в учебном году, для подготовки и защиты выпускной квалификационной работы и сдачи итоговых государственных экзаменов - четыре месяца, для сдачи итоговых государственных экзаменов - один месяц.</w:t>
      </w:r>
    </w:p>
    <w:p>
      <w:pPr>
        <w:pStyle w:val="0"/>
        <w:jc w:val="both"/>
      </w:pPr>
      <w:r>
        <w:rPr>
          <w:sz w:val="20"/>
        </w:rPr>
        <w:t xml:space="preserve">(в ред. Федерального </w:t>
      </w:r>
      <w:hyperlink w:history="0" r:id="rId97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успешно осваивающим имеющие государственную аккредитацию программы бакалавриата, программы специалитета или программы магистратуры по заочной форме обучения, один раз в учебном году работодатель оплачивает проезд к месту нахождения соответствующей организации, осуществляющей образовательную деятельность, и обратно.</w:t>
      </w:r>
    </w:p>
    <w:p>
      <w:pPr>
        <w:pStyle w:val="0"/>
        <w:jc w:val="both"/>
      </w:pPr>
      <w:r>
        <w:rPr>
          <w:sz w:val="20"/>
        </w:rPr>
        <w:t xml:space="preserve">(часть третья в ред. Федерального </w:t>
      </w:r>
      <w:hyperlink w:history="0" r:id="rId97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программы бакалавриата, программы специалитета или программы магистратуры по заочной и очно-заочной формам обучения на период до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основному месту работы, но не ниже </w:t>
      </w:r>
      <w:hyperlink w:history="0" r:id="rId975"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jc w:val="both"/>
      </w:pPr>
      <w:r>
        <w:rPr>
          <w:sz w:val="20"/>
        </w:rPr>
        <w:t xml:space="preserve">(в ред. Федерального </w:t>
      </w:r>
      <w:hyperlink w:history="0" r:id="rId97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соглашению сторон трудового договора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в течение недели.</w:t>
      </w:r>
    </w:p>
    <w:p>
      <w:pPr>
        <w:pStyle w:val="0"/>
        <w:spacing w:before="200" w:lineRule="auto"/>
        <w:ind w:firstLine="540"/>
        <w:jc w:val="both"/>
      </w:pPr>
      <w:r>
        <w:rPr>
          <w:sz w:val="20"/>
        </w:rPr>
        <w:t xml:space="preserve">Гарантии и компенсации работникам, совмещающим работу с обучением по не имеющим государственной аккредитации программам бакалавриата, программам специалитета или программам магистратуры, устанавливаются коллективным договором или трудовым договором.</w:t>
      </w:r>
    </w:p>
    <w:p>
      <w:pPr>
        <w:pStyle w:val="0"/>
        <w:jc w:val="both"/>
      </w:pPr>
      <w:r>
        <w:rPr>
          <w:sz w:val="20"/>
        </w:rPr>
        <w:t xml:space="preserve">(в ред. Федерального </w:t>
      </w:r>
      <w:hyperlink w:history="0" r:id="rId97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173.1. Гарантии и компенсации работникам, совмещающим работу с получением высшего образования - подготовки кадров высшей квалификации, а также работникам, допущенным к соисканию ученой степени кандидата наук или доктора наук</w:t>
      </w:r>
    </w:p>
    <w:p>
      <w:pPr>
        <w:pStyle w:val="0"/>
        <w:jc w:val="both"/>
      </w:pPr>
      <w:r>
        <w:rPr>
          <w:sz w:val="20"/>
        </w:rPr>
        <w:t xml:space="preserve">(в ред. Федерального </w:t>
      </w:r>
      <w:hyperlink w:history="0" r:id="rId978"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ind w:firstLine="540"/>
        <w:jc w:val="both"/>
      </w:pPr>
      <w:r>
        <w:rPr>
          <w:sz w:val="20"/>
        </w:rPr>
      </w:r>
    </w:p>
    <w:p>
      <w:pPr>
        <w:pStyle w:val="0"/>
        <w:ind w:firstLine="540"/>
        <w:jc w:val="both"/>
      </w:pPr>
      <w:r>
        <w:rPr>
          <w:sz w:val="20"/>
        </w:rPr>
        <w:t xml:space="preserve">(введена Федеральным </w:t>
      </w:r>
      <w:hyperlink w:history="0" r:id="rId97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законом</w:t>
        </w:r>
      </w:hyperlink>
      <w:r>
        <w:rPr>
          <w:sz w:val="20"/>
        </w:rPr>
        <w:t xml:space="preserve"> от 02.07.2013 N 185-ФЗ)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гарантиях для работников, осваивающих программы подготовки научно-педагогических кадров, принятых на обучение до дня вступления в силу ФЗ от 28.06.2021 N 220-ФЗ, см. </w:t>
            </w:r>
            <w:hyperlink w:history="0" r:id="rId98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ст. 3</w:t>
              </w:r>
            </w:hyperlink>
            <w:r>
              <w:rPr>
                <w:sz w:val="20"/>
                <w:color w:val="392c69"/>
              </w:rPr>
              <w:t xml:space="preserve"> указанного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Работники, осваивающие программы подготовки научных и научно-педагогических кадров в аспирантуре (адъюнктуре), программы ординатуры и программы ассистентуры-стажировки по заочной форме обучения, имеют право на:</w:t>
      </w:r>
    </w:p>
    <w:p>
      <w:pPr>
        <w:pStyle w:val="0"/>
        <w:jc w:val="both"/>
      </w:pPr>
      <w:r>
        <w:rPr>
          <w:sz w:val="20"/>
        </w:rPr>
        <w:t xml:space="preserve">(в ред. Федерального </w:t>
      </w:r>
      <w:hyperlink w:history="0" r:id="rId98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дополнительные отпуска по месту работы продолжительностью 30 календарных дней в течение календарного года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При этом к указанному дополнительному отпуску работника добавляется время, затраченное на проезд от места работы до места обучения и обратно с сохранением среднего заработка. Указанный проезд оплачивает работодатель;</w:t>
      </w:r>
    </w:p>
    <w:p>
      <w:pPr>
        <w:pStyle w:val="0"/>
        <w:jc w:val="both"/>
      </w:pPr>
      <w:r>
        <w:rPr>
          <w:sz w:val="20"/>
        </w:rPr>
        <w:t xml:space="preserve">(в ред. Федерального </w:t>
      </w:r>
      <w:hyperlink w:history="0" r:id="rId982"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r>
        <w:rPr>
          <w:sz w:val="20"/>
        </w:rPr>
        <w:t xml:space="preserve">один свободный от работы день в неделю с оплатой его в размере 50 процентов получаемой заработной платы. Работодатель вправе предоставлять работникам по их желанию на последнем году обучения дополнительно не более двух свободных от работы дней в неделю без сохранения заработной платы.</w:t>
      </w:r>
    </w:p>
    <w:p>
      <w:pPr>
        <w:pStyle w:val="0"/>
        <w:spacing w:before="200" w:lineRule="auto"/>
        <w:ind w:firstLine="540"/>
        <w:jc w:val="both"/>
      </w:pPr>
      <w:r>
        <w:rPr>
          <w:sz w:val="20"/>
        </w:rPr>
        <w:t xml:space="preserve">Работники, допущенные к соисканию ученой степени кандидата наук или доктора наук, имеют право на предоставление им в </w:t>
      </w:r>
      <w:hyperlink w:history="0" r:id="rId983" w:tooltip="Постановление Правительства РФ от 05.05.2014 N 409 (ред. от 02.08.2016) &quot;Об утверждении Правил предоставления отпуска лицам, допущенным к соисканию ученой степени кандидата наук или доктора наук&quot; {КонсультантПлюс}">
        <w:r>
          <w:rPr>
            <w:sz w:val="20"/>
            <w:color w:val="0000ff"/>
          </w:rPr>
          <w:t xml:space="preserve">порядке</w:t>
        </w:r>
      </w:hyperlink>
      <w:r>
        <w:rPr>
          <w:sz w:val="20"/>
        </w:rPr>
        <w:t xml:space="preserve">, установленном Правительством Российской Федерации, дополнительного отпуска по месту работы продолжительностью соответственно три и шесть месяцев с сохранением среднего заработка.</w:t>
      </w:r>
    </w:p>
    <w:p>
      <w:pPr>
        <w:pStyle w:val="0"/>
        <w:jc w:val="both"/>
      </w:pPr>
      <w:r>
        <w:rPr>
          <w:sz w:val="20"/>
        </w:rPr>
        <w:t xml:space="preserve">(часть вторая в ред. Федерального </w:t>
      </w:r>
      <w:hyperlink w:history="0" r:id="rId98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ind w:firstLine="540"/>
        <w:jc w:val="both"/>
      </w:pPr>
      <w:r>
        <w:rPr>
          <w:sz w:val="20"/>
        </w:rPr>
      </w:r>
    </w:p>
    <w:p>
      <w:pPr>
        <w:pStyle w:val="2"/>
        <w:outlineLvl w:val="3"/>
        <w:ind w:firstLine="540"/>
        <w:jc w:val="both"/>
      </w:pPr>
      <w:r>
        <w:rPr>
          <w:sz w:val="20"/>
        </w:rPr>
        <w:t xml:space="preserve">Статья 174. Гарантии и компенсации работникам, совмещающим работу с получением среднего профессионального образования, и работникам, поступающим на обучение по образовательным программам среднего профессионального образования</w:t>
      </w:r>
    </w:p>
    <w:p>
      <w:pPr>
        <w:pStyle w:val="0"/>
        <w:jc w:val="both"/>
      </w:pPr>
      <w:r>
        <w:rPr>
          <w:sz w:val="20"/>
        </w:rPr>
        <w:t xml:space="preserve">(в ред. Федерального </w:t>
      </w:r>
      <w:hyperlink w:history="0" r:id="rId98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(в ред. Федерального </w:t>
      </w:r>
      <w:hyperlink w:history="0" r:id="rId9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Работникам, успешно осваивающим имеющие государственную аккредитацию образовательные программы среднего профессионального образования по заочной и очно-заочной формам обучения, работодатель предоставляет дополнительные отпуска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w:t>
      </w:r>
    </w:p>
    <w:p>
      <w:pPr>
        <w:pStyle w:val="0"/>
        <w:jc w:val="both"/>
      </w:pPr>
      <w:r>
        <w:rPr>
          <w:sz w:val="20"/>
        </w:rPr>
        <w:t xml:space="preserve">(в ред. Федерального </w:t>
      </w:r>
      <w:hyperlink w:history="0" r:id="rId98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прохождения промежуточной аттестации на первом и втором курсах - по 30 календарных дней, на каждом из последующих курсов - по 40 календарных дней;</w:t>
      </w:r>
    </w:p>
    <w:p>
      <w:pPr>
        <w:pStyle w:val="0"/>
        <w:spacing w:before="200" w:lineRule="auto"/>
        <w:ind w:firstLine="540"/>
        <w:jc w:val="both"/>
      </w:pPr>
      <w:r>
        <w:rPr>
          <w:sz w:val="20"/>
        </w:rPr>
        <w:t xml:space="preserve">прохождения государственной итоговой аттестации - до двух месяцев в соответствии с учебным планом осваиваемой работником образовательной программы среднего профессионального образования;</w:t>
      </w:r>
    </w:p>
    <w:p>
      <w:pPr>
        <w:pStyle w:val="0"/>
        <w:jc w:val="both"/>
      </w:pPr>
      <w:r>
        <w:rPr>
          <w:sz w:val="20"/>
        </w:rPr>
        <w:t xml:space="preserve">(в ред. Федерального </w:t>
      </w:r>
      <w:hyperlink w:history="0" r:id="rId98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абзац утратил силу с 1 сентября 2013 года. - Федеральный </w:t>
      </w:r>
      <w:hyperlink w:history="0" r:id="rId98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Работодатель обязан предоставить отпуск без сохранения заработной платы:</w:t>
      </w:r>
    </w:p>
    <w:p>
      <w:pPr>
        <w:pStyle w:val="0"/>
        <w:spacing w:before="200" w:lineRule="auto"/>
        <w:ind w:firstLine="540"/>
        <w:jc w:val="both"/>
      </w:pPr>
      <w:r>
        <w:rPr>
          <w:sz w:val="20"/>
        </w:rPr>
        <w:t xml:space="preserve">работникам, допущенным к вступительным испытаниям, - 10 календарных дней;</w:t>
      </w:r>
    </w:p>
    <w:p>
      <w:pPr>
        <w:pStyle w:val="0"/>
        <w:jc w:val="both"/>
      </w:pPr>
      <w:r>
        <w:rPr>
          <w:sz w:val="20"/>
        </w:rPr>
        <w:t xml:space="preserve">(в ред. Федерального </w:t>
      </w:r>
      <w:hyperlink w:history="0" r:id="rId99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очной форме обучения и совмещающим получение образования с работой, для прохождения промежуточной аттестации - 10 календарных дней в учебном году, для прохождения государственной итоговой аттестации - до двух месяцев.</w:t>
      </w:r>
    </w:p>
    <w:p>
      <w:pPr>
        <w:pStyle w:val="0"/>
        <w:jc w:val="both"/>
      </w:pPr>
      <w:r>
        <w:rPr>
          <w:sz w:val="20"/>
        </w:rPr>
        <w:t xml:space="preserve">(в ред. Федерального </w:t>
      </w:r>
      <w:hyperlink w:history="0" r:id="rId99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заочной форме обучения, один раз в учебном году работодатель оплачивает проезд к месту нахождения образовательной организации и обратно в размере 50 процентов стоимости проезда.</w:t>
      </w:r>
    </w:p>
    <w:p>
      <w:pPr>
        <w:pStyle w:val="0"/>
        <w:jc w:val="both"/>
      </w:pPr>
      <w:r>
        <w:rPr>
          <w:sz w:val="20"/>
        </w:rPr>
        <w:t xml:space="preserve">(часть третья в ред. Федерального </w:t>
      </w:r>
      <w:hyperlink w:history="0" r:id="rId99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среднего профессионального образования по очно-заочной и заочной формам обучения, в течение 10 учебных месяцев перед началом прохождения государственной итоговой аттестации устанавливается по их желанию рабочая неделя, сокращенная на 7 часов. За время освобождения от работы указанным работникам выплачивается 50 процентов среднего заработка по основному месту работы, но не ниже </w:t>
      </w:r>
      <w:hyperlink w:history="0" r:id="rId993"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jc w:val="both"/>
      </w:pPr>
      <w:r>
        <w:rPr>
          <w:sz w:val="20"/>
        </w:rPr>
        <w:t xml:space="preserve">(в ред. Федерального </w:t>
      </w:r>
      <w:hyperlink w:history="0" r:id="rId99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По соглашению сторон трудового договора, заключаемому в письменной форме, сокращение рабочего времени производится путем предоставления работнику одного свободного от работы дня в неделю либо сокращения продолжительности рабочего дня (смены) в течение недели.</w:t>
      </w:r>
    </w:p>
    <w:p>
      <w:pPr>
        <w:pStyle w:val="0"/>
        <w:spacing w:before="200" w:lineRule="auto"/>
        <w:ind w:firstLine="540"/>
        <w:jc w:val="both"/>
      </w:pPr>
      <w:r>
        <w:rPr>
          <w:sz w:val="20"/>
        </w:rPr>
        <w:t xml:space="preserve">Гарантии и компенсации работникам, совмещающим работу с получением образования по не имеющим государственной аккредитации образовательным программам среднего профессионального образования, устанавливаются коллективным договором или трудовым договором.</w:t>
      </w:r>
    </w:p>
    <w:p>
      <w:pPr>
        <w:pStyle w:val="0"/>
        <w:jc w:val="both"/>
      </w:pPr>
      <w:r>
        <w:rPr>
          <w:sz w:val="20"/>
        </w:rPr>
        <w:t xml:space="preserve">(в ред. Федерального </w:t>
      </w:r>
      <w:hyperlink w:history="0" r:id="rId99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175. Утратила силу с 1 сентября 2013 года. - Федеральный </w:t>
      </w:r>
      <w:hyperlink w:history="0" r:id="rId99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w:t>
        </w:r>
      </w:hyperlink>
      <w:r>
        <w:rPr>
          <w:sz w:val="20"/>
        </w:rPr>
        <w:t xml:space="preserve"> от 02.07.2013 N 185-ФЗ.</w:t>
      </w:r>
    </w:p>
    <w:p>
      <w:pPr>
        <w:pStyle w:val="0"/>
        <w:jc w:val="both"/>
      </w:pPr>
      <w:r>
        <w:rPr>
          <w:sz w:val="20"/>
        </w:rPr>
      </w:r>
    </w:p>
    <w:bookmarkStart w:id="2549" w:name="P2549"/>
    <w:bookmarkEnd w:id="2549"/>
    <w:p>
      <w:pPr>
        <w:pStyle w:val="2"/>
        <w:outlineLvl w:val="3"/>
        <w:ind w:firstLine="540"/>
        <w:jc w:val="both"/>
      </w:pPr>
      <w:r>
        <w:rPr>
          <w:sz w:val="20"/>
        </w:rPr>
        <w:t xml:space="preserve">Статья 176. Гарантии и компенсации работникам, получающим основное общее образование или среднее общее образование по очно-заочной форме обучения</w:t>
      </w:r>
    </w:p>
    <w:p>
      <w:pPr>
        <w:pStyle w:val="0"/>
        <w:ind w:firstLine="540"/>
        <w:jc w:val="both"/>
      </w:pPr>
      <w:r>
        <w:rPr>
          <w:sz w:val="20"/>
        </w:rPr>
      </w:r>
    </w:p>
    <w:p>
      <w:pPr>
        <w:pStyle w:val="0"/>
        <w:ind w:firstLine="540"/>
        <w:jc w:val="both"/>
      </w:pPr>
      <w:r>
        <w:rPr>
          <w:sz w:val="20"/>
        </w:rPr>
        <w:t xml:space="preserve">(в ред. Федерального </w:t>
      </w:r>
      <w:hyperlink w:history="0" r:id="rId99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Работникам, успешно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работодатель предоставляет дополнительный отпуск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для прохождения государственной итоговой аттестации по образовательной программе основного общего образования на срок 9 календарных дней, по образовательной программе среднего общего образования на срок 22 календарных дня.</w:t>
      </w:r>
    </w:p>
    <w:p>
      <w:pPr>
        <w:pStyle w:val="0"/>
        <w:spacing w:before="200" w:lineRule="auto"/>
        <w:ind w:firstLine="540"/>
        <w:jc w:val="both"/>
      </w:pPr>
      <w:r>
        <w:rPr>
          <w:sz w:val="20"/>
        </w:rPr>
        <w:t xml:space="preserve">Работникам, осваивающим имеющие государственную аккредитацию образовательные программы основного общего или среднего общего образования по очно-заочной форме обучения, в период учебного года устанавливается по их желанию рабочая неделя, сокращенная на один рабочий день или на соответствующее ему количество рабочих часов (при сокращении рабочего дня (смены) в течение недели). За время освобождения от работы указанным работникам выплачивается 50 процентов среднего заработка по основному месту работы, но не ниже </w:t>
      </w:r>
      <w:hyperlink w:history="0" r:id="rId998"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 труда</w:t>
        </w:r>
      </w:hyperlink>
      <w:r>
        <w:rPr>
          <w:sz w:val="20"/>
        </w:rPr>
        <w:t xml:space="preserve">.</w:t>
      </w:r>
    </w:p>
    <w:p>
      <w:pPr>
        <w:pStyle w:val="0"/>
        <w:spacing w:before="200" w:lineRule="auto"/>
        <w:ind w:firstLine="540"/>
        <w:jc w:val="both"/>
      </w:pPr>
      <w:r>
        <w:rPr>
          <w:sz w:val="20"/>
        </w:rPr>
        <w:t xml:space="preserve">Гарантии и компенсации работникам, совмещающим работу с освоением не имеющих государственной аккредитации образовательных программ основного общего или среднего общего образования по очно-заочной форме обучения, устанавливаются коллективным договором или трудовым договором.</w:t>
      </w:r>
    </w:p>
    <w:p>
      <w:pPr>
        <w:pStyle w:val="0"/>
        <w:jc w:val="both"/>
      </w:pPr>
      <w:r>
        <w:rPr>
          <w:sz w:val="20"/>
        </w:rPr>
      </w:r>
    </w:p>
    <w:p>
      <w:pPr>
        <w:pStyle w:val="2"/>
        <w:outlineLvl w:val="3"/>
        <w:ind w:firstLine="540"/>
        <w:jc w:val="both"/>
      </w:pPr>
      <w:r>
        <w:rPr>
          <w:sz w:val="20"/>
        </w:rPr>
        <w:t xml:space="preserve">Статья 177. Порядок предоставления гарантий и компенсаций работникам, совмещающим работу с получением образования</w:t>
      </w:r>
    </w:p>
    <w:p>
      <w:pPr>
        <w:pStyle w:val="0"/>
        <w:jc w:val="both"/>
      </w:pPr>
      <w:r>
        <w:rPr>
          <w:sz w:val="20"/>
        </w:rPr>
        <w:t xml:space="preserve">(в ред. Федерального </w:t>
      </w:r>
      <w:hyperlink w:history="0" r:id="rId99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0"/>
        <w:ind w:firstLine="540"/>
        <w:jc w:val="both"/>
      </w:pPr>
      <w:r>
        <w:rPr>
          <w:sz w:val="20"/>
        </w:rPr>
        <w:t xml:space="preserve">Гарантии и компенсации работникам, совмещающим работу с получением образования, предоставляются при получении образования соответствующего уровня впервые. Указанные гарантии и компенсации также могут предоставляться работникам, уже имеющим профессиональное образование соответствующего уровня и направленным для получения образования работодателем в соответствии с трудовым договором или ученическим договором, заключенным между работником и работодателем в письменной форме.</w:t>
      </w:r>
    </w:p>
    <w:p>
      <w:pPr>
        <w:pStyle w:val="0"/>
        <w:jc w:val="both"/>
      </w:pPr>
      <w:r>
        <w:rPr>
          <w:sz w:val="20"/>
        </w:rPr>
        <w:t xml:space="preserve">(в ред. Федеральных законов от 30.06.2006 </w:t>
      </w:r>
      <w:hyperlink w:history="0" r:id="rId10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00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К дополнительным отпускам, предусмотренным </w:t>
      </w:r>
      <w:hyperlink w:history="0" w:anchor="P2483" w:tooltip="Статья 173. Гарантии и компенсации работникам, совмещающим работу с получением высшего образования по программам бакалавриата, программам специалитета или программам магистратуры, и работникам, поступающим на обучение по указанным образовательным программам">
        <w:r>
          <w:rPr>
            <w:sz w:val="20"/>
            <w:color w:val="0000ff"/>
          </w:rPr>
          <w:t xml:space="preserve">статьями 173</w:t>
        </w:r>
      </w:hyperlink>
      <w:r>
        <w:rPr>
          <w:sz w:val="20"/>
        </w:rPr>
        <w:t xml:space="preserve"> - </w:t>
      </w:r>
      <w:hyperlink w:history="0" w:anchor="P2549" w:tooltip="Статья 176. Гарантии и компенсации работникам, получающим основное общее образование или среднее общее образование по очно-заочной форме обучения">
        <w:r>
          <w:rPr>
            <w:sz w:val="20"/>
            <w:color w:val="0000ff"/>
          </w:rPr>
          <w:t xml:space="preserve">176</w:t>
        </w:r>
      </w:hyperlink>
      <w:r>
        <w:rPr>
          <w:sz w:val="20"/>
        </w:rPr>
        <w:t xml:space="preserve"> настоящего Кодекса, по соглашению работодателя и работника могут присоединяться ежегодные оплачиваемые отпуска.</w:t>
      </w:r>
    </w:p>
    <w:p>
      <w:pPr>
        <w:pStyle w:val="0"/>
        <w:spacing w:before="200" w:lineRule="auto"/>
        <w:ind w:firstLine="540"/>
        <w:jc w:val="both"/>
      </w:pPr>
      <w:r>
        <w:rPr>
          <w:sz w:val="20"/>
        </w:rPr>
        <w:t xml:space="preserve">Работнику, совмещающему работу с получением образования одновременно в двух организациях, осуществляющих образовательную деятельность, гарантии и компенсации предоставляются только в связи с получением образования в одной из этих организаций (по выбору работника).</w:t>
      </w:r>
    </w:p>
    <w:p>
      <w:pPr>
        <w:pStyle w:val="0"/>
        <w:jc w:val="both"/>
      </w:pPr>
      <w:r>
        <w:rPr>
          <w:sz w:val="20"/>
        </w:rPr>
        <w:t xml:space="preserve">(часть третья в ред. Федерального </w:t>
      </w:r>
      <w:hyperlink w:history="0" r:id="rId100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hyperlink w:history="0" r:id="rId1003" w:tooltip="Приказ Минобрнауки России от 19.12.2013 N 1368 (ред. от 26.05.2015) &quot;Об утверждении формы справки-вызова, дающей право на предоставление гарантий и компенсаций работникам, совмещающим работу с получением образования&quot; (Зарегистрировано в Минюсте России 07.02.2014 N 31251) {КонсультантПлюс}">
        <w:r>
          <w:rPr>
            <w:sz w:val="20"/>
            <w:color w:val="0000ff"/>
          </w:rPr>
          <w:t xml:space="preserve">Форма</w:t>
        </w:r>
      </w:hyperlink>
      <w:r>
        <w:rPr>
          <w:sz w:val="20"/>
        </w:rPr>
        <w:t xml:space="preserve"> справки-вызова, дающей право на предоставление гарантий и компенсаций работникам, совмещающим работу с получением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четвертая введена Федеральным </w:t>
      </w:r>
      <w:hyperlink w:history="0" r:id="rId100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законом</w:t>
        </w:r>
      </w:hyperlink>
      <w:r>
        <w:rPr>
          <w:sz w:val="20"/>
        </w:rPr>
        <w:t xml:space="preserve"> от 02.07.2013 N 185-ФЗ; в ред. Федерального </w:t>
      </w:r>
      <w:hyperlink w:history="0" r:id="rId1005"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02.08.2019 N 292-ФЗ)</w:t>
      </w:r>
    </w:p>
    <w:p>
      <w:pPr>
        <w:pStyle w:val="0"/>
        <w:ind w:firstLine="540"/>
        <w:jc w:val="both"/>
      </w:pPr>
      <w:r>
        <w:rPr>
          <w:sz w:val="20"/>
        </w:rPr>
      </w:r>
    </w:p>
    <w:p>
      <w:pPr>
        <w:pStyle w:val="2"/>
        <w:outlineLvl w:val="2"/>
        <w:jc w:val="center"/>
      </w:pPr>
      <w:r>
        <w:rPr>
          <w:sz w:val="20"/>
        </w:rPr>
        <w:t xml:space="preserve">Глава 27. ГАРАНТИИ И КОМПЕНСАЦИИ РАБОТНИКАМ,</w:t>
      </w:r>
    </w:p>
    <w:p>
      <w:pPr>
        <w:pStyle w:val="2"/>
        <w:jc w:val="center"/>
      </w:pPr>
      <w:r>
        <w:rPr>
          <w:sz w:val="20"/>
        </w:rPr>
        <w:t xml:space="preserve">СВЯЗАННЫЕ С РАСТОРЖЕНИЕМ ТРУДОВОГО ДОГОВОРА</w:t>
      </w:r>
    </w:p>
    <w:p>
      <w:pPr>
        <w:pStyle w:val="0"/>
        <w:jc w:val="both"/>
      </w:pPr>
      <w:r>
        <w:rPr>
          <w:sz w:val="20"/>
        </w:rPr>
      </w:r>
    </w:p>
    <w:bookmarkStart w:id="2571" w:name="P2571"/>
    <w:bookmarkEnd w:id="2571"/>
    <w:p>
      <w:pPr>
        <w:pStyle w:val="2"/>
        <w:outlineLvl w:val="3"/>
        <w:ind w:firstLine="540"/>
        <w:jc w:val="both"/>
      </w:pPr>
      <w:r>
        <w:rPr>
          <w:sz w:val="20"/>
        </w:rPr>
        <w:t xml:space="preserve">Статья 178. Выходные пособия. Выплата среднего месячного заработка за период трудоустройства или единовременной компенсации</w:t>
      </w:r>
    </w:p>
    <w:p>
      <w:pPr>
        <w:pStyle w:val="0"/>
        <w:jc w:val="both"/>
      </w:pPr>
      <w:r>
        <w:rPr>
          <w:sz w:val="20"/>
        </w:rPr>
        <w:t xml:space="preserve">(в ред. Федерального </w:t>
      </w:r>
      <w:hyperlink w:history="0" r:id="rId1006"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jc w:val="both"/>
      </w:pPr>
      <w:r>
        <w:rPr>
          <w:sz w:val="20"/>
        </w:rPr>
      </w:r>
    </w:p>
    <w:bookmarkStart w:id="2574" w:name="P2574"/>
    <w:bookmarkEnd w:id="2574"/>
    <w:p>
      <w:pPr>
        <w:pStyle w:val="0"/>
        <w:ind w:firstLine="540"/>
        <w:jc w:val="both"/>
      </w:pPr>
      <w:r>
        <w:rPr>
          <w:sz w:val="20"/>
        </w:rPr>
        <w:t xml:space="preserve">При расторжении трудового договора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увольняемому работнику </w:t>
      </w:r>
      <w:hyperlink w:history="0" r:id="rId1007"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выплачивается</w:t>
        </w:r>
      </w:hyperlink>
      <w:r>
        <w:rPr>
          <w:sz w:val="20"/>
        </w:rPr>
        <w:t xml:space="preserve"> выходное пособие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w:t>
      </w:r>
    </w:p>
    <w:p>
      <w:pPr>
        <w:pStyle w:val="0"/>
        <w:jc w:val="both"/>
      </w:pPr>
      <w:r>
        <w:rPr>
          <w:sz w:val="20"/>
        </w:rPr>
        <w:t xml:space="preserve">(в ред. Федеральных законов от 30.06.2006 </w:t>
      </w:r>
      <w:hyperlink w:history="0" r:id="rId10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13.07.2020 </w:t>
      </w:r>
      <w:hyperlink w:history="0" r:id="rId1009"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w:t>
      </w:r>
    </w:p>
    <w:bookmarkStart w:id="2576" w:name="P2576"/>
    <w:bookmarkEnd w:id="2576"/>
    <w:p>
      <w:pPr>
        <w:pStyle w:val="0"/>
        <w:spacing w:before="200" w:lineRule="auto"/>
        <w:ind w:firstLine="540"/>
        <w:jc w:val="both"/>
      </w:pPr>
      <w:r>
        <w:rPr>
          <w:sz w:val="20"/>
        </w:rPr>
        <w:t xml:space="preserve">В случае, если длительность периода трудоустройства работника, уволенного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w:t>
      </w:r>
    </w:p>
    <w:p>
      <w:pPr>
        <w:pStyle w:val="0"/>
        <w:jc w:val="both"/>
      </w:pPr>
      <w:r>
        <w:rPr>
          <w:sz w:val="20"/>
        </w:rPr>
        <w:t xml:space="preserve">(часть вторая в ред. Федерального </w:t>
      </w:r>
      <w:hyperlink w:history="0" r:id="rId1010"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bookmarkStart w:id="2578" w:name="P2578"/>
    <w:bookmarkEnd w:id="2578"/>
    <w:p>
      <w:pPr>
        <w:pStyle w:val="0"/>
        <w:spacing w:before="200" w:lineRule="auto"/>
        <w:ind w:firstLine="540"/>
        <w:jc w:val="both"/>
      </w:pPr>
      <w:r>
        <w:rPr>
          <w:sz w:val="20"/>
        </w:rPr>
        <w:t xml:space="preserve">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рабочих дней со дня увольнения работник обратился в этот орган и не был трудоустроен в течение двух месяцев со дня увольнения.</w:t>
      </w:r>
    </w:p>
    <w:p>
      <w:pPr>
        <w:pStyle w:val="0"/>
        <w:jc w:val="both"/>
      </w:pPr>
      <w:r>
        <w:rPr>
          <w:sz w:val="20"/>
        </w:rPr>
        <w:t xml:space="preserve">(часть третья введена Федеральным </w:t>
      </w:r>
      <w:hyperlink w:history="0" r:id="rId1011"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p>
      <w:pPr>
        <w:pStyle w:val="0"/>
        <w:spacing w:before="200" w:lineRule="auto"/>
        <w:ind w:firstLine="540"/>
        <w:jc w:val="both"/>
      </w:pPr>
      <w:r>
        <w:rPr>
          <w:sz w:val="20"/>
        </w:rPr>
        <w:t xml:space="preserve">При расторжении трудового договора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history="0" w:anchor="P2574" w:tooltip="При расторжении трудового договора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увольняемому работнику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третьей</w:t>
        </w:r>
      </w:hyperlink>
      <w:r>
        <w:rPr>
          <w:sz w:val="20"/>
        </w:rPr>
        <w:t xml:space="preserve"> настоящей статьи, в порядке, установленном настоящей статьей.</w:t>
      </w:r>
    </w:p>
    <w:p>
      <w:pPr>
        <w:pStyle w:val="0"/>
        <w:jc w:val="both"/>
      </w:pPr>
      <w:r>
        <w:rPr>
          <w:sz w:val="20"/>
        </w:rPr>
        <w:t xml:space="preserve">(часть четвертая введена Федеральным </w:t>
      </w:r>
      <w:hyperlink w:history="0" r:id="rId1012"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31.07.2025 N 306-ФЗ)</w:t>
      </w:r>
    </w:p>
    <w:p>
      <w:pPr>
        <w:pStyle w:val="0"/>
        <w:spacing w:before="200" w:lineRule="auto"/>
        <w:ind w:firstLine="540"/>
        <w:jc w:val="both"/>
      </w:pPr>
      <w:r>
        <w:rPr>
          <w:sz w:val="20"/>
        </w:rPr>
        <w:t xml:space="preserve">В случае, предусмотренном </w:t>
      </w:r>
      <w:hyperlink w:history="0"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частью второй</w:t>
        </w:r>
      </w:hyperlink>
      <w:r>
        <w:rPr>
          <w:sz w:val="20"/>
        </w:rP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второго месяца со дня увольнения, а в случае, предусмотренном </w:t>
      </w:r>
      <w:hyperlink w:history="0"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частью третьей</w:t>
        </w:r>
      </w:hyperlink>
      <w:r>
        <w:rPr>
          <w:sz w:val="20"/>
        </w:rPr>
        <w:t xml:space="preserve"> настоящей статьи, - после принятия решения органом службы занятости населения, но не позднее пятнадцати рабочих дней после окончания третьего месяца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p>
      <w:pPr>
        <w:pStyle w:val="0"/>
        <w:jc w:val="both"/>
      </w:pPr>
      <w:r>
        <w:rPr>
          <w:sz w:val="20"/>
        </w:rPr>
        <w:t xml:space="preserve">(часть введена Федеральным </w:t>
      </w:r>
      <w:hyperlink w:history="0" r:id="rId1013"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bookmarkStart w:id="2584" w:name="P2584"/>
    <w:bookmarkEnd w:id="2584"/>
    <w:p>
      <w:pPr>
        <w:pStyle w:val="0"/>
        <w:spacing w:before="200" w:lineRule="auto"/>
        <w:ind w:firstLine="540"/>
        <w:jc w:val="both"/>
      </w:pPr>
      <w:r>
        <w:rPr>
          <w:sz w:val="20"/>
        </w:rPr>
        <w:t xml:space="preserve">Работодатель взамен выплат среднего месячного заработка за период трудоустройства (</w:t>
      </w:r>
      <w:hyperlink w:history="0"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части вторая</w:t>
        </w:r>
      </w:hyperlink>
      <w:r>
        <w:rPr>
          <w:sz w:val="20"/>
        </w:rPr>
        <w:t xml:space="preserve"> и </w:t>
      </w:r>
      <w:hyperlink w:history="0"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третья</w:t>
        </w:r>
      </w:hyperlink>
      <w:r>
        <w:rPr>
          <w:sz w:val="20"/>
        </w:rPr>
        <w:t xml:space="preserve">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w:t>
      </w:r>
    </w:p>
    <w:p>
      <w:pPr>
        <w:pStyle w:val="0"/>
        <w:jc w:val="both"/>
      </w:pPr>
      <w:r>
        <w:rPr>
          <w:sz w:val="20"/>
        </w:rPr>
        <w:t xml:space="preserve">(часть введена Федеральным </w:t>
      </w:r>
      <w:hyperlink w:history="0" r:id="rId1014"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w:t>
      </w:r>
    </w:p>
    <w:p>
      <w:pPr>
        <w:pStyle w:val="0"/>
        <w:spacing w:before="200" w:lineRule="auto"/>
        <w:ind w:firstLine="540"/>
        <w:jc w:val="both"/>
      </w:pPr>
      <w:r>
        <w:rPr>
          <w:sz w:val="20"/>
        </w:rPr>
        <w:t xml:space="preserve">При ликвидации организации выплаты среднего месячного заработка за период трудоустройства (</w:t>
      </w:r>
      <w:hyperlink w:history="0" w:anchor="P2576"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w:r>
          <w:rPr>
            <w:sz w:val="20"/>
            <w:color w:val="0000ff"/>
          </w:rPr>
          <w:t xml:space="preserve">части вторая</w:t>
        </w:r>
      </w:hyperlink>
      <w:r>
        <w:rPr>
          <w:sz w:val="20"/>
        </w:rPr>
        <w:t xml:space="preserve"> и </w:t>
      </w:r>
      <w:hyperlink w:history="0" w:anchor="P2578"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за третий месяц со дня увольнения или его часть пропорционально периоду трудоустройства, приходящемуся на этот месяц, при условии, что в течение четырнадцати р...">
        <w:r>
          <w:rPr>
            <w:sz w:val="20"/>
            <w:color w:val="0000ff"/>
          </w:rPr>
          <w:t xml:space="preserve">третья</w:t>
        </w:r>
      </w:hyperlink>
      <w:r>
        <w:rPr>
          <w:sz w:val="20"/>
        </w:rPr>
        <w:t xml:space="preserve"> настоящей статьи) и (или) выплата единовременной компенсации (</w:t>
      </w:r>
      <w:hyperlink w:history="0" w:anchor="P2584"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
        <w:r>
          <w:rPr>
            <w:sz w:val="20"/>
            <w:color w:val="0000ff"/>
          </w:rPr>
          <w:t xml:space="preserve">часть шестая</w:t>
        </w:r>
      </w:hyperlink>
      <w:r>
        <w:rPr>
          <w:sz w:val="20"/>
        </w:rPr>
        <w:t xml:space="preserve"> настоящей статьи) в любом случае должны быть произведены до завершения ликвидации организации в соответствии с гражданским </w:t>
      </w:r>
      <w:hyperlink w:history="0" r:id="rId101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(часть введена Федеральным </w:t>
      </w:r>
      <w:hyperlink w:history="0" r:id="rId1016"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законом</w:t>
        </w:r>
      </w:hyperlink>
      <w:r>
        <w:rPr>
          <w:sz w:val="20"/>
        </w:rPr>
        <w:t xml:space="preserve"> от 13.07.2020 N 210-ФЗ; в ред. Федерального </w:t>
      </w:r>
      <w:hyperlink w:history="0" r:id="rId1017"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bookmarkStart w:id="2588" w:name="P2588"/>
    <w:bookmarkEnd w:id="2588"/>
    <w:p>
      <w:pPr>
        <w:pStyle w:val="0"/>
        <w:spacing w:before="200" w:lineRule="auto"/>
        <w:ind w:firstLine="540"/>
        <w:jc w:val="both"/>
      </w:pPr>
      <w:r>
        <w:rPr>
          <w:sz w:val="20"/>
        </w:rPr>
        <w:t xml:space="preserve">Выходное пособие в размере двухнедельного среднего заработка выплачивается работнику при расторжении трудового договора в связи с:</w:t>
      </w:r>
    </w:p>
    <w:p>
      <w:pPr>
        <w:pStyle w:val="0"/>
        <w:spacing w:before="200" w:lineRule="auto"/>
        <w:ind w:firstLine="540"/>
        <w:jc w:val="both"/>
      </w:pPr>
      <w:r>
        <w:rPr>
          <w:sz w:val="20"/>
        </w:rPr>
        <w:t xml:space="preserve">отказом работника от перевода на другую работу, необходимого ему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либо отсутствием у работодателя соответствующей работы (</w:t>
      </w:r>
      <w:hyperlink w:history="0" w:anchor="P1331" w:tooltip="8) отказ работника от перевода на другую работу, необходимого ему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части третья и четвертая статьи 73 настоящего Кодекса);">
        <w:r>
          <w:rPr>
            <w:sz w:val="20"/>
            <w:color w:val="0000ff"/>
          </w:rPr>
          <w:t xml:space="preserve">пункт 8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призывом работника на военную службу или направлением его на заменяющую ее альтернативную гражданскую службу (</w:t>
      </w:r>
      <w:hyperlink w:history="0" w:anchor="P1434" w:tooltip="1) призыв работника на военную службу (за исключением призыва работника на военную службу по мобилизации или направления на службу в войска национальной гвардии Российской Федерации по мобилизации) или направление его на заменяющую ее альтернативную гражданскую службу;">
        <w:r>
          <w:rPr>
            <w:sz w:val="20"/>
            <w:color w:val="0000ff"/>
          </w:rPr>
          <w:t xml:space="preserve">пункт 1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восстановлением на работе работника, ранее выполнявшего эту работу (</w:t>
      </w:r>
      <w:hyperlink w:history="0" w:anchor="P1436" w:tooltip="2) восстановление на работе работника, ранее выполнявшего эту работу, по решению государственной инспекции труда или суда;">
        <w:r>
          <w:rPr>
            <w:sz w:val="20"/>
            <w:color w:val="0000ff"/>
          </w:rPr>
          <w:t xml:space="preserve">пункт 2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отказом работника от перевода на работу в </w:t>
      </w:r>
      <w:hyperlink w:history="0" r:id="rId1018"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другую местность</w:t>
        </w:r>
      </w:hyperlink>
      <w:r>
        <w:rPr>
          <w:sz w:val="20"/>
        </w:rPr>
        <w:t xml:space="preserve"> вместе с работодателем (</w:t>
      </w:r>
      <w:hyperlink w:history="0" w:anchor="P1332" w:tooltip="9) отказ работника от перевода на работу в другую местность вместе с работодателем (часть первая статьи 72.1 настоящего Кодекса);">
        <w:r>
          <w:rPr>
            <w:sz w:val="20"/>
            <w:color w:val="0000ff"/>
          </w:rPr>
          <w:t xml:space="preserve">пункт 9 части первой статьи 77</w:t>
        </w:r>
      </w:hyperlink>
      <w:r>
        <w:rPr>
          <w:sz w:val="20"/>
        </w:rPr>
        <w:t xml:space="preserve"> настоящего Кодекса);</w:t>
      </w:r>
    </w:p>
    <w:p>
      <w:pPr>
        <w:pStyle w:val="0"/>
        <w:spacing w:before="200" w:lineRule="auto"/>
        <w:ind w:firstLine="540"/>
        <w:jc w:val="both"/>
      </w:pPr>
      <w:r>
        <w:rPr>
          <w:sz w:val="20"/>
        </w:rPr>
        <w:t xml:space="preserve">признанием работника полностью неспособным к трудовой деятельности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w:t>
      </w:r>
      <w:hyperlink w:history="0" w:anchor="P1439" w:tooltip="5) признание работника полностью неспособным к трудовой деятельности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w:r>
          <w:rPr>
            <w:sz w:val="20"/>
            <w:color w:val="0000ff"/>
          </w:rPr>
          <w:t xml:space="preserve">пункт 5 части первой статьи 83</w:t>
        </w:r>
      </w:hyperlink>
      <w:r>
        <w:rPr>
          <w:sz w:val="20"/>
        </w:rPr>
        <w:t xml:space="preserve"> настоящего Кодекса);</w:t>
      </w:r>
    </w:p>
    <w:p>
      <w:pPr>
        <w:pStyle w:val="0"/>
        <w:spacing w:before="200" w:lineRule="auto"/>
        <w:ind w:firstLine="540"/>
        <w:jc w:val="both"/>
      </w:pPr>
      <w:r>
        <w:rPr>
          <w:sz w:val="20"/>
        </w:rPr>
        <w:t xml:space="preserve">отказом работника от продолжения работы в связи с изменением определенных сторонами условий трудового договора (</w:t>
      </w:r>
      <w:hyperlink w:history="0" w:anchor="P1330" w:tooltip="7) отказ работника от продолжения работы в связи с изменением определенных сторонами условий трудового договора (часть четвертая статьи 74 настоящего Кодекса);">
        <w:r>
          <w:rPr>
            <w:sz w:val="20"/>
            <w:color w:val="0000ff"/>
          </w:rPr>
          <w:t xml:space="preserve">пункт 7 части первой статьи 77</w:t>
        </w:r>
      </w:hyperlink>
      <w:r>
        <w:rPr>
          <w:sz w:val="20"/>
        </w:rPr>
        <w:t xml:space="preserve"> настоящего Кодекса).</w:t>
      </w:r>
    </w:p>
    <w:p>
      <w:pPr>
        <w:pStyle w:val="0"/>
        <w:jc w:val="both"/>
      </w:pPr>
      <w:r>
        <w:rPr>
          <w:sz w:val="20"/>
        </w:rPr>
        <w:t xml:space="preserve">(часть в ред. Федерального </w:t>
      </w:r>
      <w:hyperlink w:history="0" r:id="rId10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8 ст. 178 см. </w:t>
            </w:r>
            <w:hyperlink w:history="0" r:id="rId1020" w:tooltip="Постановление Конституционного Суда РФ от 13.07.2023 N 40-П &quot;По делу о проверке конституционности части восьмой статьи 178 Трудового кодекса Российской Федерации в связи с жалобой гражданки Н.Ф. Нестеренко&quot; {КонсультантПлюс}">
              <w:r>
                <w:rPr>
                  <w:sz w:val="20"/>
                  <w:color w:val="0000ff"/>
                </w:rPr>
                <w:t xml:space="preserve">Постановление</w:t>
              </w:r>
            </w:hyperlink>
            <w:r>
              <w:rPr>
                <w:sz w:val="20"/>
                <w:color w:val="392c69"/>
              </w:rPr>
              <w:t xml:space="preserve"> КС РФ от 13.07.2023 N 40-П.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598" w:name="P2598"/>
    <w:bookmarkEnd w:id="2598"/>
    <w:p>
      <w:pPr>
        <w:pStyle w:val="0"/>
        <w:spacing w:before="260" w:lineRule="auto"/>
        <w:ind w:firstLine="540"/>
        <w:jc w:val="both"/>
      </w:pPr>
      <w:r>
        <w:rPr>
          <w:sz w:val="20"/>
        </w:rPr>
        <w:t xml:space="preserve">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w:t>
      </w:r>
      <w:hyperlink w:history="0" w:anchor="P2584"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двукратного среднего месячного заработка. Если работнику уже была произведена выплата среднего месячного заработка за второй месяц со дня увольнения, единовременная компенсация выплачивается ему с зачетом указанной выплаты.">
        <w:r>
          <w:rPr>
            <w:sz w:val="20"/>
            <w:color w:val="0000ff"/>
          </w:rPr>
          <w:t xml:space="preserve">частью шестой</w:t>
        </w:r>
      </w:hyperlink>
      <w:r>
        <w:rPr>
          <w:sz w:val="20"/>
        </w:rPr>
        <w:t xml:space="preserve"> настоящей статьи, за исключением случаев, предусмотренных настоящим </w:t>
      </w:r>
      <w:hyperlink w:history="0" w:anchor="P5108"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02.04.2014 </w:t>
      </w:r>
      <w:hyperlink w:history="0" r:id="rId1021"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 от 13.07.2020 </w:t>
      </w:r>
      <w:hyperlink w:history="0" r:id="rId1022"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023"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jc w:val="both"/>
      </w:pPr>
      <w:r>
        <w:rPr>
          <w:sz w:val="20"/>
        </w:rPr>
      </w:r>
    </w:p>
    <w:p>
      <w:pPr>
        <w:pStyle w:val="2"/>
        <w:outlineLvl w:val="3"/>
        <w:ind w:firstLine="540"/>
        <w:jc w:val="both"/>
      </w:pPr>
      <w:r>
        <w:rPr>
          <w:sz w:val="20"/>
        </w:rPr>
        <w:t xml:space="preserve">Статья 179. Преимущественное право на оставление на работе при сокращении численности или штата работников</w:t>
      </w:r>
    </w:p>
    <w:p>
      <w:pPr>
        <w:pStyle w:val="0"/>
        <w:jc w:val="both"/>
      </w:pPr>
      <w:r>
        <w:rPr>
          <w:sz w:val="20"/>
        </w:rPr>
        <w:t xml:space="preserve">(в ред. Федерального </w:t>
      </w:r>
      <w:hyperlink w:history="0" r:id="rId10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сокращении численности или штата работников </w:t>
      </w:r>
      <w:r>
        <w:rPr>
          <w:sz w:val="20"/>
        </w:rPr>
        <w:t xml:space="preserve">преимущественное право</w:t>
      </w:r>
      <w:r>
        <w:rPr>
          <w:sz w:val="20"/>
        </w:rPr>
        <w:t xml:space="preserve"> на оставление на работе предоставляется работникам с более высокой производительностью труда и квалификацией.</w:t>
      </w:r>
    </w:p>
    <w:p>
      <w:pPr>
        <w:pStyle w:val="0"/>
        <w:jc w:val="both"/>
      </w:pPr>
      <w:r>
        <w:rPr>
          <w:sz w:val="20"/>
        </w:rPr>
        <w:t xml:space="preserve">(в ред. Федерального </w:t>
      </w:r>
      <w:hyperlink w:history="0" r:id="rId10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равной производительности труда и квалификации </w:t>
      </w:r>
      <w:r>
        <w:rPr>
          <w:sz w:val="20"/>
        </w:rPr>
        <w:t xml:space="preserve">предпочтение</w:t>
      </w:r>
      <w:r>
        <w:rPr>
          <w:sz w:val="20"/>
        </w:rPr>
        <w:t xml:space="preserve"> в оставлении на работе отдается: семейным - при наличии двух или более иждивенцев (нетрудоспособных членов семьи, находящихся на полном содержании работника или получающих от него помощь, которая является для них постоянным и основным источником средств к существованию); лицам, в семье которых нет других работников с самостоятельным заработком; работникам, получившим в период работы у данного работодателя трудовое увечье или профессиональное заболевание; инвалидам Великой Отечественной войны и инвалидам боевых действий по защите Отечества; работникам, повышающим свою квалификацию по направлению работодателя без отрыва от работы; родителю, имеющему ребенка в возрасте до восемнадцати лет, в случае, если другой родитель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30.06.2006 </w:t>
      </w:r>
      <w:hyperlink w:history="0" r:id="rId102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07.10.2022 </w:t>
      </w:r>
      <w:hyperlink w:history="0" r:id="rId1027"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25.12.2023 </w:t>
      </w:r>
      <w:hyperlink w:history="0" r:id="rId1028"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02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Коллективным договором могут предусматриваться другие категории работников, пользующиеся преимущественным правом на оставление на работе при равной производительности труда и квалификации.</w:t>
      </w:r>
    </w:p>
    <w:p>
      <w:pPr>
        <w:pStyle w:val="0"/>
        <w:jc w:val="both"/>
      </w:pPr>
      <w:r>
        <w:rPr>
          <w:sz w:val="20"/>
        </w:rPr>
        <w:t xml:space="preserve">(в ред. Федерального </w:t>
      </w:r>
      <w:hyperlink w:history="0" r:id="rId103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180. Гарантии и компенсации работникам при ликвидации организации, сокращении численности или штата работников организации</w:t>
      </w:r>
    </w:p>
    <w:p>
      <w:pPr>
        <w:pStyle w:val="0"/>
        <w:jc w:val="both"/>
      </w:pPr>
      <w:r>
        <w:rPr>
          <w:sz w:val="20"/>
        </w:rPr>
      </w:r>
    </w:p>
    <w:p>
      <w:pPr>
        <w:pStyle w:val="0"/>
        <w:ind w:firstLine="540"/>
        <w:jc w:val="both"/>
      </w:pPr>
      <w:r>
        <w:rPr>
          <w:sz w:val="20"/>
        </w:rPr>
        <w:t xml:space="preserve">При проведении мероприятий по </w:t>
      </w:r>
      <w:hyperlink w:history="0" r:id="rId1031" w:tooltip="Приказ Роструда от 11.11.2022 N 253 &quot;Об утверждении Руководства по соблюдению обязательных требований трудового законодательства&quot; {КонсультантПлюс}">
        <w:r>
          <w:rPr>
            <w:sz w:val="20"/>
            <w:color w:val="0000ff"/>
          </w:rPr>
          <w:t xml:space="preserve">сокращению</w:t>
        </w:r>
      </w:hyperlink>
      <w:r>
        <w:rPr>
          <w:sz w:val="20"/>
        </w:rPr>
        <w:t xml:space="preserve"> численности или штата работников организации работодатель обязан предложить работнику другую имеющуюся работу (вакантную должность) в соответствии с </w:t>
      </w:r>
      <w:hyperlink w:history="0" w:anchor="P1406" w:tooltip="Увольнение по основанию, предусмотренному пунктом 2 или 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ающие указанным требованиям вака...">
        <w:r>
          <w:rPr>
            <w:sz w:val="20"/>
            <w:color w:val="0000ff"/>
          </w:rPr>
          <w:t xml:space="preserve">частью третьей статьи 81</w:t>
        </w:r>
      </w:hyperlink>
      <w:r>
        <w:rPr>
          <w:sz w:val="20"/>
        </w:rPr>
        <w:t xml:space="preserve"> настоящего Кодекса.</w:t>
      </w:r>
    </w:p>
    <w:p>
      <w:pPr>
        <w:pStyle w:val="0"/>
        <w:jc w:val="both"/>
      </w:pPr>
      <w:r>
        <w:rPr>
          <w:sz w:val="20"/>
        </w:rPr>
        <w:t xml:space="preserve">(в ред. Федерального </w:t>
      </w:r>
      <w:hyperlink w:history="0" r:id="rId10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615" w:name="P2615"/>
    <w:bookmarkEnd w:id="2615"/>
    <w:p>
      <w:pPr>
        <w:pStyle w:val="0"/>
        <w:spacing w:before="200" w:lineRule="auto"/>
        <w:ind w:firstLine="540"/>
        <w:jc w:val="both"/>
      </w:pPr>
      <w:r>
        <w:rPr>
          <w:sz w:val="20"/>
        </w:rPr>
        <w:t xml:space="preserve">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w:t>
      </w:r>
    </w:p>
    <w:p>
      <w:pPr>
        <w:pStyle w:val="0"/>
        <w:jc w:val="both"/>
      </w:pPr>
      <w:r>
        <w:rPr>
          <w:sz w:val="20"/>
        </w:rPr>
        <w:t xml:space="preserve">(в ред. Федерального </w:t>
      </w:r>
      <w:hyperlink w:history="0" r:id="rId10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с письменного согласия работника имеет право расторгнуть с ним трудовой договор до истечения срока, указанного в </w:t>
      </w:r>
      <w:hyperlink w:history="0" w:anchor="P2615" w:tooltip="О предстоящем увольнении в связи с ликвидацией организации, сокращением численности или штата работников организации работники предупреждаются работодателем персонально и под роспись не менее чем за два месяца до увольнения.">
        <w:r>
          <w:rPr>
            <w:sz w:val="20"/>
            <w:color w:val="0000ff"/>
          </w:rPr>
          <w:t xml:space="preserve">части второй</w:t>
        </w:r>
      </w:hyperlink>
      <w:r>
        <w:rPr>
          <w:sz w:val="20"/>
        </w:rPr>
        <w:t xml:space="preserve"> настоящей статьи, выплатив ему дополнительную компенсацию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работника, исчисленного пропорционально времени, оставшемуся до истечения срока предупреждения об увольнении.</w:t>
      </w:r>
    </w:p>
    <w:p>
      <w:pPr>
        <w:pStyle w:val="0"/>
        <w:jc w:val="both"/>
      </w:pPr>
      <w:r>
        <w:rPr>
          <w:sz w:val="20"/>
        </w:rPr>
        <w:t xml:space="preserve">(часть третья в ред. Федерального </w:t>
      </w:r>
      <w:hyperlink w:history="0" r:id="rId10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угрозе массовых увольнений работодатель с учетом мнения выборного органа первичной профсоюзной организации принимает необходимые меры, предусмотренные настоящим </w:t>
      </w:r>
      <w:hyperlink w:history="0" w:anchor="P1420" w:tooltip="При принятии решения о сокращении численности или штата работников организации, индивидуального предпринимателя и возможном расторжении трудовых договоров с работниками в соответствии с пунктом 2 части первой статьи 81 настоящего Кодекса работодатель обязан в письменной форме сообщить об этом выборному органу первичной профсоюзной организации не позднее чем за два месяца до начала проведения соответствующих мероприятий, а в случае, если решение о сокращении численности или штата работников может привести...">
        <w:r>
          <w:rPr>
            <w:sz w:val="20"/>
            <w:color w:val="0000ff"/>
          </w:rPr>
          <w:t xml:space="preserve">Кодексом</w:t>
        </w:r>
      </w:hyperlink>
      <w:r>
        <w:rPr>
          <w:sz w:val="20"/>
        </w:rPr>
        <w:t xml:space="preserve">, иными федеральными </w:t>
      </w:r>
      <w:hyperlink w:history="0" r:id="rId1035"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законами</w:t>
        </w:r>
      </w:hyperlink>
      <w:r>
        <w:rPr>
          <w:sz w:val="20"/>
        </w:rPr>
        <w:t xml:space="preserve">, коллективным договором, соглашением.</w:t>
      </w:r>
    </w:p>
    <w:p>
      <w:pPr>
        <w:pStyle w:val="0"/>
        <w:jc w:val="both"/>
      </w:pPr>
      <w:r>
        <w:rPr>
          <w:sz w:val="20"/>
        </w:rPr>
        <w:t xml:space="preserve">(в ред. Федерального </w:t>
      </w:r>
      <w:hyperlink w:history="0" r:id="rId1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622" w:name="P2622"/>
    <w:bookmarkEnd w:id="2622"/>
    <w:p>
      <w:pPr>
        <w:pStyle w:val="2"/>
        <w:outlineLvl w:val="3"/>
        <w:ind w:firstLine="540"/>
        <w:jc w:val="both"/>
      </w:pPr>
      <w:r>
        <w:rPr>
          <w:sz w:val="20"/>
        </w:rPr>
        <w:t xml:space="preserve">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w:t>
      </w:r>
    </w:p>
    <w:p>
      <w:pPr>
        <w:pStyle w:val="0"/>
        <w:jc w:val="both"/>
      </w:pPr>
      <w:r>
        <w:rPr>
          <w:sz w:val="20"/>
        </w:rPr>
        <w:t xml:space="preserve">(в ред. Федерального </w:t>
      </w:r>
      <w:hyperlink w:history="0" r:id="rId10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625" w:name="P2625"/>
    <w:bookmarkEnd w:id="2625"/>
    <w:p>
      <w:pPr>
        <w:pStyle w:val="0"/>
        <w:ind w:firstLine="540"/>
        <w:jc w:val="both"/>
      </w:pPr>
      <w:r>
        <w:rPr>
          <w:sz w:val="20"/>
        </w:rPr>
        <w:t xml:space="preserve">В случае расторжения трудового договора с руководителем организации, его заместителями и главным бухгалтером в связи со сменой собственника имущества организации новый собственник обязан выплатить указанным работникам компенсацию в размере не ниже трехкратного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работника, за исключением случаев, предусмотренных настоящим </w:t>
      </w:r>
      <w:r>
        <w:rPr>
          <w:sz w:val="20"/>
        </w:rPr>
        <w:t xml:space="preserve">Кодексом</w:t>
      </w:r>
      <w:r>
        <w:rPr>
          <w:sz w:val="20"/>
        </w:rPr>
        <w:t xml:space="preserve">.</w:t>
      </w:r>
    </w:p>
    <w:p>
      <w:pPr>
        <w:pStyle w:val="0"/>
        <w:jc w:val="both"/>
      </w:pPr>
      <w:r>
        <w:rPr>
          <w:sz w:val="20"/>
        </w:rPr>
        <w:t xml:space="preserve">(в ред. Федеральных законов от 30.06.2006 </w:t>
      </w:r>
      <w:hyperlink w:history="0" r:id="rId10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039"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w:t>
      </w:r>
    </w:p>
    <w:p>
      <w:pPr>
        <w:pStyle w:val="0"/>
        <w:jc w:val="both"/>
      </w:pPr>
      <w:r>
        <w:rPr>
          <w:sz w:val="20"/>
        </w:rPr>
      </w:r>
    </w:p>
    <w:bookmarkStart w:id="2628" w:name="P2628"/>
    <w:bookmarkEnd w:id="2628"/>
    <w:p>
      <w:pPr>
        <w:pStyle w:val="2"/>
        <w:outlineLvl w:val="3"/>
        <w:ind w:firstLine="540"/>
        <w:jc w:val="both"/>
      </w:pPr>
      <w:r>
        <w:rPr>
          <w:sz w:val="20"/>
        </w:rPr>
        <w:t xml:space="preserve">Статья 181.1. Выходные пособия, компенсации и иные выплаты работникам в отдельных случаях прекращения трудовых договоров</w:t>
      </w:r>
    </w:p>
    <w:p>
      <w:pPr>
        <w:pStyle w:val="0"/>
        <w:ind w:firstLine="540"/>
        <w:jc w:val="both"/>
      </w:pPr>
      <w:r>
        <w:rPr>
          <w:sz w:val="20"/>
        </w:rPr>
      </w:r>
    </w:p>
    <w:p>
      <w:pPr>
        <w:pStyle w:val="0"/>
        <w:ind w:firstLine="540"/>
        <w:jc w:val="both"/>
      </w:pPr>
      <w:r>
        <w:rPr>
          <w:sz w:val="20"/>
        </w:rPr>
        <w:t xml:space="preserve">(введена Федеральным </w:t>
      </w:r>
      <w:hyperlink w:history="0" r:id="rId104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законом</w:t>
        </w:r>
      </w:hyperlink>
      <w:r>
        <w:rPr>
          <w:sz w:val="20"/>
        </w:rPr>
        <w:t xml:space="preserve"> от 02.04.2014 N 56-ФЗ)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Не действуют условия трудовых договоров, заключенных до 13.04.2014, в части, противоречащей ограничениям, установленным ст. 181.1 ТК РФ (ФЗ от 02.04.2014 </w:t>
            </w:r>
            <w:hyperlink w:history="0" r:id="rId1041"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Коллективным договором, соглашениями, локальными нормативными актами, трудовыми договорами либо решениями работодателя, уполномоченных органов юридического лица, а равно и собственника имущества организации или уполномоченных собственниками лиц (органов) не могут предусматриваться выплата работникам выходных пособий, компенсаций и (или) назначение им каких-либо иных выплат в любой форме в случаях увольнения работников по основаниям, которые относятся к дисциплинарным взысканиям (</w:t>
      </w:r>
      <w:hyperlink w:history="0" w:anchor="P2740"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81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
        <w:r>
          <w:rPr>
            <w:sz w:val="20"/>
            <w:color w:val="0000ff"/>
          </w:rPr>
          <w:t xml:space="preserve">часть третья статьи 192</w:t>
        </w:r>
      </w:hyperlink>
      <w:r>
        <w:rPr>
          <w:sz w:val="20"/>
        </w:rPr>
        <w:t xml:space="preserve"> настоящего Кодекса), или прекращения трудовых договоров с работниками по установленным настоящим </w:t>
      </w:r>
      <w:r>
        <w:rPr>
          <w:sz w:val="20"/>
        </w:rPr>
        <w:t xml:space="preserve">Кодексом</w:t>
      </w:r>
      <w:r>
        <w:rPr>
          <w:sz w:val="20"/>
        </w:rPr>
        <w:t xml:space="preserve">, другими федеральными </w:t>
      </w:r>
      <w:r>
        <w:rPr>
          <w:sz w:val="20"/>
        </w:rPr>
        <w:t xml:space="preserve">законами</w:t>
      </w:r>
      <w:r>
        <w:rPr>
          <w:sz w:val="20"/>
        </w:rPr>
        <w:t xml:space="preserve"> основаниям, если это связано с совершением работниками виновных действий (бездействия).</w:t>
      </w:r>
    </w:p>
    <w:p>
      <w:pPr>
        <w:pStyle w:val="0"/>
        <w:jc w:val="both"/>
      </w:pPr>
      <w:r>
        <w:rPr>
          <w:sz w:val="20"/>
        </w:rPr>
      </w:r>
    </w:p>
    <w:p>
      <w:pPr>
        <w:pStyle w:val="2"/>
        <w:outlineLvl w:val="2"/>
        <w:jc w:val="center"/>
      </w:pPr>
      <w:r>
        <w:rPr>
          <w:sz w:val="20"/>
        </w:rPr>
        <w:t xml:space="preserve">Глава 28. ДРУГИЕ ГАРАНТИИ И КОМПЕНСАЦИИ</w:t>
      </w:r>
    </w:p>
    <w:p>
      <w:pPr>
        <w:pStyle w:val="0"/>
        <w:jc w:val="both"/>
      </w:pPr>
      <w:r>
        <w:rPr>
          <w:sz w:val="20"/>
        </w:rPr>
      </w:r>
    </w:p>
    <w:p>
      <w:pPr>
        <w:pStyle w:val="2"/>
        <w:outlineLvl w:val="3"/>
        <w:ind w:firstLine="540"/>
        <w:jc w:val="both"/>
      </w:pPr>
      <w:r>
        <w:rPr>
          <w:sz w:val="20"/>
        </w:rPr>
        <w:t xml:space="preserve">Статья 182. Гарантии при переводе работника на другую нижеоплачиваемую работу</w:t>
      </w:r>
    </w:p>
    <w:p>
      <w:pPr>
        <w:pStyle w:val="0"/>
        <w:jc w:val="both"/>
      </w:pPr>
      <w:r>
        <w:rPr>
          <w:sz w:val="20"/>
        </w:rPr>
        <w:t xml:space="preserve">(в ред. Федерального </w:t>
      </w:r>
      <w:hyperlink w:history="0" r:id="rId10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переводе работника, нуждающегося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в предоставлении другой работы, на другую нижеоплачиваемую работу у данного работодателя за ним сохраняется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по прежней работе в течение одного месяца со дня перевода, а при переводе в связи с трудовым увечьем, профессиональным заболеванием или иным повреждением здоровья, связанным с работой, - до установления стойкой утраты профессиональной трудоспособности либо до выздоровления работника.</w:t>
      </w:r>
    </w:p>
    <w:p>
      <w:pPr>
        <w:pStyle w:val="0"/>
        <w:jc w:val="both"/>
      </w:pPr>
      <w:r>
        <w:rPr>
          <w:sz w:val="20"/>
        </w:rPr>
        <w:t xml:space="preserve">(в ред. Федеральных законов от 30.06.2006 </w:t>
      </w:r>
      <w:hyperlink w:history="0" r:id="rId10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22.07.2008 </w:t>
      </w:r>
      <w:hyperlink w:history="0" r:id="rId1044"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N 157-ФЗ</w:t>
        </w:r>
      </w:hyperlink>
      <w:r>
        <w:rPr>
          <w:sz w:val="20"/>
        </w:rPr>
        <w:t xml:space="preserve">)</w:t>
      </w:r>
    </w:p>
    <w:p>
      <w:pPr>
        <w:pStyle w:val="0"/>
        <w:jc w:val="both"/>
      </w:pPr>
      <w:r>
        <w:rPr>
          <w:sz w:val="20"/>
        </w:rPr>
      </w:r>
    </w:p>
    <w:p>
      <w:pPr>
        <w:pStyle w:val="2"/>
        <w:outlineLvl w:val="3"/>
        <w:ind w:firstLine="540"/>
        <w:jc w:val="both"/>
      </w:pPr>
      <w:r>
        <w:rPr>
          <w:sz w:val="20"/>
        </w:rPr>
        <w:t xml:space="preserve">Статья 183. Гарантии работнику при временной нетрудоспособности</w:t>
      </w:r>
    </w:p>
    <w:p>
      <w:pPr>
        <w:pStyle w:val="0"/>
        <w:jc w:val="both"/>
      </w:pPr>
      <w:r>
        <w:rPr>
          <w:sz w:val="20"/>
        </w:rPr>
      </w:r>
    </w:p>
    <w:p>
      <w:pPr>
        <w:pStyle w:val="0"/>
        <w:ind w:firstLine="540"/>
        <w:jc w:val="both"/>
      </w:pPr>
      <w:r>
        <w:rPr>
          <w:sz w:val="20"/>
        </w:rPr>
        <w:t xml:space="preserve">При временной нетрудоспособности работодатель выплачивает работнику пособие по временной нетрудоспособности в соответствии с федеральными законами.</w:t>
      </w:r>
    </w:p>
    <w:p>
      <w:pPr>
        <w:pStyle w:val="0"/>
        <w:jc w:val="both"/>
      </w:pPr>
      <w:r>
        <w:rPr>
          <w:sz w:val="20"/>
        </w:rPr>
        <w:t xml:space="preserve">(в ред. Федерального </w:t>
      </w:r>
      <w:hyperlink w:history="0" r:id="rId10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Размеры пособий по временной нетрудоспособности и условия их выплаты устанавливаются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10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184. Гарантии и компенсации при несчастном случае на производстве и профессиональном заболевании</w:t>
      </w:r>
    </w:p>
    <w:p>
      <w:pPr>
        <w:pStyle w:val="0"/>
        <w:ind w:firstLine="540"/>
        <w:jc w:val="both"/>
      </w:pPr>
      <w:r>
        <w:rPr>
          <w:sz w:val="20"/>
        </w:rPr>
      </w:r>
    </w:p>
    <w:p>
      <w:pPr>
        <w:pStyle w:val="0"/>
        <w:ind w:firstLine="540"/>
        <w:jc w:val="both"/>
      </w:pPr>
      <w:r>
        <w:rPr>
          <w:sz w:val="20"/>
        </w:rPr>
        <w:t xml:space="preserve">При повреждении здоровья или в случае смерти работника вследствие несчастного случая на производстве либо профессионального заболевания работнику (его семье) возмещаются его утраченный заработок (доход), а также связанные с повреждением здоровья дополнительные расходы на медицинскую, социальную и профессиональную реабилитацию либо соответствующие расходы в связи со смертью работника.</w:t>
      </w:r>
    </w:p>
    <w:p>
      <w:pPr>
        <w:pStyle w:val="0"/>
        <w:spacing w:before="200" w:lineRule="auto"/>
        <w:ind w:firstLine="540"/>
        <w:jc w:val="both"/>
      </w:pPr>
      <w:r>
        <w:rPr>
          <w:sz w:val="20"/>
        </w:rPr>
        <w:t xml:space="preserve">Виды, объемы и условия предоставления работникам гарантий и компенсаций в указанных случаях определяются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10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185. Гарантии работникам, направляемым на медицинский осмотр и (или) обязательное психиатрическое освидетельствование</w:t>
      </w:r>
    </w:p>
    <w:p>
      <w:pPr>
        <w:pStyle w:val="0"/>
        <w:ind w:firstLine="540"/>
        <w:jc w:val="both"/>
      </w:pPr>
      <w:r>
        <w:rPr>
          <w:sz w:val="20"/>
        </w:rPr>
      </w:r>
    </w:p>
    <w:p>
      <w:pPr>
        <w:pStyle w:val="0"/>
        <w:ind w:firstLine="540"/>
        <w:jc w:val="both"/>
      </w:pPr>
      <w:r>
        <w:rPr>
          <w:sz w:val="20"/>
        </w:rPr>
        <w:t xml:space="preserve">(в ред. Федерального </w:t>
      </w:r>
      <w:hyperlink w:history="0" r:id="rId104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На время прохождения медицинского осмотра и (или) обязательного психиатрического освидетельствования за работниками, обязанными в соответствии с настоящим </w:t>
      </w:r>
      <w:r>
        <w:rPr>
          <w:sz w:val="20"/>
        </w:rPr>
        <w:t xml:space="preserve">Кодексом</w:t>
      </w:r>
      <w:r>
        <w:rPr>
          <w:sz w:val="20"/>
        </w:rPr>
        <w:t xml:space="preserve">, иными нормативными правовыми актами, содержащими нормы трудового права, проходить такие осмотр и (или) освидетельствование, сохраняются место работы (должность)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по месту работы.</w:t>
      </w:r>
    </w:p>
    <w:p>
      <w:pPr>
        <w:pStyle w:val="0"/>
        <w:jc w:val="both"/>
      </w:pPr>
      <w:r>
        <w:rPr>
          <w:sz w:val="20"/>
        </w:rPr>
      </w:r>
    </w:p>
    <w:p>
      <w:pPr>
        <w:pStyle w:val="2"/>
        <w:outlineLvl w:val="3"/>
        <w:ind w:firstLine="540"/>
        <w:jc w:val="both"/>
      </w:pPr>
      <w:r>
        <w:rPr>
          <w:sz w:val="20"/>
        </w:rPr>
        <w:t xml:space="preserve">Статья 185.1. Гарантии работникам при прохождении диспансеризации</w:t>
      </w:r>
    </w:p>
    <w:p>
      <w:pPr>
        <w:pStyle w:val="0"/>
        <w:ind w:firstLine="540"/>
        <w:jc w:val="both"/>
      </w:pPr>
      <w:r>
        <w:rPr>
          <w:sz w:val="20"/>
        </w:rPr>
      </w:r>
    </w:p>
    <w:p>
      <w:pPr>
        <w:pStyle w:val="0"/>
        <w:ind w:firstLine="540"/>
        <w:jc w:val="both"/>
      </w:pPr>
      <w:r>
        <w:rPr>
          <w:sz w:val="20"/>
        </w:rPr>
        <w:t xml:space="preserve">(введена Федеральным </w:t>
      </w:r>
      <w:hyperlink w:history="0" r:id="rId1049" w:tooltip="Федеральный закон от 03.10.2018 N 353-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03.10.2018 N 353-ФЗ)</w:t>
      </w:r>
    </w:p>
    <w:p>
      <w:pPr>
        <w:pStyle w:val="0"/>
        <w:ind w:firstLine="540"/>
        <w:jc w:val="both"/>
      </w:pPr>
      <w:r>
        <w:rPr>
          <w:sz w:val="20"/>
        </w:rPr>
      </w:r>
    </w:p>
    <w:p>
      <w:pPr>
        <w:pStyle w:val="0"/>
        <w:ind w:firstLine="540"/>
        <w:jc w:val="both"/>
      </w:pPr>
      <w:r>
        <w:rPr>
          <w:sz w:val="20"/>
        </w:rPr>
        <w:t xml:space="preserve">Работники при прохождении диспансеризации в порядке, предусмотренном </w:t>
      </w:r>
      <w:hyperlink w:history="0" r:id="rId1050"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в сфере охраны здоровья, имеют право на освобождение от работы на один рабочий день один раз в три года с сохранением за ними места работы (должности) и среднего заработка.</w:t>
      </w:r>
    </w:p>
    <w:p>
      <w:pPr>
        <w:pStyle w:val="0"/>
        <w:spacing w:before="200" w:lineRule="auto"/>
        <w:ind w:firstLine="540"/>
        <w:jc w:val="both"/>
      </w:pPr>
      <w:r>
        <w:rPr>
          <w:sz w:val="20"/>
        </w:rPr>
        <w:t xml:space="preserve">Работники, достигшие возраста сорока лет, за исключением лиц, указанных в </w:t>
      </w:r>
      <w:hyperlink w:history="0" w:anchor="P2670" w:tooltip="Работники, не достигшие возраста,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
        <w:r>
          <w:rPr>
            <w:sz w:val="20"/>
            <w:color w:val="0000ff"/>
          </w:rPr>
          <w:t xml:space="preserve">части третьей</w:t>
        </w:r>
      </w:hyperlink>
      <w:r>
        <w:rPr>
          <w:sz w:val="20"/>
        </w:rPr>
        <w:t xml:space="preserve"> настоящей статьи, при прохождении диспансеризации в порядке, предусмотренном законодательством в сфере охраны здоровья, имеют право на освобождение от работы на один рабочий день один раз в год с сохранением за ними места работы (должности) и среднего заработка.</w:t>
      </w:r>
    </w:p>
    <w:p>
      <w:pPr>
        <w:pStyle w:val="0"/>
        <w:jc w:val="both"/>
      </w:pPr>
      <w:r>
        <w:rPr>
          <w:sz w:val="20"/>
        </w:rPr>
        <w:t xml:space="preserve">(часть вторая введена Федеральным </w:t>
      </w:r>
      <w:hyperlink w:history="0" r:id="rId1051"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законом</w:t>
        </w:r>
      </w:hyperlink>
      <w:r>
        <w:rPr>
          <w:sz w:val="20"/>
        </w:rPr>
        <w:t xml:space="preserve"> от 31.07.2020 N 261-ФЗ)</w:t>
      </w:r>
    </w:p>
    <w:bookmarkStart w:id="2670" w:name="P2670"/>
    <w:bookmarkEnd w:id="2670"/>
    <w:p>
      <w:pPr>
        <w:pStyle w:val="0"/>
        <w:spacing w:before="200" w:lineRule="auto"/>
        <w:ind w:firstLine="540"/>
        <w:jc w:val="both"/>
      </w:pPr>
      <w:r>
        <w:rPr>
          <w:sz w:val="20"/>
        </w:rPr>
        <w:t xml:space="preserve">Работники, не достигшие </w:t>
      </w:r>
      <w:hyperlink w:history="0" r:id="rId1052" w:tooltip="Федеральный закон от 28.12.2013 N 400-ФЗ (ред. от 28.02.2025) &quot;О страховых пенсиях&quot; {КонсультантПлюс}">
        <w:r>
          <w:rPr>
            <w:sz w:val="20"/>
            <w:color w:val="0000ff"/>
          </w:rPr>
          <w:t xml:space="preserve">возраста</w:t>
        </w:r>
      </w:hyperlink>
      <w:r>
        <w:rPr>
          <w:sz w:val="20"/>
        </w:rPr>
        <w:t xml:space="preserve">, дающего право на назначение пенсии по старости, в том числе досрочно, в течение пяти лет до наступления такого возраста и работники, являющиеся получателями пенсии по старости или пенсии за выслугу лет, при прохождении диспансеризации в порядке, предусмотренном законодательством в сфере охраны здоровья, имеют право на освобождение от работы на два рабочих дня один раз в год с сохранением за ними места работы (должности) и среднего заработка.</w:t>
      </w:r>
    </w:p>
    <w:p>
      <w:pPr>
        <w:pStyle w:val="0"/>
        <w:spacing w:before="200" w:lineRule="auto"/>
        <w:ind w:firstLine="540"/>
        <w:jc w:val="both"/>
      </w:pPr>
      <w:r>
        <w:rPr>
          <w:sz w:val="20"/>
        </w:rPr>
        <w:t xml:space="preserve">Работник освобождается от работы для прохождения диспансеризации на основании его письменного заявления, при этом день (дни) освобождения от работы согласовывается (согласовываются) с работодателем.</w:t>
      </w:r>
    </w:p>
    <w:p>
      <w:pPr>
        <w:pStyle w:val="0"/>
        <w:spacing w:before="200" w:lineRule="auto"/>
        <w:ind w:firstLine="540"/>
        <w:jc w:val="both"/>
      </w:pPr>
      <w:r>
        <w:rPr>
          <w:sz w:val="20"/>
        </w:rPr>
        <w:t xml:space="preserve">Работники обязаны предоставлять работодателю справки медицинских организаций, подтверждающие прохождение ими диспансеризации в день (дни) освобождения от работы, если это предусмотрено локальным нормативным актом.</w:t>
      </w:r>
    </w:p>
    <w:p>
      <w:pPr>
        <w:pStyle w:val="0"/>
        <w:jc w:val="both"/>
      </w:pPr>
      <w:r>
        <w:rPr>
          <w:sz w:val="20"/>
        </w:rPr>
        <w:t xml:space="preserve">(часть пятая введена Федеральным </w:t>
      </w:r>
      <w:hyperlink w:history="0" r:id="rId1053" w:tooltip="Федеральный закон от 31.07.2020 N 261-ФЗ &quot;О внесении изменений в статью 185.1 Трудового кодекса Российской Федерации&quot; {КонсультантПлюс}">
        <w:r>
          <w:rPr>
            <w:sz w:val="20"/>
            <w:color w:val="0000ff"/>
          </w:rPr>
          <w:t xml:space="preserve">законом</w:t>
        </w:r>
      </w:hyperlink>
      <w:r>
        <w:rPr>
          <w:sz w:val="20"/>
        </w:rPr>
        <w:t xml:space="preserve"> от 31.07.2020 N 261-ФЗ)</w:t>
      </w:r>
    </w:p>
    <w:p>
      <w:pPr>
        <w:pStyle w:val="0"/>
        <w:jc w:val="both"/>
      </w:pPr>
      <w:r>
        <w:rPr>
          <w:sz w:val="20"/>
        </w:rPr>
      </w:r>
    </w:p>
    <w:p>
      <w:pPr>
        <w:pStyle w:val="2"/>
        <w:outlineLvl w:val="3"/>
        <w:ind w:firstLine="540"/>
        <w:jc w:val="both"/>
      </w:pPr>
      <w:r>
        <w:rPr>
          <w:sz w:val="20"/>
        </w:rPr>
        <w:t xml:space="preserve">Статья 186. Гарантии и компенсации работникам в случае сдачи ими крови и ее компонентов</w:t>
      </w:r>
    </w:p>
    <w:p>
      <w:pPr>
        <w:pStyle w:val="0"/>
        <w:jc w:val="both"/>
      </w:pPr>
      <w:r>
        <w:rPr>
          <w:sz w:val="20"/>
        </w:rPr>
      </w:r>
    </w:p>
    <w:p>
      <w:pPr>
        <w:pStyle w:val="0"/>
        <w:ind w:firstLine="540"/>
        <w:jc w:val="both"/>
      </w:pPr>
      <w:r>
        <w:rPr>
          <w:sz w:val="20"/>
        </w:rPr>
        <w:t xml:space="preserve">В день сдачи крови и ее компонентов, а также в день связанного с этим медицинского осмотра работник освобождается от работы.</w:t>
      </w:r>
    </w:p>
    <w:p>
      <w:pPr>
        <w:pStyle w:val="0"/>
        <w:jc w:val="both"/>
      </w:pPr>
      <w:r>
        <w:rPr>
          <w:sz w:val="20"/>
        </w:rPr>
        <w:t xml:space="preserve">(в ред. Федерального </w:t>
      </w:r>
      <w:hyperlink w:history="0" r:id="rId105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 случае, если по соглашению с работодателем работник в день сдачи крови и ее компонентов вышел на работу (за исключением работ с вредными и (или) опасными условиями труда, когда выход работника на работу в этот день невозможен), ему предоставляется по его желанию другой день отдыха.</w:t>
      </w:r>
    </w:p>
    <w:p>
      <w:pPr>
        <w:pStyle w:val="0"/>
        <w:jc w:val="both"/>
      </w:pPr>
      <w:r>
        <w:rPr>
          <w:sz w:val="20"/>
        </w:rPr>
        <w:t xml:space="preserve">(в ред. Федерального </w:t>
      </w:r>
      <w:hyperlink w:history="0" r:id="rId105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 случае сдачи крови и ее компонентов в период ежегодного оплачиваемого отпуска, в выходной или нерабочий праздничный день работнику по его желанию предоставляется другой день отдыха.</w:t>
      </w:r>
    </w:p>
    <w:p>
      <w:pPr>
        <w:pStyle w:val="0"/>
        <w:spacing w:before="200" w:lineRule="auto"/>
        <w:ind w:firstLine="540"/>
        <w:jc w:val="both"/>
      </w:pPr>
      <w:r>
        <w:rPr>
          <w:sz w:val="20"/>
        </w:rPr>
        <w:t xml:space="preserve">После каждого дня сдачи крови и ее компонентов работнику предоставляется дополнительный день отдыха. Указанный день отдыха по желанию работника может быть присоединен к ежегодному оплачиваемому отпуску или использован в другое время в течение года после дня сдачи крови и ее компонентов.</w:t>
      </w:r>
    </w:p>
    <w:p>
      <w:pPr>
        <w:pStyle w:val="0"/>
        <w:jc w:val="both"/>
      </w:pPr>
      <w:r>
        <w:rPr>
          <w:sz w:val="20"/>
        </w:rPr>
        <w:t xml:space="preserve">(в ред. Федерального </w:t>
      </w:r>
      <w:hyperlink w:history="0" r:id="rId10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сдаче крови и ее компонентов работодатель сохраняет за работником его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за дни сдачи и предоставленные в связи с этим дни отдыха.</w:t>
      </w:r>
    </w:p>
    <w:p>
      <w:pPr>
        <w:pStyle w:val="0"/>
        <w:jc w:val="both"/>
      </w:pPr>
      <w:r>
        <w:rPr>
          <w:sz w:val="20"/>
        </w:rPr>
        <w:t xml:space="preserve">(в ред. Федерального </w:t>
      </w:r>
      <w:hyperlink w:history="0" r:id="rId105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jc w:val="both"/>
      </w:pPr>
      <w:r>
        <w:rPr>
          <w:sz w:val="20"/>
        </w:rPr>
      </w:r>
    </w:p>
    <w:p>
      <w:pPr>
        <w:pStyle w:val="2"/>
        <w:outlineLvl w:val="3"/>
        <w:ind w:firstLine="540"/>
        <w:jc w:val="both"/>
      </w:pPr>
      <w:r>
        <w:rPr>
          <w:sz w:val="20"/>
        </w:rPr>
        <w:t xml:space="preserve">Статья 187. Гарантии и компенсации работникам, направляемым работодателем на профессиональное обучение или дополнительное профессиональное образование, на прохождение независимой оценки квалификации</w:t>
      </w:r>
    </w:p>
    <w:p>
      <w:pPr>
        <w:pStyle w:val="0"/>
        <w:ind w:firstLine="540"/>
        <w:jc w:val="both"/>
      </w:pPr>
      <w:r>
        <w:rPr>
          <w:sz w:val="20"/>
        </w:rPr>
      </w:r>
    </w:p>
    <w:p>
      <w:pPr>
        <w:pStyle w:val="0"/>
        <w:ind w:firstLine="540"/>
        <w:jc w:val="both"/>
      </w:pPr>
      <w:r>
        <w:rPr>
          <w:sz w:val="20"/>
        </w:rPr>
        <w:t xml:space="preserve">(в ред. Федерального </w:t>
      </w:r>
      <w:hyperlink w:history="0" r:id="rId1058"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закона</w:t>
        </w:r>
      </w:hyperlink>
      <w:r>
        <w:rPr>
          <w:sz w:val="20"/>
        </w:rPr>
        <w:t xml:space="preserve"> от 03.07.2016 N 239-ФЗ)</w:t>
      </w:r>
    </w:p>
    <w:p>
      <w:pPr>
        <w:pStyle w:val="0"/>
        <w:ind w:firstLine="540"/>
        <w:jc w:val="both"/>
      </w:pPr>
      <w:r>
        <w:rPr>
          <w:sz w:val="20"/>
        </w:rPr>
      </w:r>
    </w:p>
    <w:p>
      <w:pPr>
        <w:pStyle w:val="0"/>
        <w:ind w:firstLine="540"/>
        <w:jc w:val="both"/>
      </w:pPr>
      <w:r>
        <w:rPr>
          <w:sz w:val="20"/>
        </w:rPr>
        <w:t xml:space="preserve">При направлении работодателем работника на профессиональное обучение или дополнительное профессиональное образование, на прохождение </w:t>
      </w:r>
      <w:hyperlink w:history="0" r:id="rId1059"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 на соответствие положениям профессионального стандарта или квалификационным требованиям, установленным федеральными законами и иными нормативными правовыми актами Российской Федерации (далее - независимая оценка квалификации), с отрывом от работы за ним сохраняются место работы (должность)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средняя заработная плата</w:t>
        </w:r>
      </w:hyperlink>
      <w:r>
        <w:rPr>
          <w:sz w:val="20"/>
        </w:rPr>
        <w:t xml:space="preserve"> по основному месту работы. Работникам, направляемым на профессиональное обучение или дополнительное профессиональное образование, на прохождение независимой оценки квалификации с отрывом от работы в другую местность, производится оплата командировочных расходов в </w:t>
      </w:r>
      <w:hyperlink w:history="0" r:id="rId1060" w:tooltip="Постановление Правительства РФ от 16.04.2025 N 501 &quot;Об утверждении Положения об особенностях направления работников в служебные командировки&quot; {КонсультантПлюс}">
        <w:r>
          <w:rPr>
            <w:sz w:val="20"/>
            <w:color w:val="0000ff"/>
          </w:rPr>
          <w:t xml:space="preserve">порядке</w:t>
        </w:r>
      </w:hyperlink>
      <w:r>
        <w:rPr>
          <w:sz w:val="20"/>
        </w:rPr>
        <w:t xml:space="preserve"> и </w:t>
      </w:r>
      <w:hyperlink w:history="0" r:id="rId1061" w:tooltip="Справочная информация: &quot;Нормы возмещения командировочных расходов, связанных со служебными командировками на территории Российской Федерации&quot; (Материал подготовлен специалистами КонсультантПлюс) {КонсультантПлюс}">
        <w:r>
          <w:rPr>
            <w:sz w:val="20"/>
            <w:color w:val="0000ff"/>
          </w:rPr>
          <w:t xml:space="preserve">размерах</w:t>
        </w:r>
      </w:hyperlink>
      <w:r>
        <w:rPr>
          <w:sz w:val="20"/>
        </w:rPr>
        <w:t xml:space="preserve">, которые предусмотрены для лиц, направляемых в служебные командировки.</w:t>
      </w:r>
    </w:p>
    <w:p>
      <w:pPr>
        <w:pStyle w:val="0"/>
        <w:spacing w:before="200" w:lineRule="auto"/>
        <w:ind w:firstLine="540"/>
        <w:jc w:val="both"/>
      </w:pPr>
      <w:r>
        <w:rPr>
          <w:sz w:val="20"/>
        </w:rPr>
        <w:t xml:space="preserve">При направлении работодателем работника на прохождение независимой оценки квалификации оплата прохождения такой оценки осуществляется за счет средств работодателя.</w:t>
      </w:r>
    </w:p>
    <w:p>
      <w:pPr>
        <w:pStyle w:val="0"/>
        <w:jc w:val="both"/>
      </w:pPr>
      <w:r>
        <w:rPr>
          <w:sz w:val="20"/>
        </w:rPr>
      </w:r>
    </w:p>
    <w:p>
      <w:pPr>
        <w:pStyle w:val="2"/>
        <w:outlineLvl w:val="3"/>
        <w:ind w:firstLine="540"/>
        <w:jc w:val="both"/>
      </w:pPr>
      <w:r>
        <w:rPr>
          <w:sz w:val="20"/>
        </w:rPr>
        <w:t xml:space="preserve">Статья 188. Возмещение расходов при использовании личного имущества работника</w:t>
      </w:r>
    </w:p>
    <w:p>
      <w:pPr>
        <w:pStyle w:val="0"/>
        <w:jc w:val="both"/>
      </w:pPr>
      <w:r>
        <w:rPr>
          <w:sz w:val="20"/>
        </w:rPr>
      </w:r>
    </w:p>
    <w:p>
      <w:pPr>
        <w:pStyle w:val="0"/>
        <w:ind w:firstLine="540"/>
        <w:jc w:val="both"/>
      </w:pPr>
      <w:r>
        <w:rPr>
          <w:sz w:val="20"/>
        </w:rPr>
        <w:t xml:space="preserve">При использовании работником с согласия или ведома работодателя и в его интересах личного имущества работнику выплачивается </w:t>
      </w:r>
      <w:r>
        <w:rPr>
          <w:sz w:val="20"/>
        </w:rPr>
        <w:t xml:space="preserve">компенсация</w:t>
      </w:r>
      <w:r>
        <w:rPr>
          <w:sz w:val="20"/>
        </w:rPr>
        <w:t xml:space="preserve"> за использование, износ (амортизацию) инструмента, личного транспорта, оборудования и других технических средств и материалов, принадлежащих работнику, а также возмещаются расходы, связанные с их использованием. Размер возмещения расходов определяется соглашением сторон трудового договора, выраженным в письменной форме.</w:t>
      </w:r>
    </w:p>
    <w:p>
      <w:pPr>
        <w:pStyle w:val="0"/>
        <w:jc w:val="both"/>
      </w:pPr>
      <w:r>
        <w:rPr>
          <w:sz w:val="20"/>
        </w:rPr>
      </w:r>
    </w:p>
    <w:p>
      <w:pPr>
        <w:pStyle w:val="2"/>
        <w:outlineLvl w:val="1"/>
        <w:jc w:val="center"/>
      </w:pPr>
      <w:r>
        <w:rPr>
          <w:sz w:val="20"/>
        </w:rPr>
        <w:t xml:space="preserve">Раздел VIII. ТРУДОВОЙ РАСПОРЯДОК. ДИСЦИПЛИНА ТРУДА</w:t>
      </w:r>
    </w:p>
    <w:p>
      <w:pPr>
        <w:pStyle w:val="0"/>
        <w:jc w:val="both"/>
      </w:pPr>
      <w:r>
        <w:rPr>
          <w:sz w:val="20"/>
        </w:rPr>
      </w:r>
    </w:p>
    <w:p>
      <w:pPr>
        <w:pStyle w:val="2"/>
        <w:outlineLvl w:val="2"/>
        <w:jc w:val="center"/>
      </w:pPr>
      <w:r>
        <w:rPr>
          <w:sz w:val="20"/>
        </w:rPr>
        <w:t xml:space="preserve">Глава 29. ОБЩИЕ ПОЛОЖЕНИЯ</w:t>
      </w:r>
    </w:p>
    <w:p>
      <w:pPr>
        <w:pStyle w:val="0"/>
        <w:jc w:val="both"/>
      </w:pPr>
      <w:r>
        <w:rPr>
          <w:sz w:val="20"/>
        </w:rPr>
      </w:r>
    </w:p>
    <w:p>
      <w:pPr>
        <w:pStyle w:val="2"/>
        <w:outlineLvl w:val="3"/>
        <w:ind w:firstLine="540"/>
        <w:jc w:val="both"/>
      </w:pPr>
      <w:r>
        <w:rPr>
          <w:sz w:val="20"/>
        </w:rPr>
        <w:t xml:space="preserve">Статья 189. Дисциплина труда и трудовой распорядок</w:t>
      </w:r>
    </w:p>
    <w:p>
      <w:pPr>
        <w:pStyle w:val="0"/>
        <w:jc w:val="both"/>
      </w:pPr>
      <w:r>
        <w:rPr>
          <w:sz w:val="20"/>
        </w:rPr>
        <w:t xml:space="preserve">(в ред. Федерального </w:t>
      </w:r>
      <w:hyperlink w:history="0" r:id="rId10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Дисциплина труда - обязательное для всех работников подчинение правилам поведения, определенным в соответствии с настоящим Кодексом, иными федеральными законами,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Федерального </w:t>
      </w:r>
      <w:hyperlink w:history="0" r:id="rId10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обязан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создавать условия, необходимые для соблюдения работниками дисциплины труда.</w:t>
      </w:r>
    </w:p>
    <w:p>
      <w:pPr>
        <w:pStyle w:val="0"/>
        <w:jc w:val="both"/>
      </w:pPr>
      <w:r>
        <w:rPr>
          <w:sz w:val="20"/>
        </w:rPr>
        <w:t xml:space="preserve">(в ред. Федерального </w:t>
      </w:r>
      <w:hyperlink w:history="0" r:id="rId10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Трудовой распорядок определяется правилами внутреннего трудового распорядка.</w:t>
      </w:r>
    </w:p>
    <w:p>
      <w:pPr>
        <w:pStyle w:val="0"/>
        <w:jc w:val="both"/>
      </w:pPr>
      <w:r>
        <w:rPr>
          <w:sz w:val="20"/>
        </w:rPr>
        <w:t xml:space="preserve">(в ред. Федерального </w:t>
      </w:r>
      <w:hyperlink w:history="0" r:id="rId10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11" w:name="P2711"/>
    <w:bookmarkEnd w:id="2711"/>
    <w:p>
      <w:pPr>
        <w:pStyle w:val="0"/>
        <w:spacing w:before="200" w:lineRule="auto"/>
        <w:ind w:firstLine="540"/>
        <w:jc w:val="both"/>
      </w:pPr>
      <w:r>
        <w:rPr>
          <w:sz w:val="20"/>
        </w:rPr>
        <w:t xml:space="preserve">Правила внутреннего трудового распорядка - локальный нормативный акт, регламентирующий в соответствии с настоящим Кодексом и иными федеральными законами порядок приема и увольнения работников, основные права, обязанности и ответственность сторон трудового договора, режим работы, время отдыха, применяемые к работникам меры поощрения и взыскания, а также иные вопросы регулирования трудовых отношений у данного работодателя.</w:t>
      </w:r>
    </w:p>
    <w:p>
      <w:pPr>
        <w:pStyle w:val="0"/>
        <w:jc w:val="both"/>
      </w:pPr>
      <w:r>
        <w:rPr>
          <w:sz w:val="20"/>
        </w:rPr>
        <w:t xml:space="preserve">(в ред. Федерального </w:t>
      </w:r>
      <w:hyperlink w:history="0" r:id="rId10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13" w:name="P2713"/>
    <w:bookmarkEnd w:id="2713"/>
    <w:p>
      <w:pPr>
        <w:pStyle w:val="0"/>
        <w:spacing w:before="200" w:lineRule="auto"/>
        <w:ind w:firstLine="540"/>
        <w:jc w:val="both"/>
      </w:pPr>
      <w:r>
        <w:rPr>
          <w:sz w:val="20"/>
        </w:rPr>
        <w:t xml:space="preserve">Для отдельных категорий работников действуют </w:t>
      </w:r>
      <w:r>
        <w:rPr>
          <w:sz w:val="20"/>
        </w:rPr>
        <w:t xml:space="preserve">уставы</w:t>
      </w:r>
      <w:r>
        <w:rPr>
          <w:sz w:val="20"/>
        </w:rPr>
        <w:t xml:space="preserve"> и положения о дисциплине, устанавливаемые федеральными законами.</w:t>
      </w:r>
    </w:p>
    <w:p>
      <w:pPr>
        <w:pStyle w:val="0"/>
        <w:jc w:val="both"/>
      </w:pPr>
      <w:r>
        <w:rPr>
          <w:sz w:val="20"/>
        </w:rPr>
        <w:t xml:space="preserve">(в ред. Федерального </w:t>
      </w:r>
      <w:hyperlink w:history="0" r:id="rId10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190. Порядок утверждения правил внутреннего трудового распорядка</w:t>
      </w:r>
    </w:p>
    <w:p>
      <w:pPr>
        <w:pStyle w:val="0"/>
        <w:jc w:val="both"/>
      </w:pPr>
      <w:r>
        <w:rPr>
          <w:sz w:val="20"/>
        </w:rPr>
        <w:t xml:space="preserve">(в ред. Федерального </w:t>
      </w:r>
      <w:hyperlink w:history="0" r:id="rId10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Правила внутреннего трудового распорядка утверждаются работодателем с учетом мнения представительного органа работников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Федерального </w:t>
      </w:r>
      <w:hyperlink w:history="0" r:id="rId10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Правила внутреннего трудового распорядка, как правило, являются приложением к коллективному договору.</w:t>
      </w:r>
    </w:p>
    <w:p>
      <w:pPr>
        <w:pStyle w:val="0"/>
        <w:jc w:val="both"/>
      </w:pPr>
      <w:r>
        <w:rPr>
          <w:sz w:val="20"/>
        </w:rPr>
        <w:t xml:space="preserve">(в ред. Федерального </w:t>
      </w:r>
      <w:hyperlink w:history="0" r:id="rId10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30. ДИСЦИПЛИНА ТРУДА</w:t>
      </w:r>
    </w:p>
    <w:p>
      <w:pPr>
        <w:pStyle w:val="0"/>
        <w:jc w:val="both"/>
      </w:pPr>
      <w:r>
        <w:rPr>
          <w:sz w:val="20"/>
        </w:rPr>
      </w:r>
    </w:p>
    <w:p>
      <w:pPr>
        <w:pStyle w:val="2"/>
        <w:outlineLvl w:val="3"/>
        <w:ind w:firstLine="540"/>
        <w:jc w:val="both"/>
      </w:pPr>
      <w:r>
        <w:rPr>
          <w:sz w:val="20"/>
        </w:rPr>
        <w:t xml:space="preserve">Статья 191. Поощрения за труд</w:t>
      </w:r>
    </w:p>
    <w:p>
      <w:pPr>
        <w:pStyle w:val="0"/>
        <w:jc w:val="both"/>
      </w:pPr>
      <w:r>
        <w:rPr>
          <w:sz w:val="20"/>
        </w:rPr>
      </w:r>
    </w:p>
    <w:p>
      <w:pPr>
        <w:pStyle w:val="0"/>
        <w:ind w:firstLine="540"/>
        <w:jc w:val="both"/>
      </w:pPr>
      <w:r>
        <w:rPr>
          <w:sz w:val="20"/>
        </w:rPr>
        <w:t xml:space="preserve">Работодатель поощряет работников, добросовестно исполняющих трудовые обязанности (объявляет благодарность, выдает премию, награждает ценным подарком, почетной грамотой, представляет к званию лучшего по профессии).</w:t>
      </w:r>
    </w:p>
    <w:p>
      <w:pPr>
        <w:pStyle w:val="0"/>
        <w:spacing w:before="200" w:lineRule="auto"/>
        <w:ind w:firstLine="540"/>
        <w:jc w:val="both"/>
      </w:pPr>
      <w:r>
        <w:rPr>
          <w:sz w:val="20"/>
        </w:rPr>
        <w:t xml:space="preserve">Другие виды поощрений работников за труд определяются коллективным договором или правилами внутреннего трудового распорядка, а также </w:t>
      </w:r>
      <w:r>
        <w:rPr>
          <w:sz w:val="20"/>
        </w:rPr>
        <w:t xml:space="preserve">уставами</w:t>
      </w:r>
      <w:r>
        <w:rPr>
          <w:sz w:val="20"/>
        </w:rPr>
        <w:t xml:space="preserve"> и положениями о дисциплине. За особые трудовые заслуги перед обществом и государством работники могут быть представлены к </w:t>
      </w:r>
      <w:r>
        <w:rPr>
          <w:sz w:val="20"/>
        </w:rPr>
        <w:t xml:space="preserve">государственным наградам</w:t>
      </w:r>
      <w:r>
        <w:rPr>
          <w:sz w:val="20"/>
        </w:rPr>
        <w:t xml:space="preserve">.</w:t>
      </w:r>
    </w:p>
    <w:p>
      <w:pPr>
        <w:pStyle w:val="0"/>
        <w:jc w:val="both"/>
      </w:pPr>
      <w:r>
        <w:rPr>
          <w:sz w:val="20"/>
        </w:rPr>
        <w:t xml:space="preserve">(в ред. Федерального </w:t>
      </w:r>
      <w:hyperlink w:history="0" r:id="rId10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2732" w:name="P2732"/>
    <w:bookmarkEnd w:id="2732"/>
    <w:p>
      <w:pPr>
        <w:pStyle w:val="2"/>
        <w:outlineLvl w:val="3"/>
        <w:ind w:firstLine="540"/>
        <w:jc w:val="both"/>
      </w:pPr>
      <w:r>
        <w:rPr>
          <w:sz w:val="20"/>
        </w:rPr>
        <w:t xml:space="preserve">Статья 192. Дисциплинарные взыскания</w:t>
      </w:r>
    </w:p>
    <w:p>
      <w:pPr>
        <w:pStyle w:val="0"/>
        <w:jc w:val="both"/>
      </w:pPr>
      <w:r>
        <w:rPr>
          <w:sz w:val="20"/>
        </w:rPr>
      </w:r>
    </w:p>
    <w:p>
      <w:pPr>
        <w:pStyle w:val="0"/>
        <w:ind w:firstLine="540"/>
        <w:jc w:val="both"/>
      </w:pPr>
      <w:r>
        <w:rPr>
          <w:sz w:val="20"/>
        </w:rPr>
        <w:t xml:space="preserve">За совершение дисциплинарного проступка, то есть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w:t>
      </w:r>
    </w:p>
    <w:p>
      <w:pPr>
        <w:pStyle w:val="0"/>
        <w:spacing w:before="200" w:lineRule="auto"/>
        <w:ind w:firstLine="540"/>
        <w:jc w:val="both"/>
      </w:pPr>
      <w:r>
        <w:rPr>
          <w:sz w:val="20"/>
        </w:rPr>
        <w:t xml:space="preserve">1) замечание;</w:t>
      </w:r>
    </w:p>
    <w:p>
      <w:pPr>
        <w:pStyle w:val="0"/>
        <w:spacing w:before="200" w:lineRule="auto"/>
        <w:ind w:firstLine="540"/>
        <w:jc w:val="both"/>
      </w:pPr>
      <w:r>
        <w:rPr>
          <w:sz w:val="20"/>
        </w:rPr>
        <w:t xml:space="preserve">2) выговор;</w:t>
      </w:r>
    </w:p>
    <w:p>
      <w:pPr>
        <w:pStyle w:val="0"/>
        <w:spacing w:before="200" w:lineRule="auto"/>
        <w:ind w:firstLine="540"/>
        <w:jc w:val="both"/>
      </w:pPr>
      <w:r>
        <w:rPr>
          <w:sz w:val="20"/>
        </w:rPr>
        <w:t xml:space="preserve">3) увольнение по соответствующим основаниям.</w:t>
      </w:r>
    </w:p>
    <w:p>
      <w:pPr>
        <w:pStyle w:val="0"/>
        <w:spacing w:before="200" w:lineRule="auto"/>
        <w:ind w:firstLine="540"/>
        <w:jc w:val="both"/>
      </w:pPr>
      <w:r>
        <w:rPr>
          <w:sz w:val="20"/>
        </w:rPr>
        <w:t xml:space="preserve">Федеральными </w:t>
      </w:r>
      <w:r>
        <w:rPr>
          <w:sz w:val="20"/>
        </w:rPr>
        <w:t xml:space="preserve">законами</w:t>
      </w:r>
      <w:r>
        <w:rPr>
          <w:sz w:val="20"/>
        </w:rPr>
        <w:t xml:space="preserve">, </w:t>
      </w:r>
      <w:r>
        <w:rPr>
          <w:sz w:val="20"/>
        </w:rPr>
        <w:t xml:space="preserve">уставами</w:t>
      </w:r>
      <w:r>
        <w:rPr>
          <w:sz w:val="20"/>
        </w:rPr>
        <w:t xml:space="preserve"> и положениями о дисциплине (</w:t>
      </w:r>
      <w:hyperlink w:history="0" w:anchor="P2713" w:tooltip="Для отдельных категорий работников действуют уставы и положения о дисциплине, устанавливаемые федеральными законами.">
        <w:r>
          <w:rPr>
            <w:sz w:val="20"/>
            <w:color w:val="0000ff"/>
          </w:rPr>
          <w:t xml:space="preserve">часть пятая статьи 189</w:t>
        </w:r>
      </w:hyperlink>
      <w:r>
        <w:rPr>
          <w:sz w:val="20"/>
        </w:rPr>
        <w:t xml:space="preserve"> настоящего Кодекса) для отдельных категорий работников могут быть предусмотрены также и другие дисциплинарные взыскания.</w:t>
      </w:r>
    </w:p>
    <w:p>
      <w:pPr>
        <w:pStyle w:val="0"/>
        <w:jc w:val="both"/>
      </w:pPr>
      <w:r>
        <w:rPr>
          <w:sz w:val="20"/>
        </w:rPr>
        <w:t xml:space="preserve">(в ред. Федерального </w:t>
      </w:r>
      <w:hyperlink w:history="0" r:id="rId10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2740" w:name="P2740"/>
    <w:bookmarkEnd w:id="2740"/>
    <w:p>
      <w:pPr>
        <w:pStyle w:val="0"/>
        <w:spacing w:before="200" w:lineRule="auto"/>
        <w:ind w:firstLine="540"/>
        <w:jc w:val="both"/>
      </w:pPr>
      <w:r>
        <w:rPr>
          <w:sz w:val="20"/>
        </w:rPr>
        <w:t xml:space="preserve">К дисциплинарным взысканиям, в частности, относится увольнение работника по основаниям, предусмотренным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пунктами 5</w:t>
        </w:r>
      </w:hyperlink>
      <w:r>
        <w:rPr>
          <w:sz w:val="20"/>
        </w:rPr>
        <w:t xml:space="preserve">, </w:t>
      </w:r>
      <w:hyperlink w:history="0" w:anchor="P1378" w:tooltip="6) однократного грубого нарушения работником трудовых обязанностей:">
        <w:r>
          <w:rPr>
            <w:sz w:val="20"/>
            <w:color w:val="0000ff"/>
          </w:rPr>
          <w:t xml:space="preserve">6</w:t>
        </w:r>
      </w:hyperlink>
      <w:r>
        <w:rPr>
          <w:sz w:val="20"/>
        </w:rPr>
        <w:t xml:space="preserve">, </w:t>
      </w:r>
      <w:hyperlink w:history="0" w:anchor="P1393" w:tooltip="9) принятия необоснованного решения руководителем организации, его заместителями и главным бухгалтером, руководителем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рганизации;">
        <w:r>
          <w:rPr>
            <w:sz w:val="20"/>
            <w:color w:val="0000ff"/>
          </w:rPr>
          <w:t xml:space="preserve">9</w:t>
        </w:r>
      </w:hyperlink>
      <w:r>
        <w:rPr>
          <w:sz w:val="20"/>
        </w:rPr>
        <w:t xml:space="preserve"> или </w:t>
      </w:r>
      <w:hyperlink w:history="0"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 части первой статьи 81</w:t>
        </w:r>
      </w:hyperlink>
      <w:r>
        <w:rPr>
          <w:sz w:val="20"/>
        </w:rPr>
        <w:t xml:space="preserve">, </w:t>
      </w:r>
      <w:hyperlink w:history="0" w:anchor="P4642" w:tooltip="1) повторное в течение одного года грубое нарушение устава организации, осуществляющей образовательную деятельность;">
        <w:r>
          <w:rPr>
            <w:sz w:val="20"/>
            <w:color w:val="0000ff"/>
          </w:rPr>
          <w:t xml:space="preserve">пунктом 1 статьи 336</w:t>
        </w:r>
      </w:hyperlink>
      <w:r>
        <w:rPr>
          <w:sz w:val="20"/>
        </w:rPr>
        <w:t xml:space="preserve"> или </w:t>
      </w:r>
      <w:hyperlink w:history="0" w:anchor="P5016" w:tooltip="Статья 348.11. Дополнительные основания прекращения трудового договора со спортсменом">
        <w:r>
          <w:rPr>
            <w:sz w:val="20"/>
            <w:color w:val="0000ff"/>
          </w:rPr>
          <w:t xml:space="preserve">статьей 348.11</w:t>
        </w:r>
      </w:hyperlink>
      <w:r>
        <w:rPr>
          <w:sz w:val="20"/>
        </w:rPr>
        <w:t xml:space="preserve"> настоящего Кодекса, а также </w:t>
      </w:r>
      <w:hyperlink w:history="0" w:anchor="P1389" w:tooltip="7) совершения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
        <w:r>
          <w:rPr>
            <w:sz w:val="20"/>
            <w:color w:val="0000ff"/>
          </w:rPr>
          <w:t xml:space="preserve">пунктом 7</w:t>
        </w:r>
      </w:hyperlink>
      <w:r>
        <w:rPr>
          <w:sz w:val="20"/>
        </w:rPr>
        <w:t xml:space="preserve">, </w:t>
      </w:r>
      <w:hyperlink w:history="0" w:anchor="P1390" w:tooltip="7.1) непринятия работником мер по предотвращению или урегулированию конфликта интересов, стороной которого он является, непредставления или представления неполных или недостоверных сведений о своих доходах, расходах, об имуществе и обязательствах имущественного характера либо непредставления или представления заведомо неполных или недостоверных сведений о доходах, расходах, об имуществе и обязательствах имущественного характера своих супруга (супруги) и несовершеннолетних детей, открытия (наличия) счетов...">
        <w:r>
          <w:rPr>
            <w:sz w:val="20"/>
            <w:color w:val="0000ff"/>
          </w:rPr>
          <w:t xml:space="preserve">7.1</w:t>
        </w:r>
      </w:hyperlink>
      <w:r>
        <w:rPr>
          <w:sz w:val="20"/>
        </w:rPr>
        <w:t xml:space="preserve"> или </w:t>
      </w:r>
      <w:hyperlink w:history="0" w:anchor="P1392"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 части первой статьи 81</w:t>
        </w:r>
      </w:hyperlink>
      <w:r>
        <w:rPr>
          <w:sz w:val="20"/>
        </w:rPr>
        <w:t xml:space="preserve">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w:t>
      </w:r>
    </w:p>
    <w:p>
      <w:pPr>
        <w:pStyle w:val="0"/>
        <w:jc w:val="both"/>
      </w:pPr>
      <w:r>
        <w:rPr>
          <w:sz w:val="20"/>
        </w:rPr>
        <w:t xml:space="preserve">(в ред. Федеральных законов от 30.06.2006 </w:t>
      </w:r>
      <w:hyperlink w:history="0" r:id="rId10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28.02.2008 </w:t>
      </w:r>
      <w:hyperlink w:history="0" r:id="rId1074" w:tooltip="Федеральный закон от 28.02.2008 N 13-ФЗ &quot;О внесении изменений в Трудовой кодекс Российской Федерации&quot; {КонсультантПлюс}">
        <w:r>
          <w:rPr>
            <w:sz w:val="20"/>
            <w:color w:val="0000ff"/>
          </w:rPr>
          <w:t xml:space="preserve">N 13-ФЗ</w:t>
        </w:r>
      </w:hyperlink>
      <w:r>
        <w:rPr>
          <w:sz w:val="20"/>
        </w:rPr>
        <w:t xml:space="preserve">, от 03.12.2012 </w:t>
      </w:r>
      <w:hyperlink w:history="0" r:id="rId1075"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N 231-ФЗ</w:t>
        </w:r>
      </w:hyperlink>
      <w:r>
        <w:rPr>
          <w:sz w:val="20"/>
        </w:rPr>
        <w:t xml:space="preserve">)</w:t>
      </w:r>
    </w:p>
    <w:p>
      <w:pPr>
        <w:pStyle w:val="0"/>
        <w:spacing w:before="200" w:lineRule="auto"/>
        <w:ind w:firstLine="540"/>
        <w:jc w:val="both"/>
      </w:pPr>
      <w:hyperlink w:history="0" r:id="rId1076" w:tooltip="&quot;Кодекс Российской Федерации об административных правонарушениях&quot; от 30.12.2001 N 195-ФЗ (ред. от 04.11.2025) {КонсультантПлюс}">
        <w:r>
          <w:rPr>
            <w:sz w:val="20"/>
            <w:color w:val="0000ff"/>
          </w:rPr>
          <w:t xml:space="preserve">Не допускается</w:t>
        </w:r>
      </w:hyperlink>
      <w:r>
        <w:rPr>
          <w:sz w:val="20"/>
        </w:rPr>
        <w:t xml:space="preserve"> применение дисциплинарных взысканий, не предусмотренных федеральными законами, уставами и положениями о дисциплине.</w:t>
      </w:r>
    </w:p>
    <w:p>
      <w:pPr>
        <w:pStyle w:val="0"/>
        <w:jc w:val="both"/>
      </w:pPr>
      <w:r>
        <w:rPr>
          <w:sz w:val="20"/>
        </w:rPr>
        <w:t xml:space="preserve">(часть четвертая введена Федеральным </w:t>
      </w:r>
      <w:hyperlink w:history="0" r:id="rId10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При наложении дисциплинарного взыскания должны учитываться тяжесть совершенного проступка и обстоятельства, при которых он был совершен.</w:t>
      </w:r>
    </w:p>
    <w:p>
      <w:pPr>
        <w:pStyle w:val="0"/>
        <w:jc w:val="both"/>
      </w:pPr>
      <w:r>
        <w:rPr>
          <w:sz w:val="20"/>
        </w:rPr>
        <w:t xml:space="preserve">(часть пятая введена Федеральным </w:t>
      </w:r>
      <w:hyperlink w:history="0" r:id="rId10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193. Порядок применения дисциплинарных взысканий</w:t>
      </w:r>
    </w:p>
    <w:p>
      <w:pPr>
        <w:pStyle w:val="0"/>
        <w:jc w:val="both"/>
      </w:pPr>
      <w:r>
        <w:rPr>
          <w:sz w:val="20"/>
        </w:rPr>
      </w:r>
    </w:p>
    <w:p>
      <w:pPr>
        <w:pStyle w:val="0"/>
        <w:ind w:firstLine="540"/>
        <w:jc w:val="both"/>
      </w:pPr>
      <w:r>
        <w:rPr>
          <w:sz w:val="20"/>
        </w:rPr>
        <w:t xml:space="preserve">До применения дисциплинарного взыскания работодатель должен затребовать от работника письменное объяснение. Если по истечении двух рабочих дней указанное объяснение работником не предоставлено, то составляется соответствующий акт.</w:t>
      </w:r>
    </w:p>
    <w:p>
      <w:pPr>
        <w:pStyle w:val="0"/>
        <w:jc w:val="both"/>
      </w:pPr>
      <w:r>
        <w:rPr>
          <w:sz w:val="20"/>
        </w:rPr>
        <w:t xml:space="preserve">(часть первая в ред. Федерального </w:t>
      </w:r>
      <w:hyperlink w:history="0" r:id="rId10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Непредоставление работником объяснения не является препятствием для применения дисциплинарного взыскания.</w:t>
      </w:r>
    </w:p>
    <w:p>
      <w:pPr>
        <w:pStyle w:val="0"/>
        <w:jc w:val="both"/>
      </w:pPr>
      <w:r>
        <w:rPr>
          <w:sz w:val="20"/>
        </w:rPr>
        <w:t xml:space="preserve">(в ред. Федерального </w:t>
      </w:r>
      <w:hyperlink w:history="0" r:id="rId10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Дисциплинарное взыскание применяется не позднее одного месяца со </w:t>
      </w:r>
      <w:hyperlink w:history="0" r:id="rId1081"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дня обнаружения</w:t>
        </w:r>
      </w:hyperlink>
      <w:r>
        <w:rPr>
          <w:sz w:val="20"/>
        </w:rPr>
        <w:t xml:space="preserve"> проступка, не считая времени болезни работника, пребывания его в отпуске, а также времени, необходимого на учет мнения представительного органа работников.</w:t>
      </w:r>
    </w:p>
    <w:p>
      <w:pPr>
        <w:pStyle w:val="0"/>
        <w:spacing w:before="200" w:lineRule="auto"/>
        <w:ind w:firstLine="540"/>
        <w:jc w:val="both"/>
      </w:pPr>
      <w:r>
        <w:rPr>
          <w:sz w:val="20"/>
        </w:rPr>
        <w:t xml:space="preserve">Дисциплинарное взыскание, за исключением дисциплинарного взыскания за несоблюдение ограничений и запретов, неисполнение обязанностей, установленных </w:t>
      </w:r>
      <w:hyperlink w:history="0" r:id="rId1082" w:tooltip="Федеральный закон от 25.12.2008 N 273-ФЗ (ред. от 28.12.2024)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 не может быть применено позднее шести месяцев со дня совершения проступка, а по результатам ревизии, проверки финансово-хозяйственной деятельности или аудиторской проверки - позднее двух лет со дня его совершения. Дисциплинарное взыскание за несоблюдение ограничений и запретов, неисполнение обязанностей, установленных законодательством Российской Федерации о противодействии коррупции, не может быть применено позднее трех лет со дня совершения проступка. В указанные сроки не включается время производства по уголовному делу.</w:t>
      </w:r>
    </w:p>
    <w:p>
      <w:pPr>
        <w:pStyle w:val="0"/>
        <w:jc w:val="both"/>
      </w:pPr>
      <w:r>
        <w:rPr>
          <w:sz w:val="20"/>
        </w:rPr>
        <w:t xml:space="preserve">(часть четвертая в ред. Федерального </w:t>
      </w:r>
      <w:hyperlink w:history="0" r:id="rId1083" w:tooltip="Федеральный закон от 03.08.2018 N 304-ФЗ &quot;О внесении изменения в статью 193 Трудового кодекса Российской Федерации&quot; {КонсультантПлюс}">
        <w:r>
          <w:rPr>
            <w:sz w:val="20"/>
            <w:color w:val="0000ff"/>
          </w:rPr>
          <w:t xml:space="preserve">закона</w:t>
        </w:r>
      </w:hyperlink>
      <w:r>
        <w:rPr>
          <w:sz w:val="20"/>
        </w:rPr>
        <w:t xml:space="preserve"> от 03.08.2018 N 304-ФЗ)</w:t>
      </w:r>
    </w:p>
    <w:p>
      <w:pPr>
        <w:pStyle w:val="0"/>
        <w:spacing w:before="200" w:lineRule="auto"/>
        <w:ind w:firstLine="540"/>
        <w:jc w:val="both"/>
      </w:pPr>
      <w:r>
        <w:rPr>
          <w:sz w:val="20"/>
        </w:rPr>
        <w:t xml:space="preserve">За каждый дисциплинарный проступок может быть применено только одно дисциплинарное взыскание.</w:t>
      </w:r>
    </w:p>
    <w:p>
      <w:pPr>
        <w:pStyle w:val="0"/>
        <w:spacing w:before="200" w:lineRule="auto"/>
        <w:ind w:firstLine="540"/>
        <w:jc w:val="both"/>
      </w:pPr>
      <w:r>
        <w:rPr>
          <w:sz w:val="20"/>
        </w:rPr>
        <w:t xml:space="preserve">Приказ (распоряжение) работодателя о применении дисциплинарного взыскания объявляется работнику под роспись в течение трех рабочих дней со дня его издания, не считая времени отсутствия работника на работе. Если работник отказывается ознакомиться с указанным приказом (распоряжением) под роспись, то составляется соответствующий акт.</w:t>
      </w:r>
    </w:p>
    <w:p>
      <w:pPr>
        <w:pStyle w:val="0"/>
        <w:jc w:val="both"/>
      </w:pPr>
      <w:r>
        <w:rPr>
          <w:sz w:val="20"/>
        </w:rPr>
        <w:t xml:space="preserve">(в ред. Федерального </w:t>
      </w:r>
      <w:hyperlink w:history="0" r:id="rId10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Дисциплинарное взыскание может быть обжаловано работником в государственную инспекцию труда и (или) органы по рассмотрению индивидуальных трудовых споров.</w:t>
      </w:r>
    </w:p>
    <w:p>
      <w:pPr>
        <w:pStyle w:val="0"/>
        <w:jc w:val="both"/>
      </w:pPr>
      <w:r>
        <w:rPr>
          <w:sz w:val="20"/>
        </w:rPr>
        <w:t xml:space="preserve">(в ред. Федерального </w:t>
      </w:r>
      <w:hyperlink w:history="0" r:id="rId10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194. Снятие дисциплинарного взыскания</w:t>
      </w:r>
    </w:p>
    <w:p>
      <w:pPr>
        <w:pStyle w:val="0"/>
        <w:jc w:val="both"/>
      </w:pPr>
      <w:r>
        <w:rPr>
          <w:sz w:val="20"/>
        </w:rPr>
      </w:r>
    </w:p>
    <w:p>
      <w:pPr>
        <w:pStyle w:val="0"/>
        <w:ind w:firstLine="540"/>
        <w:jc w:val="both"/>
      </w:pPr>
      <w:r>
        <w:rPr>
          <w:sz w:val="20"/>
        </w:rPr>
        <w:t xml:space="preserve">Если в течение года со дня применения дисциплинарного взыскания работник не будет подвергнут новому дисциплинарному взысканию, то он считается не имеющим дисциплинарного взыскания.</w:t>
      </w:r>
    </w:p>
    <w:p>
      <w:pPr>
        <w:pStyle w:val="0"/>
        <w:spacing w:before="200" w:lineRule="auto"/>
        <w:ind w:firstLine="540"/>
        <w:jc w:val="both"/>
      </w:pPr>
      <w:r>
        <w:rPr>
          <w:sz w:val="20"/>
        </w:rPr>
        <w:t xml:space="preserve">Работодатель до истечения года со дня применения дисциплинарного взыскания имеет право снять его с работника по собственной инициативе, просьбе самого работника, ходатайству его непосредственного руководителя или представительного органа работников.</w:t>
      </w:r>
    </w:p>
    <w:p>
      <w:pPr>
        <w:pStyle w:val="0"/>
        <w:jc w:val="both"/>
      </w:pPr>
      <w:r>
        <w:rPr>
          <w:sz w:val="20"/>
        </w:rPr>
      </w:r>
    </w:p>
    <w:p>
      <w:pPr>
        <w:pStyle w:val="2"/>
        <w:outlineLvl w:val="3"/>
        <w:ind w:firstLine="540"/>
        <w:jc w:val="both"/>
      </w:pPr>
      <w:r>
        <w:rPr>
          <w:sz w:val="20"/>
        </w:rPr>
        <w:t xml:space="preserve">Статья 195. Привлечение к дисциплинарной ответственности руководителя организации, руководителя структурного подразделения организации, их заместителей по требованию представительного органа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0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обязан рассмотреть заявление представительного органа работников о нарушении руководителем организации, руководителем структурного подразделения организации, их заместителями трудового законодательства и иных актов, содержащих нормы трудового права, условий коллективного договора, соглашения и сообщить о результатах его рассмотрения в представительный орган работников.</w:t>
      </w:r>
    </w:p>
    <w:p>
      <w:pPr>
        <w:pStyle w:val="0"/>
        <w:spacing w:before="200" w:lineRule="auto"/>
        <w:ind w:firstLine="540"/>
        <w:jc w:val="both"/>
      </w:pPr>
      <w:r>
        <w:rPr>
          <w:sz w:val="20"/>
        </w:rPr>
        <w:t xml:space="preserve">В случае когда факт нарушения подтвердился, работодатель обязан применить к руководителю организации, руководителю структурного подразделения организации, их заместителям дисциплинарное взыскание вплоть до увольнения.</w:t>
      </w:r>
    </w:p>
    <w:p>
      <w:pPr>
        <w:pStyle w:val="0"/>
        <w:jc w:val="both"/>
      </w:pPr>
      <w:r>
        <w:rPr>
          <w:sz w:val="20"/>
        </w:rPr>
      </w:r>
    </w:p>
    <w:bookmarkStart w:id="2774" w:name="P2774"/>
    <w:bookmarkEnd w:id="2774"/>
    <w:p>
      <w:pPr>
        <w:pStyle w:val="2"/>
        <w:outlineLvl w:val="1"/>
        <w:jc w:val="center"/>
      </w:pPr>
      <w:r>
        <w:rPr>
          <w:sz w:val="20"/>
        </w:rPr>
        <w:t xml:space="preserve">РАЗДЕЛ IX. КВАЛИФИКАЦИЯ РАБОТНИКА, ПРОФЕССИОНАЛЬНЫЙ</w:t>
      </w:r>
    </w:p>
    <w:p>
      <w:pPr>
        <w:pStyle w:val="2"/>
        <w:jc w:val="center"/>
      </w:pPr>
      <w:r>
        <w:rPr>
          <w:sz w:val="20"/>
        </w:rPr>
        <w:t xml:space="preserve">СТАНДАРТ, ПОДГОТОВКА И ДОПОЛНИТЕЛЬНОЕ ПРОФЕССИОНАЛЬНОЕ</w:t>
      </w:r>
    </w:p>
    <w:p>
      <w:pPr>
        <w:pStyle w:val="2"/>
        <w:jc w:val="center"/>
      </w:pPr>
      <w:r>
        <w:rPr>
          <w:sz w:val="20"/>
        </w:rPr>
        <w:t xml:space="preserve">ОБРАЗОВАНИЕ РАБОТНИКОВ</w:t>
      </w:r>
    </w:p>
    <w:p>
      <w:pPr>
        <w:pStyle w:val="0"/>
        <w:jc w:val="center"/>
      </w:pPr>
      <w:r>
        <w:rPr>
          <w:sz w:val="20"/>
        </w:rPr>
        <w:t xml:space="preserve">(в ред. Федерального </w:t>
      </w:r>
      <w:hyperlink w:history="0" r:id="rId1087"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02.05.2015 N 122-ФЗ)</w:t>
      </w:r>
    </w:p>
    <w:p>
      <w:pPr>
        <w:pStyle w:val="0"/>
        <w:jc w:val="both"/>
      </w:pPr>
      <w:r>
        <w:rPr>
          <w:sz w:val="20"/>
        </w:rPr>
      </w:r>
    </w:p>
    <w:p>
      <w:pPr>
        <w:pStyle w:val="2"/>
        <w:outlineLvl w:val="2"/>
        <w:jc w:val="center"/>
      </w:pPr>
      <w:r>
        <w:rPr>
          <w:sz w:val="20"/>
        </w:rPr>
        <w:t xml:space="preserve">Глава 31. ОБЩИЕ ПОЛОЖЕНИЯ</w:t>
      </w:r>
    </w:p>
    <w:p>
      <w:pPr>
        <w:pStyle w:val="0"/>
        <w:jc w:val="both"/>
      </w:pPr>
      <w:r>
        <w:rPr>
          <w:sz w:val="20"/>
        </w:rPr>
      </w:r>
    </w:p>
    <w:p>
      <w:pPr>
        <w:pStyle w:val="2"/>
        <w:outlineLvl w:val="3"/>
        <w:ind w:firstLine="540"/>
        <w:jc w:val="both"/>
      </w:pPr>
      <w:r>
        <w:rPr>
          <w:sz w:val="20"/>
        </w:rPr>
        <w:t xml:space="preserve">Статья 195.1. Понятия квалификации работника, профессионального стандарта</w:t>
      </w:r>
    </w:p>
    <w:p>
      <w:pPr>
        <w:pStyle w:val="0"/>
        <w:ind w:firstLine="540"/>
        <w:jc w:val="both"/>
      </w:pPr>
      <w:r>
        <w:rPr>
          <w:sz w:val="20"/>
        </w:rPr>
      </w:r>
    </w:p>
    <w:p>
      <w:pPr>
        <w:pStyle w:val="0"/>
        <w:ind w:firstLine="540"/>
        <w:jc w:val="both"/>
      </w:pPr>
      <w:r>
        <w:rPr>
          <w:sz w:val="20"/>
        </w:rPr>
        <w:t xml:space="preserve">(введена Федеральным </w:t>
      </w:r>
      <w:hyperlink w:history="0" r:id="rId1088"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законом</w:t>
        </w:r>
      </w:hyperlink>
      <w:r>
        <w:rPr>
          <w:sz w:val="20"/>
        </w:rPr>
        <w:t xml:space="preserve"> от 03.12.2012 N 236-ФЗ)</w:t>
      </w:r>
    </w:p>
    <w:p>
      <w:pPr>
        <w:pStyle w:val="0"/>
        <w:ind w:firstLine="540"/>
        <w:jc w:val="both"/>
      </w:pPr>
      <w:r>
        <w:rPr>
          <w:sz w:val="20"/>
        </w:rPr>
      </w:r>
    </w:p>
    <w:p>
      <w:pPr>
        <w:pStyle w:val="0"/>
        <w:ind w:firstLine="540"/>
        <w:jc w:val="both"/>
      </w:pPr>
      <w:r>
        <w:rPr>
          <w:sz w:val="20"/>
        </w:rPr>
        <w:t xml:space="preserve">Квалификация работника - уровень знаний, умений, профессиональных навыков и опыта работы работника.</w:t>
      </w:r>
    </w:p>
    <w:p>
      <w:pPr>
        <w:pStyle w:val="0"/>
        <w:spacing w:before="200" w:lineRule="auto"/>
        <w:ind w:firstLine="540"/>
        <w:jc w:val="both"/>
      </w:pPr>
      <w:r>
        <w:rPr>
          <w:sz w:val="20"/>
        </w:rPr>
        <w:t xml:space="preserve">Профессиональный </w:t>
      </w:r>
      <w:r>
        <w:rPr>
          <w:sz w:val="20"/>
        </w:rPr>
        <w:t xml:space="preserve">стандарт</w:t>
      </w:r>
      <w:r>
        <w:rPr>
          <w:sz w:val="20"/>
        </w:rPr>
        <w:t xml:space="preserve"> - характеристика квалификации, необходимой работнику для осуществления определенного вида профессиональной деятельности, в том числе выполнения определенной трудовой функции.</w:t>
      </w:r>
    </w:p>
    <w:p>
      <w:pPr>
        <w:pStyle w:val="0"/>
        <w:jc w:val="both"/>
      </w:pPr>
      <w:r>
        <w:rPr>
          <w:sz w:val="20"/>
        </w:rPr>
        <w:t xml:space="preserve">(в ред. Федерального </w:t>
      </w:r>
      <w:hyperlink w:history="0" r:id="rId1089"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02.05.2015 N 122-ФЗ)</w:t>
      </w:r>
    </w:p>
    <w:p>
      <w:pPr>
        <w:pStyle w:val="0"/>
        <w:spacing w:before="200" w:lineRule="auto"/>
        <w:ind w:firstLine="540"/>
        <w:jc w:val="both"/>
      </w:pPr>
      <w:r>
        <w:rPr>
          <w:sz w:val="20"/>
        </w:rPr>
        <w:t xml:space="preserve">Часть третья утратила силу с 1 июля 2016 года. - Федеральный </w:t>
      </w:r>
      <w:hyperlink w:history="0" r:id="rId1090"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02.05.2015 N 122-ФЗ.</w:t>
      </w:r>
    </w:p>
    <w:p>
      <w:pPr>
        <w:pStyle w:val="0"/>
        <w:jc w:val="both"/>
      </w:pPr>
      <w:r>
        <w:rPr>
          <w:sz w:val="20"/>
        </w:rPr>
      </w:r>
    </w:p>
    <w:p>
      <w:pPr>
        <w:pStyle w:val="2"/>
        <w:outlineLvl w:val="3"/>
        <w:ind w:firstLine="540"/>
        <w:jc w:val="both"/>
      </w:pPr>
      <w:r>
        <w:rPr>
          <w:sz w:val="20"/>
        </w:rPr>
        <w:t xml:space="preserve">Статья 195.2. Порядок разработки и утверждения профессиональных стандартов</w:t>
      </w:r>
    </w:p>
    <w:p>
      <w:pPr>
        <w:pStyle w:val="0"/>
        <w:ind w:firstLine="540"/>
        <w:jc w:val="both"/>
      </w:pPr>
      <w:r>
        <w:rPr>
          <w:sz w:val="20"/>
        </w:rPr>
      </w:r>
    </w:p>
    <w:p>
      <w:pPr>
        <w:pStyle w:val="0"/>
        <w:ind w:firstLine="540"/>
        <w:jc w:val="both"/>
      </w:pPr>
      <w:r>
        <w:rPr>
          <w:sz w:val="20"/>
        </w:rPr>
        <w:t xml:space="preserve">(введена Федеральным </w:t>
      </w:r>
      <w:hyperlink w:history="0" r:id="rId1091"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02.05.2015 N 122-ФЗ)</w:t>
      </w:r>
    </w:p>
    <w:p>
      <w:pPr>
        <w:pStyle w:val="0"/>
        <w:jc w:val="both"/>
      </w:pPr>
      <w:r>
        <w:rPr>
          <w:sz w:val="20"/>
        </w:rPr>
      </w:r>
    </w:p>
    <w:p>
      <w:pPr>
        <w:pStyle w:val="0"/>
        <w:ind w:firstLine="540"/>
        <w:jc w:val="both"/>
      </w:pPr>
      <w:hyperlink w:history="0" r:id="rId1092" w:tooltip="Постановление Правительства РФ от 10.04.2023 N 580 &quot;О разработке и утверждении профессиональных стандартов&quot; (вместе с &quot;Правилами разработки и утверждения профессиональных стандартов&quot;) {КонсультантПлюс}">
        <w:r>
          <w:rPr>
            <w:sz w:val="20"/>
            <w:color w:val="0000ff"/>
          </w:rPr>
          <w:t xml:space="preserve">Порядок</w:t>
        </w:r>
      </w:hyperlink>
      <w:r>
        <w:rPr>
          <w:sz w:val="20"/>
        </w:rPr>
        <w:t xml:space="preserve"> разработки и утверждения профессиональных стандартов, а также установления тождественности наименований должностей, профессий и специальностей, содержащихся в едином тарифно-квалификационном </w:t>
      </w:r>
      <w:hyperlink w:history="0" r:id="rId1093" w:tooltip="Справочная информация: &quot;Единый тарифно-квалификационный справочник работ и профессий рабочих&quot; (Материал подготовлен специалистами КонсультантПлюс) {КонсультантПлюс}">
        <w:r>
          <w:rPr>
            <w:sz w:val="20"/>
            <w:color w:val="0000ff"/>
          </w:rPr>
          <w:t xml:space="preserve">справочнике</w:t>
        </w:r>
      </w:hyperlink>
      <w:r>
        <w:rPr>
          <w:sz w:val="20"/>
        </w:rPr>
        <w:t xml:space="preserve"> работ и профессий рабочих, едином квалификационном </w:t>
      </w:r>
      <w:hyperlink w:history="0" r:id="rId1094"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0"/>
            <w:color w:val="0000ff"/>
          </w:rPr>
          <w:t xml:space="preserve">справочнике</w:t>
        </w:r>
      </w:hyperlink>
      <w:r>
        <w:rPr>
          <w:sz w:val="20"/>
        </w:rPr>
        <w:t xml:space="preserve"> должностей руководителей, специалистов и служащих, наименованиям должностей, профессий и специальностей, содержащимся в профессиональных стандартах,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195.3. Порядок применения профессиональных стандартов</w:t>
      </w:r>
    </w:p>
    <w:p>
      <w:pPr>
        <w:pStyle w:val="0"/>
        <w:ind w:firstLine="540"/>
        <w:jc w:val="both"/>
      </w:pPr>
      <w:r>
        <w:rPr>
          <w:sz w:val="20"/>
        </w:rPr>
      </w:r>
    </w:p>
    <w:p>
      <w:pPr>
        <w:pStyle w:val="0"/>
        <w:ind w:firstLine="540"/>
        <w:jc w:val="both"/>
      </w:pPr>
      <w:r>
        <w:rPr>
          <w:sz w:val="20"/>
        </w:rPr>
        <w:t xml:space="preserve">(введена Федеральным </w:t>
      </w:r>
      <w:hyperlink w:history="0" r:id="rId1095"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02.05.2015 N 122-ФЗ)</w:t>
      </w:r>
    </w:p>
    <w:p>
      <w:pPr>
        <w:pStyle w:val="0"/>
        <w:jc w:val="both"/>
      </w:pPr>
      <w:r>
        <w:rPr>
          <w:sz w:val="20"/>
        </w:rPr>
      </w:r>
    </w:p>
    <w:bookmarkStart w:id="2800" w:name="P2800"/>
    <w:bookmarkEnd w:id="2800"/>
    <w:p>
      <w:pPr>
        <w:pStyle w:val="0"/>
        <w:ind w:firstLine="540"/>
        <w:jc w:val="both"/>
      </w:pPr>
      <w:r>
        <w:rPr>
          <w:sz w:val="20"/>
        </w:rPr>
        <w:t xml:space="preserve">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w:t>
      </w:r>
      <w:r>
        <w:rPr>
          <w:sz w:val="20"/>
        </w:rPr>
        <w:t xml:space="preserve">стандарты</w:t>
      </w:r>
      <w:r>
        <w:rPr>
          <w:sz w:val="20"/>
        </w:rPr>
        <w:t xml:space="preserve"> в части указанных требований обязательны для применения работодателями.</w:t>
      </w:r>
    </w:p>
    <w:p>
      <w:pPr>
        <w:pStyle w:val="0"/>
        <w:spacing w:before="200" w:lineRule="auto"/>
        <w:ind w:firstLine="540"/>
        <w:jc w:val="both"/>
      </w:pPr>
      <w:r>
        <w:rPr>
          <w:sz w:val="20"/>
        </w:rPr>
        <w:t xml:space="preserve">Характеристики квалификации, которые содержатся в профессиональных стандартах и обязательность применения которых не установлена в соответствии с </w:t>
      </w:r>
      <w:hyperlink w:history="0" w:anchor="P2800" w:tooltip="Если настоящи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
        <w:r>
          <w:rPr>
            <w:sz w:val="20"/>
            <w:color w:val="0000ff"/>
          </w:rPr>
          <w:t xml:space="preserve">частью первой</w:t>
        </w:r>
      </w:hyperlink>
      <w:r>
        <w:rPr>
          <w:sz w:val="20"/>
        </w:rPr>
        <w:t xml:space="preserve"> настоящей статьи, применяются работодателями в качестве основы для определения требований к квалификации работников с учетом особенностей выполняемых работниками трудовых функций, обусловленных применяемыми технологиями и принятой организацией производства и труда.</w:t>
      </w:r>
    </w:p>
    <w:p>
      <w:pPr>
        <w:pStyle w:val="0"/>
        <w:spacing w:before="200" w:lineRule="auto"/>
        <w:ind w:firstLine="540"/>
        <w:jc w:val="both"/>
      </w:pPr>
      <w:r>
        <w:rPr>
          <w:sz w:val="20"/>
        </w:rPr>
        <w:t xml:space="preserve">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вправе давать разъяснения по вопросам применения профессиональных стандартов.</w:t>
      </w:r>
    </w:p>
    <w:p>
      <w:pPr>
        <w:pStyle w:val="0"/>
        <w:jc w:val="both"/>
      </w:pPr>
      <w:r>
        <w:rPr>
          <w:sz w:val="20"/>
        </w:rPr>
      </w:r>
    </w:p>
    <w:bookmarkStart w:id="2804" w:name="P2804"/>
    <w:bookmarkEnd w:id="2804"/>
    <w:p>
      <w:pPr>
        <w:pStyle w:val="2"/>
        <w:outlineLvl w:val="3"/>
        <w:ind w:firstLine="540"/>
        <w:jc w:val="both"/>
      </w:pPr>
      <w:r>
        <w:rPr>
          <w:sz w:val="20"/>
        </w:rPr>
        <w:t xml:space="preserve">Статья 196. Права и обязанности работодателя по подготовке и дополнительному профессиональному образованию работников, по направлению работников на прохождение независимой оценки квалификации</w:t>
      </w:r>
    </w:p>
    <w:p>
      <w:pPr>
        <w:pStyle w:val="0"/>
        <w:jc w:val="both"/>
      </w:pPr>
      <w:r>
        <w:rPr>
          <w:sz w:val="20"/>
        </w:rPr>
        <w:t xml:space="preserve">(в ред. Федеральных законов от 02.07.2013 </w:t>
      </w:r>
      <w:hyperlink w:history="0" r:id="rId1096"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097"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jc w:val="both"/>
      </w:pPr>
      <w:r>
        <w:rPr>
          <w:sz w:val="20"/>
        </w:rPr>
      </w:r>
    </w:p>
    <w:p>
      <w:pPr>
        <w:pStyle w:val="0"/>
        <w:ind w:firstLine="540"/>
        <w:jc w:val="both"/>
      </w:pPr>
      <w:r>
        <w:rPr>
          <w:sz w:val="20"/>
        </w:rPr>
        <w:t xml:space="preserve">Необходимость подготовки работников (профессиональное образование и профессиональное обучение) и дополнительного профессионального образования, а также направления работников на прохождение независимой оценки квалификации для собственных нужд определяет работодатель.</w:t>
      </w:r>
    </w:p>
    <w:p>
      <w:pPr>
        <w:pStyle w:val="0"/>
        <w:jc w:val="both"/>
      </w:pPr>
      <w:r>
        <w:rPr>
          <w:sz w:val="20"/>
        </w:rPr>
        <w:t xml:space="preserve">(в ред. Федеральных законов от 02.07.2013 </w:t>
      </w:r>
      <w:hyperlink w:history="0" r:id="rId109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099"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Подготовка работников и дополнительное профессиональное образование работников, направление работников (с их письменного согласия) на прохождение независимой оценки квалификации осуществляются работодателем на условиях и в порядке, которые определяются коллективным договором, соглашениями, трудовым договором.</w:t>
      </w:r>
    </w:p>
    <w:p>
      <w:pPr>
        <w:pStyle w:val="0"/>
        <w:jc w:val="both"/>
      </w:pPr>
      <w:r>
        <w:rPr>
          <w:sz w:val="20"/>
        </w:rPr>
        <w:t xml:space="preserve">(в ред. Федеральных законов от 02.07.2013 </w:t>
      </w:r>
      <w:hyperlink w:history="0" r:id="rId110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101"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Формы подготовки и дополнительного профессионального образования работников, перечень необходимых профессий и специальностей, в том числе для направления работников на прохождение независимой оценки квалификации, определяются работодателем с учетом мнения представительного органа работников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(в ред. Федеральных законов от 02.07.2013 </w:t>
      </w:r>
      <w:hyperlink w:history="0" r:id="rId110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103"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В случаях, предусмотренных федеральными </w:t>
      </w:r>
      <w:r>
        <w:rPr>
          <w:sz w:val="20"/>
        </w:rPr>
        <w:t xml:space="preserve">законами</w:t>
      </w:r>
      <w:r>
        <w:rPr>
          <w:sz w:val="20"/>
        </w:rPr>
        <w:t xml:space="preserve">, иными нормативными правовыми актами Российской Федерации, работодатель обязан проводить профессиональное обучение или дополнительное профессиональное образование работников, если это является условием выполнения работниками определенных видов деятельности.</w:t>
      </w:r>
    </w:p>
    <w:p>
      <w:pPr>
        <w:pStyle w:val="0"/>
        <w:jc w:val="both"/>
      </w:pPr>
      <w:r>
        <w:rPr>
          <w:sz w:val="20"/>
        </w:rPr>
        <w:t xml:space="preserve">(в ред. Федеральных законов от 30.06.2006 </w:t>
      </w:r>
      <w:hyperlink w:history="0" r:id="rId11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0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Работникам, проходящим подготовку, работодатель должен создавать необходимые условия для совмещения работы с получением образования, предоставлять гарантии, установленные трудовым </w:t>
      </w:r>
      <w:hyperlink w:history="0" w:anchor="P2476" w:tooltip="Глава 26. ГАРАНТИИ И КОМПЕНСАЦИИ РАБОТНИКАМ,">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(в ред. Федеральных законов от 30.06.2006 </w:t>
      </w:r>
      <w:hyperlink w:history="0" r:id="rId11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0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При направлении работодателем работника на прохождение </w:t>
      </w:r>
      <w:hyperlink w:history="0" r:id="rId1108"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 работодатель должен предоставлять ему гарантии, установленные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w:t>
      </w:r>
    </w:p>
    <w:p>
      <w:pPr>
        <w:pStyle w:val="0"/>
        <w:jc w:val="both"/>
      </w:pPr>
      <w:r>
        <w:rPr>
          <w:sz w:val="20"/>
        </w:rPr>
        <w:t xml:space="preserve">(часть шестая введена Федеральным </w:t>
      </w:r>
      <w:hyperlink w:history="0" r:id="rId1109"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законом</w:t>
        </w:r>
      </w:hyperlink>
      <w:r>
        <w:rPr>
          <w:sz w:val="20"/>
        </w:rPr>
        <w:t xml:space="preserve"> от 03.07.2016 N 239-ФЗ)</w:t>
      </w:r>
    </w:p>
    <w:p>
      <w:pPr>
        <w:pStyle w:val="0"/>
        <w:jc w:val="both"/>
      </w:pPr>
      <w:r>
        <w:rPr>
          <w:sz w:val="20"/>
        </w:rPr>
      </w:r>
    </w:p>
    <w:p>
      <w:pPr>
        <w:pStyle w:val="2"/>
        <w:outlineLvl w:val="3"/>
        <w:ind w:firstLine="540"/>
        <w:jc w:val="both"/>
      </w:pPr>
      <w:r>
        <w:rPr>
          <w:sz w:val="20"/>
        </w:rPr>
        <w:t xml:space="preserve">Статья 197. Право работников на подготовку и дополнительное профессиональное образование, на прохождение независимой оценки квалификации</w:t>
      </w:r>
    </w:p>
    <w:p>
      <w:pPr>
        <w:pStyle w:val="0"/>
        <w:jc w:val="both"/>
      </w:pPr>
      <w:r>
        <w:rPr>
          <w:sz w:val="20"/>
        </w:rPr>
        <w:t xml:space="preserve">(в ред. Федеральных законов от 02.07.2013 </w:t>
      </w:r>
      <w:hyperlink w:history="0" r:id="rId111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111"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jc w:val="both"/>
      </w:pPr>
      <w:r>
        <w:rPr>
          <w:sz w:val="20"/>
        </w:rPr>
      </w:r>
    </w:p>
    <w:p>
      <w:pPr>
        <w:pStyle w:val="0"/>
        <w:ind w:firstLine="540"/>
        <w:jc w:val="both"/>
      </w:pPr>
      <w:r>
        <w:rPr>
          <w:sz w:val="20"/>
        </w:rPr>
        <w:t xml:space="preserve">Работники имеют право на подготовку и дополнительное профессиональное образование, а также на прохождение </w:t>
      </w:r>
      <w:hyperlink w:history="0" r:id="rId1112" w:tooltip="Федеральный закон от 03.07.2016 N 238-ФЗ &quot;О независимой оценке квалификации&quot; {КонсультантПлюс}">
        <w:r>
          <w:rPr>
            <w:sz w:val="20"/>
            <w:color w:val="0000ff"/>
          </w:rPr>
          <w:t xml:space="preserve">независимой оценки квалификации</w:t>
        </w:r>
      </w:hyperlink>
      <w:r>
        <w:rPr>
          <w:sz w:val="20"/>
        </w:rPr>
        <w:t xml:space="preserve">.</w:t>
      </w:r>
    </w:p>
    <w:p>
      <w:pPr>
        <w:pStyle w:val="0"/>
        <w:jc w:val="both"/>
      </w:pPr>
      <w:r>
        <w:rPr>
          <w:sz w:val="20"/>
        </w:rPr>
        <w:t xml:space="preserve">(в ред. Федеральных законов от 02.07.2013 </w:t>
      </w:r>
      <w:hyperlink w:history="0" r:id="rId111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03.07.2016 </w:t>
      </w:r>
      <w:hyperlink w:history="0" r:id="rId1114" w:tooltip="Федеральный закон от 03.07.2016 N 239-ФЗ &quot;О внесении изменений в Трудовой кодекс Российской Федерации в связи с принятием Федерального закона &quot;О независимой оценке квалификации&quot; {КонсультантПлюс}">
        <w:r>
          <w:rPr>
            <w:sz w:val="20"/>
            <w:color w:val="0000ff"/>
          </w:rPr>
          <w:t xml:space="preserve">N 239-ФЗ</w:t>
        </w:r>
      </w:hyperlink>
      <w:r>
        <w:rPr>
          <w:sz w:val="20"/>
        </w:rPr>
        <w:t xml:space="preserve">)</w:t>
      </w:r>
    </w:p>
    <w:p>
      <w:pPr>
        <w:pStyle w:val="0"/>
        <w:spacing w:before="200" w:lineRule="auto"/>
        <w:ind w:firstLine="540"/>
        <w:jc w:val="both"/>
      </w:pPr>
      <w:r>
        <w:rPr>
          <w:sz w:val="20"/>
        </w:rPr>
        <w:t xml:space="preserve">Указанное право реализуется путем заключения договора между работником и работодателем.</w:t>
      </w:r>
    </w:p>
    <w:p>
      <w:pPr>
        <w:pStyle w:val="0"/>
        <w:jc w:val="both"/>
      </w:pPr>
      <w:r>
        <w:rPr>
          <w:sz w:val="20"/>
        </w:rPr>
        <w:t xml:space="preserve">(в ред. Федерального </w:t>
      </w:r>
      <w:hyperlink w:history="0" r:id="rId111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2"/>
        <w:jc w:val="center"/>
      </w:pPr>
      <w:r>
        <w:rPr>
          <w:sz w:val="20"/>
        </w:rPr>
        <w:t xml:space="preserve">Глава 32. УЧЕНИЧЕСКИЙ ДОГОВОР</w:t>
      </w:r>
    </w:p>
    <w:p>
      <w:pPr>
        <w:pStyle w:val="0"/>
        <w:jc w:val="both"/>
      </w:pPr>
      <w:r>
        <w:rPr>
          <w:sz w:val="20"/>
        </w:rPr>
      </w:r>
    </w:p>
    <w:p>
      <w:pPr>
        <w:pStyle w:val="2"/>
        <w:outlineLvl w:val="3"/>
        <w:ind w:firstLine="540"/>
        <w:jc w:val="both"/>
      </w:pPr>
      <w:r>
        <w:rPr>
          <w:sz w:val="20"/>
        </w:rPr>
        <w:t xml:space="preserve">Статья 198. Ученический договор</w:t>
      </w:r>
    </w:p>
    <w:p>
      <w:pPr>
        <w:pStyle w:val="0"/>
        <w:jc w:val="both"/>
      </w:pPr>
      <w:r>
        <w:rPr>
          <w:sz w:val="20"/>
        </w:rPr>
      </w:r>
    </w:p>
    <w:p>
      <w:pPr>
        <w:pStyle w:val="0"/>
        <w:ind w:firstLine="540"/>
        <w:jc w:val="both"/>
      </w:pPr>
      <w:r>
        <w:rPr>
          <w:sz w:val="20"/>
        </w:rPr>
        <w:t xml:space="preserve">Работодатель - юридическое лицо (организация) имеет право заключать с лицом, ищущим работу, или с работником данной организации ученический договор на получение образования без отрыва или с отрывом от работы.</w:t>
      </w:r>
    </w:p>
    <w:p>
      <w:pPr>
        <w:pStyle w:val="0"/>
        <w:jc w:val="both"/>
      </w:pPr>
      <w:r>
        <w:rPr>
          <w:sz w:val="20"/>
        </w:rPr>
        <w:t xml:space="preserve">(в ред. Федеральных законов от 30.06.2006 </w:t>
      </w:r>
      <w:hyperlink w:history="0" r:id="rId11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11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Ученический договор с работником данной организации является дополнительным к трудовому договору.</w:t>
      </w:r>
    </w:p>
    <w:p>
      <w:pPr>
        <w:pStyle w:val="0"/>
        <w:jc w:val="both"/>
      </w:pPr>
      <w:r>
        <w:rPr>
          <w:sz w:val="20"/>
        </w:rPr>
        <w:t xml:space="preserve">(в ред. Федерального </w:t>
      </w:r>
      <w:hyperlink w:history="0" r:id="rId11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199. Содержание ученического договора</w:t>
      </w:r>
    </w:p>
    <w:p>
      <w:pPr>
        <w:pStyle w:val="0"/>
        <w:jc w:val="both"/>
      </w:pPr>
      <w:r>
        <w:rPr>
          <w:sz w:val="20"/>
        </w:rPr>
      </w:r>
    </w:p>
    <w:p>
      <w:pPr>
        <w:pStyle w:val="0"/>
        <w:ind w:firstLine="540"/>
        <w:jc w:val="both"/>
      </w:pPr>
      <w:r>
        <w:rPr>
          <w:sz w:val="20"/>
        </w:rPr>
        <w:t xml:space="preserve">Ученический договор должен содержать: наименование сторон; указание на конкретную квалификацию, приобретаемую учеником; обязанность работодателя обеспечить работнику возможность обучения в соответствии с ученическим договором; обязанность работника пройти обучение и в соответствии с полученной квалификацией проработать по трудовому договору с работодателем в течение срока, установленного в ученическом договоре; срок ученичества; размер оплаты в период ученичества.</w:t>
      </w:r>
    </w:p>
    <w:p>
      <w:pPr>
        <w:pStyle w:val="0"/>
        <w:jc w:val="both"/>
      </w:pPr>
      <w:r>
        <w:rPr>
          <w:sz w:val="20"/>
        </w:rPr>
        <w:t xml:space="preserve">(в ред. Федерального </w:t>
      </w:r>
      <w:hyperlink w:history="0" r:id="rId111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Ученический договор может содержать иные условия, определенные соглашением сторон.</w:t>
      </w:r>
    </w:p>
    <w:p>
      <w:pPr>
        <w:pStyle w:val="0"/>
        <w:jc w:val="both"/>
      </w:pPr>
      <w:r>
        <w:rPr>
          <w:sz w:val="20"/>
        </w:rPr>
      </w:r>
    </w:p>
    <w:p>
      <w:pPr>
        <w:pStyle w:val="2"/>
        <w:outlineLvl w:val="3"/>
        <w:ind w:firstLine="540"/>
        <w:jc w:val="both"/>
      </w:pPr>
      <w:r>
        <w:rPr>
          <w:sz w:val="20"/>
        </w:rPr>
        <w:t xml:space="preserve">Статья 200. Срок и форма ученического договора</w:t>
      </w:r>
    </w:p>
    <w:p>
      <w:pPr>
        <w:pStyle w:val="0"/>
        <w:jc w:val="both"/>
      </w:pPr>
      <w:r>
        <w:rPr>
          <w:sz w:val="20"/>
        </w:rPr>
      </w:r>
    </w:p>
    <w:p>
      <w:pPr>
        <w:pStyle w:val="0"/>
        <w:ind w:firstLine="540"/>
        <w:jc w:val="both"/>
      </w:pPr>
      <w:r>
        <w:rPr>
          <w:sz w:val="20"/>
        </w:rPr>
        <w:t xml:space="preserve">Ученический договор заключается на срок, необходимый для получения данной квалификации.</w:t>
      </w:r>
    </w:p>
    <w:p>
      <w:pPr>
        <w:pStyle w:val="0"/>
        <w:jc w:val="both"/>
      </w:pPr>
      <w:r>
        <w:rPr>
          <w:sz w:val="20"/>
        </w:rPr>
        <w:t xml:space="preserve">(в ред. Федерального </w:t>
      </w:r>
      <w:hyperlink w:history="0" r:id="rId112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Ученический договор заключается в письменной форме в двух экземплярах.</w:t>
      </w:r>
    </w:p>
    <w:p>
      <w:pPr>
        <w:pStyle w:val="0"/>
        <w:jc w:val="both"/>
      </w:pPr>
      <w:r>
        <w:rPr>
          <w:sz w:val="20"/>
        </w:rPr>
      </w:r>
    </w:p>
    <w:p>
      <w:pPr>
        <w:pStyle w:val="2"/>
        <w:outlineLvl w:val="3"/>
        <w:ind w:firstLine="540"/>
        <w:jc w:val="both"/>
      </w:pPr>
      <w:r>
        <w:rPr>
          <w:sz w:val="20"/>
        </w:rPr>
        <w:t xml:space="preserve">Статья 201. Действие ученического договора</w:t>
      </w:r>
    </w:p>
    <w:p>
      <w:pPr>
        <w:pStyle w:val="0"/>
        <w:jc w:val="both"/>
      </w:pPr>
      <w:r>
        <w:rPr>
          <w:sz w:val="20"/>
        </w:rPr>
      </w:r>
    </w:p>
    <w:p>
      <w:pPr>
        <w:pStyle w:val="0"/>
        <w:ind w:firstLine="540"/>
        <w:jc w:val="both"/>
      </w:pPr>
      <w:r>
        <w:rPr>
          <w:sz w:val="20"/>
        </w:rPr>
        <w:t xml:space="preserve">Ученический договор действует со дня, указанного в этом договоре, в течение предусмотренного им срока.</w:t>
      </w:r>
    </w:p>
    <w:p>
      <w:pPr>
        <w:pStyle w:val="0"/>
        <w:spacing w:before="200" w:lineRule="auto"/>
        <w:ind w:firstLine="540"/>
        <w:jc w:val="both"/>
      </w:pPr>
      <w:r>
        <w:rPr>
          <w:sz w:val="20"/>
        </w:rPr>
        <w:t xml:space="preserve">Действие ученического договора продлевается на время болезни ученика, прохождения им военных сборов и в других случаях, предусмотренных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1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течение срока действия ученического договора его содержание может быть изменено только по соглашению сторон.</w:t>
      </w:r>
    </w:p>
    <w:p>
      <w:pPr>
        <w:pStyle w:val="0"/>
        <w:jc w:val="both"/>
      </w:pPr>
      <w:r>
        <w:rPr>
          <w:sz w:val="20"/>
        </w:rPr>
      </w:r>
    </w:p>
    <w:p>
      <w:pPr>
        <w:pStyle w:val="2"/>
        <w:outlineLvl w:val="3"/>
        <w:ind w:firstLine="540"/>
        <w:jc w:val="both"/>
      </w:pPr>
      <w:r>
        <w:rPr>
          <w:sz w:val="20"/>
        </w:rPr>
        <w:t xml:space="preserve">Статья 202. Организационные формы ученичества</w:t>
      </w:r>
    </w:p>
    <w:p>
      <w:pPr>
        <w:pStyle w:val="0"/>
        <w:jc w:val="both"/>
      </w:pPr>
      <w:r>
        <w:rPr>
          <w:sz w:val="20"/>
        </w:rPr>
      </w:r>
    </w:p>
    <w:p>
      <w:pPr>
        <w:pStyle w:val="0"/>
        <w:ind w:firstLine="540"/>
        <w:jc w:val="both"/>
      </w:pPr>
      <w:r>
        <w:rPr>
          <w:sz w:val="20"/>
        </w:rPr>
        <w:t xml:space="preserve">Ученичество организуется в форме индивидуального, бригадного, курсового обучения и в иных формах.</w:t>
      </w:r>
    </w:p>
    <w:p>
      <w:pPr>
        <w:pStyle w:val="0"/>
        <w:jc w:val="both"/>
      </w:pPr>
      <w:r>
        <w:rPr>
          <w:sz w:val="20"/>
        </w:rPr>
      </w:r>
    </w:p>
    <w:p>
      <w:pPr>
        <w:pStyle w:val="2"/>
        <w:outlineLvl w:val="3"/>
        <w:ind w:firstLine="540"/>
        <w:jc w:val="both"/>
      </w:pPr>
      <w:r>
        <w:rPr>
          <w:sz w:val="20"/>
        </w:rPr>
        <w:t xml:space="preserve">Статья 203. Время ученичества</w:t>
      </w:r>
    </w:p>
    <w:p>
      <w:pPr>
        <w:pStyle w:val="0"/>
        <w:jc w:val="both"/>
      </w:pPr>
      <w:r>
        <w:rPr>
          <w:sz w:val="20"/>
        </w:rPr>
      </w:r>
    </w:p>
    <w:p>
      <w:pPr>
        <w:pStyle w:val="0"/>
        <w:ind w:firstLine="540"/>
        <w:jc w:val="both"/>
      </w:pPr>
      <w:r>
        <w:rPr>
          <w:sz w:val="20"/>
        </w:rPr>
        <w:t xml:space="preserve">Время ученичества в течение недели не должно превышать нормы рабочего времени, установленной для работников соответствующих возраста, профессии, специальности при выполнении соответствующих работ.</w:t>
      </w:r>
    </w:p>
    <w:p>
      <w:pPr>
        <w:pStyle w:val="0"/>
        <w:spacing w:before="200" w:lineRule="auto"/>
        <w:ind w:firstLine="540"/>
        <w:jc w:val="both"/>
      </w:pPr>
      <w:r>
        <w:rPr>
          <w:sz w:val="20"/>
        </w:rPr>
        <w:t xml:space="preserve">Работники, проходящие обучение в организации, по соглашению с работодателем могут полностью освобождаться от работы по трудовому договору либо выполнять эту работу на условиях неполного рабочего времени.</w:t>
      </w:r>
    </w:p>
    <w:bookmarkStart w:id="2864" w:name="P2864"/>
    <w:bookmarkEnd w:id="2864"/>
    <w:p>
      <w:pPr>
        <w:pStyle w:val="0"/>
        <w:spacing w:before="200" w:lineRule="auto"/>
        <w:ind w:firstLine="540"/>
        <w:jc w:val="both"/>
      </w:pPr>
      <w:r>
        <w:rPr>
          <w:sz w:val="20"/>
        </w:rPr>
        <w:t xml:space="preserve">В период действия ученического договора работники не могут привлекаться к сверхурочным работам, направляться в служебные командировки, не связанные с ученичеством.</w:t>
      </w:r>
    </w:p>
    <w:p>
      <w:pPr>
        <w:pStyle w:val="0"/>
        <w:jc w:val="both"/>
      </w:pPr>
      <w:r>
        <w:rPr>
          <w:sz w:val="20"/>
        </w:rPr>
      </w:r>
    </w:p>
    <w:p>
      <w:pPr>
        <w:pStyle w:val="2"/>
        <w:outlineLvl w:val="3"/>
        <w:ind w:firstLine="540"/>
        <w:jc w:val="both"/>
      </w:pPr>
      <w:r>
        <w:rPr>
          <w:sz w:val="20"/>
        </w:rPr>
        <w:t xml:space="preserve">Статья 204. Оплата ученичества</w:t>
      </w:r>
    </w:p>
    <w:p>
      <w:pPr>
        <w:pStyle w:val="0"/>
        <w:jc w:val="both"/>
      </w:pPr>
      <w:r>
        <w:rPr>
          <w:sz w:val="20"/>
        </w:rPr>
      </w:r>
    </w:p>
    <w:p>
      <w:pPr>
        <w:pStyle w:val="0"/>
        <w:ind w:firstLine="540"/>
        <w:jc w:val="both"/>
      </w:pPr>
      <w:r>
        <w:rPr>
          <w:sz w:val="20"/>
        </w:rPr>
        <w:t xml:space="preserve">Ученикам в период ученичества выплачивается стипендия, размер которой определяется ученическим договором и зависит от получаемой квалификации, но не может быть ниже установленного федеральным законом </w:t>
      </w:r>
      <w:hyperlink w:history="0" r:id="rId1122"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минимального размера оплаты</w:t>
        </w:r>
      </w:hyperlink>
      <w:r>
        <w:rPr>
          <w:sz w:val="20"/>
        </w:rPr>
        <w:t xml:space="preserve"> труда.</w:t>
      </w:r>
    </w:p>
    <w:p>
      <w:pPr>
        <w:pStyle w:val="0"/>
        <w:jc w:val="both"/>
      </w:pPr>
      <w:r>
        <w:rPr>
          <w:sz w:val="20"/>
        </w:rPr>
        <w:t xml:space="preserve">(в ред. Федерального </w:t>
      </w:r>
      <w:hyperlink w:history="0" r:id="rId112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Работа, выполняемая учеником на практических занятиях, оплачивается по установленным расценкам.</w:t>
      </w:r>
    </w:p>
    <w:p>
      <w:pPr>
        <w:pStyle w:val="0"/>
        <w:jc w:val="both"/>
      </w:pPr>
      <w:r>
        <w:rPr>
          <w:sz w:val="20"/>
        </w:rPr>
      </w:r>
    </w:p>
    <w:p>
      <w:pPr>
        <w:pStyle w:val="2"/>
        <w:outlineLvl w:val="3"/>
        <w:ind w:firstLine="540"/>
        <w:jc w:val="both"/>
      </w:pPr>
      <w:r>
        <w:rPr>
          <w:sz w:val="20"/>
        </w:rPr>
        <w:t xml:space="preserve">Статья 205. Распространение на учеников трудового законодательства</w:t>
      </w:r>
    </w:p>
    <w:p>
      <w:pPr>
        <w:pStyle w:val="0"/>
        <w:jc w:val="both"/>
      </w:pPr>
      <w:r>
        <w:rPr>
          <w:sz w:val="20"/>
        </w:rPr>
      </w:r>
    </w:p>
    <w:p>
      <w:pPr>
        <w:pStyle w:val="0"/>
        <w:ind w:firstLine="540"/>
        <w:jc w:val="both"/>
      </w:pPr>
      <w:r>
        <w:rPr>
          <w:sz w:val="20"/>
        </w:rPr>
        <w:t xml:space="preserve">На учеников распространяется трудовое законодательство, включая законодательство об охране труда.</w:t>
      </w:r>
    </w:p>
    <w:p>
      <w:pPr>
        <w:pStyle w:val="0"/>
        <w:jc w:val="both"/>
      </w:pPr>
      <w:r>
        <w:rPr>
          <w:sz w:val="20"/>
        </w:rPr>
      </w:r>
    </w:p>
    <w:p>
      <w:pPr>
        <w:pStyle w:val="2"/>
        <w:outlineLvl w:val="3"/>
        <w:ind w:firstLine="540"/>
        <w:jc w:val="both"/>
      </w:pPr>
      <w:r>
        <w:rPr>
          <w:sz w:val="20"/>
        </w:rPr>
        <w:t xml:space="preserve">Статья 206. Недействительность условий ученического договора</w:t>
      </w:r>
    </w:p>
    <w:p>
      <w:pPr>
        <w:pStyle w:val="0"/>
        <w:jc w:val="both"/>
      </w:pPr>
      <w:r>
        <w:rPr>
          <w:sz w:val="20"/>
        </w:rPr>
      </w:r>
    </w:p>
    <w:p>
      <w:pPr>
        <w:pStyle w:val="0"/>
        <w:ind w:firstLine="540"/>
        <w:jc w:val="both"/>
      </w:pPr>
      <w:r>
        <w:rPr>
          <w:sz w:val="20"/>
        </w:rPr>
        <w:t xml:space="preserve">Условия ученического договора, противоречащие настоящему Кодексу, коллективному договору, соглашениям, являются недействительными и не применяются.</w:t>
      </w:r>
    </w:p>
    <w:p>
      <w:pPr>
        <w:pStyle w:val="0"/>
        <w:jc w:val="both"/>
      </w:pPr>
      <w:r>
        <w:rPr>
          <w:sz w:val="20"/>
        </w:rPr>
      </w:r>
    </w:p>
    <w:p>
      <w:pPr>
        <w:pStyle w:val="2"/>
        <w:outlineLvl w:val="3"/>
        <w:ind w:firstLine="540"/>
        <w:jc w:val="both"/>
      </w:pPr>
      <w:r>
        <w:rPr>
          <w:sz w:val="20"/>
        </w:rPr>
        <w:t xml:space="preserve">Статья 207. Права и обязанности учеников по окончании ученичества</w:t>
      </w:r>
    </w:p>
    <w:p>
      <w:pPr>
        <w:pStyle w:val="0"/>
        <w:jc w:val="both"/>
      </w:pPr>
      <w:r>
        <w:rPr>
          <w:sz w:val="20"/>
        </w:rPr>
      </w:r>
    </w:p>
    <w:bookmarkStart w:id="2882" w:name="P2882"/>
    <w:bookmarkEnd w:id="2882"/>
    <w:p>
      <w:pPr>
        <w:pStyle w:val="0"/>
        <w:ind w:firstLine="540"/>
        <w:jc w:val="both"/>
      </w:pPr>
      <w:r>
        <w:rPr>
          <w:sz w:val="20"/>
        </w:rPr>
        <w:t xml:space="preserve">Лицам, успешно завершившим ученичество, при заключении трудового договора с работодателем, по договору с которым они проходили обучение, испытательный срок не устанавливается.</w:t>
      </w:r>
    </w:p>
    <w:p>
      <w:pPr>
        <w:pStyle w:val="0"/>
        <w:spacing w:before="200" w:lineRule="auto"/>
        <w:ind w:firstLine="540"/>
        <w:jc w:val="both"/>
      </w:pPr>
      <w:r>
        <w:rPr>
          <w:sz w:val="20"/>
        </w:rPr>
        <w:t xml:space="preserve">В случае, если ученик по окончании ученичества без уважительных причин не выполняет свои обязательства по договору, в том числе не приступает к работе, он по требованию работодателя возвращает ему полученную за время ученичества стипендию, а также возмещает другие понесенные работодателем расходы в связи с ученичеством.</w:t>
      </w:r>
    </w:p>
    <w:p>
      <w:pPr>
        <w:pStyle w:val="0"/>
        <w:jc w:val="both"/>
      </w:pPr>
      <w:r>
        <w:rPr>
          <w:sz w:val="20"/>
        </w:rPr>
      </w:r>
    </w:p>
    <w:p>
      <w:pPr>
        <w:pStyle w:val="2"/>
        <w:outlineLvl w:val="3"/>
        <w:ind w:firstLine="540"/>
        <w:jc w:val="both"/>
      </w:pPr>
      <w:r>
        <w:rPr>
          <w:sz w:val="20"/>
        </w:rPr>
        <w:t xml:space="preserve">Статья 208. Основания прекращения ученического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11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Ученический договор прекращается по окончании срока обучения или по основаниям, предусмотренным этим договором.</w:t>
      </w:r>
    </w:p>
    <w:p>
      <w:pPr>
        <w:pStyle w:val="0"/>
        <w:jc w:val="both"/>
      </w:pPr>
      <w:r>
        <w:rPr>
          <w:sz w:val="20"/>
        </w:rPr>
      </w:r>
    </w:p>
    <w:p>
      <w:pPr>
        <w:pStyle w:val="2"/>
        <w:outlineLvl w:val="1"/>
        <w:jc w:val="center"/>
      </w:pPr>
      <w:r>
        <w:rPr>
          <w:sz w:val="20"/>
        </w:rPr>
        <w:t xml:space="preserve">Раздел X. ОХРАНА ТРУДА</w:t>
      </w:r>
    </w:p>
    <w:p>
      <w:pPr>
        <w:pStyle w:val="0"/>
        <w:jc w:val="both"/>
      </w:pPr>
      <w:r>
        <w:rPr>
          <w:sz w:val="20"/>
        </w:rPr>
      </w:r>
    </w:p>
    <w:p>
      <w:pPr>
        <w:pStyle w:val="2"/>
        <w:outlineLvl w:val="2"/>
        <w:jc w:val="center"/>
      </w:pPr>
      <w:r>
        <w:rPr>
          <w:sz w:val="20"/>
        </w:rPr>
        <w:t xml:space="preserve">Глава 33. ОБЩИЕ ПОЛОЖЕНИЯ</w:t>
      </w:r>
    </w:p>
    <w:p>
      <w:pPr>
        <w:pStyle w:val="0"/>
        <w:jc w:val="both"/>
      </w:pPr>
      <w:r>
        <w:rPr>
          <w:sz w:val="20"/>
        </w:rPr>
      </w:r>
    </w:p>
    <w:p>
      <w:pPr>
        <w:pStyle w:val="2"/>
        <w:outlineLvl w:val="3"/>
        <w:ind w:firstLine="540"/>
        <w:jc w:val="both"/>
      </w:pPr>
      <w:r>
        <w:rPr>
          <w:sz w:val="20"/>
        </w:rPr>
        <w:t xml:space="preserve">Статья 209. Основные понятия</w:t>
      </w:r>
    </w:p>
    <w:p>
      <w:pPr>
        <w:pStyle w:val="0"/>
        <w:ind w:firstLine="540"/>
        <w:jc w:val="both"/>
      </w:pPr>
      <w:r>
        <w:rPr>
          <w:sz w:val="20"/>
        </w:rPr>
      </w:r>
    </w:p>
    <w:p>
      <w:pPr>
        <w:pStyle w:val="0"/>
        <w:ind w:firstLine="540"/>
        <w:jc w:val="both"/>
      </w:pPr>
      <w:r>
        <w:rPr>
          <w:sz w:val="20"/>
        </w:rPr>
        <w:t xml:space="preserve">(в ред. Федерального </w:t>
      </w:r>
      <w:hyperlink w:history="0" r:id="rId112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pPr>
        <w:pStyle w:val="0"/>
        <w:spacing w:before="200" w:lineRule="auto"/>
        <w:ind w:firstLine="540"/>
        <w:jc w:val="both"/>
      </w:pPr>
      <w:r>
        <w:rPr>
          <w:sz w:val="20"/>
        </w:rPr>
        <w:t xml:space="preserve">Условия труда - совокупность факторов производственной среды и трудового процесса, оказывающих влияние на работоспособность и здоровье работника.</w:t>
      </w:r>
    </w:p>
    <w:p>
      <w:pPr>
        <w:pStyle w:val="0"/>
        <w:spacing w:before="200" w:lineRule="auto"/>
        <w:ind w:firstLine="540"/>
        <w:jc w:val="both"/>
      </w:pPr>
      <w:r>
        <w:rPr>
          <w:sz w:val="20"/>
        </w:rPr>
        <w:t xml:space="preserve">Безопасные условия труда - условия труда, при которых воздействие на работающих вредных и (или) опасных производственных факторов исключено либо уровни воздействия таких факторов не превышают установленных нормативов.</w:t>
      </w:r>
    </w:p>
    <w:p>
      <w:pPr>
        <w:pStyle w:val="0"/>
        <w:spacing w:before="200" w:lineRule="auto"/>
        <w:ind w:firstLine="540"/>
        <w:jc w:val="both"/>
      </w:pPr>
      <w:r>
        <w:rPr>
          <w:sz w:val="20"/>
        </w:rPr>
        <w:t xml:space="preserve">Вредный производственный фактор - фактор производственной среды или трудового процесса, воздействие которого может привести к профессиональному заболеванию работника.</w:t>
      </w:r>
    </w:p>
    <w:p>
      <w:pPr>
        <w:pStyle w:val="0"/>
        <w:spacing w:before="200" w:lineRule="auto"/>
        <w:ind w:firstLine="540"/>
        <w:jc w:val="both"/>
      </w:pPr>
      <w:r>
        <w:rPr>
          <w:sz w:val="20"/>
        </w:rPr>
        <w:t xml:space="preserve">Опасный производственный фактор - фактор производственной среды или трудового процесса, воздействие которого может привести к травме или смерти работника.</w:t>
      </w:r>
    </w:p>
    <w:p>
      <w:pPr>
        <w:pStyle w:val="0"/>
        <w:spacing w:before="200" w:lineRule="auto"/>
        <w:ind w:firstLine="540"/>
        <w:jc w:val="both"/>
      </w:pPr>
      <w:r>
        <w:rPr>
          <w:sz w:val="20"/>
        </w:rPr>
        <w:t xml:space="preserve">Опасность - потенциальный источник нанесения вреда, представляющий угрозу жизни и (или) здоровью работника в процессе трудовой деятельности.</w:t>
      </w:r>
    </w:p>
    <w:bookmarkStart w:id="2905" w:name="P2905"/>
    <w:bookmarkEnd w:id="2905"/>
    <w:p>
      <w:pPr>
        <w:pStyle w:val="0"/>
        <w:spacing w:before="200" w:lineRule="auto"/>
        <w:ind w:firstLine="540"/>
        <w:jc w:val="both"/>
      </w:pPr>
      <w:r>
        <w:rPr>
          <w:sz w:val="20"/>
        </w:rPr>
        <w:t xml:space="preserve">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 </w:t>
      </w:r>
      <w:hyperlink w:history="0" r:id="rId1126" w:tooltip="Приказ Минтруда России от 29.10.2021 N 774н &quot;Об утверждении общих требований к организации безопасного рабочего места&quot; (Зарегистрировано в Минюсте России 25.11.2021 N 65987) {КонсультантПлюс}">
        <w:r>
          <w:rPr>
            <w:sz w:val="20"/>
            <w:color w:val="0000ff"/>
          </w:rPr>
          <w:t xml:space="preserve">Общие требования</w:t>
        </w:r>
      </w:hyperlink>
      <w:r>
        <w:rPr>
          <w:sz w:val="20"/>
        </w:rPr>
        <w:t xml:space="preserve"> к организации безопасного рабочего места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Средство индивидуальной защиты - средство, используемое для предотвращения или уменьшения воздействия на работника вредных и (или) опасных производственных факторов, особых температурных условий, а также для защиты от загрязнения.</w:t>
      </w:r>
    </w:p>
    <w:p>
      <w:pPr>
        <w:pStyle w:val="0"/>
        <w:spacing w:before="200" w:lineRule="auto"/>
        <w:ind w:firstLine="540"/>
        <w:jc w:val="both"/>
      </w:pPr>
      <w:r>
        <w:rPr>
          <w:sz w:val="20"/>
        </w:rPr>
        <w:t xml:space="preserve">Средства коллективной защиты - технические средства защиты работников, конструктивно и (или) функционально связанные с производственным оборудованием, производственным процессом, производственным зданием (помещением), производственной площадкой, производственной зоной, рабочим местом (рабочими местами) и используемые для предотвращения или уменьшения воздействия на работников вредных и (или) опасных производственных факторов.</w:t>
      </w:r>
    </w:p>
    <w:p>
      <w:pPr>
        <w:pStyle w:val="0"/>
        <w:spacing w:before="200" w:lineRule="auto"/>
        <w:ind w:firstLine="540"/>
        <w:jc w:val="both"/>
      </w:pPr>
      <w:r>
        <w:rPr>
          <w:sz w:val="20"/>
        </w:rPr>
        <w:t xml:space="preserve">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строительство, оказание различных видов услуг.</w:t>
      </w:r>
    </w:p>
    <w:p>
      <w:pPr>
        <w:pStyle w:val="0"/>
        <w:spacing w:before="200" w:lineRule="auto"/>
        <w:ind w:firstLine="540"/>
        <w:jc w:val="both"/>
      </w:pPr>
      <w:r>
        <w:rPr>
          <w:sz w:val="20"/>
        </w:rPr>
        <w:t xml:space="preserve">Требования охраны труда - государственные нормативные требования охраны труда, а также требования охраны труда, установленные локальными нормативными актами работодателя, в том числе </w:t>
      </w:r>
      <w:hyperlink w:history="0" r:id="rId1127"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0"/>
            <w:color w:val="0000ff"/>
          </w:rPr>
          <w:t xml:space="preserve">правилами</w:t>
        </w:r>
      </w:hyperlink>
      <w:r>
        <w:rPr>
          <w:sz w:val="20"/>
        </w:rPr>
        <w:t xml:space="preserve"> (стандартами) организации и инструкциями по охране труда.</w:t>
      </w:r>
    </w:p>
    <w:p>
      <w:pPr>
        <w:pStyle w:val="0"/>
        <w:spacing w:before="200" w:lineRule="auto"/>
        <w:ind w:firstLine="540"/>
        <w:jc w:val="both"/>
      </w:pPr>
      <w:r>
        <w:rPr>
          <w:sz w:val="20"/>
        </w:rPr>
        <w:t xml:space="preserve">Государственная экспертиза условий труда - оценка соответствия объекта экспертизы государственным нормативным требованиям охраны труда.</w:t>
      </w:r>
    </w:p>
    <w:p>
      <w:pPr>
        <w:pStyle w:val="0"/>
        <w:spacing w:before="200" w:lineRule="auto"/>
        <w:ind w:firstLine="540"/>
        <w:jc w:val="both"/>
      </w:pPr>
      <w:r>
        <w:rPr>
          <w:sz w:val="20"/>
        </w:rPr>
        <w:t xml:space="preserve">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повреждения здоровья.</w:t>
      </w:r>
    </w:p>
    <w:p>
      <w:pPr>
        <w:pStyle w:val="0"/>
        <w:spacing w:before="200" w:lineRule="auto"/>
        <w:ind w:firstLine="540"/>
        <w:jc w:val="both"/>
      </w:pPr>
      <w:r>
        <w:rPr>
          <w:sz w:val="20"/>
        </w:rPr>
        <w:t xml:space="preserve">Управление профессиональными рисками -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снижению уровней профессиональных рисков или недопущению повышения их уровней, мониторинг и пересмотр выявленных профессиональных рисков.</w:t>
      </w:r>
    </w:p>
    <w:p>
      <w:pPr>
        <w:pStyle w:val="0"/>
        <w:jc w:val="both"/>
      </w:pPr>
      <w:r>
        <w:rPr>
          <w:sz w:val="20"/>
        </w:rPr>
      </w:r>
    </w:p>
    <w:p>
      <w:pPr>
        <w:pStyle w:val="2"/>
        <w:outlineLvl w:val="3"/>
        <w:ind w:firstLine="540"/>
        <w:jc w:val="both"/>
      </w:pPr>
      <w:r>
        <w:rPr>
          <w:sz w:val="20"/>
        </w:rPr>
        <w:t xml:space="preserve">Статья 209.1. Основные принципы обеспечения безопасности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2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Основными принципами обеспечения безопасности труда являются:</w:t>
      </w:r>
    </w:p>
    <w:p>
      <w:pPr>
        <w:pStyle w:val="0"/>
        <w:spacing w:before="200" w:lineRule="auto"/>
        <w:ind w:firstLine="540"/>
        <w:jc w:val="both"/>
      </w:pPr>
      <w:r>
        <w:rPr>
          <w:sz w:val="20"/>
        </w:rPr>
        <w:t xml:space="preserve">предупреждение и профилактика опасностей;</w:t>
      </w:r>
    </w:p>
    <w:p>
      <w:pPr>
        <w:pStyle w:val="0"/>
        <w:spacing w:before="200" w:lineRule="auto"/>
        <w:ind w:firstLine="540"/>
        <w:jc w:val="both"/>
      </w:pPr>
      <w:r>
        <w:rPr>
          <w:sz w:val="20"/>
        </w:rPr>
        <w:t xml:space="preserve">минимизация повреждения здоровья работников.</w:t>
      </w:r>
    </w:p>
    <w:p>
      <w:pPr>
        <w:pStyle w:val="0"/>
        <w:spacing w:before="200" w:lineRule="auto"/>
        <w:ind w:firstLine="540"/>
        <w:jc w:val="both"/>
      </w:pPr>
      <w:r>
        <w:rPr>
          <w:sz w:val="20"/>
        </w:rPr>
        <w:t xml:space="preserve">Принцип предупреждения и профилактики опасностей означает, что работодатель систематически должен реализовывать </w:t>
      </w:r>
      <w:hyperlink w:history="0" r:id="rId1129"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мероприятия</w:t>
        </w:r>
      </w:hyperlink>
      <w:r>
        <w:rPr>
          <w:sz w:val="20"/>
        </w:rPr>
        <w:t xml:space="preserve"> по улучшению условий труда, включая ликвидацию или снижение уровней профессиональных рисков или недопущение повышения их уровней, с соблюдением приоритетности реализации таких мероприятий.</w:t>
      </w:r>
    </w:p>
    <w:p>
      <w:pPr>
        <w:pStyle w:val="0"/>
        <w:spacing w:before="200" w:lineRule="auto"/>
        <w:ind w:firstLine="540"/>
        <w:jc w:val="both"/>
      </w:pPr>
      <w:r>
        <w:rPr>
          <w:sz w:val="20"/>
        </w:rPr>
        <w:t xml:space="preserve">Принцип минимизации повреждения здоровья работников означает, что работодателем должны быть предусмотрены меры, обеспечивающие постоянную готовность к локализации (минимизации) и ликвидации последствий реализации профессиональных рисков.</w:t>
      </w:r>
    </w:p>
    <w:p>
      <w:pPr>
        <w:pStyle w:val="0"/>
        <w:spacing w:before="200" w:lineRule="auto"/>
        <w:ind w:firstLine="540"/>
        <w:jc w:val="both"/>
      </w:pPr>
      <w:r>
        <w:rPr>
          <w:sz w:val="20"/>
        </w:rPr>
        <w:t xml:space="preserve">Приоритетность реализации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в примерном перечне, указанном в </w:t>
      </w:r>
      <w:hyperlink w:history="0" w:anchor="P3285" w:tooltip="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перечень ежегодно р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
        <w:r>
          <w:rPr>
            <w:sz w:val="20"/>
            <w:color w:val="0000ff"/>
          </w:rPr>
          <w:t xml:space="preserve">части третьей статьи 225</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210. Основные направления государственной политики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3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Основными направлениями государственной политики в области охраны труда являются:</w:t>
      </w:r>
    </w:p>
    <w:p>
      <w:pPr>
        <w:pStyle w:val="0"/>
        <w:spacing w:before="200" w:lineRule="auto"/>
        <w:ind w:firstLine="540"/>
        <w:jc w:val="both"/>
      </w:pPr>
      <w:r>
        <w:rPr>
          <w:sz w:val="20"/>
        </w:rPr>
        <w:t xml:space="preserve">обеспечение приоритета сохранения жизни и здоровья работников;</w:t>
      </w:r>
    </w:p>
    <w:p>
      <w:pPr>
        <w:pStyle w:val="0"/>
        <w:spacing w:before="200" w:lineRule="auto"/>
        <w:ind w:firstLine="540"/>
        <w:jc w:val="both"/>
      </w:pPr>
      <w:r>
        <w:rPr>
          <w:sz w:val="20"/>
        </w:rPr>
        <w:t xml:space="preserve">принятие и реализация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в области охраны труда, в том числе содержащих государственные нормативные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w:t>
        </w:r>
      </w:hyperlink>
      <w:r>
        <w:rPr>
          <w:sz w:val="20"/>
        </w:rPr>
        <w:t xml:space="preserve"> охраны труда;</w:t>
      </w:r>
    </w:p>
    <w:p>
      <w:pPr>
        <w:pStyle w:val="0"/>
        <w:spacing w:before="200" w:lineRule="auto"/>
        <w:ind w:firstLine="540"/>
        <w:jc w:val="both"/>
      </w:pPr>
      <w:r>
        <w:rPr>
          <w:sz w:val="20"/>
        </w:rPr>
        <w:t xml:space="preserve">государственное управление охраной труда;</w:t>
      </w:r>
    </w:p>
    <w:p>
      <w:pPr>
        <w:pStyle w:val="0"/>
        <w:spacing w:before="200" w:lineRule="auto"/>
        <w:ind w:firstLine="540"/>
        <w:jc w:val="both"/>
      </w:pPr>
      <w:r>
        <w:rPr>
          <w:sz w:val="20"/>
        </w:rPr>
        <w:t xml:space="preserve">государственная экспертиза условий труда;</w:t>
      </w:r>
    </w:p>
    <w:p>
      <w:pPr>
        <w:pStyle w:val="0"/>
        <w:spacing w:before="200" w:lineRule="auto"/>
        <w:ind w:firstLine="540"/>
        <w:jc w:val="both"/>
      </w:pPr>
      <w:r>
        <w:rPr>
          <w:sz w:val="20"/>
        </w:rPr>
        <w:t xml:space="preserve">предупреждение производственного травматизма и профессиональных заболеваний;</w:t>
      </w:r>
    </w:p>
    <w:p>
      <w:pPr>
        <w:pStyle w:val="0"/>
        <w:spacing w:before="200" w:lineRule="auto"/>
        <w:ind w:firstLine="540"/>
        <w:jc w:val="both"/>
      </w:pPr>
      <w:r>
        <w:rPr>
          <w:sz w:val="20"/>
        </w:rPr>
        <w:t xml:space="preserve">формирование основ для оценки и управления профессиональными рисками;</w:t>
      </w:r>
    </w:p>
    <w:p>
      <w:pPr>
        <w:pStyle w:val="0"/>
        <w:spacing w:before="200" w:lineRule="auto"/>
        <w:ind w:firstLine="540"/>
        <w:jc w:val="both"/>
      </w:pPr>
      <w:r>
        <w:rPr>
          <w:sz w:val="20"/>
        </w:rPr>
        <w:t xml:space="preserve">участие государства в финансировании мероприятий по охране труда;</w:t>
      </w:r>
    </w:p>
    <w:p>
      <w:pPr>
        <w:pStyle w:val="0"/>
        <w:spacing w:before="200" w:lineRule="auto"/>
        <w:ind w:firstLine="540"/>
        <w:jc w:val="both"/>
      </w:pPr>
      <w:r>
        <w:rPr>
          <w:sz w:val="20"/>
        </w:rPr>
        <w:t xml:space="preserve">разработка мероприятий по улучшению условий и охраны труда;</w:t>
      </w:r>
    </w:p>
    <w:p>
      <w:pPr>
        <w:pStyle w:val="0"/>
        <w:spacing w:before="200" w:lineRule="auto"/>
        <w:ind w:firstLine="540"/>
        <w:jc w:val="both"/>
      </w:pPr>
      <w:r>
        <w:rPr>
          <w:sz w:val="20"/>
        </w:rPr>
        <w:t xml:space="preserve">координация деятельности в области охраны труда, охраны окружающей среды и других видов экономической и социальной деятельности;</w:t>
      </w:r>
    </w:p>
    <w:p>
      <w:pPr>
        <w:pStyle w:val="0"/>
        <w:spacing w:before="200" w:lineRule="auto"/>
        <w:ind w:firstLine="540"/>
        <w:jc w:val="both"/>
      </w:pPr>
      <w:r>
        <w:rPr>
          <w:sz w:val="20"/>
        </w:rPr>
        <w:t xml:space="preserve">проведение эффективной налоговой политики, стимулирующей создание безопасных условий труда, разработку и внедрение безопасных техники и технологий, производство средств индивидуальной и коллективной защиты работников;</w:t>
      </w:r>
    </w:p>
    <w:p>
      <w:pPr>
        <w:pStyle w:val="0"/>
        <w:spacing w:before="200" w:lineRule="auto"/>
        <w:ind w:firstLine="540"/>
        <w:jc w:val="both"/>
      </w:pPr>
      <w:r>
        <w:rPr>
          <w:sz w:val="20"/>
        </w:rPr>
        <w:t xml:space="preserve">создание условий для формирования здорового образа жизни работников;</w:t>
      </w:r>
    </w:p>
    <w:p>
      <w:pPr>
        <w:pStyle w:val="0"/>
        <w:spacing w:before="200" w:lineRule="auto"/>
        <w:ind w:firstLine="540"/>
        <w:jc w:val="both"/>
      </w:pPr>
      <w:r>
        <w:rPr>
          <w:sz w:val="20"/>
        </w:rPr>
        <w:t xml:space="preserve">установление и совершенствование </w:t>
      </w:r>
      <w:hyperlink w:history="0" r:id="rId113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порядка</w:t>
        </w:r>
      </w:hyperlink>
      <w:r>
        <w:rPr>
          <w:sz w:val="20"/>
        </w:rPr>
        <w:t xml:space="preserve"> проведения специальной оценки условий труда и </w:t>
      </w:r>
      <w:hyperlink w:history="0" r:id="rId1132"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экспертизы</w:t>
        </w:r>
      </w:hyperlink>
      <w:r>
        <w:rPr>
          <w:sz w:val="20"/>
        </w:rPr>
        <w:t xml:space="preserve"> качества проведения специальной оценки условий труда;</w:t>
      </w:r>
    </w:p>
    <w:p>
      <w:pPr>
        <w:pStyle w:val="0"/>
        <w:spacing w:before="200" w:lineRule="auto"/>
        <w:ind w:firstLine="540"/>
        <w:jc w:val="both"/>
      </w:pPr>
      <w:r>
        <w:rPr>
          <w:sz w:val="20"/>
        </w:rPr>
        <w:t xml:space="preserve">установление гарантий и компенсаций за работу с вредными и (или) опасными условиями труда;</w:t>
      </w:r>
    </w:p>
    <w:p>
      <w:pPr>
        <w:pStyle w:val="0"/>
        <w:spacing w:before="200" w:lineRule="auto"/>
        <w:ind w:firstLine="540"/>
        <w:jc w:val="both"/>
      </w:pPr>
      <w:r>
        <w:rPr>
          <w:sz w:val="20"/>
        </w:rPr>
        <w:t xml:space="preserve">международное сотрудничество в области охраны труда;</w:t>
      </w:r>
    </w:p>
    <w:p>
      <w:pPr>
        <w:pStyle w:val="0"/>
        <w:spacing w:before="200" w:lineRule="auto"/>
        <w:ind w:firstLine="540"/>
        <w:jc w:val="both"/>
      </w:pPr>
      <w:r>
        <w:rPr>
          <w:sz w:val="20"/>
        </w:rPr>
        <w:t xml:space="preserve">распространение передового отечественного и зарубежного опыта работы по улучшению условий и охраны труда;</w:t>
      </w:r>
    </w:p>
    <w:p>
      <w:pPr>
        <w:pStyle w:val="0"/>
        <w:spacing w:before="200" w:lineRule="auto"/>
        <w:ind w:firstLine="540"/>
        <w:jc w:val="both"/>
      </w:pPr>
      <w:r>
        <w:rPr>
          <w:sz w:val="20"/>
        </w:rPr>
        <w:t xml:space="preserve">организация мониторинга состояния условий и охраны труда и государственной статистической отчетности об условиях труда, а также о производственном травматизме, профессиональной заболеваемости и об их материальных последствиях;</w:t>
      </w:r>
    </w:p>
    <w:p>
      <w:pPr>
        <w:pStyle w:val="0"/>
        <w:spacing w:before="200" w:lineRule="auto"/>
        <w:ind w:firstLine="540"/>
        <w:jc w:val="both"/>
      </w:pPr>
      <w:r>
        <w:rPr>
          <w:sz w:val="20"/>
        </w:rPr>
        <w:t xml:space="preserve">обеспечение социальной защиты работников посредством обязательного социального страхования от несчастных случаев на производстве и профессиональных заболеваний и экономической заинтересованности работодателей в снижении профессиональных рисков;</w:t>
      </w:r>
    </w:p>
    <w:p>
      <w:pPr>
        <w:pStyle w:val="0"/>
        <w:spacing w:before="200" w:lineRule="auto"/>
        <w:ind w:firstLine="540"/>
        <w:jc w:val="both"/>
      </w:pPr>
      <w:r>
        <w:rPr>
          <w:sz w:val="20"/>
        </w:rPr>
        <w:t xml:space="preserve">защита законных интересов работников, пострадавших от несчастных случаев на производстве и профессиональных заболеваний, а также членов их семей на основе обязательного социального страхования работников от несчастных случаев на производстве и профессиональных заболеваний;</w:t>
      </w:r>
    </w:p>
    <w:p>
      <w:pPr>
        <w:pStyle w:val="0"/>
        <w:spacing w:before="200" w:lineRule="auto"/>
        <w:ind w:firstLine="540"/>
        <w:jc w:val="both"/>
      </w:pPr>
      <w:r>
        <w:rPr>
          <w:sz w:val="20"/>
        </w:rPr>
        <w:t xml:space="preserve">федеральный государственный </w:t>
      </w:r>
      <w:hyperlink w:history="0"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 включающий в себя проведение проверок соблюдения государственных нормативных требований охраны труда;</w:t>
      </w:r>
    </w:p>
    <w:p>
      <w:pPr>
        <w:pStyle w:val="0"/>
        <w:spacing w:before="200" w:lineRule="auto"/>
        <w:ind w:firstLine="540"/>
        <w:jc w:val="both"/>
      </w:pPr>
      <w:r>
        <w:rPr>
          <w:sz w:val="20"/>
        </w:rPr>
        <w:t xml:space="preserve">содействие общественному контролю за соблюдением прав и законных интересов работников в области охраны труда.</w:t>
      </w:r>
    </w:p>
    <w:p>
      <w:pPr>
        <w:pStyle w:val="0"/>
        <w:spacing w:before="200" w:lineRule="auto"/>
        <w:ind w:firstLine="540"/>
        <w:jc w:val="both"/>
      </w:pPr>
      <w:r>
        <w:rPr>
          <w:sz w:val="20"/>
        </w:rPr>
        <w:t xml:space="preserve">Реализация основных направлений государственной политики в области охраны труда обеспечивается согласованными действиями органов государственной власти Российской Федерации, органов государственной власти субъектов Российской Федерации и органов местного самоуправления, работодателей, объединений работодателей, профессиональных союзов, их объединений, иных уполномоченных работниками представительных органов по вопросам охраны труда.</w:t>
      </w:r>
    </w:p>
    <w:p>
      <w:pPr>
        <w:pStyle w:val="0"/>
        <w:jc w:val="both"/>
      </w:pPr>
      <w:r>
        <w:rPr>
          <w:sz w:val="20"/>
        </w:rPr>
      </w:r>
    </w:p>
    <w:p>
      <w:pPr>
        <w:pStyle w:val="2"/>
        <w:outlineLvl w:val="2"/>
        <w:jc w:val="center"/>
      </w:pPr>
      <w:r>
        <w:rPr>
          <w:sz w:val="20"/>
        </w:rPr>
        <w:t xml:space="preserve">Глава 34. ГОСУДАРСТВЕННОЕ УПРАВЛЕНИЕ ОХРАНОЙ ТРУДА</w:t>
      </w:r>
    </w:p>
    <w:p>
      <w:pPr>
        <w:pStyle w:val="2"/>
        <w:jc w:val="center"/>
      </w:pPr>
      <w:r>
        <w:rPr>
          <w:sz w:val="20"/>
        </w:rPr>
        <w:t xml:space="preserve">И ТРЕБОВАНИЯ ОХРАНЫ ТРУДА</w:t>
      </w:r>
    </w:p>
    <w:p>
      <w:pPr>
        <w:pStyle w:val="0"/>
        <w:jc w:val="center"/>
      </w:pPr>
      <w:r>
        <w:rPr>
          <w:sz w:val="20"/>
        </w:rPr>
        <w:t xml:space="preserve">(в ред. Федерального </w:t>
      </w:r>
      <w:hyperlink w:history="0" r:id="rId113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211. Государственное управление охраной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3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Государственное управление охраной труда осуществляется Правительством Российской Федерации непосредственно или по его поручению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а также другими федеральными органами исполнительной власти в пределах их полномочий.</w:t>
      </w:r>
    </w:p>
    <w:p>
      <w:pPr>
        <w:pStyle w:val="0"/>
        <w:spacing w:before="200" w:lineRule="auto"/>
        <w:ind w:firstLine="540"/>
        <w:jc w:val="both"/>
      </w:pPr>
      <w:r>
        <w:rPr>
          <w:sz w:val="20"/>
        </w:rPr>
        <w:t xml:space="preserve">Федеральные органы исполнительной власти, которым предоставлено право осуществлять отдельные функции по нормативно-правовому регулированию, специальные разрешительные, надзорные и контрольные функции в области охраны труда, обязаны согласовывать принимаемые ими решения в области охраны труда, а также координировать свою деятельность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Государственное управление охраной труда на территориях субъектов Российской Федерации осуществляется федеральными органами исполнительной власти и органами исполнительной власти субъектов Российской Федерации в области охраны труда в пределах их полномочий.</w:t>
      </w:r>
    </w:p>
    <w:p>
      <w:pPr>
        <w:pStyle w:val="0"/>
        <w:spacing w:before="200" w:lineRule="auto"/>
        <w:ind w:firstLine="540"/>
        <w:jc w:val="both"/>
      </w:pPr>
      <w:r>
        <w:rPr>
          <w:sz w:val="20"/>
        </w:rPr>
        <w:t xml:space="preserve">Отдельные полномочия органов государственной власти субъектов Российской Федерации в области охраны труда по государственному управлению охраной труда на территории субъекта Российской Федерации могут быть переданы органам местного самоуправления в порядке и на условиях, которые определяются федеральными законами и законами субъектов Российской Федерации.</w:t>
      </w:r>
    </w:p>
    <w:p>
      <w:pPr>
        <w:pStyle w:val="0"/>
        <w:jc w:val="both"/>
      </w:pPr>
      <w:r>
        <w:rPr>
          <w:sz w:val="20"/>
        </w:rPr>
      </w:r>
    </w:p>
    <w:p>
      <w:pPr>
        <w:pStyle w:val="2"/>
        <w:outlineLvl w:val="3"/>
        <w:ind w:firstLine="540"/>
        <w:jc w:val="both"/>
      </w:pPr>
      <w:r>
        <w:rPr>
          <w:sz w:val="20"/>
        </w:rPr>
        <w:t xml:space="preserve">Статья 211.1. Полномочия Правительства Российской Федерации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3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а также реализации и защиты прав граждан в области охраны труда Правительство Российской Федерации:</w:t>
      </w:r>
    </w:p>
    <w:p>
      <w:pPr>
        <w:pStyle w:val="0"/>
        <w:spacing w:before="200" w:lineRule="auto"/>
        <w:ind w:firstLine="540"/>
        <w:jc w:val="both"/>
      </w:pPr>
      <w:r>
        <w:rPr>
          <w:sz w:val="20"/>
        </w:rPr>
        <w:t xml:space="preserve">устанавливает </w:t>
      </w:r>
      <w:hyperlink w:history="0" r:id="rId1136"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quot;) {КонсультантПлюс}">
        <w:r>
          <w:rPr>
            <w:sz w:val="20"/>
            <w:color w:val="0000ff"/>
          </w:rPr>
          <w:t xml:space="preserve">порядок</w:t>
        </w:r>
      </w:hyperlink>
      <w:r>
        <w:rPr>
          <w:sz w:val="20"/>
        </w:rPr>
        <w:t xml:space="preserve">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w:t>
      </w:r>
    </w:p>
    <w:p>
      <w:pPr>
        <w:pStyle w:val="0"/>
        <w:spacing w:before="200" w:lineRule="auto"/>
        <w:ind w:firstLine="540"/>
        <w:jc w:val="both"/>
      </w:pPr>
      <w:r>
        <w:rPr>
          <w:sz w:val="20"/>
        </w:rPr>
        <w:t xml:space="preserve">устанавливает </w:t>
      </w:r>
      <w:hyperlink w:history="0" r:id="rId1137"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порядок</w:t>
        </w:r>
      </w:hyperlink>
      <w:r>
        <w:rPr>
          <w:sz w:val="20"/>
        </w:rP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w:t>
      </w:r>
    </w:p>
    <w:p>
      <w:pPr>
        <w:pStyle w:val="0"/>
        <w:spacing w:before="200" w:lineRule="auto"/>
        <w:ind w:firstLine="540"/>
        <w:jc w:val="both"/>
      </w:pPr>
      <w:r>
        <w:rPr>
          <w:sz w:val="20"/>
        </w:rPr>
        <w:t xml:space="preserve">устанавливает </w:t>
      </w:r>
      <w:hyperlink w:history="0" r:id="rId1138" w:tooltip="Постановление Правительства РФ от 05.07.2022 N 1206 &quot;О порядке расследования и учета случаев профессиональных заболеваний работников&quot; (вместе с &quot;Правилами расследования и учета случаев профессиональных заболеваний работников&quot;) {КонсультантПлюс}">
        <w:r>
          <w:rPr>
            <w:sz w:val="20"/>
            <w:color w:val="0000ff"/>
          </w:rPr>
          <w:t xml:space="preserve">порядок</w:t>
        </w:r>
      </w:hyperlink>
      <w:r>
        <w:rPr>
          <w:sz w:val="20"/>
        </w:rPr>
        <w:t xml:space="preserve"> расследования и учета случаев профессиональных заболеваний работников;</w:t>
      </w:r>
    </w:p>
    <w:p>
      <w:pPr>
        <w:pStyle w:val="0"/>
        <w:spacing w:before="200" w:lineRule="auto"/>
        <w:ind w:firstLine="540"/>
        <w:jc w:val="both"/>
      </w:pPr>
      <w:r>
        <w:rPr>
          <w:sz w:val="20"/>
        </w:rPr>
        <w:t xml:space="preserve">организует взаимодействие федеральных органов исполнительной власти, органов исполнительной власти субъектов Российской Федерации, объединений работодателей, профессиональных союзов и их объединений, а также иных общественных объединений в сфере охраны труда по вопросам реализации государственной политики в области охраны труда;</w:t>
      </w:r>
    </w:p>
    <w:p>
      <w:pPr>
        <w:pStyle w:val="0"/>
        <w:spacing w:before="200" w:lineRule="auto"/>
        <w:ind w:firstLine="540"/>
        <w:jc w:val="both"/>
      </w:pPr>
      <w:r>
        <w:rPr>
          <w:sz w:val="20"/>
        </w:rPr>
        <w:t xml:space="preserve">осуществляет иные полномочия в области охраны труда, предусмотренные настоящим </w:t>
      </w:r>
      <w:hyperlink w:history="0" w:anchor="P170" w:tooltip="постановлениями Правительства Российской Федерации и нормативными правовыми актами федеральных органов исполнительной власти;">
        <w:r>
          <w:rPr>
            <w:sz w:val="20"/>
            <w:color w:val="0000ff"/>
          </w:rPr>
          <w:t xml:space="preserve">Кодексом</w:t>
        </w:r>
      </w:hyperlink>
      <w:r>
        <w:rPr>
          <w:sz w:val="20"/>
        </w:rPr>
        <w:t xml:space="preserve">, иными федеральными законами, нормативными правовыми актами Президента Российской Федерации.</w:t>
      </w:r>
    </w:p>
    <w:p>
      <w:pPr>
        <w:pStyle w:val="0"/>
        <w:jc w:val="both"/>
      </w:pPr>
      <w:r>
        <w:rPr>
          <w:sz w:val="20"/>
        </w:rPr>
      </w:r>
    </w:p>
    <w:p>
      <w:pPr>
        <w:pStyle w:val="2"/>
        <w:outlineLvl w:val="3"/>
        <w:ind w:firstLine="540"/>
        <w:jc w:val="both"/>
      </w:pPr>
      <w:r>
        <w:rPr>
          <w:sz w:val="20"/>
        </w:rPr>
        <w:t xml:space="preserve">Статья 211.2. Полномочия федеральных органов исполнительной власти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3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уполномоченные федеральные органы исполнительной власти:</w:t>
      </w:r>
    </w:p>
    <w:p>
      <w:pPr>
        <w:pStyle w:val="0"/>
        <w:spacing w:before="200" w:lineRule="auto"/>
        <w:ind w:firstLine="540"/>
        <w:jc w:val="both"/>
      </w:pPr>
      <w:r>
        <w:rPr>
          <w:sz w:val="20"/>
        </w:rPr>
        <w:t xml:space="preserve">разрабатывают нормативные правовые акты, определяющие основы государственного управления охраной труда;</w:t>
      </w:r>
    </w:p>
    <w:p>
      <w:pPr>
        <w:pStyle w:val="0"/>
        <w:spacing w:before="200" w:lineRule="auto"/>
        <w:ind w:firstLine="540"/>
        <w:jc w:val="both"/>
      </w:pPr>
      <w:r>
        <w:rPr>
          <w:sz w:val="20"/>
        </w:rPr>
        <w:t xml:space="preserve">разрабатывают </w:t>
      </w:r>
      <w:hyperlink w:history="0" r:id="rId1140"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мероприятия</w:t>
        </w:r>
      </w:hyperlink>
      <w:r>
        <w:rPr>
          <w:sz w:val="20"/>
        </w:rPr>
        <w:t xml:space="preserve"> по улучшению условий и охраны труда, в том числе для их включения в государственные программы Российской Федерации, и обеспечивают контроль за выполнением указанных мероприятий;</w:t>
      </w:r>
    </w:p>
    <w:p>
      <w:pPr>
        <w:pStyle w:val="0"/>
        <w:spacing w:before="200" w:lineRule="auto"/>
        <w:ind w:firstLine="540"/>
        <w:jc w:val="both"/>
      </w:pPr>
      <w:r>
        <w:rPr>
          <w:sz w:val="20"/>
        </w:rPr>
        <w:t xml:space="preserve">разрабатывают меры стимулирования деятельности работодателей по улучшению условий и охраны труда работников;</w:t>
      </w:r>
    </w:p>
    <w:p>
      <w:pPr>
        <w:pStyle w:val="0"/>
        <w:spacing w:before="200" w:lineRule="auto"/>
        <w:ind w:firstLine="540"/>
        <w:jc w:val="both"/>
      </w:pPr>
      <w:r>
        <w:rPr>
          <w:sz w:val="20"/>
        </w:rPr>
        <w:t xml:space="preserve">устанавливают </w:t>
      </w:r>
      <w:hyperlink w:history="0" r:id="rId1141" w:tooltip="Приказ Минтруда России от 29.10.2021 N 772н (с изм. от 17.03.2022) &quot;Об утверждении основных требований к порядку разработки и содержанию правил и инструкций по охране труда, разрабатываемых работодателем&quot; (Зарегистрировано в Минюсте России 26.11.2021 N 66015) {КонсультантПлюс}">
        <w:r>
          <w:rPr>
            <w:sz w:val="20"/>
            <w:color w:val="0000ff"/>
          </w:rPr>
          <w:t xml:space="preserve">основные требования</w:t>
        </w:r>
      </w:hyperlink>
      <w:r>
        <w:rPr>
          <w:sz w:val="20"/>
        </w:rPr>
        <w:t xml:space="preserve"> к порядку разработки и содержанию правил и инструкций по охране труда, разрабатываемых работодателями;</w:t>
      </w:r>
    </w:p>
    <w:p>
      <w:pPr>
        <w:pStyle w:val="0"/>
        <w:spacing w:before="200" w:lineRule="auto"/>
        <w:ind w:firstLine="540"/>
        <w:jc w:val="both"/>
      </w:pPr>
      <w:r>
        <w:rPr>
          <w:sz w:val="20"/>
        </w:rPr>
        <w:t xml:space="preserve">устанавливают </w:t>
      </w:r>
      <w:hyperlink w:history="0" r:id="rId1142"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порядок</w:t>
        </w:r>
      </w:hyperlink>
      <w:r>
        <w:rPr>
          <w:sz w:val="20"/>
        </w:rPr>
        <w:t xml:space="preserve"> обеспечения работников за счет средств работодателей средствами индивидуальной и коллективной защиты, а также санитарно-бытовыми помещениями и устройствами;</w:t>
      </w:r>
    </w:p>
    <w:p>
      <w:pPr>
        <w:pStyle w:val="0"/>
        <w:spacing w:before="200" w:lineRule="auto"/>
        <w:ind w:firstLine="540"/>
        <w:jc w:val="both"/>
      </w:pPr>
      <w:r>
        <w:rPr>
          <w:sz w:val="20"/>
        </w:rPr>
        <w:t xml:space="preserve">определяют примерный перечень, формы информационных материалов и рекомендации по их размещению работодателями в целях информирования работников об их трудовых правах, включая право на безопасные условия труда;</w:t>
      </w:r>
    </w:p>
    <w:p>
      <w:pPr>
        <w:pStyle w:val="0"/>
        <w:spacing w:before="200" w:lineRule="auto"/>
        <w:ind w:firstLine="540"/>
        <w:jc w:val="both"/>
      </w:pPr>
      <w:r>
        <w:rPr>
          <w:sz w:val="20"/>
        </w:rPr>
        <w:t xml:space="preserve">устанавливают </w:t>
      </w:r>
      <w:hyperlink w:history="0" r:id="rId1143" w:tooltip="Приказ Минтруда России от 21.11.2023 N 817н &quot;Об утверждении Методики проведения специальной оценки условий труда, Классификатора вредных и (или) опасных производственных факторов, формы отчета о проведении специальной оценки условий труда и инструкции по ее заполнению&quot; (Зарегистрировано в Минюсте России 30.11.2023 N 76179) {КонсультантПлюс}">
        <w:r>
          <w:rPr>
            <w:sz w:val="20"/>
            <w:color w:val="0000ff"/>
          </w:rPr>
          <w:t xml:space="preserve">порядок</w:t>
        </w:r>
      </w:hyperlink>
      <w:r>
        <w:rPr>
          <w:sz w:val="20"/>
        </w:rPr>
        <w:t xml:space="preserve"> проведения специальной оценки условий труда;</w:t>
      </w:r>
    </w:p>
    <w:p>
      <w:pPr>
        <w:pStyle w:val="0"/>
        <w:spacing w:before="200" w:lineRule="auto"/>
        <w:ind w:firstLine="540"/>
        <w:jc w:val="both"/>
      </w:pPr>
      <w:r>
        <w:rPr>
          <w:sz w:val="20"/>
        </w:rPr>
        <w:t xml:space="preserve">устанавливают </w:t>
      </w:r>
      <w:hyperlink w:history="0" r:id="rId1144"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sz w:val="20"/>
            <w:color w:val="0000ff"/>
          </w:rPr>
          <w:t xml:space="preserve">порядок</w:t>
        </w:r>
      </w:hyperlink>
      <w:r>
        <w:rPr>
          <w:sz w:val="20"/>
        </w:rPr>
        <w:t xml:space="preserve"> осуществления государственной экспертизы условий труда и в случаях, предусмотренных настоящим Кодексом, проводят указанную экспертизу;</w:t>
      </w:r>
    </w:p>
    <w:p>
      <w:pPr>
        <w:pStyle w:val="0"/>
        <w:spacing w:before="200" w:lineRule="auto"/>
        <w:ind w:firstLine="540"/>
        <w:jc w:val="both"/>
      </w:pPr>
      <w:r>
        <w:rPr>
          <w:sz w:val="20"/>
        </w:rPr>
        <w:t xml:space="preserve">устанавливают </w:t>
      </w:r>
      <w:hyperlink w:history="0" r:id="rId114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особенности</w:t>
        </w:r>
      </w:hyperlink>
      <w:r>
        <w:rPr>
          <w:sz w:val="20"/>
        </w:rPr>
        <w:t xml:space="preserve"> расследования несчастных случаев на производстве в отдельных отраслях и организациях, формы соответствующих документов, классификаторы, необходимые для расследования несчастных случаев на производстве, и в случаях, предусмотренных настоящим </w:t>
      </w:r>
      <w:r>
        <w:rPr>
          <w:sz w:val="20"/>
        </w:rPr>
        <w:t xml:space="preserve">Кодексом</w:t>
      </w:r>
      <w:r>
        <w:rPr>
          <w:sz w:val="20"/>
        </w:rPr>
        <w:t xml:space="preserve">, проводят расследования несчастных случаев на производстве или участвуют в их проведении;</w:t>
      </w:r>
    </w:p>
    <w:p>
      <w:pPr>
        <w:pStyle w:val="0"/>
        <w:spacing w:before="200" w:lineRule="auto"/>
        <w:ind w:firstLine="540"/>
        <w:jc w:val="both"/>
      </w:pPr>
      <w:r>
        <w:rPr>
          <w:sz w:val="20"/>
        </w:rPr>
        <w:t xml:space="preserve">организуют и координируют научно-исследовательские работы в области охраны труда и обеспечивают распространение передового отечественного и зарубежного опыта работы по улучшению условий и охраны труда;</w:t>
      </w:r>
    </w:p>
    <w:p>
      <w:pPr>
        <w:pStyle w:val="0"/>
        <w:spacing w:before="200" w:lineRule="auto"/>
        <w:ind w:firstLine="540"/>
        <w:jc w:val="both"/>
      </w:pPr>
      <w:r>
        <w:rPr>
          <w:sz w:val="20"/>
        </w:rPr>
        <w:t xml:space="preserve">организуют международное сотрудничество в области охраны труда;</w:t>
      </w:r>
    </w:p>
    <w:p>
      <w:pPr>
        <w:pStyle w:val="0"/>
        <w:spacing w:before="200" w:lineRule="auto"/>
        <w:ind w:firstLine="540"/>
        <w:jc w:val="both"/>
      </w:pPr>
      <w:r>
        <w:rPr>
          <w:sz w:val="20"/>
        </w:rPr>
        <w:t xml:space="preserve">организуют и проводят </w:t>
      </w:r>
      <w:hyperlink w:history="0" r:id="rId1146" w:tooltip="Приказ Минтруда России от 03.12.2024 N 661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sz w:val="20"/>
            <w:color w:val="0000ff"/>
          </w:rPr>
          <w:t xml:space="preserve">мониторинг</w:t>
        </w:r>
      </w:hyperlink>
      <w:r>
        <w:rPr>
          <w:sz w:val="20"/>
        </w:rPr>
        <w:t xml:space="preserve"> состояния условий и охраны труда в Российской Федерации;</w:t>
      </w:r>
    </w:p>
    <w:p>
      <w:pPr>
        <w:pStyle w:val="0"/>
        <w:spacing w:before="200" w:lineRule="auto"/>
        <w:ind w:firstLine="540"/>
        <w:jc w:val="both"/>
      </w:pPr>
      <w:r>
        <w:rPr>
          <w:sz w:val="20"/>
        </w:rPr>
        <w:t xml:space="preserve">обеспечивают функционирование информационной </w:t>
      </w:r>
      <w:hyperlink w:history="0" r:id="rId1147" w:tooltip="Приказ Минздравсоцразвития России от 06.10.2011 N 1137 (ред. от 12.02.2014) &quot;Об утверждении Положения о единой общероссийской справочно-информационной системе по охране труда&quot; (вместе с &quot;Регламентом подготовки и размещения информации в единой общероссийской справочно-информационной системе по охране труда&quot;) {КонсультантПлюс}">
        <w:r>
          <w:rPr>
            <w:sz w:val="20"/>
            <w:color w:val="0000ff"/>
          </w:rPr>
          <w:t xml:space="preserve">системы</w:t>
        </w:r>
      </w:hyperlink>
      <w:r>
        <w:rPr>
          <w:sz w:val="20"/>
        </w:rPr>
        <w:t xml:space="preserve"> охраны труда;</w:t>
      </w:r>
    </w:p>
    <w:p>
      <w:pPr>
        <w:pStyle w:val="0"/>
        <w:spacing w:before="200" w:lineRule="auto"/>
        <w:ind w:firstLine="540"/>
        <w:jc w:val="both"/>
      </w:pPr>
      <w:r>
        <w:rPr>
          <w:sz w:val="20"/>
        </w:rPr>
        <w:t xml:space="preserve">осуществляют иные полномочия в области охраны труда в соответствии с настоящим Кодексом, федеральными законами и иными нормативными правовыми актами Российской Федерации.</w:t>
      </w:r>
    </w:p>
    <w:p>
      <w:pPr>
        <w:pStyle w:val="0"/>
        <w:ind w:firstLine="540"/>
        <w:jc w:val="both"/>
      </w:pPr>
      <w:r>
        <w:rPr>
          <w:sz w:val="20"/>
        </w:rPr>
      </w:r>
    </w:p>
    <w:p>
      <w:pPr>
        <w:pStyle w:val="2"/>
        <w:outlineLvl w:val="3"/>
        <w:ind w:firstLine="540"/>
        <w:jc w:val="both"/>
      </w:pPr>
      <w:r>
        <w:rPr>
          <w:sz w:val="20"/>
        </w:rPr>
        <w:t xml:space="preserve">Статья 211.3. Полномочия органов исполнительной власти субъектов Российской Федерации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4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В целях государственного управления охраной труда орган исполнительной власти субъекта Российской Федерации в области охраны труда:</w:t>
      </w:r>
    </w:p>
    <w:p>
      <w:pPr>
        <w:pStyle w:val="0"/>
        <w:spacing w:before="200" w:lineRule="auto"/>
        <w:ind w:firstLine="540"/>
        <w:jc w:val="both"/>
      </w:pPr>
      <w:r>
        <w:rPr>
          <w:sz w:val="20"/>
        </w:rPr>
        <w:t xml:space="preserve">обеспечивает реализацию на территории субъекта Российской Федерации государственной политики в области охраны труда;</w:t>
      </w:r>
    </w:p>
    <w:p>
      <w:pPr>
        <w:pStyle w:val="0"/>
        <w:spacing w:before="200" w:lineRule="auto"/>
        <w:ind w:firstLine="540"/>
        <w:jc w:val="both"/>
      </w:pPr>
      <w:r>
        <w:rPr>
          <w:sz w:val="20"/>
        </w:rPr>
        <w:t xml:space="preserve">разрабатывает государственные программы субъекта Российской Федерации по улучшению условий и охраны труда или мероприятия по улучшению условий и охраны труда для их включения в государственные программы субъекта Российской Федерации, обеспечивает контроль за выполнением указанных программ, мероприятий и достижением показателей их эффективности и результативности;</w:t>
      </w:r>
    </w:p>
    <w:p>
      <w:pPr>
        <w:pStyle w:val="0"/>
        <w:spacing w:before="200" w:lineRule="auto"/>
        <w:ind w:firstLine="540"/>
        <w:jc w:val="both"/>
      </w:pPr>
      <w:r>
        <w:rPr>
          <w:sz w:val="20"/>
        </w:rPr>
        <w:t xml:space="preserve">координирует проведение на территории субъекта Российской Федерации в установленном порядке обучения по охране труда;</w:t>
      </w:r>
    </w:p>
    <w:p>
      <w:pPr>
        <w:pStyle w:val="0"/>
        <w:spacing w:before="200" w:lineRule="auto"/>
        <w:ind w:firstLine="540"/>
        <w:jc w:val="both"/>
      </w:pPr>
      <w:r>
        <w:rPr>
          <w:sz w:val="20"/>
        </w:rPr>
        <w:t xml:space="preserve">осуществляет на территории субъекта Российской Федерации в установленном порядке государственную экспертизу условий труда;</w:t>
      </w:r>
    </w:p>
    <w:p>
      <w:pPr>
        <w:pStyle w:val="0"/>
        <w:spacing w:before="200" w:lineRule="auto"/>
        <w:ind w:firstLine="540"/>
        <w:jc w:val="both"/>
      </w:pPr>
      <w:r>
        <w:rPr>
          <w:sz w:val="20"/>
        </w:rPr>
        <w:t xml:space="preserve">организует и проводит </w:t>
      </w:r>
      <w:hyperlink w:history="0" r:id="rId1149" w:tooltip="Приказ Минтруда России от 03.12.2024 N 661 &quot;О проведении общероссийского мониторинга состояния условий и охраны труда&quot; (вместе с &quot;Положением о проведении общероссийского мониторинга состояния условий и охраны труда&quot;) {КонсультантПлюс}">
        <w:r>
          <w:rPr>
            <w:sz w:val="20"/>
            <w:color w:val="0000ff"/>
          </w:rPr>
          <w:t xml:space="preserve">мониторинг</w:t>
        </w:r>
      </w:hyperlink>
      <w:r>
        <w:rPr>
          <w:sz w:val="20"/>
        </w:rPr>
        <w:t xml:space="preserve"> состояния условий и охраны труда у работодателей, осуществляющих деятельность на территории субъекта Российской Федерации;</w:t>
      </w:r>
    </w:p>
    <w:p>
      <w:pPr>
        <w:pStyle w:val="0"/>
        <w:spacing w:before="200" w:lineRule="auto"/>
        <w:ind w:firstLine="540"/>
        <w:jc w:val="both"/>
      </w:pPr>
      <w:r>
        <w:rPr>
          <w:sz w:val="20"/>
        </w:rPr>
        <w:t xml:space="preserve">исполняет иные полномочия в области охраны труда, не отнесенные к полномочиям федеральных органов государственной власти, в соответствии с настоящим Кодексом, федеральными законами, законами и иными нормативными правовыми актами субъекта Российской Федерации.</w:t>
      </w:r>
    </w:p>
    <w:p>
      <w:pPr>
        <w:pStyle w:val="0"/>
        <w:jc w:val="both"/>
      </w:pPr>
      <w:r>
        <w:rPr>
          <w:sz w:val="20"/>
        </w:rPr>
      </w:r>
    </w:p>
    <w:bookmarkStart w:id="3008" w:name="P3008"/>
    <w:bookmarkEnd w:id="3008"/>
    <w:p>
      <w:pPr>
        <w:pStyle w:val="2"/>
        <w:outlineLvl w:val="3"/>
        <w:ind w:firstLine="540"/>
        <w:jc w:val="both"/>
      </w:pPr>
      <w:r>
        <w:rPr>
          <w:sz w:val="20"/>
        </w:rPr>
        <w:t xml:space="preserve">Статья 212. Государственные нормативные требования охраны труда и национальные стандарты безопасности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5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Государственными нормативными требованиями охраны труда устанавливаются правила, процедуры, критерии и нормативы, направленные на сохранение жизни и здоровья работников в процессе трудовой деятельности.</w:t>
      </w:r>
    </w:p>
    <w:p>
      <w:pPr>
        <w:pStyle w:val="0"/>
        <w:spacing w:before="200" w:lineRule="auto"/>
        <w:ind w:firstLine="540"/>
        <w:jc w:val="both"/>
      </w:pPr>
      <w:r>
        <w:rPr>
          <w:sz w:val="20"/>
        </w:rPr>
        <w:t xml:space="preserve">Государственные нормативные требования охраны труда содержатся в федеральных законах, законах субъектов Российской Федерации, постановлениях Правительства Российской Федерации, нормативных правовых актах,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нормативных правовых актах органов исполнительной власти субъектов Российской Федерации.</w:t>
      </w:r>
    </w:p>
    <w:p>
      <w:pPr>
        <w:pStyle w:val="0"/>
        <w:spacing w:before="200" w:lineRule="auto"/>
        <w:ind w:firstLine="540"/>
        <w:jc w:val="both"/>
      </w:pPr>
      <w:r>
        <w:rPr>
          <w:sz w:val="20"/>
        </w:rPr>
        <w:t xml:space="preserve">Государственные нормативные требования охраны труда обязательны для исполнения юридическими и физическими лицами при осуществлении ими любых видов деятельности, в том числе при проектировании, строительстве (реконструкции) и эксплуатации объектов, конструировании машин, механизмов и другого производственного оборудования, разработке технологических процессов, организации производства и труда.</w:t>
      </w:r>
    </w:p>
    <w:p>
      <w:pPr>
        <w:pStyle w:val="0"/>
        <w:spacing w:before="200" w:lineRule="auto"/>
        <w:ind w:firstLine="540"/>
        <w:jc w:val="both"/>
      </w:pPr>
      <w:r>
        <w:rPr>
          <w:sz w:val="20"/>
        </w:rPr>
        <w:t xml:space="preserve">К нормативным правовым актам, утверждаемым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содержащим государственные нормативные требования охраны труда, относятся:</w:t>
      </w:r>
    </w:p>
    <w:p>
      <w:pPr>
        <w:pStyle w:val="0"/>
        <w:spacing w:before="200" w:lineRule="auto"/>
        <w:ind w:firstLine="540"/>
        <w:jc w:val="both"/>
      </w:pPr>
      <w:hyperlink w:history="0" r:id="rId1151" w:tooltip="Справочная информация: &quot;Перечень правил и инструкций по охране труда&quot; (Материал подготовлен специалистами КонсультантПлюс) {КонсультантПлюс}">
        <w:r>
          <w:rPr>
            <w:sz w:val="20"/>
            <w:color w:val="0000ff"/>
          </w:rPr>
          <w:t xml:space="preserve">правила</w:t>
        </w:r>
      </w:hyperlink>
      <w:r>
        <w:rPr>
          <w:sz w:val="20"/>
        </w:rPr>
        <w:t xml:space="preserve"> по охране труда, а также иные нормативные правовые акты, содержащие государственные нормативные требования охраны труда, предусмотренные настоящим Кодексом;</w:t>
      </w:r>
    </w:p>
    <w:p>
      <w:pPr>
        <w:pStyle w:val="0"/>
        <w:spacing w:before="200" w:lineRule="auto"/>
        <w:ind w:firstLine="540"/>
        <w:jc w:val="both"/>
      </w:pPr>
      <w:r>
        <w:rPr>
          <w:sz w:val="20"/>
        </w:rPr>
        <w:t xml:space="preserve">единые типовые </w:t>
      </w:r>
      <w:r>
        <w:rPr>
          <w:sz w:val="20"/>
        </w:rPr>
        <w:t xml:space="preserve">нормы</w:t>
      </w:r>
      <w:r>
        <w:rPr>
          <w:sz w:val="20"/>
        </w:rPr>
        <w:t xml:space="preserve"> бесплатной выдачи работникам средств индивидуальной защиты.</w:t>
      </w:r>
    </w:p>
    <w:p>
      <w:pPr>
        <w:pStyle w:val="0"/>
        <w:spacing w:before="200" w:lineRule="auto"/>
        <w:ind w:firstLine="540"/>
        <w:jc w:val="both"/>
      </w:pPr>
      <w:r>
        <w:rPr>
          <w:sz w:val="20"/>
        </w:rPr>
        <w:t xml:space="preserve">Государственные нормативные требования охраны труда утверждаются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hyperlink w:history="0" r:id="rId1152" w:tooltip="Постановление Правительства РФ от 26.02.2022 N 255 &quot;О разработке, утверждении и изменении нормативных правовых актов федеральных органов исполнительной власти, содержащих государственные нормативные требования охраны труда&quot; (вместе с &quot;Правилами разработки, утверждения и изменения нормативных правовых актов федеральных органов исполнительной власти, содержащих государственные нормативные требования охраны труда&quot;) {КонсультантПлюс}">
        <w:r>
          <w:rPr>
            <w:sz w:val="20"/>
            <w:color w:val="0000ff"/>
          </w:rPr>
          <w:t xml:space="preserve">Порядок</w:t>
        </w:r>
      </w:hyperlink>
      <w:r>
        <w:rPr>
          <w:sz w:val="20"/>
        </w:rPr>
        <w:t xml:space="preserve"> разработки, утверждения и изменения государственных нормативных требований охраны труда устанавливается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В целях содействия соблюдению правил по охране труда разрабатываются и утверждаются уполномоченным федеральным органом исполнительной власти национальные стандарты безопасности труда. Порядок разработки, утверждения и применения национальных стандартов безопасности труда определяется законодательством Российской Федерации о стандартизации.</w:t>
      </w:r>
    </w:p>
    <w:p>
      <w:pPr>
        <w:pStyle w:val="0"/>
        <w:jc w:val="both"/>
      </w:pPr>
      <w:r>
        <w:rPr>
          <w:sz w:val="20"/>
        </w:rPr>
      </w:r>
    </w:p>
    <w:bookmarkStart w:id="3022" w:name="P3022"/>
    <w:bookmarkEnd w:id="3022"/>
    <w:p>
      <w:pPr>
        <w:pStyle w:val="2"/>
        <w:outlineLvl w:val="3"/>
        <w:ind w:firstLine="540"/>
        <w:jc w:val="both"/>
      </w:pPr>
      <w:r>
        <w:rPr>
          <w:sz w:val="20"/>
        </w:rPr>
        <w:t xml:space="preserve">Статья 213. Государственная экспертиза условий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5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Государственная экспертиза условий труда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органами исполнительной власти субъектов Российской Федерации в области охраны труда в </w:t>
      </w:r>
      <w:hyperlink w:history="0" r:id="rId1154" w:tooltip="Приказ Минтруда России от 29.10.2021 N 775н &quot;Об утверждении Порядка проведения государственной экспертизы условий труда&quot; (Зарегистрировано в Минюсте России 20.12.2021 N 66436)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Государственная экспертиза условий труда осуществляется в целях оценки:</w:t>
      </w:r>
    </w:p>
    <w:p>
      <w:pPr>
        <w:pStyle w:val="0"/>
        <w:spacing w:before="200" w:lineRule="auto"/>
        <w:ind w:firstLine="540"/>
        <w:jc w:val="both"/>
      </w:pPr>
      <w:r>
        <w:rPr>
          <w:sz w:val="20"/>
        </w:rPr>
        <w:t xml:space="preserve">качества проведения специальной оценки условий труда;</w:t>
      </w:r>
    </w:p>
    <w:p>
      <w:pPr>
        <w:pStyle w:val="0"/>
        <w:spacing w:before="200" w:lineRule="auto"/>
        <w:ind w:firstLine="540"/>
        <w:jc w:val="both"/>
      </w:pPr>
      <w:r>
        <w:rPr>
          <w:sz w:val="20"/>
        </w:rPr>
        <w:t xml:space="preserve">правильности предоставления работникам гарантий и компенсаций за работу с вредными и (или) опасными условиями труда;</w:t>
      </w:r>
    </w:p>
    <w:p>
      <w:pPr>
        <w:pStyle w:val="0"/>
        <w:spacing w:before="200" w:lineRule="auto"/>
        <w:ind w:firstLine="540"/>
        <w:jc w:val="both"/>
      </w:pPr>
      <w:r>
        <w:rPr>
          <w:sz w:val="20"/>
        </w:rPr>
        <w:t xml:space="preserve">фактических условий труда работников.</w:t>
      </w:r>
    </w:p>
    <w:p>
      <w:pPr>
        <w:pStyle w:val="0"/>
        <w:spacing w:before="200" w:lineRule="auto"/>
        <w:ind w:firstLine="540"/>
        <w:jc w:val="both"/>
      </w:pPr>
      <w:r>
        <w:rPr>
          <w:sz w:val="20"/>
        </w:rPr>
        <w:t xml:space="preserve">Государственная экспертиза условий труда осуществляется на основании определений судебных органов, обращений органов исполнительной власти, комиссий по расследованию несчастных случаев, работодателей, объединений работодателей, работников, профессиональных союзов, их объединений, иных уполномоченных работниками представительных органов (при наличии таких представительных органов), государственных внебюджетных фондов Российской Федерации, организаций, проводящих специальную оценку условий труда.</w:t>
      </w:r>
    </w:p>
    <w:p>
      <w:pPr>
        <w:pStyle w:val="0"/>
        <w:spacing w:before="200" w:lineRule="auto"/>
        <w:ind w:firstLine="540"/>
        <w:jc w:val="both"/>
      </w:pPr>
      <w:r>
        <w:rPr>
          <w:sz w:val="20"/>
        </w:rPr>
        <w:t xml:space="preserve">Лица, осуществляющие государственную экспертизу условий труда, имеют право:</w:t>
      </w:r>
    </w:p>
    <w:p>
      <w:pPr>
        <w:pStyle w:val="0"/>
        <w:spacing w:before="200" w:lineRule="auto"/>
        <w:ind w:firstLine="540"/>
        <w:jc w:val="both"/>
      </w:pPr>
      <w:r>
        <w:rPr>
          <w:sz w:val="20"/>
        </w:rPr>
        <w:t xml:space="preserve">в порядке, установленном федеральными законами и иными нормативными правовыми актами Российской Федерации, беспрепятственно при наличии удостоверения установленного образца посещать для осуществления государственной экспертизы условий труда любых работодателей (организации независимо от их организационно-правовых форм, а также работодателей - физических лиц);</w:t>
      </w:r>
    </w:p>
    <w:p>
      <w:pPr>
        <w:pStyle w:val="0"/>
        <w:spacing w:before="200" w:lineRule="auto"/>
        <w:ind w:firstLine="540"/>
        <w:jc w:val="both"/>
      </w:pPr>
      <w:r>
        <w:rPr>
          <w:sz w:val="20"/>
        </w:rPr>
        <w:t xml:space="preserve">в соответствии с порядком проведения государственной экспертизы условий труда запрашивать и безвозмездно получать необходимые для осуществления государственной экспертизы условий труда документы и другие материалы;</w:t>
      </w:r>
    </w:p>
    <w:p>
      <w:pPr>
        <w:pStyle w:val="0"/>
        <w:spacing w:before="200" w:lineRule="auto"/>
        <w:ind w:firstLine="540"/>
        <w:jc w:val="both"/>
      </w:pPr>
      <w:r>
        <w:rPr>
          <w:sz w:val="20"/>
        </w:rPr>
        <w:t xml:space="preserve">проводить соответствующие наблюдения, измерения и расчеты с привлечением в случае необходимости испытательных лабораторий (центров), аккредитованных в соответствии с законодательством Российской Федерации об аккредитации в национальной системе аккредитации.</w:t>
      </w:r>
    </w:p>
    <w:p>
      <w:pPr>
        <w:pStyle w:val="0"/>
        <w:spacing w:before="200" w:lineRule="auto"/>
        <w:ind w:firstLine="540"/>
        <w:jc w:val="both"/>
      </w:pPr>
      <w:r>
        <w:rPr>
          <w:sz w:val="20"/>
        </w:rPr>
        <w:t xml:space="preserve">В случае, если документы и другие материалы, необходимые для осуществления государственной экспертизы условий труда, не были представлены лицами, имеющими право на обращение с заявлением о проведении государственной экспертизы условий труда, органы, уполномоченные на проведение государственной экспертизы условий труда, самостоятельно запрашивают соответствующие документы и другие материалы в органах и организациях, в отношении которых проводится государственная экспертиза условий труда, а также в органах, предоставляющих государственные услуги, иных государственных органах, государственных внебюджетных фондах, органах местного самоуправления и подведомственных государственным органам или органам местного самоуправления организациях, если указанные документы и материалы находятся в распоряжении таких органов либо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pPr>
        <w:pStyle w:val="0"/>
        <w:spacing w:before="200" w:lineRule="auto"/>
        <w:ind w:firstLine="540"/>
        <w:jc w:val="both"/>
      </w:pPr>
      <w:r>
        <w:rPr>
          <w:sz w:val="20"/>
        </w:rPr>
        <w:t xml:space="preserve">Лица, осуществляющие государственную экспертизу условий труда, обязаны:</w:t>
      </w:r>
    </w:p>
    <w:p>
      <w:pPr>
        <w:pStyle w:val="0"/>
        <w:spacing w:before="200" w:lineRule="auto"/>
        <w:ind w:firstLine="540"/>
        <w:jc w:val="both"/>
      </w:pPr>
      <w:r>
        <w:rPr>
          <w:sz w:val="20"/>
        </w:rPr>
        <w:t xml:space="preserve">составлять по результатам проведения государственной экспертизы условий труда заключения о соответствии (несоответствии) условий труда государственным нормативным требованиям охраны труда и направлять указанные заключения в суд, органы исполнительной власти, работодателям, в объединения работодателей, работникам, в профессиональные союзы, их объединения, иные уполномоченные работниками представительные органы (при наличии таких представительных органов), государственные внебюджетные фонды Российской Федерации, организации, проводящие специальную оценку условий труда;</w:t>
      </w:r>
    </w:p>
    <w:p>
      <w:pPr>
        <w:pStyle w:val="0"/>
        <w:spacing w:before="200" w:lineRule="auto"/>
        <w:ind w:firstLine="540"/>
        <w:jc w:val="both"/>
      </w:pPr>
      <w:r>
        <w:rPr>
          <w:sz w:val="20"/>
        </w:rPr>
        <w:t xml:space="preserve">обеспечивать объективность и обоснованность выводов, изложенных в заключениях о соответствии (несоответствии) условий труда государственным нормативным требованиям охраны труда;</w:t>
      </w:r>
    </w:p>
    <w:p>
      <w:pPr>
        <w:pStyle w:val="0"/>
        <w:spacing w:before="200" w:lineRule="auto"/>
        <w:ind w:firstLine="540"/>
        <w:jc w:val="both"/>
      </w:pPr>
      <w:r>
        <w:rPr>
          <w:sz w:val="20"/>
        </w:rPr>
        <w:t xml:space="preserve">обеспечивать сохранность документов и других материалов, полученных для осуществления государственной экспертизы условий труда, и конфиденциальность содержащихся в них сведений.</w:t>
      </w:r>
    </w:p>
    <w:p>
      <w:pPr>
        <w:pStyle w:val="0"/>
        <w:spacing w:before="200" w:lineRule="auto"/>
        <w:ind w:firstLine="540"/>
        <w:jc w:val="both"/>
      </w:pPr>
      <w:hyperlink w:history="0" r:id="rId1155" w:tooltip="Приказ Минтруда России от 28.10.2021 N 765н &quot;Об утверждении типовых форм документов, необходимых для проведения государственной экспертизы условий труда&quot; (Зарегистрировано в Минюсте России 20.12.2021 N 66437) {КонсультантПлюс}">
        <w:r>
          <w:rPr>
            <w:sz w:val="20"/>
            <w:color w:val="0000ff"/>
          </w:rPr>
          <w:t xml:space="preserve">Типовые формы</w:t>
        </w:r>
      </w:hyperlink>
      <w:r>
        <w:rPr>
          <w:sz w:val="20"/>
        </w:rPr>
        <w:t xml:space="preserve"> документов, необходимых для проведения государственной экспертизы условий труда,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r>
    </w:p>
    <w:p>
      <w:pPr>
        <w:pStyle w:val="2"/>
        <w:outlineLvl w:val="3"/>
        <w:ind w:firstLine="540"/>
        <w:jc w:val="both"/>
      </w:pPr>
      <w:r>
        <w:rPr>
          <w:sz w:val="20"/>
        </w:rPr>
        <w:t xml:space="preserve">Статья 213.1. Соответствие зданий, сооружений, оборудования, технологических процессов и материалов государственным нормативным требованиям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5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Проекты организации строительства (реконструкции) объектов капитального строительства должны соответствовать государственным нормативным требованиям охраны труда. Машины, механизмы и другое производственное оборудование, транспортные средства, технологические процессы, материалы и химические вещества, средства индивидуальной и коллективной защиты работников, в том числе иностранного производства, должны соответствовать государственным нормативным требованиям охраны труда и иметь обязательное подтверждение соответствия в случаях, установленных законодательством Российской Федерации о техническом регулировании.</w:t>
      </w:r>
    </w:p>
    <w:p>
      <w:pPr>
        <w:pStyle w:val="0"/>
        <w:spacing w:before="200" w:lineRule="auto"/>
        <w:ind w:firstLine="540"/>
        <w:jc w:val="both"/>
      </w:pPr>
      <w:r>
        <w:rPr>
          <w:sz w:val="20"/>
        </w:rPr>
        <w:t xml:space="preserve">В производстве запрещается применение вредных и (или) опасных веществ, материалов, продукции, товаров, токсикологическая (санитарно-гигиеническая, медико-биологическая) оценка которых не проводилась.</w:t>
      </w:r>
    </w:p>
    <w:p>
      <w:pPr>
        <w:pStyle w:val="0"/>
        <w:spacing w:before="200" w:lineRule="auto"/>
        <w:ind w:firstLine="540"/>
        <w:jc w:val="both"/>
      </w:pPr>
      <w:r>
        <w:rPr>
          <w:sz w:val="20"/>
        </w:rPr>
        <w:t xml:space="preserve">В случае использования новых или ранее не применявшихся у работодателя вредных и (или) опасных веществ работодатель обязан до начала использования указанных веществ разработать меры по сохранению жизни и здоровья работников.</w:t>
      </w:r>
    </w:p>
    <w:p>
      <w:pPr>
        <w:pStyle w:val="0"/>
        <w:spacing w:before="200" w:lineRule="auto"/>
        <w:ind w:firstLine="540"/>
        <w:jc w:val="both"/>
      </w:pPr>
      <w:r>
        <w:rPr>
          <w:sz w:val="20"/>
        </w:rPr>
        <w:t xml:space="preserve">Требования к измерениям, относящимся к сфере государственного регулирования обеспечения единства измерений при выполнении работ по обеспечению безопасных условий и охраны труда, а также к средствам измерений, применяемым для указанных измерений, устанавливаются в соответствии с </w:t>
      </w:r>
      <w:hyperlink w:history="0" r:id="rId1157"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об обеспечении единства измерений и законодательством Российской Федерации о техническом регулировании.</w:t>
      </w:r>
    </w:p>
    <w:p>
      <w:pPr>
        <w:pStyle w:val="0"/>
        <w:jc w:val="both"/>
      </w:pPr>
      <w:r>
        <w:rPr>
          <w:sz w:val="20"/>
        </w:rPr>
      </w:r>
    </w:p>
    <w:p>
      <w:pPr>
        <w:pStyle w:val="2"/>
        <w:outlineLvl w:val="2"/>
        <w:jc w:val="center"/>
      </w:pPr>
      <w:r>
        <w:rPr>
          <w:sz w:val="20"/>
        </w:rPr>
        <w:t xml:space="preserve">Глава 35. ПРАВА И ОБЯЗАННОСТИ РАБОТОДАТЕЛЯ И РАБОТНИКА</w:t>
      </w:r>
    </w:p>
    <w:p>
      <w:pPr>
        <w:pStyle w:val="2"/>
        <w:jc w:val="center"/>
      </w:pPr>
      <w:r>
        <w:rPr>
          <w:sz w:val="20"/>
        </w:rPr>
        <w:t xml:space="preserve">В ОБЛАСТИ ОХРАНЫ ТРУДА</w:t>
      </w:r>
    </w:p>
    <w:p>
      <w:pPr>
        <w:pStyle w:val="0"/>
        <w:jc w:val="center"/>
      </w:pPr>
      <w:r>
        <w:rPr>
          <w:sz w:val="20"/>
        </w:rPr>
        <w:t xml:space="preserve">(введено Федеральным </w:t>
      </w:r>
      <w:hyperlink w:history="0" r:id="rId115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bookmarkStart w:id="3056" w:name="P3056"/>
    <w:bookmarkEnd w:id="3056"/>
    <w:p>
      <w:pPr>
        <w:pStyle w:val="2"/>
        <w:outlineLvl w:val="3"/>
        <w:ind w:firstLine="540"/>
        <w:jc w:val="both"/>
      </w:pPr>
      <w:r>
        <w:rPr>
          <w:sz w:val="20"/>
        </w:rPr>
        <w:t xml:space="preserve">Статья 214. Обязанности работодателя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5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Обязанности по обеспечению безопасных условий и охраны труда возлагаются на работодателя.</w:t>
      </w:r>
    </w:p>
    <w:p>
      <w:pPr>
        <w:pStyle w:val="0"/>
        <w:spacing w:before="200" w:lineRule="auto"/>
        <w:ind w:firstLine="540"/>
        <w:jc w:val="both"/>
      </w:pPr>
      <w:r>
        <w:rPr>
          <w:sz w:val="20"/>
        </w:rPr>
        <w:t xml:space="preserve">Работодатель обязан создать безопасные условия труда исходя из комплексной оценки технического и организационного уровня рабочего места, а также исходя из оценки факторов производственной среды и трудового процесса, которые могут привести к нанесению вреда здоровью работников.</w:t>
      </w:r>
    </w:p>
    <w:p>
      <w:pPr>
        <w:pStyle w:val="0"/>
        <w:spacing w:before="200" w:lineRule="auto"/>
        <w:ind w:firstLine="540"/>
        <w:jc w:val="both"/>
      </w:pPr>
      <w:r>
        <w:rPr>
          <w:sz w:val="20"/>
        </w:rPr>
        <w:t xml:space="preserve">Работодатель обязан обеспечить:</w:t>
      </w:r>
    </w:p>
    <w:p>
      <w:pPr>
        <w:pStyle w:val="0"/>
        <w:spacing w:before="200" w:lineRule="auto"/>
        <w:ind w:firstLine="540"/>
        <w:jc w:val="both"/>
      </w:pPr>
      <w:r>
        <w:rPr>
          <w:sz w:val="20"/>
        </w:rPr>
        <w:t xml:space="preserve">безопасность работников при эксплуатации зданий, сооружений, оборудования, осуществлении технологических процессов, а также эксплуатации применяемых в производстве инструментов, сырья и материалов;</w:t>
      </w:r>
    </w:p>
    <w:p>
      <w:pPr>
        <w:pStyle w:val="0"/>
        <w:spacing w:before="200" w:lineRule="auto"/>
        <w:ind w:firstLine="540"/>
        <w:jc w:val="both"/>
      </w:pPr>
      <w:r>
        <w:rPr>
          <w:sz w:val="20"/>
        </w:rPr>
        <w:t xml:space="preserve">создание и функционирование </w:t>
      </w:r>
      <w:hyperlink w:history="0" w:anchor="P3186" w:tooltip="Статья 217. Система управления охраной труда">
        <w:r>
          <w:rPr>
            <w:sz w:val="20"/>
            <w:color w:val="0000ff"/>
          </w:rPr>
          <w:t xml:space="preserve">системы управления</w:t>
        </w:r>
      </w:hyperlink>
      <w:r>
        <w:rPr>
          <w:sz w:val="20"/>
        </w:rPr>
        <w:t xml:space="preserve"> охраной труда;</w:t>
      </w:r>
    </w:p>
    <w:p>
      <w:pPr>
        <w:pStyle w:val="0"/>
        <w:spacing w:before="200" w:lineRule="auto"/>
        <w:ind w:firstLine="540"/>
        <w:jc w:val="both"/>
      </w:pPr>
      <w:r>
        <w:rPr>
          <w:sz w:val="20"/>
        </w:rPr>
        <w:t xml:space="preserve">соответствие каждого рабочего места государственным нормативным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w:t>
        </w:r>
      </w:hyperlink>
      <w:r>
        <w:rPr>
          <w:sz w:val="20"/>
        </w:rPr>
        <w:t xml:space="preserve"> охраны труда;</w:t>
      </w:r>
    </w:p>
    <w:p>
      <w:pPr>
        <w:pStyle w:val="0"/>
        <w:spacing w:before="200" w:lineRule="auto"/>
        <w:ind w:firstLine="540"/>
        <w:jc w:val="both"/>
      </w:pPr>
      <w:r>
        <w:rPr>
          <w:sz w:val="20"/>
        </w:rPr>
        <w:t xml:space="preserve">систематическое выявление опасностей и профессиональных рисков, их регулярный анализ и оценку;</w:t>
      </w:r>
    </w:p>
    <w:p>
      <w:pPr>
        <w:pStyle w:val="0"/>
        <w:spacing w:before="200" w:lineRule="auto"/>
        <w:ind w:firstLine="540"/>
        <w:jc w:val="both"/>
      </w:pPr>
      <w:r>
        <w:rPr>
          <w:sz w:val="20"/>
        </w:rPr>
        <w:t xml:space="preserve">реализацию </w:t>
      </w:r>
      <w:hyperlink w:history="0" r:id="rId1160"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мероприятий</w:t>
        </w:r>
      </w:hyperlink>
      <w:r>
        <w:rPr>
          <w:sz w:val="20"/>
        </w:rPr>
        <w:t xml:space="preserve"> по улучшению условий и охраны труда;</w:t>
      </w:r>
    </w:p>
    <w:p>
      <w:pPr>
        <w:pStyle w:val="0"/>
        <w:spacing w:before="200" w:lineRule="auto"/>
        <w:ind w:firstLine="540"/>
        <w:jc w:val="both"/>
      </w:pPr>
      <w:r>
        <w:rPr>
          <w:sz w:val="20"/>
        </w:rPr>
        <w:t xml:space="preserve">разработку мер, направленных на обеспечение безопасных условий и охраны труда, оценку уровня профессиональных рисков перед вводом в эксплуатацию производственных объектов, вновь организованных рабочих мест;</w:t>
      </w:r>
    </w:p>
    <w:p>
      <w:pPr>
        <w:pStyle w:val="0"/>
        <w:spacing w:before="200" w:lineRule="auto"/>
        <w:ind w:firstLine="540"/>
        <w:jc w:val="both"/>
      </w:pPr>
      <w:r>
        <w:rPr>
          <w:sz w:val="20"/>
        </w:rPr>
        <w:t xml:space="preserve">режим труда и отдыха работников в соответствии с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w:t>
      </w:r>
    </w:p>
    <w:p>
      <w:pPr>
        <w:pStyle w:val="0"/>
        <w:spacing w:before="200" w:lineRule="auto"/>
        <w:ind w:firstLine="540"/>
        <w:jc w:val="both"/>
      </w:pPr>
      <w:r>
        <w:rPr>
          <w:sz w:val="20"/>
        </w:rPr>
        <w:t xml:space="preserve">приобретение за счет собственных средств и </w:t>
      </w:r>
      <w:hyperlink w:history="0" r:id="rId1161"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выдачу</w:t>
        </w:r>
      </w:hyperlink>
      <w:r>
        <w:rPr>
          <w:sz w:val="20"/>
        </w:rPr>
        <w:t xml:space="preserve"> средств индивидуальной защиты и смывающих средств, прошедших подтверждение соответствия в установленном </w:t>
      </w:r>
      <w:hyperlink w:history="0" r:id="rId1162"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 в соответствии с требованиями охраны труда и установленными нормами работникам,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w:t>
      </w:r>
    </w:p>
    <w:p>
      <w:pPr>
        <w:pStyle w:val="0"/>
        <w:spacing w:before="200" w:lineRule="auto"/>
        <w:ind w:firstLine="540"/>
        <w:jc w:val="both"/>
      </w:pPr>
      <w:r>
        <w:rPr>
          <w:sz w:val="20"/>
        </w:rPr>
        <w:t xml:space="preserve">оснащение средствами коллективной защиты;</w:t>
      </w:r>
    </w:p>
    <w:p>
      <w:pPr>
        <w:pStyle w:val="0"/>
        <w:spacing w:before="200" w:lineRule="auto"/>
        <w:ind w:firstLine="540"/>
        <w:jc w:val="both"/>
      </w:pPr>
      <w:r>
        <w:rPr>
          <w:sz w:val="20"/>
        </w:rPr>
        <w:t xml:space="preserve">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pStyle w:val="0"/>
        <w:spacing w:before="200" w:lineRule="auto"/>
        <w:ind w:firstLine="540"/>
        <w:jc w:val="both"/>
      </w:pPr>
      <w:r>
        <w:rPr>
          <w:sz w:val="20"/>
        </w:rPr>
        <w:t xml:space="preserve">организацию контроля за состоянием условий труда на рабочих местах, соблюдением работниками требований охраны труда, а также за правильностью применения ими средств индивидуальной и коллективной защиты;</w:t>
      </w:r>
    </w:p>
    <w:p>
      <w:pPr>
        <w:pStyle w:val="0"/>
        <w:spacing w:before="200" w:lineRule="auto"/>
        <w:ind w:firstLine="540"/>
        <w:jc w:val="both"/>
      </w:pPr>
      <w:r>
        <w:rPr>
          <w:sz w:val="20"/>
        </w:rPr>
        <w:t xml:space="preserve">проведение специальной оценки условий труда в соответствии с </w:t>
      </w:r>
      <w:hyperlink w:history="0" r:id="rId116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spacing w:before="200" w:lineRule="auto"/>
        <w:ind w:firstLine="540"/>
        <w:jc w:val="both"/>
      </w:pPr>
      <w:r>
        <w:rPr>
          <w:sz w:val="20"/>
        </w:rPr>
        <w:t xml:space="preserve">в случаях, предусмотренных трудовым </w:t>
      </w:r>
      <w:hyperlink w:history="0" w:anchor="P3232" w:tooltip="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организацию проведения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других обязательных медицинских осмотров, обязательных психиатрических освидетельствований работников, внеочередных медицинских осмотров работников в соответствии с медицинскими рекомендациями, химико-токсикологических исследований наличия в организме человека наркотических средств, психотропных веществ и их метаболитов с сохранением за работниками места работы (должности)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время прохождения указанных медицинских осмотров, обязательных психиатрических освидетельствований, химико-токсикологических исследований;</w:t>
      </w:r>
    </w:p>
    <w:p>
      <w:pPr>
        <w:pStyle w:val="0"/>
        <w:spacing w:before="200" w:lineRule="auto"/>
        <w:ind w:firstLine="540"/>
        <w:jc w:val="both"/>
      </w:pPr>
      <w:hyperlink w:history="0" w:anchor="P1296" w:tooltip="Работодатель обязан отстранить от работы (не допускать к работе) работника:">
        <w:r>
          <w:rPr>
            <w:sz w:val="20"/>
            <w:color w:val="0000ff"/>
          </w:rPr>
          <w:t xml:space="preserve">недопущение</w:t>
        </w:r>
      </w:hyperlink>
      <w:r>
        <w:rPr>
          <w:sz w:val="20"/>
        </w:rPr>
        <w:t xml:space="preserve"> работников к исполнению ими трудовых обязанностей без прохождения в установленном </w:t>
      </w:r>
      <w:hyperlink w:history="0" r:id="rId1164"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обязательных медицинских осмотров, обязательных психиатрических освидетельствований, а также в случае медицинских противопоказаний;</w:t>
      </w:r>
    </w:p>
    <w:p>
      <w:pPr>
        <w:pStyle w:val="0"/>
        <w:spacing w:before="200" w:lineRule="auto"/>
        <w:ind w:firstLine="540"/>
        <w:jc w:val="both"/>
      </w:pPr>
      <w:r>
        <w:rPr>
          <w:sz w:val="20"/>
        </w:rPr>
        <w:t xml:space="preserve">предоставление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другим федеральным органам исполнительной власти, осуществляющим государственный контроль (надзор) в установленной сфере деятельности, органам исполнительной власти субъектов Российской Федерации в области охраны труда, органам местного самоуправления, органам профсоюзного контроля за соблюдением трудового законодательства и иных актов, содержащих нормы трудового права, информации и документов в соответствии с законодательством в рамках исполнения ими своих полномочий, с учетом требований </w:t>
      </w:r>
      <w:hyperlink w:history="0" r:id="rId1165" w:tooltip="Закон РФ от 21.07.1993 N 5485-1 (ред. от 08.08.2024) &quot;О государственной тайне&quot; {КонсультантПлюс}">
        <w:r>
          <w:rPr>
            <w:sz w:val="20"/>
            <w:color w:val="0000ff"/>
          </w:rPr>
          <w:t xml:space="preserve">законодательства</w:t>
        </w:r>
      </w:hyperlink>
      <w:r>
        <w:rPr>
          <w:sz w:val="20"/>
        </w:rPr>
        <w:t xml:space="preserve"> Российской Федерации о государственной тайне;</w:t>
      </w:r>
    </w:p>
    <w:p>
      <w:pPr>
        <w:pStyle w:val="0"/>
        <w:spacing w:before="200" w:lineRule="auto"/>
        <w:ind w:firstLine="540"/>
        <w:jc w:val="both"/>
      </w:pPr>
      <w:r>
        <w:rPr>
          <w:sz w:val="20"/>
        </w:rPr>
        <w:t xml:space="preserve">принятие мер по предотвращению аварийных ситуаций, сохранению жизни и здоровья работников при возникновении таких ситуаций, а также по оказанию </w:t>
      </w:r>
      <w:hyperlink w:history="0" r:id="rId1166"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первой помощи</w:t>
        </w:r>
      </w:hyperlink>
      <w:r>
        <w:rPr>
          <w:sz w:val="20"/>
        </w:rPr>
        <w:t xml:space="preserve"> пострадавшим;</w:t>
      </w:r>
    </w:p>
    <w:bookmarkStart w:id="3079" w:name="P3079"/>
    <w:bookmarkEnd w:id="3079"/>
    <w:p>
      <w:pPr>
        <w:pStyle w:val="0"/>
        <w:spacing w:before="200" w:lineRule="auto"/>
        <w:ind w:firstLine="540"/>
        <w:jc w:val="both"/>
      </w:pPr>
      <w:r>
        <w:rPr>
          <w:sz w:val="20"/>
        </w:rPr>
        <w:t xml:space="preserve">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w:t>
      </w:r>
      <w:hyperlink w:history="0" w:anchor="P3385" w:tooltip="Статья 229.2. Порядок проведения расследования несчастных случаев">
        <w:r>
          <w:rPr>
            <w:sz w:val="20"/>
            <w:color w:val="0000ff"/>
          </w:rPr>
          <w:t xml:space="preserve">Кодексом</w:t>
        </w:r>
      </w:hyperlink>
      <w:r>
        <w:rPr>
          <w:sz w:val="20"/>
        </w:rPr>
        <w:t xml:space="preserve">, другими федеральными законами и иными нормативными правовыми актами Российской Федерации;</w:t>
      </w:r>
    </w:p>
    <w:p>
      <w:pPr>
        <w:pStyle w:val="0"/>
        <w:spacing w:before="200" w:lineRule="auto"/>
        <w:ind w:firstLine="540"/>
        <w:jc w:val="both"/>
      </w:pPr>
      <w:hyperlink w:history="0" w:anchor="P3176" w:tooltip="Статья 216.3. Обеспечение права работников на санитарно-бытовое обслуживание">
        <w:r>
          <w:rPr>
            <w:sz w:val="20"/>
            <w:color w:val="0000ff"/>
          </w:rPr>
          <w:t xml:space="preserve">санитарно-бытовое обслуживание</w:t>
        </w:r>
      </w:hyperlink>
      <w:r>
        <w:rPr>
          <w:sz w:val="20"/>
        </w:rPr>
        <w:t xml:space="preserve"> и медицинское обеспечение работников в соответствии с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требованиями</w:t>
        </w:r>
      </w:hyperlink>
      <w:r>
        <w:rPr>
          <w:sz w:val="20"/>
        </w:rPr>
        <w:t xml:space="preserve"> охраны труда, а также доставку работников, заболевших на рабочем месте, в медицинскую организацию в случае необходимости оказания им неотложной медицинской помощи;</w:t>
      </w:r>
    </w:p>
    <w:p>
      <w:pPr>
        <w:pStyle w:val="0"/>
        <w:spacing w:before="200" w:lineRule="auto"/>
        <w:ind w:firstLine="540"/>
        <w:jc w:val="both"/>
      </w:pPr>
      <w:r>
        <w:rPr>
          <w:sz w:val="20"/>
        </w:rPr>
        <w:t xml:space="preserve">беспрепятственный допуск в установленном порядке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органов исполнительной власти субъектов Российской Федерации в области охраны труда, органов Фонда пенсионного и социального страхования Российской Федерации, а также представителей органов профсоюзного контроля за соблюдением трудового законодательства и иных актов, содержащих нормы трудового права, в целях проведения проверок условий и охраны труда, расследования несчастных случаев на производстве и профессиональных заболеваний работников, проведения государственной экспертизы условий труда;</w:t>
      </w:r>
    </w:p>
    <w:p>
      <w:pPr>
        <w:pStyle w:val="0"/>
        <w:jc w:val="both"/>
      </w:pPr>
      <w:r>
        <w:rPr>
          <w:sz w:val="20"/>
        </w:rPr>
        <w:t xml:space="preserve">(в ред. Федерального </w:t>
      </w:r>
      <w:hyperlink w:history="0" r:id="rId1167"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bookmarkStart w:id="3083" w:name="P3083"/>
    <w:bookmarkEnd w:id="3083"/>
    <w:p>
      <w:pPr>
        <w:pStyle w:val="0"/>
        <w:spacing w:before="200" w:lineRule="auto"/>
        <w:ind w:firstLine="540"/>
        <w:jc w:val="both"/>
      </w:pPr>
      <w:r>
        <w:rPr>
          <w:sz w:val="20"/>
        </w:rPr>
        <w:t xml:space="preserve">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законодательства и иных актов, содержащих нормы трудового права, в установленные сроки, принятие мер по результатам их рассмотрения;</w:t>
      </w:r>
    </w:p>
    <w:bookmarkStart w:id="3084" w:name="P3084"/>
    <w:bookmarkEnd w:id="3084"/>
    <w:p>
      <w:pPr>
        <w:pStyle w:val="0"/>
        <w:spacing w:before="200" w:lineRule="auto"/>
        <w:ind w:firstLine="540"/>
        <w:jc w:val="both"/>
      </w:pPr>
      <w:r>
        <w:rPr>
          <w:sz w:val="20"/>
        </w:rPr>
        <w:t xml:space="preserve">обязательное социальное </w:t>
      </w:r>
      <w:hyperlink w:history="0" r:id="rId1168"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страхование</w:t>
        </w:r>
      </w:hyperlink>
      <w:r>
        <w:rPr>
          <w:sz w:val="20"/>
        </w:rPr>
        <w:t xml:space="preserve"> работников от несчастных случаев на производстве и профессиональных заболеваний;</w:t>
      </w:r>
    </w:p>
    <w:p>
      <w:pPr>
        <w:pStyle w:val="0"/>
        <w:spacing w:before="200" w:lineRule="auto"/>
        <w:ind w:firstLine="540"/>
        <w:jc w:val="both"/>
      </w:pPr>
      <w:r>
        <w:rPr>
          <w:sz w:val="20"/>
        </w:rPr>
        <w:t xml:space="preserve">информирование работников об условиях и охране труда на их рабочих местах,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рабочих местах, о предоставляемых им гарантиях, полагающихся им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pStyle w:val="0"/>
        <w:spacing w:before="200" w:lineRule="auto"/>
        <w:ind w:firstLine="540"/>
        <w:jc w:val="both"/>
      </w:pPr>
      <w:r>
        <w:rPr>
          <w:sz w:val="20"/>
        </w:rPr>
        <w:t xml:space="preserve">разработку и утверждение локальных нормативных актов по охране труда с учетом мнения выборного органа первичной профсоюзной организации или иного уполномоченного работниками представительного органа (при наличии такого представительного органа)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spacing w:before="200" w:lineRule="auto"/>
        <w:ind w:firstLine="540"/>
        <w:jc w:val="both"/>
      </w:pPr>
      <w:r>
        <w:rPr>
          <w:sz w:val="20"/>
        </w:rPr>
        <w:t xml:space="preserve">ведение реестра (перечня) нормативных правовых актов (в том числе с использованием электронных вычислительных машин и баз данных), содержащих требования охраны труда, в соответствии со спецификой своей деятельности, а также доступ работников к актуальным редакциям таких нормативных правовых актов;</w:t>
      </w:r>
    </w:p>
    <w:p>
      <w:pPr>
        <w:pStyle w:val="0"/>
        <w:spacing w:before="200" w:lineRule="auto"/>
        <w:ind w:firstLine="540"/>
        <w:jc w:val="both"/>
      </w:pPr>
      <w:r>
        <w:rPr>
          <w:sz w:val="20"/>
        </w:rPr>
        <w:t xml:space="preserve">соблюдение установленных для отдельных категорий работников ограничений на привлечение их к выполнению работ с вредными и (или) опасными условиями труда;</w:t>
      </w:r>
    </w:p>
    <w:p>
      <w:pPr>
        <w:pStyle w:val="0"/>
        <w:spacing w:before="200" w:lineRule="auto"/>
        <w:ind w:firstLine="540"/>
        <w:jc w:val="both"/>
      </w:pPr>
      <w:r>
        <w:rPr>
          <w:sz w:val="20"/>
        </w:rPr>
        <w:t xml:space="preserve">приостановление при возникновении угрозы жизни и здоровью работников производства работ, а также эксплуатации оборудования, зданий или сооружений, осуществления отдельных видов деятельности, оказания услуг до устранения такой угрозы;</w:t>
      </w:r>
    </w:p>
    <w:p>
      <w:pPr>
        <w:pStyle w:val="0"/>
        <w:spacing w:before="200" w:lineRule="auto"/>
        <w:ind w:firstLine="540"/>
        <w:jc w:val="both"/>
      </w:pPr>
      <w:r>
        <w:rPr>
          <w:sz w:val="20"/>
        </w:rPr>
        <w:t xml:space="preserve">при приеме на работу инвалида или в случае признания работника инвалидом создание для него условий труда, в том числе производственных и санитарно-бытовых, в соответствии с индивидуальной </w:t>
      </w:r>
      <w:hyperlink w:history="0" r:id="rId1169" w:tooltip="Федеральный закон от 24.11.1995 N 181-ФЗ (ред. от 31.07.2025) &quot;О социальной защите инвалидов в Российской Федерации&quot; {КонсультантПлюс}">
        <w:r>
          <w:rPr>
            <w:sz w:val="20"/>
            <w:color w:val="0000ff"/>
          </w:rPr>
          <w:t xml:space="preserve">программой</w:t>
        </w:r>
      </w:hyperlink>
      <w:r>
        <w:rPr>
          <w:sz w:val="20"/>
        </w:rPr>
        <w:t xml:space="preserve"> реабилитации или абилитации инвалида, а также обеспечение охраны труда.</w:t>
      </w:r>
    </w:p>
    <w:p>
      <w:pPr>
        <w:pStyle w:val="0"/>
        <w:spacing w:before="200" w:lineRule="auto"/>
        <w:ind w:firstLine="540"/>
        <w:jc w:val="both"/>
      </w:pPr>
      <w:r>
        <w:rPr>
          <w:sz w:val="20"/>
        </w:rPr>
        <w:t xml:space="preserve">При производстве работ (оказании услуг) на территории, находящейся под контролем другого работодателя (иного лица), работодатель, осуществляющий производство работ (оказание услуг), обязан перед началом производства работ (оказания услуг) согласовать с другим работодателем (иным лицом) мероприятия по предотвращению случаев повреждения здоровья работников, в том числе работников сторонних организаций, производящих работы (оказывающих услуги) на данной территории. Примерный </w:t>
      </w:r>
      <w:hyperlink w:history="0" r:id="rId1170" w:tooltip="Приказ Минтруда России от 22.09.2021 N 656н &quot;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quot; (Зарегистрировано в Минюсте России 02.12.2021 N 66192) {КонсультантПлюс}">
        <w:r>
          <w:rPr>
            <w:sz w:val="20"/>
            <w:color w:val="0000ff"/>
          </w:rPr>
          <w:t xml:space="preserve">перечень</w:t>
        </w:r>
      </w:hyperlink>
      <w:r>
        <w:rPr>
          <w:sz w:val="20"/>
        </w:rPr>
        <w:t xml:space="preserve"> мероприятий по предотвращению случаев повреждения здоровья работников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214.1. Запрет на работу в опасных условиях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7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bookmarkStart w:id="3097" w:name="P3097"/>
    <w:bookmarkEnd w:id="3097"/>
    <w:p>
      <w:pPr>
        <w:pStyle w:val="0"/>
        <w:ind w:firstLine="540"/>
        <w:jc w:val="both"/>
      </w:pPr>
      <w:r>
        <w:rPr>
          <w:sz w:val="20"/>
        </w:rPr>
        <w:t xml:space="preserve">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w:t>
      </w:r>
      <w:hyperlink w:history="0" r:id="rId1172"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опасному классу</w:t>
        </w:r>
      </w:hyperlink>
      <w:r>
        <w:rPr>
          <w:sz w:val="20"/>
        </w:rPr>
        <w:t xml:space="preserve"> условий труда.</w:t>
      </w:r>
    </w:p>
    <w:p>
      <w:pPr>
        <w:pStyle w:val="0"/>
        <w:spacing w:before="200" w:lineRule="auto"/>
        <w:ind w:firstLine="540"/>
        <w:jc w:val="both"/>
      </w:pPr>
      <w:r>
        <w:rPr>
          <w:sz w:val="20"/>
        </w:rPr>
        <w:t xml:space="preserve">Приостановка работ осуществляется до устранения </w:t>
      </w:r>
      <w:hyperlink w:history="0" r:id="rId117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оснований</w:t>
        </w:r>
      </w:hyperlink>
      <w:r>
        <w:rPr>
          <w:sz w:val="20"/>
        </w:rPr>
        <w:t xml:space="preserve">, послуживших установлению опасного класса условий труда.</w:t>
      </w:r>
    </w:p>
    <w:p>
      <w:pPr>
        <w:pStyle w:val="0"/>
        <w:spacing w:before="200" w:lineRule="auto"/>
        <w:ind w:firstLine="540"/>
        <w:jc w:val="both"/>
      </w:pPr>
      <w:r>
        <w:rPr>
          <w:sz w:val="20"/>
        </w:rPr>
        <w:t xml:space="preserve">На время приостановки работ на рабочих местах, указанных в </w:t>
      </w:r>
      <w:hyperlink w:history="0" w:anchor="P3097"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sz w:val="20"/>
            <w:color w:val="0000ff"/>
          </w:rPr>
          <w:t xml:space="preserve">части первой</w:t>
        </w:r>
      </w:hyperlink>
      <w:r>
        <w:rPr>
          <w:sz w:val="20"/>
        </w:rPr>
        <w:t xml:space="preserve"> настоящей статьи, работникам, занятым на таких рабочих местах, предоставляются гарантии, установленные </w:t>
      </w:r>
      <w:hyperlink w:history="0" w:anchor="P3158" w:tooltip="На время приостановления работ в связи с административным приостановлением деятельности или временным запретом деятельности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средний заработок.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
        <w:r>
          <w:rPr>
            <w:sz w:val="20"/>
            <w:color w:val="0000ff"/>
          </w:rPr>
          <w:t xml:space="preserve">частью третьей статьи 216.1</w:t>
        </w:r>
      </w:hyperlink>
      <w:r>
        <w:rPr>
          <w:sz w:val="20"/>
        </w:rPr>
        <w:t xml:space="preserve"> настоящего Кодекса.</w:t>
      </w:r>
    </w:p>
    <w:p>
      <w:pPr>
        <w:pStyle w:val="0"/>
        <w:spacing w:before="200" w:lineRule="auto"/>
        <w:ind w:firstLine="540"/>
        <w:jc w:val="both"/>
      </w:pPr>
      <w:r>
        <w:rPr>
          <w:sz w:val="20"/>
        </w:rPr>
        <w:t xml:space="preserve">Устранение оснований, послуживших установлению опасного класса условий труда, осуществляется на основе плана мероприятий, который разрабатывает работодатель с учетом мнения выборного органа первичной профсоюзной организации или иного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Копия утвержденного работодателем плана мероприятий направляется работодателем в территориальный орган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нахождения работодателя.</w:t>
      </w:r>
    </w:p>
    <w:p>
      <w:pPr>
        <w:pStyle w:val="0"/>
        <w:spacing w:before="200" w:lineRule="auto"/>
        <w:ind w:firstLine="540"/>
        <w:jc w:val="both"/>
      </w:pPr>
      <w:r>
        <w:rPr>
          <w:sz w:val="20"/>
        </w:rPr>
        <w:t xml:space="preserve">Возобновление деятельности работодателя на рабочих местах, указанных в </w:t>
      </w:r>
      <w:hyperlink w:history="0" w:anchor="P3097" w:tooltip="Работодатель обязан приостановить работы на рабочих местах в случаях, если условия труда на таких рабочих местах по результатам специальной оценки условий труда отнесены к опасному классу условий труда.">
        <w:r>
          <w:rPr>
            <w:sz w:val="20"/>
            <w:color w:val="0000ff"/>
          </w:rPr>
          <w:t xml:space="preserve">части первой</w:t>
        </w:r>
      </w:hyperlink>
      <w:r>
        <w:rPr>
          <w:sz w:val="20"/>
        </w:rPr>
        <w:t xml:space="preserve"> настоящей статьи, допускается только по результатам </w:t>
      </w:r>
      <w:hyperlink w:history="0" r:id="rId1174"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внеплановой</w:t>
        </w:r>
      </w:hyperlink>
      <w:r>
        <w:rPr>
          <w:sz w:val="20"/>
        </w:rPr>
        <w:t xml:space="preserve"> специальной оценки условий труда, подтверждающей снижение класса условий труда.</w:t>
      </w:r>
    </w:p>
    <w:p>
      <w:pPr>
        <w:pStyle w:val="0"/>
        <w:spacing w:before="200" w:lineRule="auto"/>
        <w:ind w:firstLine="540"/>
        <w:jc w:val="both"/>
      </w:pPr>
      <w:r>
        <w:rPr>
          <w:sz w:val="20"/>
        </w:rPr>
        <w:t xml:space="preserve">Установленный настоящей статьей запрет не распространяется на работы, связанные с предотвращением или устранением последствий чрезвычайных ситуаций, а также на отдельные виды работ, </w:t>
      </w:r>
      <w:hyperlink w:history="0" r:id="rId1175" w:tooltip="Распоряжение Правительства РФ от 04.12.2021 N 3455-р &lt;Об утверждении перечня работ, на которые не распространяется запрет, установленный статьей 214.1 Трудового кодекса Российской Федерации&g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214.2. Права работодателя в области охраны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7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p>
      <w:pPr>
        <w:pStyle w:val="0"/>
        <w:ind w:firstLine="540"/>
        <w:jc w:val="both"/>
      </w:pPr>
      <w:r>
        <w:rPr>
          <w:sz w:val="20"/>
        </w:rPr>
        <w:t xml:space="preserve">Работодатель имеет право:</w:t>
      </w:r>
    </w:p>
    <w:p>
      <w:pPr>
        <w:pStyle w:val="0"/>
        <w:spacing w:before="200" w:lineRule="auto"/>
        <w:ind w:firstLine="540"/>
        <w:jc w:val="both"/>
      </w:pPr>
      <w:r>
        <w:rPr>
          <w:sz w:val="20"/>
        </w:rPr>
        <w:t xml:space="preserve">использовать в целях контроля за безопасностью производства работ приборы, устройства, оборудование и (или) комплексы (системы) приборов, устройств, оборудования, обеспечивающих дистанционную видео-, аудио- или иную фиксацию процессов производства работ, обеспечивать хранение полученной информации;</w:t>
      </w:r>
    </w:p>
    <w:p>
      <w:pPr>
        <w:pStyle w:val="0"/>
        <w:spacing w:before="200" w:lineRule="auto"/>
        <w:ind w:firstLine="540"/>
        <w:jc w:val="both"/>
      </w:pPr>
      <w:r>
        <w:rPr>
          <w:sz w:val="20"/>
        </w:rPr>
        <w:t xml:space="preserve">вести электронный документооборот в области охраны труда, за исключением случаев, предусмотренных настоящим Кодексом;</w:t>
      </w:r>
    </w:p>
    <w:p>
      <w:pPr>
        <w:pStyle w:val="0"/>
        <w:jc w:val="both"/>
      </w:pPr>
      <w:r>
        <w:rPr>
          <w:sz w:val="20"/>
        </w:rPr>
        <w:t xml:space="preserve">(в ред. Федерального </w:t>
      </w:r>
      <w:hyperlink w:history="0" r:id="rId1177"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предоставлять дистанционный доступ к наблюдению за безопасным производством работ, а также к базам электронных документов работодателя в области охраны труда федеральному органу исполнительной власти, уполномоченному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 органам (государственным инспекциям труда в субъектах Российской Федерации).</w:t>
      </w:r>
    </w:p>
    <w:p>
      <w:pPr>
        <w:pStyle w:val="0"/>
        <w:jc w:val="both"/>
      </w:pPr>
      <w:r>
        <w:rPr>
          <w:sz w:val="20"/>
        </w:rPr>
      </w:r>
    </w:p>
    <w:p>
      <w:pPr>
        <w:pStyle w:val="2"/>
        <w:outlineLvl w:val="3"/>
        <w:ind w:firstLine="540"/>
        <w:jc w:val="both"/>
      </w:pPr>
      <w:r>
        <w:rPr>
          <w:sz w:val="20"/>
        </w:rPr>
        <w:t xml:space="preserve">Статья 215. Обязанности работника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7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Работник обязан:</w:t>
      </w:r>
    </w:p>
    <w:p>
      <w:pPr>
        <w:pStyle w:val="0"/>
        <w:spacing w:before="200" w:lineRule="auto"/>
        <w:ind w:firstLine="540"/>
        <w:jc w:val="both"/>
      </w:pPr>
      <w:r>
        <w:rPr>
          <w:sz w:val="20"/>
        </w:rPr>
        <w:t xml:space="preserve">соблюдать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w:t>
        </w:r>
      </w:hyperlink>
      <w:r>
        <w:rPr>
          <w:sz w:val="20"/>
        </w:rPr>
        <w:t xml:space="preserve"> охраны труда;</w:t>
      </w:r>
    </w:p>
    <w:p>
      <w:pPr>
        <w:pStyle w:val="0"/>
        <w:spacing w:before="200" w:lineRule="auto"/>
        <w:ind w:firstLine="540"/>
        <w:jc w:val="both"/>
      </w:pPr>
      <w:r>
        <w:rPr>
          <w:sz w:val="20"/>
        </w:rPr>
        <w:t xml:space="preserve">правильно использовать производственное оборудование, инструменты, сырье и материалы, применять технологию;</w:t>
      </w:r>
    </w:p>
    <w:p>
      <w:pPr>
        <w:pStyle w:val="0"/>
        <w:spacing w:before="200" w:lineRule="auto"/>
        <w:ind w:firstLine="540"/>
        <w:jc w:val="both"/>
      </w:pPr>
      <w:r>
        <w:rPr>
          <w:sz w:val="20"/>
        </w:rPr>
        <w:t xml:space="preserve">следить за исправностью используемых оборудования и инструментов в пределах выполнения своей трудовой функции;</w:t>
      </w:r>
    </w:p>
    <w:p>
      <w:pPr>
        <w:pStyle w:val="0"/>
        <w:spacing w:before="200" w:lineRule="auto"/>
        <w:ind w:firstLine="540"/>
        <w:jc w:val="both"/>
      </w:pPr>
      <w:r>
        <w:rPr>
          <w:sz w:val="20"/>
        </w:rPr>
        <w:t xml:space="preserve">использовать и правильно применять средства индивидуальной и коллективной защиты;</w:t>
      </w:r>
    </w:p>
    <w:p>
      <w:pPr>
        <w:pStyle w:val="0"/>
        <w:spacing w:before="200" w:lineRule="auto"/>
        <w:ind w:firstLine="540"/>
        <w:jc w:val="both"/>
      </w:pPr>
      <w:r>
        <w:rPr>
          <w:sz w:val="20"/>
        </w:rPr>
        <w:t xml:space="preserve">проходить в установленном </w:t>
      </w:r>
      <w:hyperlink w:history="0" r:id="rId1179"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стажировку на рабочем месте (для определенных категорий работников) и проверку знания требований охраны труда;</w:t>
      </w:r>
    </w:p>
    <w:p>
      <w:pPr>
        <w:pStyle w:val="0"/>
        <w:spacing w:before="200" w:lineRule="auto"/>
        <w:ind w:firstLine="540"/>
        <w:jc w:val="both"/>
      </w:pPr>
      <w:r>
        <w:rPr>
          <w:sz w:val="20"/>
        </w:rPr>
        <w:t xml:space="preserve">незамедлительно поставить в известность своего непосредственного руководителя о выявленных неисправностях используемых оборудования и инструментов, нарушениях применяемой технологии, несоответствии используемых сырья и материалов, приостановить работу до их устранения;</w:t>
      </w:r>
    </w:p>
    <w:p>
      <w:pPr>
        <w:pStyle w:val="0"/>
        <w:spacing w:before="200" w:lineRule="auto"/>
        <w:ind w:firstLine="540"/>
        <w:jc w:val="both"/>
      </w:pPr>
      <w:r>
        <w:rPr>
          <w:sz w:val="20"/>
        </w:rPr>
        <w:t xml:space="preserve">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указанными в </w:t>
      </w:r>
      <w:hyperlink w:history="0" w:anchor="P3307"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sz w:val="20"/>
            <w:color w:val="0000ff"/>
          </w:rPr>
          <w:t xml:space="preserve">части второй статьи 227</w:t>
        </w:r>
      </w:hyperlink>
      <w:r>
        <w:rPr>
          <w:sz w:val="20"/>
        </w:rPr>
        <w:t xml:space="preserve"> настоящего Кодекса,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pStyle w:val="0"/>
        <w:spacing w:before="200" w:lineRule="auto"/>
        <w:ind w:firstLine="540"/>
        <w:jc w:val="both"/>
      </w:pPr>
      <w:r>
        <w:rPr>
          <w:sz w:val="20"/>
        </w:rPr>
        <w:t xml:space="preserve">в случаях, предусмотренных трудовым </w:t>
      </w:r>
      <w:hyperlink w:history="0" w:anchor="P3220" w:tooltip="Статья 220. Медицинские осмотры некоторых категорий работников">
        <w:r>
          <w:rPr>
            <w:sz w:val="20"/>
            <w:color w:val="0000ff"/>
          </w:rPr>
          <w:t xml:space="preserve">законодательством</w:t>
        </w:r>
      </w:hyperlink>
      <w:r>
        <w:rPr>
          <w:sz w:val="20"/>
        </w:rPr>
        <w:t xml:space="preserve"> и иными нормативными правовыми актами, содержащими нормы трудового права, проходить обязательные предварительные (при поступлении на работу) и периодические (в течение трудовой деятельности) медицинские осмотры, другие обязательные медицинские осмотры и обязательные психиатрические освидетельствования, а также внеочередные медицинские осмотры по направлению работодателя, и (или) в соответствии с нормативными правовыми актами, и (или) медицинскими рекомендациями.</w:t>
      </w:r>
    </w:p>
    <w:p>
      <w:pPr>
        <w:pStyle w:val="0"/>
        <w:jc w:val="both"/>
      </w:pPr>
      <w:r>
        <w:rPr>
          <w:sz w:val="20"/>
        </w:rPr>
      </w:r>
    </w:p>
    <w:p>
      <w:pPr>
        <w:pStyle w:val="0"/>
        <w:ind w:firstLine="540"/>
        <w:jc w:val="both"/>
      </w:pPr>
      <w:r>
        <w:rPr>
          <w:sz w:val="20"/>
        </w:rPr>
        <w:t xml:space="preserve">Наименование исключено. - Федеральный </w:t>
      </w:r>
      <w:hyperlink w:history="0" r:id="rId118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216. Права работника в области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8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Каждый работник имеет право на:</w:t>
      </w:r>
    </w:p>
    <w:p>
      <w:pPr>
        <w:pStyle w:val="0"/>
        <w:spacing w:before="200" w:lineRule="auto"/>
        <w:ind w:firstLine="540"/>
        <w:jc w:val="both"/>
      </w:pPr>
      <w:r>
        <w:rPr>
          <w:sz w:val="20"/>
        </w:rPr>
        <w:t xml:space="preserve">рабочее место, соответствующее требованиям охраны труда;</w:t>
      </w:r>
    </w:p>
    <w:p>
      <w:pPr>
        <w:pStyle w:val="0"/>
        <w:spacing w:before="200" w:lineRule="auto"/>
        <w:ind w:firstLine="540"/>
        <w:jc w:val="both"/>
      </w:pPr>
      <w:r>
        <w:rPr>
          <w:sz w:val="20"/>
        </w:rPr>
        <w:t xml:space="preserve">обязательное социальное </w:t>
      </w:r>
      <w:hyperlink w:history="0" r:id="rId1182"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страхование</w:t>
        </w:r>
      </w:hyperlink>
      <w:r>
        <w:rPr>
          <w:sz w:val="20"/>
        </w:rPr>
        <w:t xml:space="preserve"> от несчастных случаев на производстве и профессиональных заболеваний;</w:t>
      </w:r>
    </w:p>
    <w:p>
      <w:pPr>
        <w:pStyle w:val="0"/>
        <w:spacing w:before="200" w:lineRule="auto"/>
        <w:ind w:firstLine="540"/>
        <w:jc w:val="both"/>
      </w:pPr>
      <w:r>
        <w:rPr>
          <w:sz w:val="20"/>
        </w:rPr>
        <w:t xml:space="preserve">получение достоверной информации от работодателя, соответствующих государственных органов и общественных организаций об условиях и охране труда на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w:t>
      </w:r>
    </w:p>
    <w:p>
      <w:pPr>
        <w:pStyle w:val="0"/>
        <w:spacing w:before="200" w:lineRule="auto"/>
        <w:ind w:firstLine="540"/>
        <w:jc w:val="both"/>
      </w:pPr>
      <w:r>
        <w:rPr>
          <w:sz w:val="20"/>
        </w:rPr>
        <w:t xml:space="preserve">отказ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за исключением случаев, предусмотренных федеральными </w:t>
      </w:r>
      <w:r>
        <w:rPr>
          <w:sz w:val="20"/>
        </w:rPr>
        <w:t xml:space="preserve">законами</w:t>
      </w:r>
      <w:r>
        <w:rPr>
          <w:sz w:val="20"/>
        </w:rPr>
        <w:t xml:space="preserve">;</w:t>
      </w:r>
    </w:p>
    <w:p>
      <w:pPr>
        <w:pStyle w:val="0"/>
        <w:spacing w:before="200" w:lineRule="auto"/>
        <w:ind w:firstLine="540"/>
        <w:jc w:val="both"/>
      </w:pPr>
      <w:hyperlink w:history="0" r:id="rId1183"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обеспечение</w:t>
        </w:r>
      </w:hyperlink>
      <w:r>
        <w:rPr>
          <w:sz w:val="20"/>
        </w:rPr>
        <w:t xml:space="preserve"> в соответствии с требованиями охраны труда за счет средств работодателя средствами коллективной и индивидуальной защиты и смывающими средствами, прошедшими подтверждение соответствия в установленном </w:t>
      </w:r>
      <w:hyperlink w:history="0" r:id="rId1184"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w:t>
      </w:r>
    </w:p>
    <w:p>
      <w:pPr>
        <w:pStyle w:val="0"/>
        <w:spacing w:before="200" w:lineRule="auto"/>
        <w:ind w:firstLine="540"/>
        <w:jc w:val="both"/>
      </w:pPr>
      <w:hyperlink w:history="0" w:anchor="P3207" w:tooltip="Статья 219. Обучение по охране труда">
        <w:r>
          <w:rPr>
            <w:sz w:val="20"/>
            <w:color w:val="0000ff"/>
          </w:rPr>
          <w:t xml:space="preserve">обучение</w:t>
        </w:r>
      </w:hyperlink>
      <w:r>
        <w:rPr>
          <w:sz w:val="20"/>
        </w:rPr>
        <w:t xml:space="preserve"> по охране труда за счет средств работодателя;</w:t>
      </w:r>
    </w:p>
    <w:p>
      <w:pPr>
        <w:pStyle w:val="0"/>
        <w:spacing w:before="200" w:lineRule="auto"/>
        <w:ind w:firstLine="540"/>
        <w:jc w:val="both"/>
      </w:pPr>
      <w:r>
        <w:rPr>
          <w:sz w:val="20"/>
        </w:rPr>
        <w:t xml:space="preserve">дополнительное профессиональное образование или профессиональное обучение за счет средств работодателя в случае ликвидации рабочего места вследствие нарушения работодателем требований охраны труда;</w:t>
      </w:r>
    </w:p>
    <w:p>
      <w:pPr>
        <w:pStyle w:val="0"/>
        <w:spacing w:before="200" w:lineRule="auto"/>
        <w:ind w:firstLine="540"/>
        <w:jc w:val="both"/>
      </w:pPr>
      <w:r>
        <w:rPr>
          <w:sz w:val="20"/>
        </w:rPr>
        <w:t xml:space="preserve">гарантии и компенсации в связи с работой с вредными и (или) опасными условиями труда, включая медицинское обеспечение, в порядке и размерах не ниже установленных настоящим Кодексом, другими федеральными законами и иными нормативными правовыми актами Российской Федерации либо коллективным договором, трудовым договором;</w:t>
      </w:r>
    </w:p>
    <w:p>
      <w:pPr>
        <w:pStyle w:val="0"/>
        <w:spacing w:before="200" w:lineRule="auto"/>
        <w:ind w:firstLine="540"/>
        <w:jc w:val="both"/>
      </w:pPr>
      <w:r>
        <w:rPr>
          <w:sz w:val="20"/>
        </w:rPr>
        <w:t xml:space="preserve">обращение о проведении проверки условий и охраны труда на его рабочем месте федеральным органом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органами исполнительной власти, осуществляющими государственную экспертизу условий труда, а также органами профсоюзного контроля за соблюдением трудового законодательства и иных актов, содержащих нормы трудового права;</w:t>
      </w:r>
    </w:p>
    <w:p>
      <w:pPr>
        <w:pStyle w:val="0"/>
        <w:spacing w:before="200" w:lineRule="auto"/>
        <w:ind w:firstLine="540"/>
        <w:jc w:val="both"/>
      </w:pPr>
      <w:r>
        <w:rPr>
          <w:sz w:val="20"/>
        </w:rPr>
        <w:t xml:space="preserve">обращение в органы государственной власти Российской Федерации, органы государственной власти субъектов Российской Федерации и органы местного самоуправления, к работодателю, в объединения работодателей, а также в профессиональные союзы, их объединения и иные уполномоченные представительные органы работников (при наличии таких представительных органов) по вопросам охраны труда;</w:t>
      </w:r>
    </w:p>
    <w:p>
      <w:pPr>
        <w:pStyle w:val="0"/>
        <w:spacing w:before="200" w:lineRule="auto"/>
        <w:ind w:firstLine="540"/>
        <w:jc w:val="both"/>
      </w:pPr>
      <w:r>
        <w:rPr>
          <w:sz w:val="20"/>
        </w:rPr>
        <w:t xml:space="preserve">личное участие или участие через своих представителей в рассмотрении вопросов, связанных с обеспечением безопасных условий труда на его рабочем месте, и в расследовании происшедшего с ним несчастного случая на производстве или профессионального заболевания, а также в рассмотрении причин и обстоятельств событий, приведших к возникновению микроповреждений (микротравм);</w:t>
      </w:r>
    </w:p>
    <w:p>
      <w:pPr>
        <w:pStyle w:val="0"/>
        <w:spacing w:before="200" w:lineRule="auto"/>
        <w:ind w:firstLine="540"/>
        <w:jc w:val="both"/>
      </w:pPr>
      <w:r>
        <w:rPr>
          <w:sz w:val="20"/>
        </w:rPr>
        <w:t xml:space="preserve">внеочередной медицинский осмотр в соответствии с нормативными правовыми актами и (или) медицинскими рекомендациями с сохранением за ним места работы (должности) и среднего заработка на время прохождения указанного медицинского осмотра.</w:t>
      </w:r>
    </w:p>
    <w:p>
      <w:pPr>
        <w:pStyle w:val="0"/>
        <w:spacing w:before="200" w:lineRule="auto"/>
        <w:ind w:firstLine="540"/>
        <w:jc w:val="both"/>
      </w:pPr>
      <w:r>
        <w:rPr>
          <w:sz w:val="20"/>
        </w:rPr>
        <w:t xml:space="preserve">Виды, минимальные размеры, условия и порядок предоставления указанных в настоящей статье гарантий и компенсаций устанавливаются настоящим Кодексом, другими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Повышенные или дополнительные гарантии и компенсации работникам, занятым на работах с вредными и (или) опасными условиями труда, могут устанавливаться коллективным договором, локальным нормативным актом работодателя с учетом финансово-экономического положения работодателя.</w:t>
      </w:r>
    </w:p>
    <w:p>
      <w:pPr>
        <w:pStyle w:val="0"/>
        <w:spacing w:before="200" w:lineRule="auto"/>
        <w:ind w:firstLine="540"/>
        <w:jc w:val="both"/>
      </w:pPr>
      <w:r>
        <w:rPr>
          <w:sz w:val="20"/>
        </w:rPr>
        <w:t xml:space="preserve">В случае обеспечения на рабочих местах безопасных условий труда, подтвержденных </w:t>
      </w:r>
      <w:hyperlink w:history="0" r:id="rId1185"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результатами</w:t>
        </w:r>
      </w:hyperlink>
      <w:r>
        <w:rPr>
          <w:sz w:val="20"/>
        </w:rPr>
        <w:t xml:space="preserve"> специальной оценки условий труда или заключением государственной </w:t>
      </w:r>
      <w:hyperlink w:history="0" w:anchor="P3022" w:tooltip="Статья 213. Государственная экспертиза условий труда">
        <w:r>
          <w:rPr>
            <w:sz w:val="20"/>
            <w:color w:val="0000ff"/>
          </w:rPr>
          <w:t xml:space="preserve">экспертизы</w:t>
        </w:r>
      </w:hyperlink>
      <w:r>
        <w:rPr>
          <w:sz w:val="20"/>
        </w:rPr>
        <w:t xml:space="preserve"> условий труда, предусмотренные настоящим Кодексом гарантии и компенсации работникам за работу с вредными и (или) опасными условиями труда не устанавливаются.</w:t>
      </w:r>
    </w:p>
    <w:p>
      <w:pPr>
        <w:pStyle w:val="0"/>
        <w:ind w:firstLine="540"/>
        <w:jc w:val="both"/>
      </w:pPr>
      <w:r>
        <w:rPr>
          <w:sz w:val="20"/>
        </w:rPr>
      </w:r>
    </w:p>
    <w:p>
      <w:pPr>
        <w:pStyle w:val="2"/>
        <w:outlineLvl w:val="3"/>
        <w:ind w:firstLine="540"/>
        <w:jc w:val="both"/>
      </w:pPr>
      <w:r>
        <w:rPr>
          <w:sz w:val="20"/>
        </w:rPr>
        <w:t xml:space="preserve">Статья 216.1. Гарантии права работников на труд в условиях, соответствующих требованиям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8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Государство гарантирует работникам защиту их права на труд в условиях, соответствующих требованиям охраны труда.</w:t>
      </w:r>
    </w:p>
    <w:p>
      <w:pPr>
        <w:pStyle w:val="0"/>
        <w:spacing w:before="200" w:lineRule="auto"/>
        <w:ind w:firstLine="540"/>
        <w:jc w:val="both"/>
      </w:pPr>
      <w:r>
        <w:rPr>
          <w:sz w:val="20"/>
        </w:rPr>
        <w:t xml:space="preserve">Условия труда, предусмотренные трудовым договором, должны соответствовать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w:t>
        </w:r>
      </w:hyperlink>
      <w:r>
        <w:rPr>
          <w:sz w:val="20"/>
        </w:rPr>
        <w:t xml:space="preserve"> охраны труда.</w:t>
      </w:r>
    </w:p>
    <w:bookmarkStart w:id="3158" w:name="P3158"/>
    <w:bookmarkEnd w:id="3158"/>
    <w:p>
      <w:pPr>
        <w:pStyle w:val="0"/>
        <w:spacing w:before="200" w:lineRule="auto"/>
        <w:ind w:firstLine="540"/>
        <w:jc w:val="both"/>
      </w:pPr>
      <w:r>
        <w:rPr>
          <w:sz w:val="20"/>
        </w:rPr>
        <w:t xml:space="preserve">На время приостановления работ в связи с административным </w:t>
      </w:r>
      <w:hyperlink w:history="0" r:id="rId1187" w:tooltip="&quot;Кодекс Российской Федерации об административных правонарушениях&quot; от 30.12.2001 N 195-ФЗ (ред. от 04.11.2025) {КонсультантПлюс}">
        <w:r>
          <w:rPr>
            <w:sz w:val="20"/>
            <w:color w:val="0000ff"/>
          </w:rPr>
          <w:t xml:space="preserve">приостановлением деятельности</w:t>
        </w:r>
      </w:hyperlink>
      <w:r>
        <w:rPr>
          <w:sz w:val="20"/>
        </w:rPr>
        <w:t xml:space="preserve"> или временным </w:t>
      </w:r>
      <w:hyperlink w:history="0" r:id="rId1188"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запретом деятельности</w:t>
        </w:r>
      </w:hyperlink>
      <w:r>
        <w:rPr>
          <w:sz w:val="20"/>
        </w:rPr>
        <w:t xml:space="preserve"> в соответствии с законодательством Российской Федерации вследствие нарушения государственных нормативных требований охраны труда не по вине работника за ним сохраняются место работы (должность)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На это время работник с его согласия может быть переведен работодателем на другую работу с оплатой труда по выполняемой работе, но не ниже среднего заработка по прежней работе.</w:t>
      </w:r>
    </w:p>
    <w:p>
      <w:pPr>
        <w:pStyle w:val="0"/>
        <w:spacing w:before="200" w:lineRule="auto"/>
        <w:ind w:firstLine="540"/>
        <w:jc w:val="both"/>
      </w:pPr>
      <w:r>
        <w:rPr>
          <w:sz w:val="20"/>
        </w:rPr>
        <w:t xml:space="preserve">При отказе работника от выполнения работ в случае возникновения опасности для его жизни и здоровья (за исключением случаев,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работодатель обязан предоставить работнику другую работу на время устранения такой опасности.</w:t>
      </w:r>
    </w:p>
    <w:p>
      <w:pPr>
        <w:pStyle w:val="0"/>
        <w:spacing w:before="200" w:lineRule="auto"/>
        <w:ind w:firstLine="540"/>
        <w:jc w:val="both"/>
      </w:pPr>
      <w:r>
        <w:rPr>
          <w:sz w:val="20"/>
        </w:rPr>
        <w:t xml:space="preserve">В случае, если предоставление другой работы по объективным причинам работнику невозможно, время простоя работника до устранения опасности для его жизни и здоровья оплачивается работодателем в соответствии с настоящим </w:t>
      </w:r>
      <w:hyperlink w:history="0"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Кодексом</w:t>
        </w:r>
      </w:hyperlink>
      <w:r>
        <w:rPr>
          <w:sz w:val="20"/>
        </w:rPr>
        <w:t xml:space="preserve"> и иными федеральными законами.</w:t>
      </w:r>
    </w:p>
    <w:bookmarkStart w:id="3161" w:name="P3161"/>
    <w:bookmarkEnd w:id="3161"/>
    <w:p>
      <w:pPr>
        <w:pStyle w:val="0"/>
        <w:spacing w:before="200" w:lineRule="auto"/>
        <w:ind w:firstLine="540"/>
        <w:jc w:val="both"/>
      </w:pPr>
      <w:r>
        <w:rPr>
          <w:sz w:val="20"/>
        </w:rPr>
        <w:t xml:space="preserve">В случае необеспечения работника в соответствии с настоящим </w:t>
      </w:r>
      <w:hyperlink w:history="0" w:anchor="P3234" w:tooltip="Статья 221. Обеспечение работников средствами индивидуальной защиты">
        <w:r>
          <w:rPr>
            <w:sz w:val="20"/>
            <w:color w:val="0000ff"/>
          </w:rPr>
          <w:t xml:space="preserve">Кодексом</w:t>
        </w:r>
      </w:hyperlink>
      <w:r>
        <w:rPr>
          <w:sz w:val="20"/>
        </w:rPr>
        <w:t xml:space="preserve"> средствами коллективной защиты и средствами индивидуальной защиты, прошедшими подтверждение соответствия в установленном </w:t>
      </w:r>
      <w:hyperlink w:history="0" r:id="rId1189"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порядке, работодатель не имеет права требовать от работника исполнения трудовых обязанностей и обязан оплатить возникший по этой причине простой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работника.</w:t>
      </w:r>
    </w:p>
    <w:p>
      <w:pPr>
        <w:pStyle w:val="0"/>
        <w:spacing w:before="200" w:lineRule="auto"/>
        <w:ind w:firstLine="540"/>
        <w:jc w:val="both"/>
      </w:pPr>
      <w:r>
        <w:rPr>
          <w:sz w:val="20"/>
        </w:rPr>
        <w:t xml:space="preserve">Отказ работника от выполнения работ в случае возникновения опасности для его жизни и здоровья вследствие нарушения требований охраны труда до устранения такой опасности либо от выполнения работ с вредными и (или) опасными условиями труда, не предусмотренных трудовым договором, не влечет за собой привлечения его к дисциплинарной ответственности.</w:t>
      </w:r>
    </w:p>
    <w:p>
      <w:pPr>
        <w:pStyle w:val="0"/>
        <w:spacing w:before="200" w:lineRule="auto"/>
        <w:ind w:firstLine="540"/>
        <w:jc w:val="both"/>
      </w:pPr>
      <w:r>
        <w:rPr>
          <w:sz w:val="20"/>
        </w:rPr>
        <w:t xml:space="preserve">В случае причинения вреда жизни и здоровью работника при исполнении им трудовых обязанностей возмещение указанного вреда осуществляется в рамках обязательного социального страхования от несчастных случаев на производстве и профессиональных заболеваний.</w:t>
      </w:r>
    </w:p>
    <w:p>
      <w:pPr>
        <w:pStyle w:val="0"/>
        <w:spacing w:before="200" w:lineRule="auto"/>
        <w:ind w:firstLine="540"/>
        <w:jc w:val="both"/>
      </w:pPr>
      <w:r>
        <w:rPr>
          <w:sz w:val="20"/>
        </w:rPr>
        <w:t xml:space="preserve">В целях предупреждения и устранения нарушений государственных нормативных требований охраны труда государство обеспечивает организацию и осуществление федерального государственного </w:t>
      </w:r>
      <w:hyperlink w:history="0"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контроля</w:t>
        </w:r>
      </w:hyperlink>
      <w:r>
        <w:rPr>
          <w:sz w:val="20"/>
        </w:rPr>
        <w:t xml:space="preserve"> (надзора) за их соблюдением и устанавливает </w:t>
      </w:r>
      <w:r>
        <w:rPr>
          <w:sz w:val="20"/>
        </w:rPr>
        <w:t xml:space="preserve">ответственность</w:t>
      </w:r>
      <w:r>
        <w:rPr>
          <w:sz w:val="20"/>
        </w:rPr>
        <w:t xml:space="preserve"> работодателя и должностных лиц за нарушение указанных требований.</w:t>
      </w:r>
    </w:p>
    <w:p>
      <w:pPr>
        <w:pStyle w:val="0"/>
        <w:spacing w:before="200" w:lineRule="auto"/>
        <w:ind w:firstLine="540"/>
        <w:jc w:val="both"/>
      </w:pPr>
      <w:r>
        <w:rPr>
          <w:sz w:val="20"/>
        </w:rPr>
        <w:t xml:space="preserve">В случаях, предусмотренных настоящим Кодексом, другими федеральными законами и иными нормативными правовыми актами Российской Федерации, работодатель обязан: соблюдать установленные для отдельных категорий работников ограничения на привлечение их к выполнению работ с вредными и (или) опасными условиями труда, к выполнению работ в ночное время, а также к сверхурочным работам; осуществлять перевод работников на другую работу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с соответствующей оплатой; устанавливать перерывы для отдыха, включаемые в рабочее время; при приеме на работу инвалида или в случае признания работника инвалидом создавать для него условия труда в соответствии с индивидуальной программой реабилитации или абилитации инвалида; проводить другие мероприятия.</w:t>
      </w:r>
    </w:p>
    <w:p>
      <w:pPr>
        <w:pStyle w:val="0"/>
        <w:ind w:firstLine="540"/>
        <w:jc w:val="both"/>
      </w:pPr>
      <w:r>
        <w:rPr>
          <w:sz w:val="20"/>
        </w:rPr>
      </w:r>
    </w:p>
    <w:p>
      <w:pPr>
        <w:pStyle w:val="2"/>
        <w:outlineLvl w:val="3"/>
        <w:ind w:firstLine="540"/>
        <w:jc w:val="both"/>
      </w:pPr>
      <w:r>
        <w:rPr>
          <w:sz w:val="20"/>
        </w:rPr>
        <w:t xml:space="preserve">Статья 216.2. Право работника на получение информации об условиях и охране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19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Каждый работник имеет право на получение актуальной и достоверной информации об условиях и охране труда на его рабочем месте, о существующих профессиональных рисках и их уровнях, а также о мерах по защите от воздействия вредных и (или) опасных производственных факторов, имеющихся на рабочем месте, о предоставляемых ему гарантиях, полагающихся ему компенсациях и средствах индивидуальной защиты, об использовании приборов, устройств, оборудования и (или) комплексов (систем) приборов, устройств, оборудования, обеспечивающих дистанционную видео-, аудио- или иную фиксацию процессов производства работ, в целях контроля за безопасностью производства работ.</w:t>
      </w:r>
    </w:p>
    <w:p>
      <w:pPr>
        <w:pStyle w:val="0"/>
        <w:spacing w:before="200" w:lineRule="auto"/>
        <w:ind w:firstLine="540"/>
        <w:jc w:val="both"/>
      </w:pPr>
      <w:r>
        <w:rPr>
          <w:sz w:val="20"/>
        </w:rPr>
        <w:t xml:space="preserve">Обязанность предоставления указанной в настоящей статье информации возлагается на работодателя, а также на соответствующие государственные органы и общественные организации при наличии у них такой информации.</w:t>
      </w:r>
    </w:p>
    <w:p>
      <w:pPr>
        <w:pStyle w:val="0"/>
        <w:spacing w:before="200" w:lineRule="auto"/>
        <w:ind w:firstLine="540"/>
        <w:jc w:val="both"/>
      </w:pPr>
      <w:r>
        <w:rPr>
          <w:sz w:val="20"/>
        </w:rPr>
        <w:t xml:space="preserve">Работодатель обязан незамедлительно проинформировать работника об отнесении условий труда на его рабочем месте по результатам специальной оценки условий труда к </w:t>
      </w:r>
      <w:hyperlink w:history="0" r:id="rId1191"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опасному классу</w:t>
        </w:r>
      </w:hyperlink>
      <w:r>
        <w:rPr>
          <w:sz w:val="20"/>
        </w:rPr>
        <w:t xml:space="preserve"> условий труда.</w:t>
      </w:r>
    </w:p>
    <w:p>
      <w:pPr>
        <w:pStyle w:val="0"/>
        <w:spacing w:before="200" w:lineRule="auto"/>
        <w:ind w:firstLine="540"/>
        <w:jc w:val="both"/>
      </w:pPr>
      <w:hyperlink w:history="0" r:id="rId1192"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quot; (Зарегистрировано в Минюсте России 14.12.2021 N 66317) {КонсультантПлюс}">
        <w:r>
          <w:rPr>
            <w:sz w:val="20"/>
            <w:color w:val="0000ff"/>
          </w:rPr>
          <w:t xml:space="preserve">Формы (способы)</w:t>
        </w:r>
      </w:hyperlink>
      <w:r>
        <w:rPr>
          <w:sz w:val="20"/>
        </w:rPr>
        <w:t xml:space="preserve"> и </w:t>
      </w:r>
      <w:hyperlink w:history="0" r:id="rId1193" w:tooltip="Приказ Минтруда России от 17.12.2021 N 894 &quot;Об утверждении рекомендаций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quot; {КонсультантПлюс}">
        <w:r>
          <w:rPr>
            <w:sz w:val="20"/>
            <w:color w:val="0000ff"/>
          </w:rPr>
          <w:t xml:space="preserve">рекомендации</w:t>
        </w:r>
      </w:hyperlink>
      <w:r>
        <w:rPr>
          <w:sz w:val="20"/>
        </w:rPr>
        <w:t xml:space="preserve"> по размещению работодателем информационных материалов в целях информирования работников об их трудовых правах, включая право на безопасные условия и охрану труда, а также </w:t>
      </w:r>
      <w:hyperlink w:history="0" r:id="rId1194" w:tooltip="Приказ Минтруда России от 29.10.2021 N 773н (ред. от 07.10.2025) &quot;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quot; (Зарегистрировано в Минюсте России 14.12.2021 N 66317) {КонсультантПлюс}">
        <w:r>
          <w:rPr>
            <w:sz w:val="20"/>
            <w:color w:val="0000ff"/>
          </w:rPr>
          <w:t xml:space="preserve">примерный перечень</w:t>
        </w:r>
      </w:hyperlink>
      <w:r>
        <w:rPr>
          <w:sz w:val="20"/>
        </w:rPr>
        <w:t xml:space="preserve"> таких информационных материалов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ind w:firstLine="540"/>
        <w:jc w:val="both"/>
      </w:pPr>
      <w:r>
        <w:rPr>
          <w:sz w:val="20"/>
        </w:rPr>
      </w:r>
    </w:p>
    <w:bookmarkStart w:id="3176" w:name="P3176"/>
    <w:bookmarkEnd w:id="3176"/>
    <w:p>
      <w:pPr>
        <w:pStyle w:val="2"/>
        <w:outlineLvl w:val="3"/>
        <w:ind w:firstLine="540"/>
        <w:jc w:val="both"/>
      </w:pPr>
      <w:r>
        <w:rPr>
          <w:sz w:val="20"/>
        </w:rPr>
        <w:t xml:space="preserve">Статья 216.3. Обеспечение права работников на санитарно-бытовое обслуживание</w:t>
      </w:r>
    </w:p>
    <w:p>
      <w:pPr>
        <w:pStyle w:val="0"/>
        <w:ind w:firstLine="540"/>
        <w:jc w:val="both"/>
      </w:pPr>
      <w:r>
        <w:rPr>
          <w:sz w:val="20"/>
        </w:rPr>
      </w:r>
    </w:p>
    <w:p>
      <w:pPr>
        <w:pStyle w:val="0"/>
        <w:ind w:firstLine="540"/>
        <w:jc w:val="both"/>
      </w:pPr>
      <w:r>
        <w:rPr>
          <w:sz w:val="20"/>
        </w:rPr>
        <w:t xml:space="preserve">(введена Федеральным </w:t>
      </w:r>
      <w:hyperlink w:history="0" r:id="rId119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Санитарно-бытовое обслуживание работников в соответствии с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требованиями</w:t>
        </w:r>
      </w:hyperlink>
      <w:r>
        <w:rPr>
          <w:sz w:val="20"/>
        </w:rPr>
        <w:t xml:space="preserve"> охраны труда возлагается на работодателя. В этих целях работодателем по установленным нормам оборудуются санитарно-бытовые помещения, помещения для приема пищи, комнаты для отдыха в рабочее время и психологической разгрузки, организуются посты для оказания первой помощи, </w:t>
      </w:r>
      <w:hyperlink w:history="0" r:id="rId1196" w:tooltip="Приказ Минздрава России от 24.05.2024 N 262н &quot;Об утверждении требований к комплектации аптечки для оказания работниками первой помощи пострадавшим с применением медицинских изделий&quot; (Зарегистрировано в Минюсте России 31.05.2024 N 78396) {КонсультантПлюс}">
        <w:r>
          <w:rPr>
            <w:sz w:val="20"/>
            <w:color w:val="0000ff"/>
          </w:rPr>
          <w:t xml:space="preserve">укомплектованные</w:t>
        </w:r>
      </w:hyperlink>
      <w:r>
        <w:rPr>
          <w:sz w:val="20"/>
        </w:rPr>
        <w:t xml:space="preserve"> аптечками для оказания первой помощи, устанавливаются аппараты (устройства) для обеспечения работников горячих цехов и участков газированной соленой водой и другое.</w:t>
      </w:r>
    </w:p>
    <w:p>
      <w:pPr>
        <w:pStyle w:val="0"/>
        <w:spacing w:before="200" w:lineRule="auto"/>
        <w:ind w:firstLine="540"/>
        <w:jc w:val="both"/>
      </w:pPr>
      <w:r>
        <w:rPr>
          <w:sz w:val="20"/>
        </w:rPr>
        <w:t xml:space="preserve">Перевозка в медицинские организации или к месту жительства работников, пострадавших в результате несчастного случая на производстве и профессиональных заболеваний, а также по иным медицинским показаниям производится за счет средств работодателя, если иное не предусмотрено настоящим Кодексом, другими федеральными законами и иными нормативными правовыми актами Российской Федерации.</w:t>
      </w:r>
    </w:p>
    <w:p>
      <w:pPr>
        <w:pStyle w:val="0"/>
        <w:ind w:firstLine="540"/>
        <w:jc w:val="both"/>
      </w:pPr>
      <w:r>
        <w:rPr>
          <w:sz w:val="20"/>
        </w:rPr>
      </w:r>
    </w:p>
    <w:p>
      <w:pPr>
        <w:pStyle w:val="2"/>
        <w:outlineLvl w:val="2"/>
        <w:jc w:val="center"/>
      </w:pPr>
      <w:r>
        <w:rPr>
          <w:sz w:val="20"/>
        </w:rPr>
        <w:t xml:space="preserve">Глава 36. УПРАВЛЕНИЕ ОХРАНОЙ ТРУДА</w:t>
      </w:r>
    </w:p>
    <w:p>
      <w:pPr>
        <w:pStyle w:val="0"/>
        <w:jc w:val="center"/>
      </w:pPr>
      <w:r>
        <w:rPr>
          <w:sz w:val="20"/>
        </w:rPr>
        <w:t xml:space="preserve">(введено Федеральным </w:t>
      </w:r>
      <w:hyperlink w:history="0" r:id="rId119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ind w:firstLine="540"/>
        <w:jc w:val="both"/>
      </w:pPr>
      <w:r>
        <w:rPr>
          <w:sz w:val="20"/>
        </w:rPr>
      </w:r>
    </w:p>
    <w:bookmarkStart w:id="3186" w:name="P3186"/>
    <w:bookmarkEnd w:id="3186"/>
    <w:p>
      <w:pPr>
        <w:pStyle w:val="2"/>
        <w:outlineLvl w:val="3"/>
        <w:ind w:firstLine="540"/>
        <w:jc w:val="both"/>
      </w:pPr>
      <w:r>
        <w:rPr>
          <w:sz w:val="20"/>
        </w:rPr>
        <w:t xml:space="preserve">Статья 217. Система управления охраной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198"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Система управления охраной труда - комплекс взаимосвязанных и взаимодействующих между собой элементов, устанавливающих политику и цели в области охраны труда у конкретного работодателя и процедуры по достижению этих целей.</w:t>
      </w:r>
    </w:p>
    <w:p>
      <w:pPr>
        <w:pStyle w:val="0"/>
        <w:spacing w:before="200" w:lineRule="auto"/>
        <w:ind w:firstLine="540"/>
        <w:jc w:val="both"/>
      </w:pPr>
      <w:r>
        <w:rPr>
          <w:sz w:val="20"/>
        </w:rPr>
        <w:t xml:space="preserve">Работодатель обязан обеспечить создание и функционирование системы управления охраной труда.</w:t>
      </w:r>
    </w:p>
    <w:p>
      <w:pPr>
        <w:pStyle w:val="0"/>
        <w:spacing w:before="200" w:lineRule="auto"/>
        <w:ind w:firstLine="540"/>
        <w:jc w:val="both"/>
      </w:pPr>
      <w:hyperlink w:history="0" r:id="rId1199" w:tooltip="Приказ Минтруда России от 29.10.2021 N 776н &quot;Об утверждении Примерного положения о системе управления охраной труда&quot; (Зарегистрировано в Минюсте России 14.12.2021 N 66318) {КонсультантПлюс}">
        <w:r>
          <w:rPr>
            <w:sz w:val="20"/>
            <w:color w:val="0000ff"/>
          </w:rPr>
          <w:t xml:space="preserve">Примерное положение</w:t>
        </w:r>
      </w:hyperlink>
      <w:r>
        <w:rPr>
          <w:sz w:val="20"/>
        </w:rPr>
        <w:t xml:space="preserve"> о системе управления охраной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218. Профессиональные риски</w:t>
      </w:r>
    </w:p>
    <w:p>
      <w:pPr>
        <w:pStyle w:val="0"/>
        <w:ind w:firstLine="540"/>
        <w:jc w:val="both"/>
      </w:pPr>
      <w:r>
        <w:rPr>
          <w:sz w:val="20"/>
        </w:rPr>
      </w:r>
    </w:p>
    <w:p>
      <w:pPr>
        <w:pStyle w:val="0"/>
        <w:ind w:firstLine="540"/>
        <w:jc w:val="both"/>
      </w:pPr>
      <w:r>
        <w:rPr>
          <w:sz w:val="20"/>
        </w:rPr>
        <w:t xml:space="preserve">(в ред. Федерального </w:t>
      </w:r>
      <w:hyperlink w:history="0" r:id="rId120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При обеспечении функционирования системы управления охраной труда работодателем должны проводиться системные мероприятия по управлению профессиональными рисками на рабочих местах, связанные с выявлением опасностей, оценкой и снижением уровней профессиональных рисков.</w:t>
      </w:r>
    </w:p>
    <w:p>
      <w:pPr>
        <w:pStyle w:val="0"/>
        <w:spacing w:before="200" w:lineRule="auto"/>
        <w:ind w:firstLine="540"/>
        <w:jc w:val="both"/>
      </w:pPr>
      <w:r>
        <w:rPr>
          <w:sz w:val="20"/>
        </w:rPr>
        <w:t xml:space="preserve">Профессиональные риски в зависимости от источника их возникновения подразделяются на риски травмирования работника и риски получения им профессионального заболевания.</w:t>
      </w:r>
    </w:p>
    <w:p>
      <w:pPr>
        <w:pStyle w:val="0"/>
        <w:spacing w:before="200" w:lineRule="auto"/>
        <w:ind w:firstLine="540"/>
        <w:jc w:val="both"/>
      </w:pPr>
      <w:hyperlink w:history="0" r:id="rId1201" w:tooltip="Приказ Минтруда России от 28.12.2021 N 926 &quot;Об утверждении Рекомендаций по выбору методов оценки уровней профессиональных рисков и по снижению уровней таких рисков&quot; {КонсультантПлюс}">
        <w:r>
          <w:rPr>
            <w:sz w:val="20"/>
            <w:color w:val="0000ff"/>
          </w:rPr>
          <w:t xml:space="preserve">Рекомендации</w:t>
        </w:r>
      </w:hyperlink>
      <w:r>
        <w:rPr>
          <w:sz w:val="20"/>
        </w:rPr>
        <w:t xml:space="preserve"> по выбору методов оценки уровней профессиональных рисков и по снижению уровней таких рисков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Выявление опасностей осуществляется путем обнаружения, распознавания и описания опасностей, включая их источники, условия возникновения и потенциальные последствия при управлении профессиональными рисками.</w:t>
      </w:r>
    </w:p>
    <w:p>
      <w:pPr>
        <w:pStyle w:val="0"/>
        <w:spacing w:before="200" w:lineRule="auto"/>
        <w:ind w:firstLine="540"/>
        <w:jc w:val="both"/>
      </w:pPr>
      <w:r>
        <w:rPr>
          <w:sz w:val="20"/>
        </w:rPr>
        <w:t xml:space="preserve">Опасности подлежат обнаружению, распознаванию и описанию в ходе проводимого работодателем контроля за состоянием условий и охраны труда и соблюдением требований охраны труда в структурных подразделениях и на рабочих местах, при проведении расследования несчастных случаев на производстве и профессиональных заболеваний, а также при рассмотрении причин и обстоятельств событий, приведших к возникновению микроповреждений (микротравм).</w:t>
      </w:r>
    </w:p>
    <w:p>
      <w:pPr>
        <w:pStyle w:val="0"/>
        <w:spacing w:before="200" w:lineRule="auto"/>
        <w:ind w:firstLine="540"/>
        <w:jc w:val="both"/>
      </w:pPr>
      <w:hyperlink w:history="0" r:id="rId1202" w:tooltip="Приказ Минтруда России от 31.01.2022 N 36 &quot;Об утверждении Рекомендаций по классификации, обнаружению, распознаванию и описанию опасностей&quot; {КонсультантПлюс}">
        <w:r>
          <w:rPr>
            <w:sz w:val="20"/>
            <w:color w:val="0000ff"/>
          </w:rPr>
          <w:t xml:space="preserve">Рекомендации</w:t>
        </w:r>
      </w:hyperlink>
      <w:r>
        <w:rPr>
          <w:sz w:val="20"/>
        </w:rPr>
        <w:t xml:space="preserve"> по классификации, обнаружению, распознаванию и описанию опасностей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0"/>
        <w:ind w:firstLine="540"/>
        <w:jc w:val="both"/>
      </w:pPr>
      <w:r>
        <w:rPr>
          <w:sz w:val="20"/>
        </w:rPr>
        <w:t xml:space="preserve">Наименование исключено. - Федеральный </w:t>
      </w:r>
      <w:hyperlink w:history="0" r:id="rId120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02.07.2021 N 311-ФЗ.</w:t>
      </w:r>
    </w:p>
    <w:p>
      <w:pPr>
        <w:pStyle w:val="0"/>
        <w:jc w:val="both"/>
      </w:pPr>
      <w:r>
        <w:rPr>
          <w:sz w:val="20"/>
        </w:rPr>
      </w:r>
    </w:p>
    <w:bookmarkStart w:id="3207" w:name="P3207"/>
    <w:bookmarkEnd w:id="3207"/>
    <w:p>
      <w:pPr>
        <w:pStyle w:val="2"/>
        <w:outlineLvl w:val="3"/>
        <w:ind w:firstLine="540"/>
        <w:jc w:val="both"/>
      </w:pPr>
      <w:r>
        <w:rPr>
          <w:sz w:val="20"/>
        </w:rPr>
        <w:t xml:space="preserve">Статья 219. Обучение по охране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0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Обучение по охране труда - процесс получения работниками, в том числе руководителями организаций, а также работодателями - индивидуальными предпринимателями знаний, умений, навыков, позволяющих формировать и развивать необходимые компетенции с целью обеспечения безопасности труда, сохранения жизни и здоровья. Работники, в том числе руководители организаций, и работодатели - индивидуальные предприниматели обязаны проходить обучение по охране труда и проверку знания требований охраны труда.</w:t>
      </w:r>
    </w:p>
    <w:p>
      <w:pPr>
        <w:pStyle w:val="0"/>
        <w:spacing w:before="200" w:lineRule="auto"/>
        <w:ind w:firstLine="540"/>
        <w:jc w:val="both"/>
      </w:pPr>
      <w:r>
        <w:rPr>
          <w:sz w:val="20"/>
        </w:rPr>
        <w:t xml:space="preserve">Обучение по охране труда предусматривает получение знаний, умений и навыков в ходе проведения:</w:t>
      </w:r>
    </w:p>
    <w:p>
      <w:pPr>
        <w:pStyle w:val="0"/>
        <w:spacing w:before="200" w:lineRule="auto"/>
        <w:ind w:firstLine="540"/>
        <w:jc w:val="both"/>
      </w:pPr>
      <w:r>
        <w:rPr>
          <w:sz w:val="20"/>
        </w:rPr>
        <w:t xml:space="preserve">инструктажей по охране труда;</w:t>
      </w:r>
    </w:p>
    <w:p>
      <w:pPr>
        <w:pStyle w:val="0"/>
        <w:spacing w:before="200" w:lineRule="auto"/>
        <w:ind w:firstLine="540"/>
        <w:jc w:val="both"/>
      </w:pPr>
      <w:r>
        <w:rPr>
          <w:sz w:val="20"/>
        </w:rPr>
        <w:t xml:space="preserve">стажировки на рабочем месте (для определенных категорий работников);</w:t>
      </w:r>
    </w:p>
    <w:p>
      <w:pPr>
        <w:pStyle w:val="0"/>
        <w:spacing w:before="200" w:lineRule="auto"/>
        <w:ind w:firstLine="540"/>
        <w:jc w:val="both"/>
      </w:pPr>
      <w:r>
        <w:rPr>
          <w:sz w:val="20"/>
        </w:rPr>
        <w:t xml:space="preserve">обучения по оказанию первой помощи пострадавшим;</w:t>
      </w:r>
    </w:p>
    <w:p>
      <w:pPr>
        <w:pStyle w:val="0"/>
        <w:spacing w:before="200" w:lineRule="auto"/>
        <w:ind w:firstLine="540"/>
        <w:jc w:val="both"/>
      </w:pPr>
      <w:r>
        <w:rPr>
          <w:sz w:val="20"/>
        </w:rPr>
        <w:t xml:space="preserve">обучения по использованию (применению) средств индивидуальной защиты;</w:t>
      </w:r>
    </w:p>
    <w:p>
      <w:pPr>
        <w:pStyle w:val="0"/>
        <w:spacing w:before="200" w:lineRule="auto"/>
        <w:ind w:firstLine="540"/>
        <w:jc w:val="both"/>
      </w:pPr>
      <w:r>
        <w:rPr>
          <w:sz w:val="20"/>
        </w:rPr>
        <w:t xml:space="preserve">обучения по охране труда у работодателя, в том числе обучения безопасным методам и приемам выполнения работ, или в организациях, оказывающих услуги по проведению обучения по охране труда.</w:t>
      </w:r>
    </w:p>
    <w:p>
      <w:pPr>
        <w:pStyle w:val="0"/>
        <w:spacing w:before="200" w:lineRule="auto"/>
        <w:ind w:firstLine="540"/>
        <w:jc w:val="both"/>
      </w:pPr>
      <w:hyperlink w:history="0" r:id="rId1205"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Порядок</w:t>
        </w:r>
      </w:hyperlink>
      <w:r>
        <w:rPr>
          <w:sz w:val="20"/>
        </w:rPr>
        <w:t xml:space="preserve"> обучения по охране труда и проверки знания требований охраны труда, а также требования к организациям, оказывающим услуги по проведению обучения по охране труда,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bookmarkStart w:id="3220" w:name="P3220"/>
    <w:bookmarkEnd w:id="3220"/>
    <w:p>
      <w:pPr>
        <w:pStyle w:val="2"/>
        <w:outlineLvl w:val="3"/>
        <w:ind w:firstLine="540"/>
        <w:jc w:val="both"/>
      </w:pPr>
      <w:r>
        <w:rPr>
          <w:sz w:val="20"/>
        </w:rPr>
        <w:t xml:space="preserve">Статья 220. Медицинские осмотры некоторых категорий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20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bookmarkStart w:id="3224" w:name="P3224"/>
    <w:bookmarkEnd w:id="3224"/>
    <w:p>
      <w:pPr>
        <w:pStyle w:val="0"/>
        <w:ind w:firstLine="540"/>
        <w:jc w:val="both"/>
      </w:pPr>
      <w:r>
        <w:rPr>
          <w:sz w:val="20"/>
        </w:rPr>
        <w:t xml:space="preserve">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нормативными правовыми актами и (или) медицинскими рекомендациями указанные работники проходят внеочередные медицинские осмотры.</w:t>
      </w:r>
    </w:p>
    <w:p>
      <w:pPr>
        <w:pStyle w:val="0"/>
        <w:spacing w:before="200" w:lineRule="auto"/>
        <w:ind w:firstLine="540"/>
        <w:jc w:val="both"/>
      </w:pPr>
      <w:r>
        <w:rPr>
          <w:sz w:val="20"/>
        </w:rPr>
        <w:t xml:space="preserve">Работники организаций пищевой промышленности, общественного питания и торговли, водопроводных сооружений, медицинских организаций и детских учреждений, а также некоторых других работодателей проходят указанные медицинские осмотры в целях охраны здоровья населения, предупреждения возникновения и распространения заболеваний.</w:t>
      </w:r>
    </w:p>
    <w:bookmarkStart w:id="3226" w:name="P3226"/>
    <w:bookmarkEnd w:id="3226"/>
    <w:p>
      <w:pPr>
        <w:pStyle w:val="0"/>
        <w:spacing w:before="200" w:lineRule="auto"/>
        <w:ind w:firstLine="540"/>
        <w:jc w:val="both"/>
      </w:pPr>
      <w:r>
        <w:rPr>
          <w:sz w:val="20"/>
        </w:rPr>
        <w:t xml:space="preserve">Настоящим </w:t>
      </w:r>
      <w:hyperlink w:history="0" w:anchor="P4524" w:tooltip="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часть третья статьи 220 настоящего Кодекса).">
        <w:r>
          <w:rPr>
            <w:sz w:val="20"/>
            <w:color w:val="0000ff"/>
          </w:rPr>
          <w:t xml:space="preserve">Кодексом</w:t>
        </w:r>
      </w:hyperlink>
      <w:r>
        <w:rPr>
          <w:sz w:val="20"/>
        </w:rPr>
        <w:t xml:space="preserve">, другими федеральными </w:t>
      </w:r>
      <w:r>
        <w:rPr>
          <w:sz w:val="20"/>
        </w:rPr>
        <w:t xml:space="preserve">законами</w:t>
      </w:r>
      <w:r>
        <w:rPr>
          <w:sz w:val="20"/>
        </w:rPr>
        <w:t xml:space="preserve"> и иными нормативными правовыми </w:t>
      </w:r>
      <w:r>
        <w:rPr>
          <w:sz w:val="20"/>
        </w:rPr>
        <w:t xml:space="preserve">актами</w:t>
      </w:r>
      <w:r>
        <w:rPr>
          <w:sz w:val="20"/>
        </w:rPr>
        <w:t xml:space="preserve">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 медицинские осмотры перед выполнением отдельных видов работ. Время прохождения указанных медицинских осмотров включается в рабочее время.</w:t>
      </w:r>
    </w:p>
    <w:p>
      <w:pPr>
        <w:pStyle w:val="0"/>
        <w:spacing w:before="200" w:lineRule="auto"/>
        <w:ind w:firstLine="540"/>
        <w:jc w:val="both"/>
      </w:pPr>
      <w:r>
        <w:rPr>
          <w:sz w:val="20"/>
        </w:rPr>
        <w:t xml:space="preserve">Вредные и (или) опасные производственные </w:t>
      </w:r>
      <w:hyperlink w:history="0" r:id="rId1207" w:tooltip="Приказ Минтруда России N 988н, Минздрава России N 1420н от 31.12.2020 &quot;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quot; (Зарегистрировано в Минюсте России 29.01.2021 N 62278) {КонсультантПлюс}">
        <w:r>
          <w:rPr>
            <w:sz w:val="20"/>
            <w:color w:val="0000ff"/>
          </w:rPr>
          <w:t xml:space="preserve">факторы и работы</w:t>
        </w:r>
      </w:hyperlink>
      <w:r>
        <w:rPr>
          <w:sz w:val="20"/>
        </w:rPr>
        <w:t xml:space="preserve">, при выполнении которых проводятся обязательные предварительные (при поступлении на работу) и периодические (в течение трудовой деятельности) медицинские осмотры работников, указанных в </w:t>
      </w:r>
      <w:hyperlink w:history="0" w:anchor="P3224" w:tooltip="Работники, занятые на работах с вредными и (или) опасными условиями труда (в том числе на подземных работах), а также на работах, связанных с движением транспорта, проходят обязательные предварительные (при поступлении на работу) и периодические (в течение трудовой деятельности, для лиц в возрасте до 21 года - ежегодные) медицинские осмотры для определения пригодности этих работников для выполнения поручаемой работы и предупреждения профессиональных заболеваний. В соответствии с нормативными правовыми ак...">
        <w:r>
          <w:rPr>
            <w:sz w:val="20"/>
            <w:color w:val="0000ff"/>
          </w:rPr>
          <w:t xml:space="preserve">части первой</w:t>
        </w:r>
      </w:hyperlink>
      <w:r>
        <w:rPr>
          <w:sz w:val="20"/>
        </w:rPr>
        <w:t xml:space="preserve"> настоящей статьи,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Порядок</w:t>
      </w:r>
      <w:r>
        <w:rPr>
          <w:sz w:val="20"/>
        </w:rPr>
        <w:t xml:space="preserve"> проведения предварительных (при поступлении на работу) и периодических (в течение трудовой деятельности) медицинских осмотров и их периодичность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если иное не предусмотрено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В случае необходимости по решению органов местного самоуправления с учетом мнения территориального органа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региональных или территориальных трехсторонних комиссий по регулированию социально-трудовых отношений у отдельных работодателей могут вводиться дополнительные условия и показания к проведению обязательных медицинских осмотров.</w:t>
      </w:r>
    </w:p>
    <w:p>
      <w:pPr>
        <w:pStyle w:val="0"/>
        <w:spacing w:before="200" w:lineRule="auto"/>
        <w:ind w:firstLine="540"/>
        <w:jc w:val="both"/>
      </w:pPr>
      <w:r>
        <w:rPr>
          <w:sz w:val="20"/>
        </w:rPr>
        <w:t xml:space="preserve">Федеральными </w:t>
      </w:r>
      <w:r>
        <w:rPr>
          <w:sz w:val="20"/>
        </w:rPr>
        <w:t xml:space="preserve">законами</w:t>
      </w:r>
      <w:r>
        <w:rPr>
          <w:sz w:val="20"/>
        </w:rPr>
        <w:t xml:space="preserve"> и иными нормативными правовыми актами Российской Федерации для отдельных категорий работников медицинскими осмотрами может предусматриваться </w:t>
      </w:r>
      <w:hyperlink w:history="0" r:id="rId1208" w:tooltip="Приказ Минздрава России от 29.04.2025 N 262н &quot;Об утверждении порядка проведения медицинского освидетельствования на состояние опьянения (алкогольного, наркотического или иного токсического), включающего определение клинических признаков опьянения и правила химико-токсикологических исследований, а также критерии, при наличии которых имеются достаточные основания полагать, что лицо находится в состоянии опьянения и подлежит направлению на медицинское освидетельствование, учетной формы Акта медицинского освиде {КонсультантПлюс}">
        <w:r>
          <w:rPr>
            <w:sz w:val="20"/>
            <w:color w:val="0000ff"/>
          </w:rPr>
          <w:t xml:space="preserve">проведение</w:t>
        </w:r>
      </w:hyperlink>
      <w:r>
        <w:rPr>
          <w:sz w:val="20"/>
        </w:rPr>
        <w:t xml:space="preserve"> химико-токсикологических исследований наличия в организме человека наркотических средств, психотропных веществ и их метаболитов, а также проведение психофизиологических обследований.</w:t>
      </w:r>
    </w:p>
    <w:p>
      <w:pPr>
        <w:pStyle w:val="0"/>
        <w:spacing w:before="200" w:lineRule="auto"/>
        <w:ind w:firstLine="540"/>
        <w:jc w:val="both"/>
      </w:pPr>
      <w:r>
        <w:rPr>
          <w:sz w:val="20"/>
        </w:rPr>
        <w:t xml:space="preserve">Работники, осуществляющие отдельные виды деятельности, проходят обязательное психиатрическое освидетельствование. </w:t>
      </w:r>
      <w:hyperlink w:history="0" r:id="rId1209"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quot; (Зарегистрировано в Минюсте России 30.05.2022 N 68626) {КонсультантПлюс}">
        <w:r>
          <w:rPr>
            <w:sz w:val="20"/>
            <w:color w:val="0000ff"/>
          </w:rPr>
          <w:t xml:space="preserve">Порядок</w:t>
        </w:r>
      </w:hyperlink>
      <w:r>
        <w:rPr>
          <w:sz w:val="20"/>
        </w:rPr>
        <w:t xml:space="preserve"> прохождения такого освидетельствования, его периодичность, а также </w:t>
      </w:r>
      <w:hyperlink w:history="0" r:id="rId1210" w:tooltip="Приказ Минздрава России от 20.05.2022 N 342н &quot;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quot; (Зарегистрировано в Минюсте России 30.05.2022 N 68626) {КонсультантПлюс}">
        <w:r>
          <w:rPr>
            <w:sz w:val="20"/>
            <w:color w:val="0000ff"/>
          </w:rPr>
          <w:t xml:space="preserve">виды</w:t>
        </w:r>
      </w:hyperlink>
      <w:r>
        <w:rPr>
          <w:sz w:val="20"/>
        </w:rPr>
        <w:t xml:space="preserve"> деятельности, при осуществлении которых проводится психиатрическое освидетельствование,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bookmarkStart w:id="3232" w:name="P3232"/>
    <w:bookmarkEnd w:id="3232"/>
    <w:p>
      <w:pPr>
        <w:pStyle w:val="0"/>
        <w:spacing w:before="200" w:lineRule="auto"/>
        <w:ind w:firstLine="540"/>
        <w:jc w:val="both"/>
      </w:pPr>
      <w:r>
        <w:rPr>
          <w:sz w:val="20"/>
        </w:rPr>
        <w:t xml:space="preserve">Предусмотренные настоящей статьей медицинские осмотры и психиатрические освидетельствования осуществляются за счет средств работодателя, если иное не установлено законодательством Российской Федерации.</w:t>
      </w:r>
    </w:p>
    <w:p>
      <w:pPr>
        <w:pStyle w:val="0"/>
        <w:jc w:val="both"/>
      </w:pPr>
      <w:r>
        <w:rPr>
          <w:sz w:val="20"/>
        </w:rPr>
      </w:r>
    </w:p>
    <w:bookmarkStart w:id="3234" w:name="P3234"/>
    <w:bookmarkEnd w:id="3234"/>
    <w:p>
      <w:pPr>
        <w:pStyle w:val="2"/>
        <w:outlineLvl w:val="3"/>
        <w:ind w:firstLine="540"/>
        <w:jc w:val="both"/>
      </w:pPr>
      <w:r>
        <w:rPr>
          <w:sz w:val="20"/>
        </w:rPr>
        <w:t xml:space="preserve">Статья 221. Обеспечение работников средствами индивидуальной защиты</w:t>
      </w:r>
    </w:p>
    <w:p>
      <w:pPr>
        <w:pStyle w:val="0"/>
        <w:ind w:firstLine="540"/>
        <w:jc w:val="both"/>
      </w:pPr>
      <w:r>
        <w:rPr>
          <w:sz w:val="20"/>
        </w:rPr>
      </w:r>
    </w:p>
    <w:p>
      <w:pPr>
        <w:pStyle w:val="0"/>
        <w:ind w:firstLine="540"/>
        <w:jc w:val="both"/>
      </w:pPr>
      <w:r>
        <w:rPr>
          <w:sz w:val="20"/>
        </w:rPr>
        <w:t xml:space="preserve">(в ред. Федерального </w:t>
      </w:r>
      <w:hyperlink w:history="0" r:id="rId121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работникам бесплатно выдаются средства индивидуальной защиты и смывающие средства, прошедшие подтверждение соответствия в порядке, установленном </w:t>
      </w:r>
      <w:hyperlink w:history="0" r:id="rId1212"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w:t>
      </w:r>
    </w:p>
    <w:p>
      <w:pPr>
        <w:pStyle w:val="0"/>
        <w:spacing w:before="200" w:lineRule="auto"/>
        <w:ind w:firstLine="540"/>
        <w:jc w:val="both"/>
      </w:pPr>
      <w:r>
        <w:rPr>
          <w:sz w:val="20"/>
        </w:rPr>
        <w:t xml:space="preserve">Средства индивидуальной защиты включают в себя специальную одежду, специальную обувь, дерматологические средства защиты, средства защиты органов дыхания, рук, головы, лица, органа слуха, глаз, средства защиты от падения с высоты и другие средства индивидуальной защиты, </w:t>
      </w:r>
      <w:hyperlink w:history="0" r:id="rId1213"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0"/>
            <w:color w:val="0000ff"/>
          </w:rPr>
          <w:t xml:space="preserve">требования</w:t>
        </w:r>
      </w:hyperlink>
      <w:r>
        <w:rPr>
          <w:sz w:val="20"/>
        </w:rPr>
        <w:t xml:space="preserve"> к которым определяются в соответствии с законодательством Российской Федерации о техническом регулировании.</w:t>
      </w:r>
    </w:p>
    <w:p>
      <w:pPr>
        <w:pStyle w:val="0"/>
        <w:spacing w:before="200" w:lineRule="auto"/>
        <w:ind w:firstLine="540"/>
        <w:jc w:val="both"/>
      </w:pPr>
      <w:hyperlink w:history="0" r:id="rId1214" w:tooltip="Приказ Минтруда России от 29.10.2021 N 766н &quot;Об утверждении Правил обеспечения работников средствами индивидуальной защиты и смывающими средствами&quot; (Зарегистрировано в Минюсте России 29.12.2021 N 66670) {КонсультантПлюс}">
        <w:r>
          <w:rPr>
            <w:sz w:val="20"/>
            <w:color w:val="0000ff"/>
          </w:rPr>
          <w:t xml:space="preserve">Правила</w:t>
        </w:r>
      </w:hyperlink>
      <w:r>
        <w:rPr>
          <w:sz w:val="20"/>
        </w:rPr>
        <w:t xml:space="preserve"> обеспечения работников средствами индивидуальной защиты и смывающими средствами, а также единые Типовые </w:t>
      </w:r>
      <w:r>
        <w:rPr>
          <w:sz w:val="20"/>
        </w:rPr>
        <w:t xml:space="preserve">нормы</w:t>
      </w:r>
      <w:r>
        <w:rPr>
          <w:sz w:val="20"/>
        </w:rPr>
        <w:t xml:space="preserve"> выдачи средств индивидуальной защиты и смывающих средств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Нормы бесплатной выдачи средств индивидуальной защиты и смывающих средств работникам устанавливаются работодателем на основании единых Типовых норм выдачи средств индивидуальной защиты и смывающих средств с учетом результатов специальной оценки условий труда, результатов оценки профессиональных рисков, мнения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w:t>
      </w:r>
    </w:p>
    <w:p>
      <w:pPr>
        <w:pStyle w:val="0"/>
        <w:spacing w:before="200" w:lineRule="auto"/>
        <w:ind w:firstLine="540"/>
        <w:jc w:val="both"/>
      </w:pPr>
      <w:r>
        <w:rPr>
          <w:sz w:val="20"/>
        </w:rPr>
        <w:t xml:space="preserve">Работодатель за счет своих средств обязан в соответствии с установленными нормами обеспечивать своевременную выдачу средств индивидуальной защиты, их хранение, а также стирку, химическую чистку, сушку, ремонт и замену средств индивидуальной защиты.</w:t>
      </w:r>
    </w:p>
    <w:p>
      <w:pPr>
        <w:pStyle w:val="0"/>
        <w:jc w:val="both"/>
      </w:pPr>
      <w:r>
        <w:rPr>
          <w:sz w:val="20"/>
        </w:rPr>
      </w:r>
    </w:p>
    <w:p>
      <w:pPr>
        <w:pStyle w:val="2"/>
        <w:outlineLvl w:val="3"/>
        <w:ind w:firstLine="540"/>
        <w:jc w:val="both"/>
      </w:pPr>
      <w:r>
        <w:rPr>
          <w:sz w:val="20"/>
        </w:rPr>
        <w:t xml:space="preserve">Статья 222. Обеспечение работников молоком или другими равноценными пищевыми продуктами, лечебно-профилактическим питанием</w:t>
      </w:r>
    </w:p>
    <w:p>
      <w:pPr>
        <w:pStyle w:val="0"/>
        <w:ind w:firstLine="540"/>
        <w:jc w:val="both"/>
      </w:pPr>
      <w:r>
        <w:rPr>
          <w:sz w:val="20"/>
        </w:rPr>
      </w:r>
    </w:p>
    <w:p>
      <w:pPr>
        <w:pStyle w:val="0"/>
        <w:ind w:firstLine="540"/>
        <w:jc w:val="both"/>
      </w:pPr>
      <w:r>
        <w:rPr>
          <w:sz w:val="20"/>
        </w:rPr>
        <w:t xml:space="preserve">(в ред. Федерального </w:t>
      </w:r>
      <w:hyperlink w:history="0" r:id="rId121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bookmarkStart w:id="3248" w:name="P3248"/>
    <w:bookmarkEnd w:id="3248"/>
    <w:p>
      <w:pPr>
        <w:pStyle w:val="0"/>
        <w:ind w:firstLine="540"/>
        <w:jc w:val="both"/>
      </w:pPr>
      <w:r>
        <w:rPr>
          <w:sz w:val="20"/>
        </w:rPr>
        <w:t xml:space="preserve">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w:t>
      </w:r>
      <w:hyperlink w:history="0" r:id="rId1216"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нормам</w:t>
        </w:r>
      </w:hyperlink>
      <w:r>
        <w:rPr>
          <w:sz w:val="20"/>
        </w:rPr>
        <w:t xml:space="preserve"> молоко или другие равноценные пищевые продукты. Выдача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коллективным договором и (или) трудовым договором. </w:t>
      </w:r>
      <w:hyperlink w:history="0" r:id="rId1217"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Перечень</w:t>
        </w:r>
      </w:hyperlink>
      <w:r>
        <w:rPr>
          <w:sz w:val="20"/>
        </w:rPr>
        <w:t xml:space="preserve"> вредных производственных факторов на указанных рабочих местах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При выполнении отдельных видов работ работникам предоставляется бесплатно по установленным </w:t>
      </w:r>
      <w:hyperlink w:history="0" r:id="rId1218"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ных препаратов, а также норм и условий бесплатной выдачи лечебно-профилактического питания&quot; (Зарегистрировано в Минюсте России 30.05.2022 N 68627) {КонсультантПлюс}">
        <w:r>
          <w:rPr>
            <w:sz w:val="20"/>
            <w:color w:val="0000ff"/>
          </w:rPr>
          <w:t xml:space="preserve">нормам</w:t>
        </w:r>
      </w:hyperlink>
      <w:r>
        <w:rPr>
          <w:sz w:val="20"/>
        </w:rPr>
        <w:t xml:space="preserve"> лечебно-профилактическое питание. </w:t>
      </w:r>
      <w:hyperlink w:history="0" r:id="rId1219" w:tooltip="Приказ Минтруда России от 16.05.2022 N 298н (ред. от 19.03.2024) &quot;Об утверждении перечня отдельных видов работ, при выполнении которых работникам предоставляется бесплатно по установленным нормам лечебно-профилактическое питание, норм бесплатной выдачи витаминных препаратов, а также норм и условий бесплатной выдачи лечебно-профилактического питания&quot; (Зарегистрировано в Минюсте России 30.05.2022 N 68627) {КонсультантПлюс}">
        <w:r>
          <w:rPr>
            <w:sz w:val="20"/>
            <w:color w:val="0000ff"/>
          </w:rPr>
          <w:t xml:space="preserve">Перечень</w:t>
        </w:r>
      </w:hyperlink>
      <w:r>
        <w:rPr>
          <w:sz w:val="20"/>
        </w:rPr>
        <w:t xml:space="preserve"> таких видов работ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Нормы и условия</w:t>
      </w:r>
      <w:r>
        <w:rPr>
          <w:sz w:val="20"/>
        </w:rPr>
        <w:t xml:space="preserve"> бесплатной выдачи молока или других равноценных пищевых продуктов, лечебно-профилактического питания, </w:t>
      </w:r>
      <w:hyperlink w:history="0" r:id="rId1220" w:tooltip="Приказ Минтруда России от 12.05.2022 N 291н &quot;Об утверждении перечня вредных производственных факторов на рабочих местах с вредными условиями труда, установленными по результатам специальной оценки условий труда, при наличии которых занятым на таких рабочих местах работникам выдаются бесплатно по установленным нормам молоко или другие равноценные пищевые продукты, норм и условий бесплатной выдачи молока или других равноценных пищевых продуктов, порядка осуществления компенсационной выплаты, в размере, эквива {КонсультантПлюс}">
        <w:r>
          <w:rPr>
            <w:sz w:val="20"/>
            <w:color w:val="0000ff"/>
          </w:rPr>
          <w:t xml:space="preserve">порядок</w:t>
        </w:r>
      </w:hyperlink>
      <w:r>
        <w:rPr>
          <w:sz w:val="20"/>
        </w:rPr>
        <w:t xml:space="preserve"> осуществления компенсационной выплаты, предусмотренной </w:t>
      </w:r>
      <w:hyperlink w:history="0" w:anchor="P3248" w:tooltip="Работникам, занятым на рабочих местах с вредными условиями труда, установленными по результатам специальной оценки условий труда, выдаются бесплатно по установленным нормам молоко или другие равноценные пищевые продукты. Выдача работникам по установленным нормам молока или других равноценных пищевых продуктов по письменным заявлениям работников может быть заменена компенсационной выплатой в размере, эквивалентном стоимости молока или других равноценных пищевых продуктов, если это предусмотрено коллективн...">
        <w:r>
          <w:rPr>
            <w:sz w:val="20"/>
            <w:color w:val="0000ff"/>
          </w:rPr>
          <w:t xml:space="preserve">частью первой</w:t>
        </w:r>
      </w:hyperlink>
      <w:r>
        <w:rPr>
          <w:sz w:val="20"/>
        </w:rPr>
        <w:t xml:space="preserve"> настоящей статьи,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обеспечения санитарно-эпидемиологического благополучия населения,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Для целей настоящей статьи под лечебно-профилактическим питанием понимается питание, предназначенное для отдельных категорий работников и используемое в специальных рационах в целях предупреждения повреждения здоровья работника, обусловленного воздействием вредных производственных факторов.</w:t>
      </w:r>
    </w:p>
    <w:p>
      <w:pPr>
        <w:pStyle w:val="0"/>
        <w:jc w:val="both"/>
      </w:pPr>
      <w:r>
        <w:rPr>
          <w:sz w:val="20"/>
        </w:rPr>
      </w:r>
    </w:p>
    <w:p>
      <w:pPr>
        <w:pStyle w:val="2"/>
        <w:outlineLvl w:val="3"/>
        <w:ind w:firstLine="540"/>
        <w:jc w:val="both"/>
      </w:pPr>
      <w:r>
        <w:rPr>
          <w:sz w:val="20"/>
        </w:rPr>
        <w:t xml:space="preserve">Статья 223. Служба охраны труда у работодателя</w:t>
      </w:r>
    </w:p>
    <w:p>
      <w:pPr>
        <w:pStyle w:val="0"/>
        <w:ind w:firstLine="540"/>
        <w:jc w:val="both"/>
      </w:pPr>
      <w:r>
        <w:rPr>
          <w:sz w:val="20"/>
        </w:rPr>
      </w:r>
    </w:p>
    <w:p>
      <w:pPr>
        <w:pStyle w:val="0"/>
        <w:ind w:firstLine="540"/>
        <w:jc w:val="both"/>
      </w:pPr>
      <w:r>
        <w:rPr>
          <w:sz w:val="20"/>
        </w:rPr>
        <w:t xml:space="preserve">(в ред. Федерального </w:t>
      </w:r>
      <w:hyperlink w:history="0" r:id="rId122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В целях обеспечения соблюдения </w:t>
      </w:r>
      <w:hyperlink w:history="0" w:anchor="P3008" w:tooltip="Статья 212. Государственные нормативные требования охраны труда и национальные стандарты безопасности труда">
        <w:r>
          <w:rPr>
            <w:sz w:val="20"/>
            <w:color w:val="0000ff"/>
          </w:rPr>
          <w:t xml:space="preserve">требований</w:t>
        </w:r>
      </w:hyperlink>
      <w:r>
        <w:rPr>
          <w:sz w:val="20"/>
        </w:rPr>
        <w:t xml:space="preserve"> охраны труда, осуществления контроля за их выполнением у каждого работодателя, осуществляющего производственную деятельность, численность работников которого превышает 50 человек, создается служба охраны труда или вводится должность специалиста по охране труда.</w:t>
      </w:r>
    </w:p>
    <w:bookmarkStart w:id="3258" w:name="P3258"/>
    <w:bookmarkEnd w:id="3258"/>
    <w:p>
      <w:pPr>
        <w:pStyle w:val="0"/>
        <w:spacing w:before="200" w:lineRule="auto"/>
        <w:ind w:firstLine="540"/>
        <w:jc w:val="both"/>
      </w:pPr>
      <w:r>
        <w:rPr>
          <w:sz w:val="20"/>
        </w:rPr>
        <w:t xml:space="preserve">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w:t>
      </w:r>
    </w:p>
    <w:p>
      <w:pPr>
        <w:pStyle w:val="0"/>
        <w:spacing w:before="200" w:lineRule="auto"/>
        <w:ind w:firstLine="540"/>
        <w:jc w:val="both"/>
      </w:pPr>
      <w:r>
        <w:rPr>
          <w:sz w:val="20"/>
        </w:rPr>
        <w:t xml:space="preserve">При отсутствии у работодателя, указанного в </w:t>
      </w:r>
      <w:hyperlink w:history="0" w:anchor="P3258" w:tooltip="Работодатель, численность работников которого не превышает 50 человек, принимает решение о создании службы охраны труда или введении должности специалиста по охране труда с учетом специфики своей производственной деятельности.">
        <w:r>
          <w:rPr>
            <w:sz w:val="20"/>
            <w:color w:val="0000ff"/>
          </w:rPr>
          <w:t xml:space="preserve">части второй</w:t>
        </w:r>
      </w:hyperlink>
      <w:r>
        <w:rPr>
          <w:sz w:val="20"/>
        </w:rPr>
        <w:t xml:space="preserve"> настоящей статьи, службы охраны труда, специалиста по охране труда, имеющего соответствующее образование, их функции осуществляют работодатель - индивидуальный предприниматель (лично), руководитель организации, другой уполномоченный работодателем работник либо организация или индивидуальный предприниматель, оказывающие услуги в области охраны труда, привлекаемые работодателем по гражданско-правовому договору. Организация или индивидуальный предприниматель, оказывающие услуги в области охраны труда, должны соответствовать </w:t>
      </w:r>
      <w:hyperlink w:history="0" r:id="rId1222"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оказывающим услуги в области охраны труда&quot; {КонсультантПлюс}">
        <w:r>
          <w:rPr>
            <w:sz w:val="20"/>
            <w:color w:val="0000ff"/>
          </w:rPr>
          <w:t xml:space="preserve">требованиям</w:t>
        </w:r>
      </w:hyperlink>
      <w:r>
        <w:rPr>
          <w:sz w:val="20"/>
        </w:rPr>
        <w:t xml:space="preserve">, установленным Правительством Российской Федерации, и должны быть аккредитованы в установленном Правительством Российской Федерации </w:t>
      </w:r>
      <w:hyperlink w:history="0" r:id="rId1223" w:tooltip="Постановление Правительства РФ от 16.12.2021 N 2334 (ред. от 18.04.2025) &quot;Об утверждении Правил аккредитации организаций, индивидуальных предпринимателей, оказывающих услуги в области охраны труда, и требований к организациям и индивидуальным предпринимателям, оказывающим услуги в области охраны труда&quot; {КонсультантПлюс}">
        <w:r>
          <w:rPr>
            <w:sz w:val="20"/>
            <w:color w:val="0000ff"/>
          </w:rPr>
          <w:t xml:space="preserve">порядке</w:t>
        </w:r>
      </w:hyperlink>
      <w:r>
        <w:rPr>
          <w:sz w:val="20"/>
        </w:rPr>
        <w:t xml:space="preserve">.</w:t>
      </w:r>
    </w:p>
    <w:p>
      <w:pPr>
        <w:pStyle w:val="0"/>
        <w:spacing w:before="200" w:lineRule="auto"/>
        <w:ind w:firstLine="540"/>
        <w:jc w:val="both"/>
      </w:pPr>
      <w:r>
        <w:rPr>
          <w:sz w:val="20"/>
        </w:rPr>
        <w:t xml:space="preserve">Структура службы охраны труда в организации и численность работников службы охраны труда определяются работодателем с учетом </w:t>
      </w:r>
      <w:hyperlink w:history="0" r:id="rId1224" w:tooltip="Приказ Минтруда России от 31.01.2022 N 37 &quot;Об утверждении Рекомендаций по структуре службы охраны труда в организации и по численности работников службы охраны труда&quot; {КонсультантПлюс}">
        <w:r>
          <w:rPr>
            <w:sz w:val="20"/>
            <w:color w:val="0000ff"/>
          </w:rPr>
          <w:t xml:space="preserve">рекомендаций</w:t>
        </w:r>
      </w:hyperlink>
      <w:r>
        <w:rPr>
          <w:sz w:val="20"/>
        </w:rPr>
        <w:t xml:space="preserve">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224. Комитеты (комиссии) по охране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2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По инициативе работодателя и (или) по инициативе работников либо их уполномоченного представительного органа создаются комитеты (комиссии) по охране труда. В их состав на паритетной основе входят представители работодателя и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Примерное </w:t>
      </w:r>
      <w:hyperlink w:history="0" r:id="rId1226" w:tooltip="Приказ Минтруда России от 22.09.2021 N 650н &quot;Об утверждении примерного положения о комитете (комиссии) по охране труда&quot; (Зарегистрировано в Минюсте России 30.11.2021 N 66145) {КонсультантПлюс}">
        <w:r>
          <w:rPr>
            <w:sz w:val="20"/>
            <w:color w:val="0000ff"/>
          </w:rPr>
          <w:t xml:space="preserve">положение</w:t>
        </w:r>
      </w:hyperlink>
      <w:r>
        <w:rPr>
          <w:sz w:val="20"/>
        </w:rPr>
        <w:t xml:space="preserve"> о комитете (комиссии) по охране труда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Комитет (комиссия) по охране труда организует совместные действия работодателя и работников по обеспечению требований охраны труда, предупреждению производственного травматизма и профессиональных заболеваний, а также организует проведение проверок условий и охраны труда на рабочих местах и информирование работников о результатах указанных проверок, сбор предложений к разделу об охране труда коллективного договора и (или) соглашения.</w:t>
      </w:r>
    </w:p>
    <w:p>
      <w:pPr>
        <w:pStyle w:val="0"/>
        <w:spacing w:before="200" w:lineRule="auto"/>
        <w:ind w:firstLine="540"/>
        <w:jc w:val="both"/>
      </w:pPr>
      <w:r>
        <w:rPr>
          <w:sz w:val="20"/>
        </w:rPr>
        <w:t xml:space="preserve">Комитет (комиссия) по охране труда является составным элементом системы управления охраной труда у работодателя, а также одной из </w:t>
      </w:r>
      <w:hyperlink w:history="0" w:anchor="P880" w:tooltip="Статья 53. Основные формы участия работников в управлении организацией">
        <w:r>
          <w:rPr>
            <w:sz w:val="20"/>
            <w:color w:val="0000ff"/>
          </w:rPr>
          <w:t xml:space="preserve">форм участия</w:t>
        </w:r>
      </w:hyperlink>
      <w:r>
        <w:rPr>
          <w:sz w:val="20"/>
        </w:rPr>
        <w:t xml:space="preserve"> работников в управлении охраной труда. Работа комитета (комиссии) по охране труда строится на принципах социального партнерства.</w:t>
      </w:r>
    </w:p>
    <w:p>
      <w:pPr>
        <w:pStyle w:val="0"/>
        <w:spacing w:before="200" w:lineRule="auto"/>
        <w:ind w:firstLine="540"/>
        <w:jc w:val="both"/>
      </w:pPr>
      <w:r>
        <w:rPr>
          <w:sz w:val="20"/>
        </w:rPr>
        <w:t xml:space="preserve">Задачами комитета (комиссии) по охране труда являются:</w:t>
      </w:r>
    </w:p>
    <w:p>
      <w:pPr>
        <w:pStyle w:val="0"/>
        <w:spacing w:before="200" w:lineRule="auto"/>
        <w:ind w:firstLine="540"/>
        <w:jc w:val="both"/>
      </w:pPr>
      <w:r>
        <w:rPr>
          <w:sz w:val="20"/>
        </w:rPr>
        <w:t xml:space="preserve">разработка программы совместных действий работодателя, работников, профессиональных союзов и (или) иных уполномоченных представительных органов работников (при наличии таких представительных органов) по обеспечению безопасных условий труда и соблюдению требований охраны труда;</w:t>
      </w:r>
    </w:p>
    <w:p>
      <w:pPr>
        <w:pStyle w:val="0"/>
        <w:spacing w:before="200" w:lineRule="auto"/>
        <w:ind w:firstLine="540"/>
        <w:jc w:val="both"/>
      </w:pPr>
      <w:r>
        <w:rPr>
          <w:sz w:val="20"/>
        </w:rPr>
        <w:t xml:space="preserve">участие в разработке локальных нормативных актов работодателя по охране труда;</w:t>
      </w:r>
    </w:p>
    <w:p>
      <w:pPr>
        <w:pStyle w:val="0"/>
        <w:spacing w:before="200" w:lineRule="auto"/>
        <w:ind w:firstLine="540"/>
        <w:jc w:val="both"/>
      </w:pPr>
      <w:r>
        <w:rPr>
          <w:sz w:val="20"/>
        </w:rPr>
        <w:t xml:space="preserve">участие в организации контроля за состоянием условий труда на рабочих местах, а также за правильностью применения работниками средств индивидуальной и коллективной защиты;</w:t>
      </w:r>
    </w:p>
    <w:p>
      <w:pPr>
        <w:pStyle w:val="0"/>
        <w:spacing w:before="200" w:lineRule="auto"/>
        <w:ind w:firstLine="540"/>
        <w:jc w:val="both"/>
      </w:pPr>
      <w:r>
        <w:rPr>
          <w:sz w:val="20"/>
        </w:rPr>
        <w:t xml:space="preserve">проведение проверок состояния условий и охраны труда на рабочих местах;</w:t>
      </w:r>
    </w:p>
    <w:p>
      <w:pPr>
        <w:pStyle w:val="0"/>
        <w:spacing w:before="200" w:lineRule="auto"/>
        <w:ind w:firstLine="540"/>
        <w:jc w:val="both"/>
      </w:pPr>
      <w:r>
        <w:rPr>
          <w:sz w:val="20"/>
        </w:rPr>
        <w:t xml:space="preserve">участие в проведении специальной оценки условий труда в соответствии с законодательством о специальной оценке условий труда;</w:t>
      </w:r>
    </w:p>
    <w:p>
      <w:pPr>
        <w:pStyle w:val="0"/>
        <w:spacing w:before="200" w:lineRule="auto"/>
        <w:ind w:firstLine="540"/>
        <w:jc w:val="both"/>
      </w:pPr>
      <w:r>
        <w:rPr>
          <w:sz w:val="20"/>
        </w:rPr>
        <w:t xml:space="preserve">участие в оценке профессиональных рисков;</w:t>
      </w:r>
    </w:p>
    <w:p>
      <w:pPr>
        <w:pStyle w:val="0"/>
        <w:spacing w:before="200" w:lineRule="auto"/>
        <w:ind w:firstLine="540"/>
        <w:jc w:val="both"/>
      </w:pPr>
      <w:r>
        <w:rPr>
          <w:sz w:val="20"/>
        </w:rPr>
        <w:t xml:space="preserve">подготовка и представление работодателю соответствующих предложений по решению проблем охраны труда на основе анализа состояния условий и охраны труда, производственного травматизма и профессиональной заболеваемости;</w:t>
      </w:r>
    </w:p>
    <w:p>
      <w:pPr>
        <w:pStyle w:val="0"/>
        <w:spacing w:before="200" w:lineRule="auto"/>
        <w:ind w:firstLine="540"/>
        <w:jc w:val="both"/>
      </w:pPr>
      <w:r>
        <w:rPr>
          <w:sz w:val="20"/>
        </w:rPr>
        <w:t xml:space="preserve">участие в информировании работников о состоянии условий и охраны труда на рабочих местах, существующем риске повреждения здоровья, об обязанностях по соблюдению ими требований охраны труда.</w:t>
      </w:r>
    </w:p>
    <w:p>
      <w:pPr>
        <w:pStyle w:val="0"/>
        <w:jc w:val="both"/>
      </w:pPr>
      <w:r>
        <w:rPr>
          <w:sz w:val="20"/>
        </w:rPr>
      </w:r>
    </w:p>
    <w:p>
      <w:pPr>
        <w:pStyle w:val="2"/>
        <w:outlineLvl w:val="3"/>
        <w:ind w:firstLine="540"/>
        <w:jc w:val="both"/>
      </w:pPr>
      <w:r>
        <w:rPr>
          <w:sz w:val="20"/>
        </w:rPr>
        <w:t xml:space="preserve">Статья 225. Финансирование мероприятий по улучшению условий и охраны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2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Финансирование мероприятий по улучшению условий и охраны труда осуществляется за счет средств федерального бюджета, бюджетов субъектов Российской Федерации, местных бюджетов, внебюджетных источников в порядке, установленном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spacing w:before="200" w:lineRule="auto"/>
        <w:ind w:firstLine="540"/>
        <w:jc w:val="both"/>
      </w:pPr>
      <w:r>
        <w:rPr>
          <w:sz w:val="20"/>
        </w:rPr>
        <w:t xml:space="preserve">Финансирование мероприятий по улучшению условий и охраны труда может осуществляться также за счет добровольных взносов организаций и физических лиц.</w:t>
      </w:r>
    </w:p>
    <w:bookmarkStart w:id="3285" w:name="P3285"/>
    <w:bookmarkEnd w:id="3285"/>
    <w:p>
      <w:pPr>
        <w:pStyle w:val="0"/>
        <w:spacing w:before="200" w:lineRule="auto"/>
        <w:ind w:firstLine="540"/>
        <w:jc w:val="both"/>
      </w:pPr>
      <w:r>
        <w:rPr>
          <w:sz w:val="20"/>
        </w:rPr>
        <w:t xml:space="preserve">Финансирование мероприятий по улучшению условий и охраны труда работодателями (за исключением государственных унитарных предприятий и федеральных учреждений) осуществляется в размере не менее 0,2 процента суммы затрат на производство продукции (работ, услуг). Примерный </w:t>
      </w:r>
      <w:hyperlink w:history="0" r:id="rId1228" w:tooltip="Приказ Минтруда России от 29.10.2021 N 771н &quot;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quot; (Зарегистрировано в Минюсте России 03.12.2021 N 66196) {КонсультантПлюс}">
        <w:r>
          <w:rPr>
            <w:sz w:val="20"/>
            <w:color w:val="0000ff"/>
          </w:rPr>
          <w:t xml:space="preserve">перечень</w:t>
        </w:r>
      </w:hyperlink>
      <w:r>
        <w:rPr>
          <w:sz w:val="20"/>
        </w:rPr>
        <w:t xml:space="preserve"> ежегодно реализуемых работодателем за счет указанных средств мероприятий по улучшению условий и охраны труда, ликвидации или снижению уровней профессиональных рисков либо недопущению повышения их уровней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В отраслях экономики, субъектах Российской Федерации, на территориях, а также у работодателей могут создаваться фонды охраны труда в соответствии с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spacing w:before="200" w:lineRule="auto"/>
        <w:ind w:firstLine="540"/>
        <w:jc w:val="both"/>
      </w:pPr>
      <w:r>
        <w:rPr>
          <w:sz w:val="20"/>
        </w:rPr>
        <w:t xml:space="preserve">Работник не несет расходов на финансирование мероприятий по улучшению условий и охраны труда.</w:t>
      </w:r>
    </w:p>
    <w:p>
      <w:pPr>
        <w:pStyle w:val="0"/>
        <w:jc w:val="both"/>
      </w:pPr>
      <w:r>
        <w:rPr>
          <w:sz w:val="20"/>
        </w:rPr>
      </w:r>
    </w:p>
    <w:p>
      <w:pPr>
        <w:pStyle w:val="2"/>
        <w:outlineLvl w:val="2"/>
        <w:jc w:val="center"/>
      </w:pPr>
      <w:r>
        <w:rPr>
          <w:sz w:val="20"/>
        </w:rPr>
        <w:t xml:space="preserve">Глава 36.1. РАССЛЕДОВАНИЕ, ОФОРМЛЕНИЕ (РАССМОТРЕНИЕ), УЧЕТ</w:t>
      </w:r>
    </w:p>
    <w:p>
      <w:pPr>
        <w:pStyle w:val="2"/>
        <w:jc w:val="center"/>
      </w:pPr>
      <w:r>
        <w:rPr>
          <w:sz w:val="20"/>
        </w:rPr>
        <w:t xml:space="preserve">МИКРОПОВРЕЖДЕНИЙ (МИКРОТРАВМ), НЕСЧАСТНЫХ СЛУЧАЕВ</w:t>
      </w:r>
    </w:p>
    <w:p>
      <w:pPr>
        <w:pStyle w:val="0"/>
        <w:jc w:val="center"/>
      </w:pPr>
      <w:r>
        <w:rPr>
          <w:sz w:val="20"/>
        </w:rPr>
        <w:t xml:space="preserve">(введено Федеральным </w:t>
      </w:r>
      <w:hyperlink w:history="0" r:id="rId122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02.07.2021 N 311-ФЗ)</w:t>
      </w:r>
    </w:p>
    <w:p>
      <w:pPr>
        <w:pStyle w:val="0"/>
        <w:jc w:val="both"/>
      </w:pPr>
      <w:r>
        <w:rPr>
          <w:sz w:val="20"/>
        </w:rPr>
      </w:r>
    </w:p>
    <w:p>
      <w:pPr>
        <w:pStyle w:val="2"/>
        <w:outlineLvl w:val="3"/>
        <w:ind w:firstLine="540"/>
        <w:jc w:val="both"/>
      </w:pPr>
      <w:r>
        <w:rPr>
          <w:sz w:val="20"/>
        </w:rPr>
        <w:t xml:space="preserve">Статья 226. Микроповреждения (микротравмы)</w:t>
      </w:r>
    </w:p>
    <w:p>
      <w:pPr>
        <w:pStyle w:val="0"/>
        <w:ind w:firstLine="540"/>
        <w:jc w:val="both"/>
      </w:pPr>
      <w:r>
        <w:rPr>
          <w:sz w:val="20"/>
        </w:rPr>
      </w:r>
    </w:p>
    <w:p>
      <w:pPr>
        <w:pStyle w:val="0"/>
        <w:ind w:firstLine="540"/>
        <w:jc w:val="both"/>
      </w:pPr>
      <w:r>
        <w:rPr>
          <w:sz w:val="20"/>
        </w:rPr>
        <w:t xml:space="preserve">(в ред. Федерального </w:t>
      </w:r>
      <w:hyperlink w:history="0" r:id="rId123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Для целей настоящего Кодекса под микроповреждениями (микротравмами) понимаются ссадины, кровоподтеки, ушибы мягких тканей, поверхностные раны и другие повреждения, полученные работниками и другими лицами, участвующими в производственной деятельности работодателя, указанными в </w:t>
      </w:r>
      <w:hyperlink w:history="0" w:anchor="P3307" w:tooltip="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
        <w:r>
          <w:rPr>
            <w:sz w:val="20"/>
            <w:color w:val="0000ff"/>
          </w:rPr>
          <w:t xml:space="preserve">части второй статьи 227</w:t>
        </w:r>
      </w:hyperlink>
      <w:r>
        <w:rPr>
          <w:sz w:val="20"/>
        </w:rPr>
        <w:t xml:space="preserve"> настоящего Кодекса,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 не повлекшие расстройства здоровья или наступление временной нетрудоспособности (далее - микроповреждения (микротравмы) работников).</w:t>
      </w:r>
    </w:p>
    <w:p>
      <w:pPr>
        <w:pStyle w:val="0"/>
        <w:spacing w:before="200" w:lineRule="auto"/>
        <w:ind w:firstLine="540"/>
        <w:jc w:val="both"/>
      </w:pPr>
      <w:r>
        <w:rPr>
          <w:sz w:val="20"/>
        </w:rPr>
        <w:t xml:space="preserve">В целях предупреждения производственного травматизма и профессиональных заболеваний работодатель самостоятельно осуществляет учет и рассмотрение обстоятельств и причин, приведших к возникновению микроповреждений (микротравм) работников.</w:t>
      </w:r>
    </w:p>
    <w:p>
      <w:pPr>
        <w:pStyle w:val="0"/>
        <w:spacing w:before="200" w:lineRule="auto"/>
        <w:ind w:firstLine="540"/>
        <w:jc w:val="both"/>
      </w:pPr>
      <w:r>
        <w:rPr>
          <w:sz w:val="20"/>
        </w:rPr>
        <w:t xml:space="preserve">Основанием для регистрации микроповреждения (микротравмы) работника и рассмотрения обстоятельств и причин, приведших к его возникновению, является обращение пострадавшего к своему непосредственному или вышестоящему руководителю, работодателю (его представителю).</w:t>
      </w:r>
    </w:p>
    <w:p>
      <w:pPr>
        <w:pStyle w:val="0"/>
        <w:spacing w:before="200" w:lineRule="auto"/>
        <w:ind w:firstLine="540"/>
        <w:jc w:val="both"/>
      </w:pPr>
      <w:hyperlink w:history="0" r:id="rId1231" w:tooltip="Приказ Минтруда России от 15.09.2021 N 632н &quot;Об утверждении рекомендаций по учету микроповреждений (микротравм) работников&quot; {КонсультантПлюс}">
        <w:r>
          <w:rPr>
            <w:sz w:val="20"/>
            <w:color w:val="0000ff"/>
          </w:rPr>
          <w:t xml:space="preserve">Рекомендации</w:t>
        </w:r>
      </w:hyperlink>
      <w:r>
        <w:rPr>
          <w:sz w:val="20"/>
        </w:rPr>
        <w:t xml:space="preserve"> по учету микроповреждений (микротравм) работников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bookmarkStart w:id="3302" w:name="P3302"/>
    <w:bookmarkEnd w:id="3302"/>
    <w:p>
      <w:pPr>
        <w:pStyle w:val="2"/>
        <w:outlineLvl w:val="3"/>
        <w:ind w:firstLine="540"/>
        <w:jc w:val="both"/>
      </w:pPr>
      <w:r>
        <w:rPr>
          <w:sz w:val="20"/>
        </w:rPr>
        <w:t xml:space="preserve">Статья 227. Несчастные случаи, подлежащие расследованию и учету</w:t>
      </w:r>
    </w:p>
    <w:p>
      <w:pPr>
        <w:pStyle w:val="0"/>
        <w:ind w:firstLine="540"/>
        <w:jc w:val="both"/>
      </w:pPr>
      <w:r>
        <w:rPr>
          <w:sz w:val="20"/>
        </w:rPr>
      </w:r>
    </w:p>
    <w:p>
      <w:pPr>
        <w:pStyle w:val="0"/>
        <w:ind w:firstLine="540"/>
        <w:jc w:val="both"/>
      </w:pPr>
      <w:r>
        <w:rPr>
          <w:sz w:val="20"/>
        </w:rPr>
        <w:t xml:space="preserve">(в ред. Федерального </w:t>
      </w:r>
      <w:hyperlink w:history="0" r:id="rId123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Расследованию и учету в соответствии с настоящей главой подлежат несчастные случаи, происшедшие с работниками и другими лицами, участвующими в производственной деятельности работодателя (в том числе с </w:t>
      </w:r>
      <w:hyperlink w:history="0" r:id="rId1233" w:tooltip="Федеральный закон от 24.07.1998 N 125-ФЗ (ред. от 28.12.2024) &quot;Об обязательном социальном страховании от несчастных случаев на производстве и профессиональных заболеваний&quot; {КонсультантПлюс}">
        <w:r>
          <w:rPr>
            <w:sz w:val="20"/>
            <w:color w:val="0000ff"/>
          </w:rPr>
          <w:t xml:space="preserve">лицами</w:t>
        </w:r>
      </w:hyperlink>
      <w:r>
        <w:rPr>
          <w:sz w:val="20"/>
        </w:rPr>
        <w:t xml:space="preserve">, подлежащими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bookmarkStart w:id="3307" w:name="P3307"/>
    <w:bookmarkEnd w:id="3307"/>
    <w:p>
      <w:pPr>
        <w:pStyle w:val="0"/>
        <w:spacing w:before="200" w:lineRule="auto"/>
        <w:ind w:firstLine="540"/>
        <w:jc w:val="both"/>
      </w:pPr>
      <w:r>
        <w:rPr>
          <w:sz w:val="20"/>
        </w:rPr>
        <w:t xml:space="preserve">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w:t>
      </w:r>
    </w:p>
    <w:p>
      <w:pPr>
        <w:pStyle w:val="0"/>
        <w:spacing w:before="200" w:lineRule="auto"/>
        <w:ind w:firstLine="540"/>
        <w:jc w:val="both"/>
      </w:pPr>
      <w:r>
        <w:rPr>
          <w:sz w:val="20"/>
        </w:rPr>
        <w:t xml:space="preserve">работники и другие лица, получающие образование в соответствии с ученическим договором;</w:t>
      </w:r>
    </w:p>
    <w:p>
      <w:pPr>
        <w:pStyle w:val="0"/>
        <w:spacing w:before="200" w:lineRule="auto"/>
        <w:ind w:firstLine="540"/>
        <w:jc w:val="both"/>
      </w:pPr>
      <w:r>
        <w:rPr>
          <w:sz w:val="20"/>
        </w:rPr>
        <w:t xml:space="preserve">обучающиеся, проходящие производственную практику;</w:t>
      </w:r>
    </w:p>
    <w:p>
      <w:pPr>
        <w:pStyle w:val="0"/>
        <w:spacing w:before="200" w:lineRule="auto"/>
        <w:ind w:firstLine="540"/>
        <w:jc w:val="both"/>
      </w:pPr>
      <w:r>
        <w:rPr>
          <w:sz w:val="20"/>
        </w:rPr>
        <w:t xml:space="preserve">лица, страдающие психическими расстройствами, участвующие в производительном труде на лечебно-производственных предприятиях в порядке трудовой терапии в соответствии с медицинскими рекомендациями;</w:t>
      </w:r>
    </w:p>
    <w:p>
      <w:pPr>
        <w:pStyle w:val="0"/>
        <w:spacing w:before="200" w:lineRule="auto"/>
        <w:ind w:firstLine="540"/>
        <w:jc w:val="both"/>
      </w:pPr>
      <w:r>
        <w:rPr>
          <w:sz w:val="20"/>
        </w:rPr>
        <w:t xml:space="preserve">лица, осужденные к лишению свободы и привлекаемые к труду;</w:t>
      </w:r>
    </w:p>
    <w:p>
      <w:pPr>
        <w:pStyle w:val="0"/>
        <w:spacing w:before="200" w:lineRule="auto"/>
        <w:ind w:firstLine="540"/>
        <w:jc w:val="both"/>
      </w:pPr>
      <w:r>
        <w:rPr>
          <w:sz w:val="20"/>
        </w:rPr>
        <w:t xml:space="preserve">лица, привлекаемые в установленном </w:t>
      </w:r>
      <w:r>
        <w:rPr>
          <w:sz w:val="20"/>
        </w:rPr>
        <w:t xml:space="preserve">порядке</w:t>
      </w:r>
      <w:r>
        <w:rPr>
          <w:sz w:val="20"/>
        </w:rPr>
        <w:t xml:space="preserve"> к выполнению общественно полезных работ;</w:t>
      </w:r>
    </w:p>
    <w:p>
      <w:pPr>
        <w:pStyle w:val="0"/>
        <w:spacing w:before="200" w:lineRule="auto"/>
        <w:ind w:firstLine="540"/>
        <w:jc w:val="both"/>
      </w:pPr>
      <w:r>
        <w:rPr>
          <w:sz w:val="20"/>
        </w:rPr>
        <w:t xml:space="preserve">члены производственных кооперативов и члены крестьянских (фермерских) хозяйств, принимающие личное трудовое участие в их деятельности.</w:t>
      </w:r>
    </w:p>
    <w:bookmarkStart w:id="3314" w:name="P3314"/>
    <w:bookmarkEnd w:id="3314"/>
    <w:p>
      <w:pPr>
        <w:pStyle w:val="0"/>
        <w:spacing w:before="200" w:lineRule="auto"/>
        <w:ind w:firstLine="540"/>
        <w:jc w:val="both"/>
      </w:pPr>
      <w:r>
        <w:rPr>
          <w:sz w:val="20"/>
        </w:rPr>
        <w:t xml:space="preserve">Расследованию в установленном </w:t>
      </w:r>
      <w:hyperlink w:history="0" w:anchor="P3385" w:tooltip="Статья 229.2. Порядок проведения расследования несчастных случаев">
        <w:r>
          <w:rPr>
            <w:sz w:val="20"/>
            <w:color w:val="0000ff"/>
          </w:rPr>
          <w:t xml:space="preserve">порядке</w:t>
        </w:r>
      </w:hyperlink>
      <w:r>
        <w:rPr>
          <w:sz w:val="20"/>
        </w:rPr>
        <w:t xml:space="preserve">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pPr>
        <w:pStyle w:val="0"/>
        <w:spacing w:before="200" w:lineRule="auto"/>
        <w:ind w:firstLine="540"/>
        <w:jc w:val="both"/>
      </w:pPr>
      <w:r>
        <w:rPr>
          <w:sz w:val="20"/>
        </w:rPr>
        <w:t xml:space="preserve">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pPr>
        <w:pStyle w:val="0"/>
        <w:spacing w:before="200" w:lineRule="auto"/>
        <w:ind w:firstLine="540"/>
        <w:jc w:val="both"/>
      </w:pPr>
      <w:r>
        <w:rPr>
          <w:sz w:val="20"/>
        </w:rPr>
        <w:t xml:space="preserve">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pPr>
        <w:pStyle w:val="0"/>
        <w:spacing w:before="200" w:lineRule="auto"/>
        <w:ind w:firstLine="540"/>
        <w:jc w:val="both"/>
      </w:pPr>
      <w:r>
        <w:rPr>
          <w:sz w:val="20"/>
        </w:rPr>
        <w:t xml:space="preserve">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pPr>
        <w:pStyle w:val="0"/>
        <w:spacing w:before="200" w:lineRule="auto"/>
        <w:ind w:firstLine="540"/>
        <w:jc w:val="both"/>
      </w:pPr>
      <w:r>
        <w:rPr>
          <w:sz w:val="20"/>
        </w:rPr>
        <w:t xml:space="preserve">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pPr>
        <w:pStyle w:val="0"/>
        <w:spacing w:before="200" w:lineRule="auto"/>
        <w:ind w:firstLine="540"/>
        <w:jc w:val="both"/>
      </w:pPr>
      <w:r>
        <w:rPr>
          <w:sz w:val="20"/>
        </w:rPr>
        <w:t xml:space="preserve">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pPr>
        <w:pStyle w:val="0"/>
        <w:spacing w:before="200" w:lineRule="auto"/>
        <w:ind w:firstLine="540"/>
        <w:jc w:val="both"/>
      </w:pPr>
      <w:r>
        <w:rPr>
          <w:sz w:val="20"/>
        </w:rPr>
        <w:t xml:space="preserve">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pPr>
        <w:pStyle w:val="0"/>
        <w:spacing w:before="200" w:lineRule="auto"/>
        <w:ind w:firstLine="540"/>
        <w:jc w:val="both"/>
      </w:pPr>
      <w:r>
        <w:rPr>
          <w:sz w:val="20"/>
        </w:rPr>
        <w:t xml:space="preserve">Расследованию в установленном порядке как несчастные случаи подлежат также события, указанные в </w:t>
      </w:r>
      <w:hyperlink w:history="0" w:anchor="P3314" w:tooltip="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
        <w:r>
          <w:rPr>
            <w:sz w:val="20"/>
            <w:color w:val="0000ff"/>
          </w:rPr>
          <w:t xml:space="preserve">части третьей</w:t>
        </w:r>
      </w:hyperlink>
      <w:r>
        <w:rPr>
          <w:sz w:val="20"/>
        </w:rPr>
        <w:t xml:space="preserve"> настоящей статьи, если они произошли с лицами, привлеченными в установленном порядке к участию в работах по предотвращению катастрофы, аварии или иных чрезвычайных обстоятельств либо в работах по ликвидации их последствий.</w:t>
      </w:r>
    </w:p>
    <w:p>
      <w:pPr>
        <w:pStyle w:val="0"/>
        <w:jc w:val="both"/>
      </w:pPr>
      <w:r>
        <w:rPr>
          <w:sz w:val="20"/>
        </w:rPr>
      </w:r>
    </w:p>
    <w:p>
      <w:pPr>
        <w:pStyle w:val="2"/>
        <w:outlineLvl w:val="3"/>
        <w:ind w:firstLine="540"/>
        <w:jc w:val="both"/>
      </w:pPr>
      <w:r>
        <w:rPr>
          <w:sz w:val="20"/>
        </w:rPr>
        <w:t xml:space="preserve">Статья 228. Обязанности работодателя при несчастном случае</w:t>
      </w:r>
    </w:p>
    <w:p>
      <w:pPr>
        <w:pStyle w:val="0"/>
        <w:ind w:firstLine="540"/>
        <w:jc w:val="both"/>
      </w:pPr>
      <w:r>
        <w:rPr>
          <w:sz w:val="20"/>
        </w:rPr>
      </w:r>
    </w:p>
    <w:p>
      <w:pPr>
        <w:pStyle w:val="0"/>
        <w:ind w:firstLine="540"/>
        <w:jc w:val="both"/>
      </w:pPr>
      <w:r>
        <w:rPr>
          <w:sz w:val="20"/>
        </w:rPr>
        <w:t xml:space="preserve">(в ред. Федерального </w:t>
      </w:r>
      <w:hyperlink w:history="0" r:id="rId1234"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несчастных случаях, указанных в </w:t>
      </w:r>
      <w:hyperlink w:history="0" w:anchor="P3302" w:tooltip="Статья 227. Несчастные случаи, подлежащие расследованию и учету">
        <w:r>
          <w:rPr>
            <w:sz w:val="20"/>
            <w:color w:val="0000ff"/>
          </w:rPr>
          <w:t xml:space="preserve">статье 227</w:t>
        </w:r>
      </w:hyperlink>
      <w:r>
        <w:rPr>
          <w:sz w:val="20"/>
        </w:rPr>
        <w:t xml:space="preserve"> настоящего Кодекса, работодатель (его представитель) обязан:</w:t>
      </w:r>
    </w:p>
    <w:p>
      <w:pPr>
        <w:pStyle w:val="0"/>
        <w:spacing w:before="200" w:lineRule="auto"/>
        <w:ind w:firstLine="540"/>
        <w:jc w:val="both"/>
      </w:pPr>
      <w:r>
        <w:rPr>
          <w:sz w:val="20"/>
        </w:rPr>
        <w:t xml:space="preserve">немедленно организовать первую помощь пострадавшему и при необходимости доставку его в медицинскую организацию;</w:t>
      </w:r>
    </w:p>
    <w:p>
      <w:pPr>
        <w:pStyle w:val="0"/>
        <w:spacing w:before="200" w:lineRule="auto"/>
        <w:ind w:firstLine="540"/>
        <w:jc w:val="both"/>
      </w:pPr>
      <w:r>
        <w:rPr>
          <w:sz w:val="20"/>
        </w:rPr>
        <w:t xml:space="preserve">принять неотложные меры по предотвращению развития аварийной или иной чрезвычайной ситуации и воздействия травмирующих факторов на других лиц;</w:t>
      </w:r>
    </w:p>
    <w:p>
      <w:pPr>
        <w:pStyle w:val="0"/>
        <w:spacing w:before="200" w:lineRule="auto"/>
        <w:ind w:firstLine="540"/>
        <w:jc w:val="both"/>
      </w:pPr>
      <w:r>
        <w:rPr>
          <w:sz w:val="20"/>
        </w:rPr>
        <w:t xml:space="preserve">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 провести фотографирование или видеосъемку, другие мероприятия);</w:t>
      </w:r>
    </w:p>
    <w:p>
      <w:pPr>
        <w:pStyle w:val="0"/>
        <w:spacing w:before="200" w:lineRule="auto"/>
        <w:ind w:firstLine="540"/>
        <w:jc w:val="both"/>
      </w:pPr>
      <w:r>
        <w:rPr>
          <w:sz w:val="20"/>
        </w:rPr>
        <w:t xml:space="preserve">в установленный настоящим </w:t>
      </w:r>
      <w:hyperlink w:history="0" w:anchor="P3334" w:tooltip="Статья 228.1. Порядок извещения о несчастных случаях">
        <w:r>
          <w:rPr>
            <w:sz w:val="20"/>
            <w:color w:val="0000ff"/>
          </w:rPr>
          <w:t xml:space="preserve">Кодексом</w:t>
        </w:r>
      </w:hyperlink>
      <w:r>
        <w:rPr>
          <w:sz w:val="20"/>
        </w:rPr>
        <w:t xml:space="preserve"> срок проинформировать о несчастном случае органы и организации, указанные в настоящем Кодексе, других федеральных законах и иных нормативных правовых актах Российской Федерации, а о тяжелом несчастном случае или несчастном случае со смертельным исходом - также родственников пострадавшего;</w:t>
      </w:r>
    </w:p>
    <w:p>
      <w:pPr>
        <w:pStyle w:val="0"/>
        <w:spacing w:before="200" w:lineRule="auto"/>
        <w:ind w:firstLine="540"/>
        <w:jc w:val="both"/>
      </w:pPr>
      <w:r>
        <w:rPr>
          <w:sz w:val="20"/>
        </w:rPr>
        <w:t xml:space="preserve">принять иные необходимые меры по организации и обеспечению надлежащего и своевременного расследования несчастного случая и оформлению материалов расследования в соответствии с настоящей главой.</w:t>
      </w:r>
    </w:p>
    <w:p>
      <w:pPr>
        <w:pStyle w:val="0"/>
        <w:ind w:firstLine="540"/>
        <w:jc w:val="both"/>
      </w:pPr>
      <w:r>
        <w:rPr>
          <w:sz w:val="20"/>
        </w:rPr>
      </w:r>
    </w:p>
    <w:bookmarkStart w:id="3334" w:name="P3334"/>
    <w:bookmarkEnd w:id="3334"/>
    <w:p>
      <w:pPr>
        <w:pStyle w:val="2"/>
        <w:outlineLvl w:val="3"/>
        <w:ind w:firstLine="540"/>
        <w:jc w:val="both"/>
      </w:pPr>
      <w:r>
        <w:rPr>
          <w:sz w:val="20"/>
        </w:rPr>
        <w:t xml:space="preserve">Статья 228.1. Порядок извещения о несчастных случаях</w:t>
      </w:r>
    </w:p>
    <w:p>
      <w:pPr>
        <w:pStyle w:val="0"/>
        <w:ind w:firstLine="540"/>
        <w:jc w:val="both"/>
      </w:pPr>
      <w:r>
        <w:rPr>
          <w:sz w:val="20"/>
        </w:rPr>
      </w:r>
    </w:p>
    <w:p>
      <w:pPr>
        <w:pStyle w:val="0"/>
        <w:ind w:firstLine="540"/>
        <w:jc w:val="both"/>
      </w:pPr>
      <w:r>
        <w:rPr>
          <w:sz w:val="20"/>
        </w:rPr>
        <w:t xml:space="preserve">(в ред. Федерального </w:t>
      </w:r>
      <w:hyperlink w:history="0" r:id="rId1235"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групповом несчастном случае (два человека и более), тяжелом несчастном случае или несчастном случае со смертельным исходом работодатель (его представитель) в течение суток обязан направить извещение по установленной </w:t>
      </w:r>
      <w:hyperlink w:history="0" r:id="rId1236"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w:t>
      </w:r>
    </w:p>
    <w:p>
      <w:pPr>
        <w:pStyle w:val="0"/>
        <w:spacing w:before="200" w:lineRule="auto"/>
        <w:ind w:firstLine="540"/>
        <w:jc w:val="both"/>
      </w:pPr>
      <w:r>
        <w:rPr>
          <w:sz w:val="20"/>
        </w:rPr>
        <w:t xml:space="preserve">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происшедшего несчастного случая;</w:t>
      </w:r>
    </w:p>
    <w:p>
      <w:pPr>
        <w:pStyle w:val="0"/>
        <w:spacing w:before="200" w:lineRule="auto"/>
        <w:ind w:firstLine="540"/>
        <w:jc w:val="both"/>
      </w:pPr>
      <w:r>
        <w:rPr>
          <w:sz w:val="20"/>
        </w:rPr>
        <w:t xml:space="preserve">в прокуратуру по месту происшедшего несчастного случая;</w:t>
      </w:r>
    </w:p>
    <w:p>
      <w:pPr>
        <w:pStyle w:val="0"/>
        <w:spacing w:before="200" w:lineRule="auto"/>
        <w:ind w:firstLine="540"/>
        <w:jc w:val="both"/>
      </w:pPr>
      <w:r>
        <w:rPr>
          <w:sz w:val="20"/>
        </w:rPr>
        <w:t xml:space="preserve">в орган исполнительной власти субъекта Российской Федерации, осуществляющий полномочия по реализации государственной политики в области охраны труда на территории субъекта Российской Федерации, и в орган местного самоуправления по месту происшедшего несчастного случая;</w:t>
      </w:r>
    </w:p>
    <w:p>
      <w:pPr>
        <w:pStyle w:val="0"/>
        <w:spacing w:before="200" w:lineRule="auto"/>
        <w:ind w:firstLine="540"/>
        <w:jc w:val="both"/>
      </w:pPr>
      <w:r>
        <w:rPr>
          <w:sz w:val="20"/>
        </w:rPr>
        <w:t xml:space="preserve">работодателю, направившему работника, с которым произошел несчастный случай;</w:t>
      </w:r>
    </w:p>
    <w:p>
      <w:pPr>
        <w:pStyle w:val="0"/>
        <w:spacing w:before="200" w:lineRule="auto"/>
        <w:ind w:firstLine="540"/>
        <w:jc w:val="both"/>
      </w:pPr>
      <w:r>
        <w:rPr>
          <w:sz w:val="20"/>
        </w:rPr>
        <w:t xml:space="preserve">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w:t>
      </w:r>
    </w:p>
    <w:p>
      <w:pPr>
        <w:pStyle w:val="0"/>
        <w:spacing w:before="200" w:lineRule="auto"/>
        <w:ind w:firstLine="540"/>
        <w:jc w:val="both"/>
      </w:pPr>
      <w:r>
        <w:rPr>
          <w:sz w:val="20"/>
        </w:rPr>
        <w:t xml:space="preserve">в исполнительный орган страховщика по вопросам обязательного социального страхования от несчастных случаев на производстве и профессиональных заболеваний по месту регистрации работодателя в качестве страхователя (далее -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в соответствующий федеральный орган исполнительной власти, если несчастный случай произошел в подведомственной ему организации.</w:t>
      </w:r>
    </w:p>
    <w:p>
      <w:pPr>
        <w:pStyle w:val="0"/>
        <w:spacing w:before="200" w:lineRule="auto"/>
        <w:ind w:firstLine="540"/>
        <w:jc w:val="both"/>
      </w:pPr>
      <w:r>
        <w:rPr>
          <w:sz w:val="20"/>
        </w:rPr>
        <w:t xml:space="preserve">При групповом несчастном случае, тяжелом несчастном случае или несчастном случае со смертельным исходом работодатель (его представитель) в течение суток также обязан направить извещение по установленной форме в соответствующее территориальное объединение организаций профсоюзов.</w:t>
      </w:r>
    </w:p>
    <w:p>
      <w:pPr>
        <w:pStyle w:val="0"/>
        <w:spacing w:before="200" w:lineRule="auto"/>
        <w:ind w:firstLine="540"/>
        <w:jc w:val="both"/>
      </w:pPr>
      <w:r>
        <w:rPr>
          <w:sz w:val="20"/>
        </w:rPr>
        <w:t xml:space="preserve">О несчастном случае, происшедшем на находящемся в плавании судне (независимо от его ведомственной (отраслевой) принадлежности), капитан судна незамедлительно, но не позднее 24 часов после происшедшего несчастного случая обязан сообщить работодателю (судовладельцу), а если судно находится в заграничном плавании - также в соответствующее консульство Российской Федерации.</w:t>
      </w:r>
    </w:p>
    <w:p>
      <w:pPr>
        <w:pStyle w:val="0"/>
        <w:spacing w:before="200" w:lineRule="auto"/>
        <w:ind w:firstLine="540"/>
        <w:jc w:val="both"/>
      </w:pPr>
      <w:r>
        <w:rPr>
          <w:sz w:val="20"/>
        </w:rPr>
        <w:t xml:space="preserve">Работодатель (судовладелец) при получении сообщения о происшедшем на судне групповом несчастном случае, тяжелом несчастном случае или несчастном случае со смертельным исходом в течение 24 часов обязан направить извещение по установленной форме:</w:t>
      </w:r>
    </w:p>
    <w:p>
      <w:pPr>
        <w:pStyle w:val="0"/>
        <w:spacing w:before="200" w:lineRule="auto"/>
        <w:ind w:firstLine="540"/>
        <w:jc w:val="both"/>
      </w:pPr>
      <w:r>
        <w:rPr>
          <w:sz w:val="20"/>
        </w:rPr>
        <w:t xml:space="preserve">в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 месту регистрации судна;</w:t>
      </w:r>
    </w:p>
    <w:p>
      <w:pPr>
        <w:pStyle w:val="0"/>
        <w:spacing w:before="200" w:lineRule="auto"/>
        <w:ind w:firstLine="540"/>
        <w:jc w:val="both"/>
      </w:pPr>
      <w:r>
        <w:rPr>
          <w:sz w:val="20"/>
        </w:rPr>
        <w:t xml:space="preserve">в соответствующую прокуратуру по месту регистрации судна;</w:t>
      </w:r>
    </w:p>
    <w:p>
      <w:pPr>
        <w:pStyle w:val="0"/>
        <w:spacing w:before="200" w:lineRule="auto"/>
        <w:ind w:firstLine="540"/>
        <w:jc w:val="both"/>
      </w:pPr>
      <w:r>
        <w:rPr>
          <w:sz w:val="20"/>
        </w:rPr>
        <w:t xml:space="preserve">в соответствующие федеральные органы исполнительной власти, уполномоченные на осуществление федерального государственного надзора в области использования атомной энергии и государственного надзора в области радиационной безопасности, если несчастный случай произошел на ядерной энергетической установке судна или при перевозке ядерных материалов, радиоактивных веществ и отходов;</w:t>
      </w:r>
    </w:p>
    <w:p>
      <w:pPr>
        <w:pStyle w:val="0"/>
        <w:spacing w:before="200" w:lineRule="auto"/>
        <w:ind w:firstLine="540"/>
        <w:jc w:val="both"/>
      </w:pPr>
      <w:r>
        <w:rPr>
          <w:sz w:val="20"/>
        </w:rPr>
        <w:t xml:space="preserve">в соответствующее территориальное объединение организаций профсоюзов;</w:t>
      </w:r>
    </w:p>
    <w:p>
      <w:pPr>
        <w:pStyle w:val="0"/>
        <w:spacing w:before="200" w:lineRule="auto"/>
        <w:ind w:firstLine="540"/>
        <w:jc w:val="both"/>
      </w:pPr>
      <w:r>
        <w:rPr>
          <w:sz w:val="20"/>
        </w:rPr>
        <w:t xml:space="preserve">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в соответствующий федеральный орган исполнительной власти, если несчастный случай произошел в подведомственной ему организации.</w:t>
      </w:r>
    </w:p>
    <w:p>
      <w:pPr>
        <w:pStyle w:val="0"/>
        <w:spacing w:before="200" w:lineRule="auto"/>
        <w:ind w:firstLine="540"/>
        <w:jc w:val="both"/>
      </w:pPr>
      <w:r>
        <w:rPr>
          <w:sz w:val="20"/>
        </w:rPr>
        <w:t xml:space="preserve">О несчастных случаях, которые по прошествии времени перешли в категорию тяжелых несчастных случаев или несчастных случаев со смертельным исходом, работодатель (его представитель) в течение трех календарных дней после получения сведений об этом направляет извещение по установленной </w:t>
      </w:r>
      <w:hyperlink w:history="0" r:id="rId1237"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в соответствующие территориальный орган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территориальное объединение организаций профсоюзов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если несчастный случай произошел в организации или на объекте, подконтрольных этому органу, а также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О случаях острого заболевания (отравления) работников, в отношении которого имеются основания предполагать, что его возникновение обусловлено воздействием вредных и (или) опасных производственных факторов, работодатель (его представитель) сообщает в соответствующий территориальный </w:t>
      </w:r>
      <w:hyperlink w:history="0" r:id="rId1238" w:tooltip="Постановление Правительства РФ от 30.06.2004 N 322 (ред. от 02.04.2025) &quot;Об утверждении Положения о Федеральной службе по надзору в сфере защиты прав потребителей и благополучия человека&quot; {КонсультантПлюс}">
        <w:r>
          <w:rPr>
            <w:sz w:val="20"/>
            <w:color w:val="0000ff"/>
          </w:rPr>
          <w:t xml:space="preserve">орган</w:t>
        </w:r>
      </w:hyperlink>
      <w:r>
        <w:rPr>
          <w:sz w:val="20"/>
        </w:rPr>
        <w:t xml:space="preserve"> федерального органа исполнительной власти, уполномоченного на осуществление федерального государственного санитарно-эпидемиологического надзора.</w:t>
      </w:r>
    </w:p>
    <w:p>
      <w:pPr>
        <w:pStyle w:val="0"/>
        <w:ind w:firstLine="540"/>
        <w:jc w:val="both"/>
      </w:pPr>
      <w:r>
        <w:rPr>
          <w:sz w:val="20"/>
        </w:rPr>
      </w:r>
    </w:p>
    <w:p>
      <w:pPr>
        <w:pStyle w:val="2"/>
        <w:outlineLvl w:val="3"/>
        <w:ind w:firstLine="540"/>
        <w:jc w:val="both"/>
      </w:pPr>
      <w:r>
        <w:rPr>
          <w:sz w:val="20"/>
        </w:rPr>
        <w:t xml:space="preserve">Статья 229. Порядок формирования комиссий по расследованию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39"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bookmarkStart w:id="3362" w:name="P3362"/>
    <w:bookmarkEnd w:id="3362"/>
    <w:p>
      <w:pPr>
        <w:pStyle w:val="0"/>
        <w:ind w:firstLine="540"/>
        <w:jc w:val="both"/>
      </w:pPr>
      <w:r>
        <w:rPr>
          <w:sz w:val="20"/>
        </w:rPr>
        <w:t xml:space="preserve">Для расследования несчастного случая работодатель (его представитель) незамедлительно образует комиссию в составе не менее трех человек. В </w:t>
      </w:r>
      <w:hyperlink w:history="0" r:id="rId1240"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состав комиссии</w:t>
        </w:r>
      </w:hyperlink>
      <w:r>
        <w:rPr>
          <w:sz w:val="20"/>
        </w:rPr>
        <w:t xml:space="preserve">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уполномоченный по охране труда (при наличии). Комиссию возглавляет работодатель (его представитель), а в случаях, предусмотренных настоящим </w:t>
      </w:r>
      <w:r>
        <w:rPr>
          <w:sz w:val="20"/>
        </w:rPr>
        <w:t xml:space="preserve">Кодексом</w:t>
      </w:r>
      <w:r>
        <w:rPr>
          <w:sz w:val="20"/>
        </w:rPr>
        <w:t xml:space="preserve">, - должностное лицо соответствующего федерального органа исполнительной власти, осуществляющего государственный контроль (надзор) в установленной сфере деятельности.</w:t>
      </w:r>
    </w:p>
    <w:bookmarkStart w:id="3363" w:name="P3363"/>
    <w:bookmarkEnd w:id="3363"/>
    <w:p>
      <w:pPr>
        <w:pStyle w:val="0"/>
        <w:spacing w:before="200" w:lineRule="auto"/>
        <w:ind w:firstLine="540"/>
        <w:jc w:val="both"/>
      </w:pPr>
      <w:r>
        <w:rPr>
          <w:sz w:val="20"/>
        </w:rPr>
        <w:t xml:space="preserve">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организаций профсоюзов, а при расследовании указанных несчастных случаев с застрахованными - представители исполнительного органа страховщика по месту регистрации работодателя в качестве страхователя. Комиссию возглавляет, как правило, должностное лицо территориального органа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Если иное не предусмотрено настоящим </w:t>
      </w:r>
      <w:hyperlink w:history="0" w:anchor="P3374" w:tooltip="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
        <w:r>
          <w:rPr>
            <w:sz w:val="20"/>
            <w:color w:val="0000ff"/>
          </w:rPr>
          <w:t xml:space="preserve">Кодексом</w:t>
        </w:r>
      </w:hyperlink>
      <w:r>
        <w:rPr>
          <w:sz w:val="20"/>
        </w:rPr>
        <w:t xml:space="preserve">, состав комиссии утверждается приказом (распоряжением) работодателя. Лица, на которых непосредственно возложено обеспечение соблюдения требований охраны труда на участке (объекте), где произошел несчастный случай, в состав комиссии не включаются.</w:t>
      </w:r>
    </w:p>
    <w:p>
      <w:pPr>
        <w:pStyle w:val="0"/>
        <w:spacing w:before="200" w:lineRule="auto"/>
        <w:ind w:firstLine="540"/>
        <w:jc w:val="both"/>
      </w:pPr>
      <w:r>
        <w:rPr>
          <w:sz w:val="20"/>
        </w:rPr>
        <w:t xml:space="preserve">В расследовании несчастного случая у работодателя - физического лица принимают участие указанный работодатель (его представитель), доверенное лицо пострадавшего, специалист по охране труда, который может привлекаться к расследованию несчастного случая, в том числе и по гражданско-правовому договору.</w:t>
      </w:r>
    </w:p>
    <w:bookmarkStart w:id="3366" w:name="P3366"/>
    <w:bookmarkEnd w:id="3366"/>
    <w:p>
      <w:pPr>
        <w:pStyle w:val="0"/>
        <w:spacing w:before="200" w:lineRule="auto"/>
        <w:ind w:firstLine="540"/>
        <w:jc w:val="both"/>
      </w:pPr>
      <w:r>
        <w:rPr>
          <w:sz w:val="20"/>
        </w:rPr>
        <w:t xml:space="preserve">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w:t>
      </w:r>
    </w:p>
    <w:p>
      <w:pPr>
        <w:pStyle w:val="0"/>
        <w:spacing w:before="200" w:lineRule="auto"/>
        <w:ind w:firstLine="540"/>
        <w:jc w:val="both"/>
      </w:pPr>
      <w:r>
        <w:rPr>
          <w:sz w:val="20"/>
        </w:rPr>
        <w:t xml:space="preserve">Несчастный случай, происшедший с лицом, выполнявшим работу на территории другого работодателя, расследуется комиссией, образованной работодателем (его представителем), по поручению которого выполнялась работа, с участием при необходимости работодателя (его представителя), за которым закреплена данная территория на правах собственности, владения, пользования (в том числе аренды) и на иных основаниях.</w:t>
      </w:r>
    </w:p>
    <w:p>
      <w:pPr>
        <w:pStyle w:val="0"/>
        <w:spacing w:before="200" w:lineRule="auto"/>
        <w:ind w:firstLine="540"/>
        <w:jc w:val="both"/>
      </w:pPr>
      <w:r>
        <w:rPr>
          <w:sz w:val="20"/>
        </w:rPr>
        <w:t xml:space="preserve">Несчастный случай, происшедший с лицом, выполнявшим по поручению работодателя (его представителя) работу на выделенном в установленном порядке участке другого работодателя, расследуется комиссией, образованной работодателем, производящим эту работу, с обязательным участием представителя работодателя, на территории которого она проводилась.</w:t>
      </w:r>
    </w:p>
    <w:p>
      <w:pPr>
        <w:pStyle w:val="0"/>
        <w:spacing w:before="200" w:lineRule="auto"/>
        <w:ind w:firstLine="540"/>
        <w:jc w:val="both"/>
      </w:pPr>
      <w:r>
        <w:rPr>
          <w:sz w:val="20"/>
        </w:rPr>
        <w:t xml:space="preserve">Несчастный случай, происшедший с работником при выполнении работы по совместительству, расследуется и учитывается по месту работы по совместительству. В этом случае работодатель (его представитель), проводивший расследование, с письменного согласия работника может информировать о результатах расследования работодателя по месту основной работы пострадавшего.</w:t>
      </w:r>
    </w:p>
    <w:p>
      <w:pPr>
        <w:pStyle w:val="0"/>
        <w:spacing w:before="200" w:lineRule="auto"/>
        <w:ind w:firstLine="540"/>
        <w:jc w:val="both"/>
      </w:pPr>
      <w:r>
        <w:rPr>
          <w:sz w:val="20"/>
        </w:rPr>
        <w:t xml:space="preserve">Расследование несчастного случая, происшедшего в результате катастрофы, аварии или иного повреждения транспортного средства, проводится комиссией, образуемой работодателем (его представителем) в соответствии с порядком, установленным </w:t>
      </w:r>
      <w:hyperlink w:history="0" w:anchor="P3362" w:tooltip="Для расследования несчастного случая работодатель (его представитель) незамедлительно образует комиссию в составе не менее трех человек. В состав комиссии включаются специалист по охране труда или лицо, назначенное ответственным за организацию работы по охране труда приказом (распоряжением) работодателя, представители работодателя, представители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у...">
        <w:r>
          <w:rPr>
            <w:sz w:val="20"/>
            <w:color w:val="0000ff"/>
          </w:rPr>
          <w:t xml:space="preserve">частями первой</w:t>
        </w:r>
      </w:hyperlink>
      <w:r>
        <w:rPr>
          <w:sz w:val="20"/>
        </w:rPr>
        <w:t xml:space="preserve"> и </w:t>
      </w:r>
      <w:hyperlink w:history="0" w:anchor="P3363" w:tooltip="При расследовании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в состав комиссии также включаются государственный инспектор труда, представители органа исполнительной власти субъекта Российской Федерации в области охраны труда или органа местного самоуправления (по согласованию), представитель территориального объединения организаций профсоюз...">
        <w:r>
          <w:rPr>
            <w:sz w:val="20"/>
            <w:color w:val="0000ff"/>
          </w:rPr>
          <w:t xml:space="preserve">второй</w:t>
        </w:r>
      </w:hyperlink>
      <w:r>
        <w:rPr>
          <w:sz w:val="20"/>
        </w:rPr>
        <w:t xml:space="preserve"> настоящей статьи, с обязательным использованием материалов расследования катастрофы, аварии или иного повреждения транспортного средства, проведенного соответствующим федеральным органом исполнительной власти, осуществляющим государственный контроль (надзор) в установленной сфере деятельности, органами дознания, органами следствия и владельцем транспортного средства.</w:t>
      </w:r>
    </w:p>
    <w:p>
      <w:pPr>
        <w:pStyle w:val="0"/>
        <w:spacing w:before="200" w:lineRule="auto"/>
        <w:ind w:firstLine="540"/>
        <w:jc w:val="both"/>
      </w:pPr>
      <w:r>
        <w:rPr>
          <w:sz w:val="20"/>
        </w:rPr>
        <w:t xml:space="preserve">Каждый пострадавший, а также его законный представитель или иное доверенное лицо имеют право на личное участие в расследовании несчастного случая, происшедшего с пострадавшим.</w:t>
      </w:r>
    </w:p>
    <w:p>
      <w:pPr>
        <w:pStyle w:val="0"/>
        <w:spacing w:before="200" w:lineRule="auto"/>
        <w:ind w:firstLine="540"/>
        <w:jc w:val="both"/>
      </w:pPr>
      <w:r>
        <w:rPr>
          <w:sz w:val="20"/>
        </w:rPr>
        <w:t xml:space="preserve">По требованию пострадавшего или в случае смерти пострадавшего по требованию лиц, состоявших на иждивении пострадавшего, либо лиц, состоявших с ним в близком родстве или свойстве, в расследовании несчастного случая может также принимать участие их законный представитель или иное доверенное лицо. В случае, если законный представитель или иное доверенное лицо не участвует в расследовании, работодатель (его представитель) либо председатель комиссии обязан по требованию законного представителя или иного доверенного лица ознакомить его с материалами расследования.</w:t>
      </w:r>
    </w:p>
    <w:p>
      <w:pPr>
        <w:pStyle w:val="0"/>
        <w:spacing w:before="200" w:lineRule="auto"/>
        <w:ind w:firstLine="540"/>
        <w:jc w:val="both"/>
      </w:pPr>
      <w:r>
        <w:rPr>
          <w:sz w:val="20"/>
        </w:rPr>
        <w:t xml:space="preserve">Если несчастный случай явился следствием нарушений в работе, влияющих на обеспечение ядерной, радиационной и технической безопасности на объектах использования атомной энергии, в состав комиссии включается также представитель территориального органа федерального органа исполнительной власти, осуществляющего функции по федеральному государственному надзору в области использования атомной энергии.</w:t>
      </w:r>
    </w:p>
    <w:bookmarkStart w:id="3374" w:name="P3374"/>
    <w:bookmarkEnd w:id="3374"/>
    <w:p>
      <w:pPr>
        <w:pStyle w:val="0"/>
        <w:spacing w:before="200" w:lineRule="auto"/>
        <w:ind w:firstLine="540"/>
        <w:jc w:val="both"/>
      </w:pPr>
      <w:r>
        <w:rPr>
          <w:sz w:val="20"/>
        </w:rPr>
        <w:t xml:space="preserve">При несчастном случае, происшедшем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области промышленной безопасности, состав комиссии утверждается руководителем соответствующего территориального органа. Возглавляет комиссию представитель этого органа.</w:t>
      </w:r>
    </w:p>
    <w:p>
      <w:pPr>
        <w:pStyle w:val="0"/>
        <w:spacing w:before="200" w:lineRule="auto"/>
        <w:ind w:firstLine="540"/>
        <w:jc w:val="both"/>
      </w:pPr>
      <w:r>
        <w:rPr>
          <w:sz w:val="20"/>
        </w:rPr>
        <w:t xml:space="preserve">При групповом несчастном случае с числом погибших пять человек и более в состав комиссии включаются также представители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общероссийского объединения профессиональных союзов. Возглавляет комиссию руководитель государственной инспекции труда - главный государственный инспектор труда соответствующей государственной инспекции труда или его заместитель, а при расследовании несчастного случая, происшедшего в организации или на объекте, подконтрольных территориальному органу федерального органа исполнительной власти, осуществляющего функции по контролю и надзору в сфере промышленной безопасности, - руководитель этого территориального органа.</w:t>
      </w:r>
    </w:p>
    <w:p>
      <w:pPr>
        <w:pStyle w:val="0"/>
        <w:ind w:firstLine="540"/>
        <w:jc w:val="both"/>
      </w:pPr>
      <w:r>
        <w:rPr>
          <w:sz w:val="20"/>
        </w:rPr>
      </w:r>
    </w:p>
    <w:p>
      <w:pPr>
        <w:pStyle w:val="2"/>
        <w:outlineLvl w:val="3"/>
        <w:ind w:firstLine="540"/>
        <w:jc w:val="both"/>
      </w:pPr>
      <w:r>
        <w:rPr>
          <w:sz w:val="20"/>
        </w:rPr>
        <w:t xml:space="preserve">Статья 229.1. Сроки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41"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p>
    <w:p>
      <w:pPr>
        <w:pStyle w:val="0"/>
        <w:spacing w:before="200" w:lineRule="auto"/>
        <w:ind w:firstLine="540"/>
        <w:jc w:val="both"/>
      </w:pPr>
      <w:r>
        <w:rPr>
          <w:sz w:val="20"/>
        </w:rPr>
        <w:t xml:space="preserve">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нормативными правовыми актами Российской Федерации, по заявлению пострадавшего или его доверенного лица в течение одного месяца со дня поступления указанного заявления.</w:t>
      </w:r>
    </w:p>
    <w:p>
      <w:pPr>
        <w:pStyle w:val="0"/>
        <w:spacing w:before="200" w:lineRule="auto"/>
        <w:ind w:firstLine="540"/>
        <w:jc w:val="both"/>
      </w:pPr>
      <w:r>
        <w:rPr>
          <w:sz w:val="20"/>
        </w:rPr>
        <w:t xml:space="preserve">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в настоящей статье сроки могут быть продлены председателем комиссии, но не более чем на 15 календарных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pPr>
        <w:pStyle w:val="0"/>
        <w:ind w:firstLine="540"/>
        <w:jc w:val="both"/>
      </w:pPr>
      <w:r>
        <w:rPr>
          <w:sz w:val="20"/>
        </w:rPr>
      </w:r>
    </w:p>
    <w:bookmarkStart w:id="3385" w:name="P3385"/>
    <w:bookmarkEnd w:id="3385"/>
    <w:p>
      <w:pPr>
        <w:pStyle w:val="2"/>
        <w:outlineLvl w:val="3"/>
        <w:ind w:firstLine="540"/>
        <w:jc w:val="both"/>
      </w:pPr>
      <w:r>
        <w:rPr>
          <w:sz w:val="20"/>
        </w:rPr>
        <w:t xml:space="preserve">Статья 229.2. Порядок проведения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4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расследовании каждого несчастного случая комиссия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выявляет и опрашивает очевидцев происшествия, лиц, допустивших нарушения требований охраны труда, получает необходимую информацию от работодателя (его представителя) и по возможности объяснения от пострадавшего.</w:t>
      </w:r>
    </w:p>
    <w:p>
      <w:pPr>
        <w:pStyle w:val="0"/>
        <w:spacing w:before="200" w:lineRule="auto"/>
        <w:ind w:firstLine="540"/>
        <w:jc w:val="both"/>
      </w:pPr>
      <w:r>
        <w:rPr>
          <w:sz w:val="20"/>
        </w:rPr>
        <w:t xml:space="preserve">По требованию комиссии (в предусмотренных настоящим Кодексом случаях государственного инспектора труда, самостоятельно проводящего расследование несчастного случая) в необходимых для проведения расследования случаях работодатель за счет собственных средств обеспечивает:</w:t>
      </w:r>
    </w:p>
    <w:p>
      <w:pPr>
        <w:pStyle w:val="0"/>
        <w:spacing w:before="200" w:lineRule="auto"/>
        <w:ind w:firstLine="540"/>
        <w:jc w:val="both"/>
      </w:pPr>
      <w:r>
        <w:rPr>
          <w:sz w:val="20"/>
        </w:rPr>
        <w:t xml:space="preserve">выполнение технических расчетов, проведение лабораторных исследований, испытаний, других экспертных работ и привлечение в этих целях специалистов-экспертов;</w:t>
      </w:r>
    </w:p>
    <w:p>
      <w:pPr>
        <w:pStyle w:val="0"/>
        <w:spacing w:before="200" w:lineRule="auto"/>
        <w:ind w:firstLine="540"/>
        <w:jc w:val="both"/>
      </w:pPr>
      <w:r>
        <w:rPr>
          <w:sz w:val="20"/>
        </w:rPr>
        <w:t xml:space="preserve">фотографирование и (или) видеосъемку места происшествия и поврежденных объектов, составление планов, эскизов, схем, а также предоставление информации, полученной с видеокамер, видеорегистраторов и других систем наблюдения и контроля, имеющихся на месте происшедшего несчастного случая;</w:t>
      </w:r>
    </w:p>
    <w:p>
      <w:pPr>
        <w:pStyle w:val="0"/>
        <w:spacing w:before="200" w:lineRule="auto"/>
        <w:ind w:firstLine="540"/>
        <w:jc w:val="both"/>
      </w:pPr>
      <w:r>
        <w:rPr>
          <w:sz w:val="20"/>
        </w:rPr>
        <w:t xml:space="preserve">предоставление транспорта, служебного помещения, средств связи, а также средств индивидуальной защиты для непосредственного проведения мероприятий, связанных с расследованием несчастного случая.</w:t>
      </w:r>
    </w:p>
    <w:p>
      <w:pPr>
        <w:pStyle w:val="0"/>
        <w:spacing w:before="200" w:lineRule="auto"/>
        <w:ind w:firstLine="540"/>
        <w:jc w:val="both"/>
      </w:pPr>
      <w:r>
        <w:rPr>
          <w:sz w:val="20"/>
        </w:rPr>
        <w:t xml:space="preserve">Материалы расследования несчастного случая включают:</w:t>
      </w:r>
    </w:p>
    <w:p>
      <w:pPr>
        <w:pStyle w:val="0"/>
        <w:spacing w:before="200" w:lineRule="auto"/>
        <w:ind w:firstLine="540"/>
        <w:jc w:val="both"/>
      </w:pPr>
      <w:r>
        <w:rPr>
          <w:sz w:val="20"/>
        </w:rPr>
        <w:t xml:space="preserve">приказ (распоряжение) о создании комиссии по расследованию несчастного случая, а также о внесении изменений в ее состав (при наличии);</w:t>
      </w:r>
    </w:p>
    <w:p>
      <w:pPr>
        <w:pStyle w:val="0"/>
        <w:spacing w:before="200" w:lineRule="auto"/>
        <w:ind w:firstLine="540"/>
        <w:jc w:val="both"/>
      </w:pPr>
      <w:r>
        <w:rPr>
          <w:sz w:val="20"/>
        </w:rPr>
        <w:t xml:space="preserve">планы, эскизы, схемы, </w:t>
      </w:r>
      <w:hyperlink w:history="0" r:id="rId1243"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протокол осмотра</w:t>
        </w:r>
      </w:hyperlink>
      <w:r>
        <w:rPr>
          <w:sz w:val="20"/>
        </w:rPr>
        <w:t xml:space="preserve"> места происшествия, а при необходимости фото- и видеоматериалы;</w:t>
      </w:r>
    </w:p>
    <w:p>
      <w:pPr>
        <w:pStyle w:val="0"/>
        <w:spacing w:before="200" w:lineRule="auto"/>
        <w:ind w:firstLine="540"/>
        <w:jc w:val="both"/>
      </w:pPr>
      <w:r>
        <w:rPr>
          <w:sz w:val="20"/>
        </w:rPr>
        <w:t xml:space="preserve">документы, характеризующие состояние рабочего места, наличие опасных и (или) вредных производственных факторов;</w:t>
      </w:r>
    </w:p>
    <w:p>
      <w:pPr>
        <w:pStyle w:val="0"/>
        <w:spacing w:before="200" w:lineRule="auto"/>
        <w:ind w:firstLine="540"/>
        <w:jc w:val="both"/>
      </w:pPr>
      <w:r>
        <w:rPr>
          <w:sz w:val="20"/>
        </w:rPr>
        <w:t xml:space="preserve">выписки из журналов регистрации инструктажей по охране труда и протоколов проверки знания пострадавшими требований охраны труда;</w:t>
      </w:r>
    </w:p>
    <w:p>
      <w:pPr>
        <w:pStyle w:val="0"/>
        <w:spacing w:before="200" w:lineRule="auto"/>
        <w:ind w:firstLine="540"/>
        <w:jc w:val="both"/>
      </w:pPr>
      <w:hyperlink w:history="0" r:id="rId1244"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протоколы</w:t>
        </w:r>
      </w:hyperlink>
      <w:r>
        <w:rPr>
          <w:sz w:val="20"/>
        </w:rPr>
        <w:t xml:space="preserve"> опросов очевидцев несчастного случая и должностных лиц, объяснения пострадавших;</w:t>
      </w:r>
    </w:p>
    <w:p>
      <w:pPr>
        <w:pStyle w:val="0"/>
        <w:spacing w:before="200" w:lineRule="auto"/>
        <w:ind w:firstLine="540"/>
        <w:jc w:val="both"/>
      </w:pPr>
      <w:r>
        <w:rPr>
          <w:sz w:val="20"/>
        </w:rPr>
        <w:t xml:space="preserve">экспертные заключения, результаты технических расчетов, лабораторных исследований и испытаний;</w:t>
      </w:r>
    </w:p>
    <w:p>
      <w:pPr>
        <w:pStyle w:val="0"/>
        <w:spacing w:before="200" w:lineRule="auto"/>
        <w:ind w:firstLine="540"/>
        <w:jc w:val="both"/>
      </w:pPr>
      <w:hyperlink w:history="0" r:id="rId1245"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заключение об установлении заключительного диагноза пострадавшего в результате несчастного случая на производстве&quot; (Зарегистрировано в Минюсте России 16.05.2025 N 82219) {КонсультантПлюс}">
        <w:r>
          <w:rPr>
            <w:sz w:val="20"/>
            <w:color w:val="0000ff"/>
          </w:rPr>
          <w:t xml:space="preserve">медицинское заключение</w:t>
        </w:r>
      </w:hyperlink>
      <w:r>
        <w:rPr>
          <w:sz w:val="20"/>
        </w:rPr>
        <w:t xml:space="preserve"> о характере полученных повреждений здоровья в результате несчастного случая на производстве и </w:t>
      </w:r>
      <w:hyperlink w:history="0" r:id="rId1246" w:tooltip="Приказ Минздравсоцразвития РФ от 24.02.2005 N 160 &quot;Об определении степени тяжести повреждения здоровья при несчастных случаях на производстве&quot; (Зарегистрировано в Минюсте РФ 07.04.2005 N 6478) {КонсультантПлюс}">
        <w:r>
          <w:rPr>
            <w:sz w:val="20"/>
            <w:color w:val="0000ff"/>
          </w:rPr>
          <w:t xml:space="preserve">степени</w:t>
        </w:r>
      </w:hyperlink>
      <w:r>
        <w:rPr>
          <w:sz w:val="20"/>
        </w:rPr>
        <w:t xml:space="preserve"> их тяжести;</w:t>
      </w:r>
    </w:p>
    <w:p>
      <w:pPr>
        <w:pStyle w:val="0"/>
        <w:spacing w:before="200" w:lineRule="auto"/>
        <w:ind w:firstLine="540"/>
        <w:jc w:val="both"/>
      </w:pPr>
      <w:r>
        <w:rPr>
          <w:sz w:val="20"/>
        </w:rPr>
        <w:t xml:space="preserve">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 запросу работодателя (его представителя);</w:t>
      </w:r>
    </w:p>
    <w:p>
      <w:pPr>
        <w:pStyle w:val="0"/>
        <w:spacing w:before="200" w:lineRule="auto"/>
        <w:ind w:firstLine="540"/>
        <w:jc w:val="both"/>
      </w:pPr>
      <w:r>
        <w:rPr>
          <w:sz w:val="20"/>
        </w:rPr>
        <w:t xml:space="preserve">копии документов, подтверждающих выдачу пострадавшему средств индивидуальной защиты в соответствии с действующими </w:t>
      </w:r>
      <w:hyperlink w:history="0" r:id="rId1247"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нормами</w:t>
        </w:r>
      </w:hyperlink>
      <w:r>
        <w:rPr>
          <w:sz w:val="20"/>
        </w:rPr>
        <w:t xml:space="preserve">;</w:t>
      </w:r>
    </w:p>
    <w:p>
      <w:pPr>
        <w:pStyle w:val="0"/>
        <w:spacing w:before="200" w:lineRule="auto"/>
        <w:ind w:firstLine="540"/>
        <w:jc w:val="both"/>
      </w:pPr>
      <w:r>
        <w:rPr>
          <w:sz w:val="20"/>
        </w:rPr>
        <w:t xml:space="preserve">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pPr>
        <w:pStyle w:val="0"/>
        <w:spacing w:before="200" w:lineRule="auto"/>
        <w:ind w:firstLine="540"/>
        <w:jc w:val="both"/>
      </w:pPr>
      <w:r>
        <w:rPr>
          <w:sz w:val="20"/>
        </w:rPr>
        <w:t xml:space="preserve">решение о продлении срока расследования несчастного случая (при наличии);</w:t>
      </w:r>
    </w:p>
    <w:p>
      <w:pPr>
        <w:pStyle w:val="0"/>
        <w:spacing w:before="200" w:lineRule="auto"/>
        <w:ind w:firstLine="540"/>
        <w:jc w:val="both"/>
      </w:pPr>
      <w:r>
        <w:rPr>
          <w:sz w:val="20"/>
        </w:rPr>
        <w:t xml:space="preserve">другие документы по усмотрению комиссии.</w:t>
      </w:r>
    </w:p>
    <w:p>
      <w:pPr>
        <w:pStyle w:val="0"/>
        <w:spacing w:before="200" w:lineRule="auto"/>
        <w:ind w:firstLine="540"/>
        <w:jc w:val="both"/>
      </w:pPr>
      <w:r>
        <w:rPr>
          <w:sz w:val="20"/>
        </w:rPr>
        <w:t xml:space="preserve">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pStyle w:val="0"/>
        <w:spacing w:before="200" w:lineRule="auto"/>
        <w:ind w:firstLine="540"/>
        <w:jc w:val="both"/>
      </w:pPr>
      <w:r>
        <w:rPr>
          <w:sz w:val="20"/>
        </w:rPr>
        <w:t xml:space="preserve">На основании собранных материалов расследования комиссия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устанавливает обстоятельства и причины несчастного случая, а также лиц, допустивших нарушения требований охраны труда,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pPr>
        <w:pStyle w:val="0"/>
        <w:spacing w:before="200" w:lineRule="auto"/>
        <w:ind w:firstLine="540"/>
        <w:jc w:val="both"/>
      </w:pPr>
      <w:r>
        <w:rPr>
          <w:sz w:val="20"/>
        </w:rPr>
        <w:t xml:space="preserve">Расследуются в установленном порядке и по решению комиссии (в предусмотренных настоящим Кодексом случаях государственного инспектора труда, самостоятельно проводившего расследование несчастного случая) в зависимости от конкретных обстоятельств могут квалифицироваться как несчастные случаи, не связанные с производством:</w:t>
      </w:r>
    </w:p>
    <w:p>
      <w:pPr>
        <w:pStyle w:val="0"/>
        <w:spacing w:before="200" w:lineRule="auto"/>
        <w:ind w:firstLine="540"/>
        <w:jc w:val="both"/>
      </w:pPr>
      <w:r>
        <w:rPr>
          <w:sz w:val="20"/>
        </w:rPr>
        <w:t xml:space="preserve">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pPr>
        <w:pStyle w:val="0"/>
        <w:spacing w:before="200" w:lineRule="auto"/>
        <w:ind w:firstLine="540"/>
        <w:jc w:val="both"/>
      </w:pPr>
      <w:r>
        <w:rPr>
          <w:sz w:val="20"/>
        </w:rPr>
        <w:t xml:space="preserve">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pPr>
        <w:pStyle w:val="0"/>
        <w:spacing w:before="200" w:lineRule="auto"/>
        <w:ind w:firstLine="540"/>
        <w:jc w:val="both"/>
      </w:pPr>
      <w:r>
        <w:rPr>
          <w:sz w:val="20"/>
        </w:rPr>
        <w:t xml:space="preserve">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деяние.</w:t>
      </w:r>
    </w:p>
    <w:p>
      <w:pPr>
        <w:pStyle w:val="0"/>
        <w:spacing w:before="200" w:lineRule="auto"/>
        <w:ind w:firstLine="540"/>
        <w:jc w:val="both"/>
      </w:pPr>
      <w:r>
        <w:rPr>
          <w:sz w:val="20"/>
        </w:rPr>
        <w:t xml:space="preserve">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pPr>
        <w:pStyle w:val="0"/>
        <w:spacing w:before="200" w:lineRule="auto"/>
        <w:ind w:firstLine="540"/>
        <w:jc w:val="both"/>
      </w:pPr>
      <w:r>
        <w:rPr>
          <w:sz w:val="20"/>
        </w:rPr>
        <w:t xml:space="preserve">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с учетом заключения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комиссия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проводящий расследование несчастного случая) устанавливает степень вины застрахованного в процентах.</w:t>
      </w:r>
    </w:p>
    <w:p>
      <w:pPr>
        <w:pStyle w:val="0"/>
        <w:spacing w:before="200" w:lineRule="auto"/>
        <w:ind w:firstLine="540"/>
        <w:jc w:val="both"/>
      </w:pPr>
      <w:hyperlink w:history="0" r:id="rId1248"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Положение</w:t>
        </w:r>
      </w:hyperlink>
      <w:r>
        <w:rPr>
          <w:sz w:val="20"/>
        </w:rPr>
        <w:t xml:space="preserve"> об особенностях расследования несчастных случаев на производстве в отдельных отраслях и организациях, </w:t>
      </w:r>
      <w:r>
        <w:rPr>
          <w:sz w:val="20"/>
        </w:rPr>
        <w:t xml:space="preserve">формы</w:t>
      </w:r>
      <w:r>
        <w:rPr>
          <w:sz w:val="20"/>
        </w:rPr>
        <w:t xml:space="preserve"> документов, соответствующие </w:t>
      </w:r>
      <w:hyperlink w:history="0" r:id="rId1249"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классификаторы</w:t>
        </w:r>
      </w:hyperlink>
      <w:r>
        <w:rPr>
          <w:sz w:val="20"/>
        </w:rPr>
        <w:t xml:space="preserve">, необходимые для расследования несчастных случаев на производстве,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ind w:firstLine="540"/>
        <w:jc w:val="both"/>
      </w:pPr>
      <w:r>
        <w:rPr>
          <w:sz w:val="20"/>
        </w:rPr>
      </w:r>
    </w:p>
    <w:bookmarkStart w:id="3417" w:name="P3417"/>
    <w:bookmarkEnd w:id="3417"/>
    <w:p>
      <w:pPr>
        <w:pStyle w:val="2"/>
        <w:outlineLvl w:val="3"/>
        <w:ind w:firstLine="540"/>
        <w:jc w:val="both"/>
      </w:pPr>
      <w:r>
        <w:rPr>
          <w:sz w:val="20"/>
        </w:rPr>
        <w:t xml:space="preserve">Статья 229.3. Проведение расследования несчастных случаев государственными инспекторами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50"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При выявлении сокрытого несчастного случая государственный инспектор труда проводит расследование самостоятельно.</w:t>
      </w:r>
    </w:p>
    <w:bookmarkStart w:id="3422" w:name="P3422"/>
    <w:bookmarkEnd w:id="3422"/>
    <w:p>
      <w:pPr>
        <w:pStyle w:val="0"/>
        <w:spacing w:before="200" w:lineRule="auto"/>
        <w:ind w:firstLine="540"/>
        <w:jc w:val="both"/>
      </w:pPr>
      <w:r>
        <w:rPr>
          <w:sz w:val="20"/>
        </w:rPr>
        <w:t xml:space="preserve">Государственный инспектор труда проводит дополнительное расследование в следующих случаях:</w:t>
      </w:r>
    </w:p>
    <w:p>
      <w:pPr>
        <w:pStyle w:val="0"/>
        <w:spacing w:before="200" w:lineRule="auto"/>
        <w:ind w:firstLine="540"/>
        <w:jc w:val="both"/>
      </w:pPr>
      <w:r>
        <w:rPr>
          <w:sz w:val="20"/>
        </w:rPr>
        <w:t xml:space="preserve">при поступлении жалобы, заявления, иного обращения пострадавшего (его законного представителя или иного доверенного лица), лица, состоявшего на иждивении погибшего в результате несчастного случая, либо лица, состоявшего с ним в близком родстве или свойстве (их законного представителя или иного доверенного лица), о несогласии их с выводами комиссии по расследованию несчастного случая;</w:t>
      </w:r>
    </w:p>
    <w:p>
      <w:pPr>
        <w:pStyle w:val="0"/>
        <w:spacing w:before="200" w:lineRule="auto"/>
        <w:ind w:firstLine="540"/>
        <w:jc w:val="both"/>
      </w:pPr>
      <w:r>
        <w:rPr>
          <w:sz w:val="20"/>
        </w:rPr>
        <w:t xml:space="preserve">при получении сведений, объективно свидетельствующих о нарушении порядка расследования.</w:t>
      </w:r>
    </w:p>
    <w:p>
      <w:pPr>
        <w:pStyle w:val="0"/>
        <w:spacing w:before="200" w:lineRule="auto"/>
        <w:ind w:firstLine="540"/>
        <w:jc w:val="both"/>
      </w:pPr>
      <w:r>
        <w:rPr>
          <w:sz w:val="20"/>
        </w:rPr>
        <w:t xml:space="preserve">Дополнительное расследование проводится в отношении несчастных случаев, расследованных не ранее чем за пять лет до дня наступления обстоятельств, указанных в </w:t>
      </w:r>
      <w:hyperlink w:history="0" w:anchor="P3422" w:tooltip="Государственный инспектор труда проводит дополнительное расследование в следующих случаях:">
        <w:r>
          <w:rPr>
            <w:sz w:val="20"/>
            <w:color w:val="0000ff"/>
          </w:rPr>
          <w:t xml:space="preserve">части второй</w:t>
        </w:r>
      </w:hyperlink>
      <w:r>
        <w:rPr>
          <w:sz w:val="20"/>
        </w:rPr>
        <w:t xml:space="preserve"> настоящей статьи.</w:t>
      </w:r>
    </w:p>
    <w:p>
      <w:pPr>
        <w:pStyle w:val="0"/>
        <w:spacing w:before="200" w:lineRule="auto"/>
        <w:ind w:firstLine="540"/>
        <w:jc w:val="both"/>
      </w:pPr>
      <w:r>
        <w:rPr>
          <w:sz w:val="20"/>
        </w:rPr>
        <w:t xml:space="preserve">Дополнительное расследование несчастного случая проводится государственным инспектором труда в соответствии с требованиями настоящей главы.</w:t>
      </w:r>
    </w:p>
    <w:p>
      <w:pPr>
        <w:pStyle w:val="0"/>
        <w:spacing w:before="200" w:lineRule="auto"/>
        <w:ind w:firstLine="540"/>
        <w:jc w:val="both"/>
      </w:pPr>
      <w:r>
        <w:rPr>
          <w:sz w:val="20"/>
        </w:rPr>
        <w:t xml:space="preserve">Дополнительное расследование проводится с привлечением профсоюзного инспектора труда и представителя исполнительного органа страховщика по месту регистрации работодателя в качестве страхователя.</w:t>
      </w:r>
    </w:p>
    <w:p>
      <w:pPr>
        <w:pStyle w:val="0"/>
        <w:spacing w:before="200" w:lineRule="auto"/>
        <w:ind w:firstLine="540"/>
        <w:jc w:val="both"/>
      </w:pPr>
      <w:r>
        <w:rPr>
          <w:sz w:val="20"/>
        </w:rPr>
        <w:t xml:space="preserve">По результатам дополнительного расследования государственный инспектор труда составляет </w:t>
      </w:r>
      <w:hyperlink w:history="0" r:id="rId1251"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заключение</w:t>
        </w:r>
      </w:hyperlink>
      <w:r>
        <w:rPr>
          <w:sz w:val="20"/>
        </w:rPr>
        <w:t xml:space="preserve"> о несчастном случае на производстве и выдает предписание, обязательное для выполнения работодателем (его представителем).</w:t>
      </w:r>
    </w:p>
    <w:p>
      <w:pPr>
        <w:pStyle w:val="0"/>
        <w:spacing w:before="200" w:lineRule="auto"/>
        <w:ind w:firstLine="540"/>
        <w:jc w:val="both"/>
      </w:pPr>
      <w:r>
        <w:rPr>
          <w:sz w:val="20"/>
        </w:rPr>
        <w:t xml:space="preserve">Государственный инспектор труда имеет право обязать работодателя (его представителя) составить новый акт о несчастном случае на производстве, если имеющийся акт оформлен с нарушениями или не соответствует материалам расследования несчастного случая. В этом случае прежний акт о несчастном случае на производстве признается утратившим силу на основании решения работодателя (его представителя) или государственного инспектора труда.</w:t>
      </w:r>
    </w:p>
    <w:p>
      <w:pPr>
        <w:pStyle w:val="0"/>
        <w:ind w:firstLine="540"/>
        <w:jc w:val="both"/>
      </w:pPr>
      <w:r>
        <w:rPr>
          <w:sz w:val="20"/>
        </w:rPr>
      </w:r>
    </w:p>
    <w:p>
      <w:pPr>
        <w:pStyle w:val="2"/>
        <w:outlineLvl w:val="3"/>
        <w:ind w:firstLine="540"/>
        <w:jc w:val="both"/>
      </w:pPr>
      <w:r>
        <w:rPr>
          <w:sz w:val="20"/>
        </w:rPr>
        <w:t xml:space="preserve">Статья 230. Порядок оформления материалов расследования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52"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ind w:firstLine="540"/>
        <w:jc w:val="both"/>
      </w:pPr>
      <w:r>
        <w:rPr>
          <w:sz w:val="20"/>
        </w:rPr>
      </w:r>
    </w:p>
    <w:p>
      <w:pPr>
        <w:pStyle w:val="0"/>
        <w:ind w:firstLine="540"/>
        <w:jc w:val="both"/>
      </w:pPr>
      <w:r>
        <w:rPr>
          <w:sz w:val="20"/>
        </w:rPr>
        <w:t xml:space="preserve">По каждому несчастному случаю, квалифицированному по результатам расследования как несчастный случай на производстве и повлекшему за собой необходимость перевода пострадавшего в соответствии с </w:t>
      </w:r>
      <w:hyperlink w:history="0" r:id="rId1253" w:tooltip="Приказ Минздрава России от 11.04.2025 N 196н &quot;Об утверждении учетной формы N 315-1/у &quot;Медицинское заключение о характере полученных повреждений здоровья в результате несчастного случая на производстве и степени их тяжести&quot;, учетной формы N 316-1/у &quot;Медицинское заключение об установлении заключительного диагноза пострадавшего в результате несчастного случая на производстве&quot; (Зарегистрировано в Минюсте России 16.05.2025 N 82219) {КонсультантПлюс}">
        <w:r>
          <w:rPr>
            <w:sz w:val="20"/>
            <w:color w:val="0000ff"/>
          </w:rPr>
          <w:t xml:space="preserve">медицинским заключением</w:t>
        </w:r>
      </w:hyperlink>
      <w:r>
        <w:rPr>
          <w:sz w:val="20"/>
        </w:rPr>
        <w:t xml:space="preserve">, выданным в </w:t>
      </w:r>
      <w:hyperlink w:history="0" r:id="rId1254"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на другую работу, потерю им трудоспособности на срок не менее одного дня либо смерть пострадавшего, оформляется акт о несчастном случае на производстве по установленной форме в двух экземплярах, обладающих равной юридической силой, на русском языке либо на русском языке и государственном языке республики, входящей в состав Российской Федерации.</w:t>
      </w:r>
    </w:p>
    <w:p>
      <w:pPr>
        <w:pStyle w:val="0"/>
        <w:spacing w:before="200" w:lineRule="auto"/>
        <w:ind w:firstLine="540"/>
        <w:jc w:val="both"/>
      </w:pPr>
      <w:r>
        <w:rPr>
          <w:sz w:val="20"/>
        </w:rPr>
        <w:t xml:space="preserve">При групповом несчастном случае на производстве акт о несчастном случае на производстве составляется на каждого пострадавшего отдельно.</w:t>
      </w:r>
    </w:p>
    <w:p>
      <w:pPr>
        <w:pStyle w:val="0"/>
        <w:spacing w:before="200" w:lineRule="auto"/>
        <w:ind w:firstLine="540"/>
        <w:jc w:val="both"/>
      </w:pPr>
      <w:r>
        <w:rPr>
          <w:sz w:val="20"/>
        </w:rPr>
        <w:t xml:space="preserve">При несчастном случае на производстве с застрахованным составляется дополнительный экземпляр акта о несчастном случае на производстве.</w:t>
      </w:r>
    </w:p>
    <w:p>
      <w:pPr>
        <w:pStyle w:val="0"/>
        <w:spacing w:before="200" w:lineRule="auto"/>
        <w:ind w:firstLine="540"/>
        <w:jc w:val="both"/>
      </w:pPr>
      <w:r>
        <w:rPr>
          <w:sz w:val="20"/>
        </w:rPr>
        <w:t xml:space="preserve">В акте о несчастном случае на производстве должны быть подробно изложены обстоятельства и причины несчастного случая, а также указаны лица, допустившие нарушения требований охраны труда и (или) иных федеральных законов и нормативных правовых актов, устанавливающих требования безопасности в соответствующей сфере деятельности. В случае установления факта грубой неосторожности застрахованного, содействовавшей возникновению вреда или увеличению вреда, причиненного его здоровью, в акте указывается степень вины застрахованного в процентах, установленная по результатам расследования несчастного случая на производстве.</w:t>
      </w:r>
    </w:p>
    <w:p>
      <w:pPr>
        <w:pStyle w:val="0"/>
        <w:spacing w:before="200" w:lineRule="auto"/>
        <w:ind w:firstLine="540"/>
        <w:jc w:val="both"/>
      </w:pPr>
      <w:r>
        <w:rPr>
          <w:sz w:val="20"/>
        </w:rPr>
        <w:t xml:space="preserve">После завершения расследования акт о несчастном случае на производстве подписывается всеми лицами, проводившими расследование, утверждается работодателем (его представителем) и заверяется печатью (при наличии печати).</w:t>
      </w:r>
    </w:p>
    <w:p>
      <w:pPr>
        <w:pStyle w:val="0"/>
        <w:spacing w:before="200" w:lineRule="auto"/>
        <w:ind w:firstLine="540"/>
        <w:jc w:val="both"/>
      </w:pPr>
      <w:r>
        <w:rPr>
          <w:sz w:val="20"/>
        </w:rPr>
        <w:t xml:space="preserve">Работодатель (его представитель) в течение трех календарных дней после завершения расследования несчастного случая на производстве обязан выдать один экземпляр утвержденного им акта о несчастном случае на производстве пострадавшему (его законному представителю или иному доверенному лицу), а при несчастном случае на производстве со смертельным исходом - лицам, состоявшим на иждивении погибшего, либо лицам, состоявшим с ним в близком родстве или свойстве (их законному представителю или иному доверенному лицу), по их требованию. При невозможности личной передачи акта о несчастном случае на производстве в указанные сроки работодатель вправе направить акт по месту регистрации пострадавшего (его законного представителя или иного доверенного лица) по почте заказным письмом с уведомлением о вручении лично адресату и описью вложения.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При страховых случаях третий экземпляр акта о несчастном случае на производстве и копии материалов расследования работодатель (его представитель) в течение трех календарных дней после завершения расследования несчастного случая на производстве направляет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При несчастном случае на производстве, происшедшем с лицом, направленным для выполнения работы к другому работодателю и участвовавшим в его производственной деятельности (</w:t>
      </w:r>
      <w:hyperlink w:history="0" w:anchor="P3366"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
        <w:r>
          <w:rPr>
            <w:sz w:val="20"/>
            <w:color w:val="0000ff"/>
          </w:rPr>
          <w:t xml:space="preserve">часть пятая статьи 229</w:t>
        </w:r>
      </w:hyperlink>
      <w:r>
        <w:rPr>
          <w:sz w:val="20"/>
        </w:rPr>
        <w:t xml:space="preserve"> настоящего Кодекса), работодатель (его представитель), у которого произошел несчастный случай, направляет копию </w:t>
      </w:r>
      <w:hyperlink w:history="0" r:id="rId1255"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акта</w:t>
        </w:r>
      </w:hyperlink>
      <w:r>
        <w:rPr>
          <w:sz w:val="20"/>
        </w:rPr>
        <w:t xml:space="preserve"> о несчастном случае на производстве и копии материалов расследования по месту основной работы (учебы, службы) пострадавшего.</w:t>
      </w:r>
    </w:p>
    <w:p>
      <w:pPr>
        <w:pStyle w:val="0"/>
        <w:spacing w:before="200" w:lineRule="auto"/>
        <w:ind w:firstLine="540"/>
        <w:jc w:val="both"/>
      </w:pPr>
      <w:r>
        <w:rPr>
          <w:sz w:val="20"/>
        </w:rPr>
        <w:t xml:space="preserve">По результатам расследования несчастного случая, квалифицированного как несчастный случай, не связанный с производством, в том числе группового несчастного случая, тяжелого несчастного случая или несчастного случая со смертельным исходом, комиссия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государственный инспектор труда, самостоятельно проводивший расследование несчастного случая) составляет акт о расследовании соответствующего несчастного случая по установленной </w:t>
      </w:r>
      <w:hyperlink w:history="0" r:id="rId1256"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в двух экземплярах, обладающих равной юридической силой, которые подписываются всеми лицами, проводившими расследование.</w:t>
      </w:r>
    </w:p>
    <w:p>
      <w:pPr>
        <w:pStyle w:val="0"/>
        <w:spacing w:before="200" w:lineRule="auto"/>
        <w:ind w:firstLine="540"/>
        <w:jc w:val="both"/>
      </w:pPr>
      <w:r>
        <w:rPr>
          <w:sz w:val="20"/>
        </w:rPr>
        <w:t xml:space="preserve">Результаты расследования несчастного случая на производстве рассматриваются работодателем (его представителем) с участием выборного органа первичной профсоюзной организации или иного уполномоченного представительного органа работников (при наличии такого представительного органа) для принятия мер, направленных на предупреждение несчастных случаев на производстве.</w:t>
      </w:r>
    </w:p>
    <w:p>
      <w:pPr>
        <w:pStyle w:val="0"/>
        <w:ind w:firstLine="540"/>
        <w:jc w:val="both"/>
      </w:pPr>
      <w:r>
        <w:rPr>
          <w:sz w:val="20"/>
        </w:rPr>
      </w:r>
    </w:p>
    <w:p>
      <w:pPr>
        <w:pStyle w:val="2"/>
        <w:outlineLvl w:val="3"/>
        <w:ind w:firstLine="540"/>
        <w:jc w:val="both"/>
      </w:pPr>
      <w:r>
        <w:rPr>
          <w:sz w:val="20"/>
        </w:rPr>
        <w:t xml:space="preserve">Статья 230.1. Порядок регистрации и учета несчастных случаев на производстве</w:t>
      </w:r>
    </w:p>
    <w:p>
      <w:pPr>
        <w:pStyle w:val="0"/>
        <w:ind w:firstLine="540"/>
        <w:jc w:val="both"/>
      </w:pPr>
      <w:r>
        <w:rPr>
          <w:sz w:val="20"/>
        </w:rPr>
      </w:r>
    </w:p>
    <w:p>
      <w:pPr>
        <w:pStyle w:val="0"/>
        <w:ind w:firstLine="540"/>
        <w:jc w:val="both"/>
      </w:pPr>
      <w:r>
        <w:rPr>
          <w:sz w:val="20"/>
        </w:rPr>
        <w:t xml:space="preserve">(в ред. Федерального </w:t>
      </w:r>
      <w:hyperlink w:history="0" r:id="rId1257"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Каждый оформленный в установленном </w:t>
      </w:r>
      <w:hyperlink w:history="0" r:id="rId1258"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порядке</w:t>
        </w:r>
      </w:hyperlink>
      <w:r>
        <w:rPr>
          <w:sz w:val="20"/>
        </w:rPr>
        <w:t xml:space="preserve"> несчастный случай на производстве регистрируется работодателем (его представителем), осуществляющим в соответствии с решением комиссии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государственного инспектора труда, самостоятельно проводившего расследование несчастного случая на производстве) его учет, в журнале регистрации несчастных случаев на производстве по установленной </w:t>
      </w:r>
      <w:hyperlink w:history="0" r:id="rId1259"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w:t>
      </w:r>
    </w:p>
    <w:p>
      <w:pPr>
        <w:pStyle w:val="0"/>
        <w:spacing w:before="200" w:lineRule="auto"/>
        <w:ind w:firstLine="540"/>
        <w:jc w:val="both"/>
      </w:pPr>
      <w:r>
        <w:rPr>
          <w:sz w:val="20"/>
        </w:rPr>
        <w:t xml:space="preserve">Один экземпляр </w:t>
      </w:r>
      <w:hyperlink w:history="0" r:id="rId1260"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акта</w:t>
        </w:r>
      </w:hyperlink>
      <w:r>
        <w:rPr>
          <w:sz w:val="20"/>
        </w:rPr>
        <w:t xml:space="preserve"> о расследовании группового несчастного случая на производстве, тяжелого несчастного случая на производстве, несчастного случая на производстве со смертельным исходом вместе с копиями материалов расследования, включая копии </w:t>
      </w:r>
      <w:hyperlink w:history="0" r:id="rId1261"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актов</w:t>
        </w:r>
      </w:hyperlink>
      <w:r>
        <w:rPr>
          <w:sz w:val="20"/>
        </w:rPr>
        <w:t xml:space="preserve"> о несчастном случае на производстве на каждого пострадавшего, председателем комиссии (в предусмотренных настоящим </w:t>
      </w:r>
      <w:hyperlink w:history="0" w:anchor="P3417" w:tooltip="Статья 229.3. Проведение расследования несчастных случаев государственными инспекторами труда">
        <w:r>
          <w:rPr>
            <w:sz w:val="20"/>
            <w:color w:val="0000ff"/>
          </w:rPr>
          <w:t xml:space="preserve">Кодексом</w:t>
        </w:r>
      </w:hyperlink>
      <w:r>
        <w:rPr>
          <w:sz w:val="20"/>
        </w:rPr>
        <w:t xml:space="preserve"> случаях государственным инспектором труда, самостоятельно проводившим расследование несчастного случая) в течение трех календарных дней после представления работодателю направляется в прокуратуру, в которую сообщалось о данном несчастном случае. Второй экземпляр указанного акта вместе с материалами расследования хранится в течение 45 лет работодателем (его представителем), осуществляющим по решению комиссии учет данного несчастного случая на производстве. Копии указанного акта вместе с копиями материалов расследования направляются в государственную инспекцию труда и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 по несчастным случаям на производстве, происшедшим в организациях или на объектах, подконтрольных этому органу, а при страховом случае - также в исполнительный орган страховщика по месту регистрации работодателя в качестве страхователя.</w:t>
      </w:r>
    </w:p>
    <w:p>
      <w:pPr>
        <w:pStyle w:val="0"/>
        <w:spacing w:before="200" w:lineRule="auto"/>
        <w:ind w:firstLine="540"/>
        <w:jc w:val="both"/>
      </w:pPr>
      <w:r>
        <w:rPr>
          <w:sz w:val="20"/>
        </w:rPr>
        <w:t xml:space="preserve">Копии актов о расследовании несчастных случаев на производстве (в том числе групповых), в результате которых один или несколько пострадавших получили тяжелые повреждения здоровья, либо несчастных случаев на производстве (в том числе групповых) со смертельным исходом вместе с копиями актов о несчастном случае на производстве на каждого пострадавшего направляются председателем комиссии (в предусмотренных настоящим Кодексом случаях государственным инспектором труда, самостоятельно проводившим расследование несчастного случая на производстве) в федеральный орган исполнительной власти, уполномоченный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орган исполнительной власти субъекта Российской Федерации в области охраны труда и соответствующее территориальное объединение организаций профессиональных союзов для анализа состояния и причин производственного травматизма в Российской Федерации и разработки предложений по его профилактике.</w:t>
      </w:r>
    </w:p>
    <w:p>
      <w:pPr>
        <w:pStyle w:val="0"/>
        <w:spacing w:before="200" w:lineRule="auto"/>
        <w:ind w:firstLine="540"/>
        <w:jc w:val="both"/>
      </w:pPr>
      <w:r>
        <w:rPr>
          <w:sz w:val="20"/>
        </w:rPr>
        <w:t xml:space="preserve">По окончании периода временной нетрудоспособности пострадавшего работодатель (его представитель) обязан направить в государственную инспекцию труда, а в необходимых случаях - в территориальный орган соответствующего федерального органа исполнительной власти, осуществляющего государственный контроль (надзор) в установленной сфере деятельности, в которые сообщалось о несчастном случае, сообщение по установленной </w:t>
      </w:r>
      <w:hyperlink w:history="0" r:id="rId1262" w:tooltip="Приказ Минтруда России от 20.04.2022 N 223н (ред. от 25.04.2024) &quot;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quot; (Зарегистрировано в Минюсте России 01.06.2022 N 68673) {КонсультантПлюс}">
        <w:r>
          <w:rPr>
            <w:sz w:val="20"/>
            <w:color w:val="0000ff"/>
          </w:rPr>
          <w:t xml:space="preserve">форме</w:t>
        </w:r>
      </w:hyperlink>
      <w:r>
        <w:rPr>
          <w:sz w:val="20"/>
        </w:rPr>
        <w:t xml:space="preserve"> о последствиях несчастного случая на производстве и мерах, принятых в целях предупреждения несчастных случаев на производстве.</w:t>
      </w:r>
    </w:p>
    <w:p>
      <w:pPr>
        <w:pStyle w:val="0"/>
        <w:jc w:val="both"/>
      </w:pPr>
      <w:r>
        <w:rPr>
          <w:sz w:val="20"/>
        </w:rPr>
      </w:r>
    </w:p>
    <w:p>
      <w:pPr>
        <w:pStyle w:val="2"/>
        <w:outlineLvl w:val="3"/>
        <w:ind w:firstLine="540"/>
        <w:jc w:val="both"/>
      </w:pPr>
      <w:r>
        <w:rPr>
          <w:sz w:val="20"/>
        </w:rPr>
        <w:t xml:space="preserve">Статья 231. Рассмотрение разногласий по вопросам расследования, оформления и учета несчастных случаев</w:t>
      </w:r>
    </w:p>
    <w:p>
      <w:pPr>
        <w:pStyle w:val="0"/>
        <w:ind w:firstLine="540"/>
        <w:jc w:val="both"/>
      </w:pPr>
      <w:r>
        <w:rPr>
          <w:sz w:val="20"/>
        </w:rPr>
      </w:r>
    </w:p>
    <w:p>
      <w:pPr>
        <w:pStyle w:val="0"/>
        <w:ind w:firstLine="540"/>
        <w:jc w:val="both"/>
      </w:pPr>
      <w:r>
        <w:rPr>
          <w:sz w:val="20"/>
        </w:rPr>
        <w:t xml:space="preserve">(в ред. Федерального </w:t>
      </w:r>
      <w:hyperlink w:history="0" r:id="rId1263"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Разногласия по вопросам расследования, оформления и учета несчастных случаев, непризнания работодателем (его представителем) факта несчастного случая, отказа в проведении расследования несчастного случая и составлении соответствующего акта, несогласия пострадавшего (его законного представителя или иного доверенного лица), а при несчастных случаях со смертельным исходом - лиц, состоявших на иждивении погибшего в результате несчастного случая, либо лиц, состоявших с ним в близком родстве или свойстве (их законного представителя или иного доверенного лица), с содержанием акта о несчастном случае рассматриваются федеральным </w:t>
      </w:r>
      <w:hyperlink w:history="0" r:id="rId1264"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органом</w:t>
        </w:r>
      </w:hyperlink>
      <w:r>
        <w:rPr>
          <w:sz w:val="20"/>
        </w:rPr>
        <w:t xml:space="preserve"> исполнительной власти, уполномоченным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решения которых могут быть обжалованы в суд. В этих случаях подача жалобы не является основанием для невыполнения работодателем (его представителем) решений государственного инспектора труда.</w:t>
      </w:r>
    </w:p>
    <w:p>
      <w:pPr>
        <w:pStyle w:val="0"/>
        <w:jc w:val="both"/>
      </w:pPr>
      <w:r>
        <w:rPr>
          <w:sz w:val="20"/>
        </w:rPr>
      </w:r>
    </w:p>
    <w:bookmarkStart w:id="3460" w:name="P3460"/>
    <w:bookmarkEnd w:id="3460"/>
    <w:p>
      <w:pPr>
        <w:pStyle w:val="2"/>
        <w:outlineLvl w:val="1"/>
        <w:jc w:val="center"/>
      </w:pPr>
      <w:r>
        <w:rPr>
          <w:sz w:val="20"/>
        </w:rPr>
        <w:t xml:space="preserve">Раздел XI. МАТЕРИАЛЬНАЯ ОТВЕТСТВЕННОСТЬ</w:t>
      </w:r>
    </w:p>
    <w:p>
      <w:pPr>
        <w:pStyle w:val="2"/>
        <w:jc w:val="center"/>
      </w:pPr>
      <w:r>
        <w:rPr>
          <w:sz w:val="20"/>
        </w:rPr>
        <w:t xml:space="preserve">СТОРОН ТРУДОВОГО ДОГОВОРА</w:t>
      </w:r>
    </w:p>
    <w:p>
      <w:pPr>
        <w:pStyle w:val="0"/>
        <w:jc w:val="both"/>
      </w:pPr>
      <w:r>
        <w:rPr>
          <w:sz w:val="20"/>
        </w:rPr>
      </w:r>
    </w:p>
    <w:p>
      <w:pPr>
        <w:pStyle w:val="2"/>
        <w:outlineLvl w:val="2"/>
        <w:jc w:val="center"/>
      </w:pPr>
      <w:r>
        <w:rPr>
          <w:sz w:val="20"/>
        </w:rPr>
        <w:t xml:space="preserve">Глава 37. ОБЩИЕ ПОЛОЖЕНИЯ</w:t>
      </w:r>
    </w:p>
    <w:p>
      <w:pPr>
        <w:pStyle w:val="0"/>
        <w:jc w:val="both"/>
      </w:pPr>
      <w:r>
        <w:rPr>
          <w:sz w:val="20"/>
        </w:rPr>
      </w:r>
    </w:p>
    <w:p>
      <w:pPr>
        <w:pStyle w:val="2"/>
        <w:outlineLvl w:val="3"/>
        <w:ind w:firstLine="540"/>
        <w:jc w:val="both"/>
      </w:pPr>
      <w:r>
        <w:rPr>
          <w:sz w:val="20"/>
        </w:rPr>
        <w:t xml:space="preserve">Статья 232. Обязанность стороны трудового договора возместить ущерб, причиненный ею другой стороне этого договора</w:t>
      </w:r>
    </w:p>
    <w:p>
      <w:pPr>
        <w:pStyle w:val="0"/>
        <w:jc w:val="both"/>
      </w:pPr>
      <w:r>
        <w:rPr>
          <w:sz w:val="20"/>
        </w:rPr>
      </w:r>
    </w:p>
    <w:p>
      <w:pPr>
        <w:pStyle w:val="0"/>
        <w:ind w:firstLine="540"/>
        <w:jc w:val="both"/>
      </w:pPr>
      <w:r>
        <w:rPr>
          <w:sz w:val="20"/>
        </w:rPr>
        <w:t xml:space="preserve">Сторона трудового договора (работодатель или работник), причинившая ущерб другой стороне, возмещает этот ущерб в соответствии с настоящим Кодексом и иными федеральными законами.</w:t>
      </w:r>
    </w:p>
    <w:p>
      <w:pPr>
        <w:pStyle w:val="0"/>
        <w:spacing w:before="200" w:lineRule="auto"/>
        <w:ind w:firstLine="540"/>
        <w:jc w:val="both"/>
      </w:pPr>
      <w:r>
        <w:rPr>
          <w:sz w:val="20"/>
        </w:rPr>
        <w:t xml:space="preserve">Трудовым договором или заключаемыми в письменной форме соглашениями, прилагаемыми к нему, может конкретизироваться материальная ответственность сторон этого договора. При этом договорная ответственность работодателя перед работником не может быть ниже, а работника перед работодателем - выше, чем это предусмотрено настоящим Кодексом или иными федеральными законами.</w:t>
      </w:r>
    </w:p>
    <w:p>
      <w:pPr>
        <w:pStyle w:val="0"/>
        <w:spacing w:before="200" w:lineRule="auto"/>
        <w:ind w:firstLine="540"/>
        <w:jc w:val="both"/>
      </w:pPr>
      <w:r>
        <w:rPr>
          <w:sz w:val="20"/>
        </w:rPr>
        <w:t xml:space="preserve">Расторжение трудового договора после причинения ущерба не влечет за собой освобождения стороны этого договора от материальной ответственности, предусмотренной настоящим Кодексом или иными федеральными законами.</w:t>
      </w:r>
    </w:p>
    <w:p>
      <w:pPr>
        <w:pStyle w:val="0"/>
        <w:jc w:val="both"/>
      </w:pPr>
      <w:r>
        <w:rPr>
          <w:sz w:val="20"/>
        </w:rPr>
      </w:r>
    </w:p>
    <w:p>
      <w:pPr>
        <w:pStyle w:val="2"/>
        <w:outlineLvl w:val="3"/>
        <w:ind w:firstLine="540"/>
        <w:jc w:val="both"/>
      </w:pPr>
      <w:r>
        <w:rPr>
          <w:sz w:val="20"/>
        </w:rPr>
        <w:t xml:space="preserve">Статья 233. Условия наступления материальной ответственности стороны трудового договора</w:t>
      </w:r>
    </w:p>
    <w:p>
      <w:pPr>
        <w:pStyle w:val="0"/>
        <w:jc w:val="both"/>
      </w:pPr>
      <w:r>
        <w:rPr>
          <w:sz w:val="20"/>
        </w:rPr>
      </w:r>
    </w:p>
    <w:p>
      <w:pPr>
        <w:pStyle w:val="0"/>
        <w:ind w:firstLine="540"/>
        <w:jc w:val="both"/>
      </w:pPr>
      <w:r>
        <w:rPr>
          <w:sz w:val="20"/>
        </w:rPr>
        <w:t xml:space="preserve">Материальная ответственность стороны трудового договора наступает за ущерб, причиненный ею другой стороне этого договора в результате ее виновного противоправного поведения (действий или бездействия), если иное не предусмотрено настоящим Кодексом или иными федеральными законами.</w:t>
      </w:r>
    </w:p>
    <w:p>
      <w:pPr>
        <w:pStyle w:val="0"/>
        <w:spacing w:before="200" w:lineRule="auto"/>
        <w:ind w:firstLine="540"/>
        <w:jc w:val="both"/>
      </w:pPr>
      <w:r>
        <w:rPr>
          <w:sz w:val="20"/>
        </w:rPr>
        <w:t xml:space="preserve">Каждая из сторон трудового договора обязана доказать размер причиненного ей ущерба.</w:t>
      </w:r>
    </w:p>
    <w:p>
      <w:pPr>
        <w:pStyle w:val="0"/>
        <w:jc w:val="both"/>
      </w:pPr>
      <w:r>
        <w:rPr>
          <w:sz w:val="20"/>
        </w:rPr>
      </w:r>
    </w:p>
    <w:p>
      <w:pPr>
        <w:pStyle w:val="2"/>
        <w:outlineLvl w:val="2"/>
        <w:jc w:val="center"/>
      </w:pPr>
      <w:r>
        <w:rPr>
          <w:sz w:val="20"/>
        </w:rPr>
        <w:t xml:space="preserve">Глава 38. МАТЕРИАЛЬНАЯ ОТВЕТСТВЕННОСТЬ</w:t>
      </w:r>
    </w:p>
    <w:p>
      <w:pPr>
        <w:pStyle w:val="2"/>
        <w:jc w:val="center"/>
      </w:pPr>
      <w:r>
        <w:rPr>
          <w:sz w:val="20"/>
        </w:rPr>
        <w:t xml:space="preserve">РАБОТОДАТЕЛЯ ПЕРЕД РАБОТНИКОМ</w:t>
      </w:r>
    </w:p>
    <w:p>
      <w:pPr>
        <w:pStyle w:val="0"/>
        <w:jc w:val="both"/>
      </w:pPr>
      <w:r>
        <w:rPr>
          <w:sz w:val="20"/>
        </w:rPr>
      </w:r>
    </w:p>
    <w:p>
      <w:pPr>
        <w:pStyle w:val="2"/>
        <w:outlineLvl w:val="3"/>
        <w:ind w:firstLine="540"/>
        <w:jc w:val="both"/>
      </w:pPr>
      <w:r>
        <w:rPr>
          <w:sz w:val="20"/>
        </w:rPr>
        <w:t xml:space="preserve">Статья 234. Обязанность работодателя возместить работнику материальный ущерб, причиненный в результате незаконного лишения его возможности трудиться</w:t>
      </w:r>
    </w:p>
    <w:p>
      <w:pPr>
        <w:pStyle w:val="0"/>
        <w:jc w:val="both"/>
      </w:pPr>
      <w:r>
        <w:rPr>
          <w:sz w:val="20"/>
        </w:rPr>
      </w:r>
    </w:p>
    <w:p>
      <w:pPr>
        <w:pStyle w:val="0"/>
        <w:ind w:firstLine="540"/>
        <w:jc w:val="both"/>
      </w:pPr>
      <w:r>
        <w:rPr>
          <w:sz w:val="20"/>
        </w:rPr>
        <w:t xml:space="preserve">Работодатель обязан возместить работнику не полученный им заработок во всех случаях незаконного лишения его возможности трудиться. Такая обязанность, в частности, наступает, если заработок не получен в результате:</w:t>
      </w:r>
    </w:p>
    <w:p>
      <w:pPr>
        <w:pStyle w:val="0"/>
        <w:spacing w:before="200" w:lineRule="auto"/>
        <w:ind w:firstLine="540"/>
        <w:jc w:val="both"/>
      </w:pPr>
      <w:r>
        <w:rPr>
          <w:sz w:val="20"/>
        </w:rPr>
        <w:t xml:space="preserve">незаконного отстранения работника от работы, его увольнения или перевода на другую работу;</w:t>
      </w:r>
    </w:p>
    <w:p>
      <w:pPr>
        <w:pStyle w:val="0"/>
        <w:spacing w:before="200" w:lineRule="auto"/>
        <w:ind w:firstLine="540"/>
        <w:jc w:val="both"/>
      </w:pPr>
      <w:r>
        <w:rPr>
          <w:sz w:val="20"/>
        </w:rPr>
        <w:t xml:space="preserve">отказа работодателя от исполнения или несвоевременного исполнения решения органа по рассмотрению трудовых споров или государственного правового инспектора труда о восстановлении работника на прежней работе;</w:t>
      </w:r>
    </w:p>
    <w:p>
      <w:pPr>
        <w:pStyle w:val="0"/>
        <w:spacing w:before="200" w:lineRule="auto"/>
        <w:ind w:firstLine="540"/>
        <w:jc w:val="both"/>
      </w:pPr>
      <w:r>
        <w:rPr>
          <w:sz w:val="20"/>
        </w:rPr>
        <w:t xml:space="preserve">задержки работодателем выдачи работнику трудовой книжки, предоставления сведений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внесения в трудовую книжку, в сведения о трудовой деятельности неправильной или не соответствующей законодательству формулировки причины увольнения работника;</w:t>
      </w:r>
    </w:p>
    <w:p>
      <w:pPr>
        <w:pStyle w:val="0"/>
        <w:jc w:val="both"/>
      </w:pPr>
      <w:r>
        <w:rPr>
          <w:sz w:val="20"/>
        </w:rPr>
        <w:t xml:space="preserve">(в ред. Федерального </w:t>
      </w:r>
      <w:hyperlink w:history="0" r:id="rId1265"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абзац утратил силу. - Федеральный </w:t>
      </w:r>
      <w:hyperlink w:history="0" r:id="rId126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235. Материальная ответственность работодателя за ущерб, причиненный имуществу работника</w:t>
      </w:r>
    </w:p>
    <w:p>
      <w:pPr>
        <w:pStyle w:val="0"/>
        <w:jc w:val="both"/>
      </w:pPr>
      <w:r>
        <w:rPr>
          <w:sz w:val="20"/>
        </w:rPr>
      </w:r>
    </w:p>
    <w:p>
      <w:pPr>
        <w:pStyle w:val="0"/>
        <w:ind w:firstLine="540"/>
        <w:jc w:val="both"/>
      </w:pPr>
      <w:r>
        <w:rPr>
          <w:sz w:val="20"/>
        </w:rPr>
        <w:t xml:space="preserve">Работодатель, причинивший ущерб имуществу работника, возмещает этот ущерб в полном объеме. Размер ущерба исчисляется по рыночным ценам, действующим в данной местности на день возмещения ущерба.</w:t>
      </w:r>
    </w:p>
    <w:p>
      <w:pPr>
        <w:pStyle w:val="0"/>
        <w:jc w:val="both"/>
      </w:pPr>
      <w:r>
        <w:rPr>
          <w:sz w:val="20"/>
        </w:rPr>
        <w:t xml:space="preserve">(в ред. Федерального </w:t>
      </w:r>
      <w:hyperlink w:history="0" r:id="rId12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согласии работника ущерб может быть возмещен в натуре.</w:t>
      </w:r>
    </w:p>
    <w:p>
      <w:pPr>
        <w:pStyle w:val="0"/>
        <w:spacing w:before="200" w:lineRule="auto"/>
        <w:ind w:firstLine="540"/>
        <w:jc w:val="both"/>
      </w:pPr>
      <w:r>
        <w:rPr>
          <w:sz w:val="20"/>
        </w:rPr>
        <w:t xml:space="preserve">Заявление работника о возмещении ущерба направляется им работодателю. Работодатель обязан рассмотреть поступившее заявление и принять соответствующее решение в десятидневный срок со дня его поступления. При несогласии работника с решением работодателя или неполучении ответа в установленный срок работник имеет право обратиться </w:t>
      </w:r>
      <w:r>
        <w:rPr>
          <w:sz w:val="20"/>
        </w:rPr>
        <w:t xml:space="preserve">в суд</w:t>
      </w:r>
      <w:r>
        <w:rPr>
          <w:sz w:val="20"/>
        </w:rPr>
        <w:t xml:space="preserve">.</w:t>
      </w:r>
    </w:p>
    <w:p>
      <w:pPr>
        <w:pStyle w:val="0"/>
        <w:jc w:val="both"/>
      </w:pPr>
      <w:r>
        <w:rPr>
          <w:sz w:val="20"/>
        </w:rPr>
      </w:r>
    </w:p>
    <w:bookmarkStart w:id="3495" w:name="P3495"/>
    <w:bookmarkEnd w:id="3495"/>
    <w:p>
      <w:pPr>
        <w:pStyle w:val="2"/>
        <w:outlineLvl w:val="3"/>
        <w:ind w:firstLine="540"/>
        <w:jc w:val="both"/>
      </w:pPr>
      <w:r>
        <w:rPr>
          <w:sz w:val="20"/>
        </w:rPr>
        <w:t xml:space="preserve">Статья 236. Материальная ответственность работодателя за задержку выплаты заработной платы и других выплат, причитающихся работнику</w:t>
      </w:r>
    </w:p>
    <w:p>
      <w:pPr>
        <w:pStyle w:val="0"/>
        <w:ind w:firstLine="540"/>
        <w:jc w:val="both"/>
      </w:pPr>
      <w:r>
        <w:rPr>
          <w:sz w:val="20"/>
        </w:rPr>
      </w:r>
    </w:p>
    <w:p>
      <w:pPr>
        <w:pStyle w:val="0"/>
        <w:ind w:firstLine="540"/>
        <w:jc w:val="both"/>
      </w:pPr>
      <w:r>
        <w:rPr>
          <w:sz w:val="20"/>
        </w:rPr>
        <w:t xml:space="preserve">(в ред. Федерального </w:t>
      </w:r>
      <w:hyperlink w:history="0" r:id="rId1268"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закона</w:t>
        </w:r>
      </w:hyperlink>
      <w:r>
        <w:rPr>
          <w:sz w:val="20"/>
        </w:rPr>
        <w:t xml:space="preserve"> от 03.07.2016 N 272-ФЗ)</w:t>
      </w:r>
    </w:p>
    <w:p>
      <w:pPr>
        <w:pStyle w:val="0"/>
        <w:jc w:val="both"/>
      </w:pPr>
      <w:r>
        <w:rPr>
          <w:sz w:val="20"/>
        </w:rPr>
      </w:r>
    </w:p>
    <w:p>
      <w:pPr>
        <w:pStyle w:val="0"/>
        <w:ind w:firstLine="540"/>
        <w:jc w:val="both"/>
      </w:pPr>
      <w:r>
        <w:rPr>
          <w:sz w:val="20"/>
        </w:rPr>
        <w:t xml:space="preserve">При нарушении работодателем установленного </w:t>
      </w:r>
      <w:r>
        <w:rPr>
          <w:sz w:val="20"/>
        </w:rPr>
        <w:t xml:space="preserve">срока</w:t>
      </w:r>
      <w:r>
        <w:rPr>
          <w:sz w:val="20"/>
        </w:rPr>
        <w:t xml:space="preserve"> соответственно выплаты заработной платы, оплаты отпуска, выплат при увольнении и (или) других выплат, причитающихся работнику, работодатель обязан выплатить их с уплатой процентов (денежной компенсации) в размере не ниже одной сто пятидесятой действующей в это время </w:t>
      </w:r>
      <w:hyperlink w:history="0" r:id="rId1269"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ключевой ставки</w:t>
        </w:r>
      </w:hyperlink>
      <w:r>
        <w:rPr>
          <w:sz w:val="20"/>
        </w:rPr>
        <w:t xml:space="preserve"> Центрального банка Российской Федерации от начисленных, но не выплаченных в срок сумм и (или) не начисленных своевременно сумм в случае, если вступившим в законную силу решением суда было признано право работника на получение неначисленных сумм, за каждый день задержки начиная со дня, следующего за днем, в который эти суммы должны были быть выплачены при своевременном их начислении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соглашением, локальным нормативным актом, трудовым договором, по день фактического расчета включительно. При неполной выплате в установленный срок заработной платы и (или) других выплат, причитающихся работнику, размер процентов (денежной компенсации) исчисляется из фактически не выплаченных в срок сумм.</w:t>
      </w:r>
    </w:p>
    <w:p>
      <w:pPr>
        <w:pStyle w:val="0"/>
        <w:jc w:val="both"/>
      </w:pPr>
      <w:r>
        <w:rPr>
          <w:sz w:val="20"/>
        </w:rPr>
        <w:t xml:space="preserve">(часть первая в ред. Федерального </w:t>
      </w:r>
      <w:hyperlink w:history="0" r:id="rId1270" w:tooltip="Федеральный закон от 30.01.2024 N 3-ФЗ &quot;О внесении изменения в статью 236 Трудового кодекса Российской Федерации&quot; {КонсультантПлюс}">
        <w:r>
          <w:rPr>
            <w:sz w:val="20"/>
            <w:color w:val="0000ff"/>
          </w:rPr>
          <w:t xml:space="preserve">закона</w:t>
        </w:r>
      </w:hyperlink>
      <w:r>
        <w:rPr>
          <w:sz w:val="20"/>
        </w:rPr>
        <w:t xml:space="preserve"> от 30.01.2024 N 3-ФЗ)</w:t>
      </w:r>
    </w:p>
    <w:p>
      <w:pPr>
        <w:pStyle w:val="0"/>
        <w:spacing w:before="200" w:lineRule="auto"/>
        <w:ind w:firstLine="540"/>
        <w:jc w:val="both"/>
      </w:pPr>
      <w:r>
        <w:rPr>
          <w:sz w:val="20"/>
        </w:rPr>
        <w:t xml:space="preserve">Размер выплачиваемой работнику денежной компенсации может быть повышен коллективным договором, локальным нормативным актом или трудовым договором. Обязанность по выплате указанной денежной компенсации возникает независимо от наличия вины работодателя.</w:t>
      </w:r>
    </w:p>
    <w:p>
      <w:pPr>
        <w:pStyle w:val="0"/>
        <w:jc w:val="both"/>
      </w:pPr>
      <w:r>
        <w:rPr>
          <w:sz w:val="20"/>
        </w:rPr>
      </w:r>
    </w:p>
    <w:bookmarkStart w:id="3503" w:name="P3503"/>
    <w:bookmarkEnd w:id="3503"/>
    <w:p>
      <w:pPr>
        <w:pStyle w:val="2"/>
        <w:outlineLvl w:val="3"/>
        <w:ind w:firstLine="540"/>
        <w:jc w:val="both"/>
      </w:pPr>
      <w:r>
        <w:rPr>
          <w:sz w:val="20"/>
        </w:rPr>
        <w:t xml:space="preserve">Статья 237. Возмещение морального вреда, причиненного работнику</w:t>
      </w:r>
    </w:p>
    <w:p>
      <w:pPr>
        <w:pStyle w:val="0"/>
        <w:jc w:val="both"/>
      </w:pPr>
      <w:r>
        <w:rPr>
          <w:sz w:val="20"/>
        </w:rPr>
      </w:r>
    </w:p>
    <w:p>
      <w:pPr>
        <w:pStyle w:val="0"/>
        <w:ind w:firstLine="540"/>
        <w:jc w:val="both"/>
      </w:pPr>
      <w:r>
        <w:rPr>
          <w:sz w:val="20"/>
        </w:rPr>
        <w:t xml:space="preserve">Моральный вред</w:t>
      </w:r>
      <w:r>
        <w:rPr>
          <w:sz w:val="20"/>
        </w:rPr>
        <w:t xml:space="preserve">, причиненный работнику неправомерными действиями или бездействием работодателя, возмещается работнику в денежной форме в размерах, определяемых соглашением сторон трудового договора.</w:t>
      </w:r>
    </w:p>
    <w:p>
      <w:pPr>
        <w:pStyle w:val="0"/>
        <w:spacing w:before="200" w:lineRule="auto"/>
        <w:ind w:firstLine="540"/>
        <w:jc w:val="both"/>
      </w:pPr>
      <w:r>
        <w:rPr>
          <w:sz w:val="20"/>
        </w:rPr>
        <w:t xml:space="preserve">В случае возникновения спора факт причинения работнику морального вреда и размеры его возмещения определяются судом независимо от подлежащего возмещению имущественного ущерба.</w:t>
      </w:r>
    </w:p>
    <w:p>
      <w:pPr>
        <w:pStyle w:val="0"/>
        <w:jc w:val="both"/>
      </w:pPr>
      <w:r>
        <w:rPr>
          <w:sz w:val="20"/>
        </w:rPr>
      </w:r>
    </w:p>
    <w:p>
      <w:pPr>
        <w:pStyle w:val="2"/>
        <w:outlineLvl w:val="2"/>
        <w:jc w:val="center"/>
      </w:pPr>
      <w:r>
        <w:rPr>
          <w:sz w:val="20"/>
        </w:rPr>
        <w:t xml:space="preserve">Глава 39. МАТЕРИАЛЬНАЯ ОТВЕТСТВЕННОСТЬ РАБОТНИКА</w:t>
      </w:r>
    </w:p>
    <w:p>
      <w:pPr>
        <w:pStyle w:val="0"/>
        <w:jc w:val="both"/>
      </w:pPr>
      <w:r>
        <w:rPr>
          <w:sz w:val="20"/>
        </w:rPr>
      </w:r>
    </w:p>
    <w:p>
      <w:pPr>
        <w:pStyle w:val="2"/>
        <w:outlineLvl w:val="3"/>
        <w:ind w:firstLine="540"/>
        <w:jc w:val="both"/>
      </w:pPr>
      <w:r>
        <w:rPr>
          <w:sz w:val="20"/>
        </w:rPr>
        <w:t xml:space="preserve">Статья 238. Материальная ответственность работника за ущерб, причиненный работодателю</w:t>
      </w:r>
    </w:p>
    <w:p>
      <w:pPr>
        <w:pStyle w:val="0"/>
        <w:jc w:val="both"/>
      </w:pPr>
      <w:r>
        <w:rPr>
          <w:sz w:val="20"/>
        </w:rPr>
      </w:r>
    </w:p>
    <w:p>
      <w:pPr>
        <w:pStyle w:val="0"/>
        <w:ind w:firstLine="540"/>
        <w:jc w:val="both"/>
      </w:pPr>
      <w:r>
        <w:rPr>
          <w:sz w:val="20"/>
        </w:rPr>
        <w:t xml:space="preserve">Работник обязан возместить работодателю причиненный ему </w:t>
      </w:r>
      <w:hyperlink w:history="0" r:id="rId1271"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прямой действительный ущерб</w:t>
        </w:r>
      </w:hyperlink>
      <w:r>
        <w:rPr>
          <w:sz w:val="20"/>
        </w:rPr>
        <w:t xml:space="preserve">. Неполученные доходы (упущенная выгода) взысканию с работника не подлежат.</w:t>
      </w:r>
    </w:p>
    <w:p>
      <w:pPr>
        <w:pStyle w:val="0"/>
        <w:spacing w:before="200" w:lineRule="auto"/>
        <w:ind w:firstLine="540"/>
        <w:jc w:val="both"/>
      </w:pPr>
      <w:r>
        <w:rPr>
          <w:sz w:val="20"/>
        </w:rPr>
        <w:t xml:space="preserve">Под прямым действительным ущербом понимается реальное уменьшение наличного имущества работодателя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w:t>
      </w:r>
    </w:p>
    <w:p>
      <w:pPr>
        <w:pStyle w:val="0"/>
        <w:jc w:val="both"/>
      </w:pPr>
      <w:r>
        <w:rPr>
          <w:sz w:val="20"/>
        </w:rPr>
        <w:t xml:space="preserve">(в ред. Федерального </w:t>
      </w:r>
      <w:hyperlink w:history="0" r:id="rId12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третья утратила силу. - Федеральный </w:t>
      </w:r>
      <w:hyperlink w:history="0" r:id="rId12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239. Обстоятельства, исключающие материальную ответственность работника</w:t>
      </w:r>
    </w:p>
    <w:p>
      <w:pPr>
        <w:pStyle w:val="0"/>
        <w:jc w:val="both"/>
      </w:pPr>
      <w:r>
        <w:rPr>
          <w:sz w:val="20"/>
        </w:rPr>
      </w:r>
    </w:p>
    <w:p>
      <w:pPr>
        <w:pStyle w:val="0"/>
        <w:ind w:firstLine="540"/>
        <w:jc w:val="both"/>
      </w:pPr>
      <w:r>
        <w:rPr>
          <w:sz w:val="20"/>
        </w:rPr>
        <w:t xml:space="preserve">Материальная ответственность работника исключается в случаях возникновения ущерба вследствие непреодолимой силы, </w:t>
      </w:r>
      <w:hyperlink w:history="0" r:id="rId1274"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нормального хозяйственного риска</w:t>
        </w:r>
      </w:hyperlink>
      <w:r>
        <w:rPr>
          <w:sz w:val="20"/>
        </w:rPr>
        <w:t xml:space="preserve">, крайней необходимости или необходимой обороны либо неисполнения работодателем обязанности по обеспечению надлежащих условий для хранения имущества, вверенного работнику.</w:t>
      </w:r>
    </w:p>
    <w:p>
      <w:pPr>
        <w:pStyle w:val="0"/>
        <w:jc w:val="both"/>
      </w:pPr>
      <w:r>
        <w:rPr>
          <w:sz w:val="20"/>
        </w:rPr>
      </w:r>
    </w:p>
    <w:p>
      <w:pPr>
        <w:pStyle w:val="2"/>
        <w:outlineLvl w:val="3"/>
        <w:ind w:firstLine="540"/>
        <w:jc w:val="both"/>
      </w:pPr>
      <w:r>
        <w:rPr>
          <w:sz w:val="20"/>
        </w:rPr>
        <w:t xml:space="preserve">Статья 240. Право работодателя на отказ от взыскания ущерба с работника</w:t>
      </w:r>
    </w:p>
    <w:p>
      <w:pPr>
        <w:pStyle w:val="0"/>
        <w:jc w:val="both"/>
      </w:pPr>
      <w:r>
        <w:rPr>
          <w:sz w:val="20"/>
        </w:rPr>
      </w:r>
    </w:p>
    <w:p>
      <w:pPr>
        <w:pStyle w:val="0"/>
        <w:ind w:firstLine="540"/>
        <w:jc w:val="both"/>
      </w:pPr>
      <w:r>
        <w:rPr>
          <w:sz w:val="20"/>
        </w:rPr>
        <w:t xml:space="preserve">Работодатель имеет право с учетом конкретных обстоятельств, при которых был причинен ущерб, полностью или частично отказаться от его взыскания с виновного работника. Собственник имущества организации может ограничить указанное право работодателя в случаях, предусмотренных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w:t>
      </w:r>
    </w:p>
    <w:p>
      <w:pPr>
        <w:pStyle w:val="0"/>
        <w:jc w:val="both"/>
      </w:pPr>
      <w:r>
        <w:rPr>
          <w:sz w:val="20"/>
        </w:rPr>
        <w:t xml:space="preserve">(в ред. Федерального </w:t>
      </w:r>
      <w:hyperlink w:history="0" r:id="rId12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241. Пределы материальной ответственности работника</w:t>
      </w:r>
    </w:p>
    <w:p>
      <w:pPr>
        <w:pStyle w:val="0"/>
        <w:jc w:val="both"/>
      </w:pPr>
      <w:r>
        <w:rPr>
          <w:sz w:val="20"/>
        </w:rPr>
      </w:r>
    </w:p>
    <w:p>
      <w:pPr>
        <w:pStyle w:val="0"/>
        <w:ind w:firstLine="540"/>
        <w:jc w:val="both"/>
      </w:pPr>
      <w:r>
        <w:rPr>
          <w:sz w:val="20"/>
        </w:rPr>
        <w:t xml:space="preserve">За причиненный ущерб работник несет материальную ответственность в пределах своего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если иное не предусмотрено настоящим </w:t>
      </w:r>
      <w:r>
        <w:rPr>
          <w:sz w:val="20"/>
        </w:rPr>
        <w:t xml:space="preserve">Кодексом</w:t>
      </w:r>
      <w:r>
        <w:rPr>
          <w:sz w:val="20"/>
        </w:rPr>
        <w:t xml:space="preserve"> или иными федеральными </w:t>
      </w:r>
      <w:r>
        <w:rPr>
          <w:sz w:val="20"/>
        </w:rPr>
        <w:t xml:space="preserve">законами</w:t>
      </w:r>
      <w:r>
        <w:rPr>
          <w:sz w:val="20"/>
        </w:rPr>
        <w:t xml:space="preserve">.</w:t>
      </w:r>
    </w:p>
    <w:p>
      <w:pPr>
        <w:pStyle w:val="0"/>
        <w:jc w:val="both"/>
      </w:pPr>
      <w:r>
        <w:rPr>
          <w:sz w:val="20"/>
        </w:rPr>
      </w:r>
    </w:p>
    <w:p>
      <w:pPr>
        <w:pStyle w:val="2"/>
        <w:outlineLvl w:val="3"/>
        <w:ind w:firstLine="540"/>
        <w:jc w:val="both"/>
      </w:pPr>
      <w:r>
        <w:rPr>
          <w:sz w:val="20"/>
        </w:rPr>
        <w:t xml:space="preserve">Статья 242. Полная материальная ответственность работника</w:t>
      </w:r>
    </w:p>
    <w:p>
      <w:pPr>
        <w:pStyle w:val="0"/>
        <w:jc w:val="both"/>
      </w:pPr>
      <w:r>
        <w:rPr>
          <w:sz w:val="20"/>
        </w:rPr>
      </w:r>
    </w:p>
    <w:p>
      <w:pPr>
        <w:pStyle w:val="0"/>
        <w:ind w:firstLine="540"/>
        <w:jc w:val="both"/>
      </w:pPr>
      <w:r>
        <w:rPr>
          <w:sz w:val="20"/>
        </w:rPr>
        <w:t xml:space="preserve">Полная материальная ответственность работника состоит в его обязанности возмещать причиненный работодателю </w:t>
      </w:r>
      <w:hyperlink w:history="0" r:id="rId1276" w:tooltip="Постановление Пленума Верховного Суда РФ от 16.11.2006 N 52 (ред. от 28.09.2010) &quot;О применении судами законодательства, регулирующего материальную ответственность работников за ущерб, причиненный работодателю&quot; {КонсультантПлюс}">
        <w:r>
          <w:rPr>
            <w:sz w:val="20"/>
            <w:color w:val="0000ff"/>
          </w:rPr>
          <w:t xml:space="preserve">прямой действительный ущерб</w:t>
        </w:r>
      </w:hyperlink>
      <w:r>
        <w:rPr>
          <w:sz w:val="20"/>
        </w:rPr>
        <w:t xml:space="preserve"> в полном размере.</w:t>
      </w:r>
    </w:p>
    <w:p>
      <w:pPr>
        <w:pStyle w:val="0"/>
        <w:jc w:val="both"/>
      </w:pPr>
      <w:r>
        <w:rPr>
          <w:sz w:val="20"/>
        </w:rPr>
        <w:t xml:space="preserve">(в ред. Федерального </w:t>
      </w:r>
      <w:hyperlink w:history="0" r:id="rId12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Материальная ответственность в полном размере причиненного ущерба может возлагаться на работника лишь в случаях, предусмотренных настоящим </w:t>
      </w:r>
      <w:r>
        <w:rPr>
          <w:sz w:val="20"/>
        </w:rPr>
        <w:t xml:space="preserve">Кодексом</w:t>
      </w:r>
      <w:r>
        <w:rPr>
          <w:sz w:val="20"/>
        </w:rPr>
        <w:t xml:space="preserve"> или иными федеральными законами.</w:t>
      </w:r>
    </w:p>
    <w:p>
      <w:pPr>
        <w:pStyle w:val="0"/>
        <w:spacing w:before="200" w:lineRule="auto"/>
        <w:ind w:firstLine="540"/>
        <w:jc w:val="both"/>
      </w:pPr>
      <w:r>
        <w:rPr>
          <w:sz w:val="20"/>
        </w:rPr>
        <w:t xml:space="preserve">Работники в возрасте до восемнадцати лет несут полную материальную ответственность лишь за умышленное причинение ущерба, за ущерб, причиненный в состоянии алкогольного, наркотического или иного токсического опьянения, а также за ущерб, причиненный в результате совершения преступления или административного правонарушения.</w:t>
      </w:r>
    </w:p>
    <w:p>
      <w:pPr>
        <w:pStyle w:val="0"/>
        <w:jc w:val="both"/>
      </w:pPr>
      <w:r>
        <w:rPr>
          <w:sz w:val="20"/>
        </w:rPr>
        <w:t xml:space="preserve">(в ред. Федеральных законов от 30.06.2006 </w:t>
      </w:r>
      <w:hyperlink w:history="0" r:id="rId12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27.11.2017 </w:t>
      </w:r>
      <w:hyperlink w:history="0" r:id="rId1279"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N 359-ФЗ</w:t>
        </w:r>
      </w:hyperlink>
      <w:r>
        <w:rPr>
          <w:sz w:val="20"/>
        </w:rPr>
        <w:t xml:space="preserve">)</w:t>
      </w:r>
    </w:p>
    <w:p>
      <w:pPr>
        <w:pStyle w:val="0"/>
        <w:jc w:val="both"/>
      </w:pPr>
      <w:r>
        <w:rPr>
          <w:sz w:val="20"/>
        </w:rPr>
      </w:r>
    </w:p>
    <w:bookmarkStart w:id="3538" w:name="P3538"/>
    <w:bookmarkEnd w:id="3538"/>
    <w:p>
      <w:pPr>
        <w:pStyle w:val="2"/>
        <w:outlineLvl w:val="3"/>
        <w:ind w:firstLine="540"/>
        <w:jc w:val="both"/>
      </w:pPr>
      <w:r>
        <w:rPr>
          <w:sz w:val="20"/>
        </w:rPr>
        <w:t xml:space="preserve">Статья 243. Случаи полной материальной ответственности</w:t>
      </w:r>
    </w:p>
    <w:p>
      <w:pPr>
        <w:pStyle w:val="0"/>
        <w:jc w:val="both"/>
      </w:pPr>
      <w:r>
        <w:rPr>
          <w:sz w:val="20"/>
        </w:rPr>
      </w:r>
    </w:p>
    <w:p>
      <w:pPr>
        <w:pStyle w:val="0"/>
        <w:ind w:firstLine="540"/>
        <w:jc w:val="both"/>
      </w:pPr>
      <w:r>
        <w:rPr>
          <w:sz w:val="20"/>
        </w:rPr>
        <w:t xml:space="preserve">Материальная ответственность в полном размере причиненного ущерба возлагается на работника в следующих случаях:</w:t>
      </w:r>
    </w:p>
    <w:p>
      <w:pPr>
        <w:pStyle w:val="0"/>
        <w:spacing w:before="200" w:lineRule="auto"/>
        <w:ind w:firstLine="540"/>
        <w:jc w:val="both"/>
      </w:pPr>
      <w:r>
        <w:rPr>
          <w:sz w:val="20"/>
        </w:rPr>
        <w:t xml:space="preserve">1) 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 причиненный работодателю при исполнении работником трудовых обязанностей;</w:t>
      </w:r>
    </w:p>
    <w:bookmarkStart w:id="3542" w:name="P3542"/>
    <w:bookmarkEnd w:id="3542"/>
    <w:p>
      <w:pPr>
        <w:pStyle w:val="0"/>
        <w:spacing w:before="200" w:lineRule="auto"/>
        <w:ind w:firstLine="540"/>
        <w:jc w:val="both"/>
      </w:pPr>
      <w:r>
        <w:rPr>
          <w:sz w:val="20"/>
        </w:rPr>
        <w:t xml:space="preserve">2) недостачи ценностей, вверенных ему на основании специального письменного договора или полученных им по разовому документу;</w:t>
      </w:r>
    </w:p>
    <w:p>
      <w:pPr>
        <w:pStyle w:val="0"/>
        <w:spacing w:before="200" w:lineRule="auto"/>
        <w:ind w:firstLine="540"/>
        <w:jc w:val="both"/>
      </w:pPr>
      <w:r>
        <w:rPr>
          <w:sz w:val="20"/>
        </w:rPr>
        <w:t xml:space="preserve">3) умышленного причинения ущерба;</w:t>
      </w:r>
    </w:p>
    <w:p>
      <w:pPr>
        <w:pStyle w:val="0"/>
        <w:spacing w:before="200" w:lineRule="auto"/>
        <w:ind w:firstLine="540"/>
        <w:jc w:val="both"/>
      </w:pPr>
      <w:r>
        <w:rPr>
          <w:sz w:val="20"/>
        </w:rPr>
        <w:t xml:space="preserve">4) причинения ущерба в состоянии алкогольного, наркотического или иного токсического опьянения;</w:t>
      </w:r>
    </w:p>
    <w:p>
      <w:pPr>
        <w:pStyle w:val="0"/>
        <w:jc w:val="both"/>
      </w:pPr>
      <w:r>
        <w:rPr>
          <w:sz w:val="20"/>
        </w:rPr>
        <w:t xml:space="preserve">(в ред. Федерального </w:t>
      </w:r>
      <w:hyperlink w:history="0" r:id="rId12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5) причинения ущерба в результате преступных действий работника, установленных приговором суда;</w:t>
      </w:r>
    </w:p>
    <w:p>
      <w:pPr>
        <w:pStyle w:val="0"/>
        <w:spacing w:before="200" w:lineRule="auto"/>
        <w:ind w:firstLine="540"/>
        <w:jc w:val="both"/>
      </w:pPr>
      <w:r>
        <w:rPr>
          <w:sz w:val="20"/>
        </w:rPr>
        <w:t xml:space="preserve">6) причинения ущерба в результате административного правонарушения, если таковое установлено соответствующим государственным органом;</w:t>
      </w:r>
    </w:p>
    <w:p>
      <w:pPr>
        <w:pStyle w:val="0"/>
        <w:jc w:val="both"/>
      </w:pPr>
      <w:r>
        <w:rPr>
          <w:sz w:val="20"/>
        </w:rPr>
        <w:t xml:space="preserve">(в ред. Федерального </w:t>
      </w:r>
      <w:hyperlink w:history="0" r:id="rId1281" w:tooltip="Федеральный закон от 27.11.2017 N 359-ФЗ &quot;О внесении изменений в статьи 242 и 243 Трудового кодекса Российской Федерации&quot; {КонсультантПлюс}">
        <w:r>
          <w:rPr>
            <w:sz w:val="20"/>
            <w:color w:val="0000ff"/>
          </w:rPr>
          <w:t xml:space="preserve">закона</w:t>
        </w:r>
      </w:hyperlink>
      <w:r>
        <w:rPr>
          <w:sz w:val="20"/>
        </w:rPr>
        <w:t xml:space="preserve"> от 27.11.2017 N 359-ФЗ)</w:t>
      </w:r>
    </w:p>
    <w:p>
      <w:pPr>
        <w:pStyle w:val="0"/>
        <w:spacing w:before="200" w:lineRule="auto"/>
        <w:ind w:firstLine="540"/>
        <w:jc w:val="both"/>
      </w:pPr>
      <w:r>
        <w:rPr>
          <w:sz w:val="20"/>
        </w:rPr>
        <w:t xml:space="preserve">7) разглашения сведений, составляющих охраняемую законом </w:t>
      </w:r>
      <w:hyperlink w:history="0" r:id="rId128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или иную), в случаях, предусмотренных настоящим Кодексом, другими федеральными законами;</w:t>
      </w:r>
    </w:p>
    <w:p>
      <w:pPr>
        <w:pStyle w:val="0"/>
        <w:jc w:val="both"/>
      </w:pPr>
      <w:r>
        <w:rPr>
          <w:sz w:val="20"/>
        </w:rPr>
        <w:t xml:space="preserve">(в ред. Федеральных законов от 30.06.2006 </w:t>
      </w:r>
      <w:hyperlink w:history="0" r:id="rId12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03.08.2018 </w:t>
      </w:r>
      <w:hyperlink w:history="0" r:id="rId1284" w:tooltip="Федеральный закон от 03.08.2018 N 315-ФЗ &quot;О внесении изменений в Трудовой кодекс Российской Федерации в целях обеспечения участия представителей работников в заседаниях коллегиального органа управления организации&quot; {КонсультантПлюс}">
        <w:r>
          <w:rPr>
            <w:sz w:val="20"/>
            <w:color w:val="0000ff"/>
          </w:rPr>
          <w:t xml:space="preserve">N 315-ФЗ</w:t>
        </w:r>
      </w:hyperlink>
      <w:r>
        <w:rPr>
          <w:sz w:val="20"/>
        </w:rPr>
        <w:t xml:space="preserve">)</w:t>
      </w:r>
    </w:p>
    <w:p>
      <w:pPr>
        <w:pStyle w:val="0"/>
        <w:spacing w:before="200" w:lineRule="auto"/>
        <w:ind w:firstLine="540"/>
        <w:jc w:val="both"/>
      </w:pPr>
      <w:r>
        <w:rPr>
          <w:sz w:val="20"/>
        </w:rPr>
        <w:t xml:space="preserve">8) причинения ущерба не при исполнении работником трудовых обязанностей.</w:t>
      </w:r>
    </w:p>
    <w:p>
      <w:pPr>
        <w:pStyle w:val="0"/>
        <w:spacing w:before="200" w:lineRule="auto"/>
        <w:ind w:firstLine="540"/>
        <w:jc w:val="both"/>
      </w:pPr>
      <w:r>
        <w:rPr>
          <w:sz w:val="20"/>
        </w:rPr>
        <w:t xml:space="preserve">Материальная ответственность в полном размере причиненного работодателю ущерба может быть установлена трудовым договором, заключаемым с заместителями руководителя организации, главным бухгалтером.</w:t>
      </w:r>
    </w:p>
    <w:p>
      <w:pPr>
        <w:pStyle w:val="0"/>
        <w:jc w:val="both"/>
      </w:pPr>
      <w:r>
        <w:rPr>
          <w:sz w:val="20"/>
        </w:rPr>
        <w:t xml:space="preserve">(в ред. Федерального </w:t>
      </w:r>
      <w:hyperlink w:history="0" r:id="rId12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244. Письменные договоры о полной материальной ответственности работников</w:t>
      </w:r>
    </w:p>
    <w:p>
      <w:pPr>
        <w:pStyle w:val="0"/>
        <w:jc w:val="both"/>
      </w:pPr>
      <w:r>
        <w:rPr>
          <w:sz w:val="20"/>
        </w:rPr>
      </w:r>
    </w:p>
    <w:p>
      <w:pPr>
        <w:pStyle w:val="0"/>
        <w:ind w:firstLine="540"/>
        <w:jc w:val="both"/>
      </w:pPr>
      <w:r>
        <w:rPr>
          <w:sz w:val="20"/>
        </w:rPr>
        <w:t xml:space="preserve">Письменные договоры о полной индивидуальной или коллективной (бригадной) материальной ответственности (</w:t>
      </w:r>
      <w:hyperlink w:history="0" w:anchor="P3542" w:tooltip="2) недостачи ценностей, вверенных ему на основании специального письменного договора или полученных им по разовому документу;">
        <w:r>
          <w:rPr>
            <w:sz w:val="20"/>
            <w:color w:val="0000ff"/>
          </w:rPr>
          <w:t xml:space="preserve">пункт 2 части первой статьи 243</w:t>
        </w:r>
      </w:hyperlink>
      <w:r>
        <w:rPr>
          <w:sz w:val="20"/>
        </w:rPr>
        <w:t xml:space="preserve"> настоящего Кодекса), то есть о возмещении работодателю причиненного ущерба в полном размере за недостачу вверенного работникам имущества, могут заключаться с работниками, достигшими возраста восемнадцати лет и непосредственно обслуживающими или использующими денежные, товарные ценности или иное имущество.</w:t>
      </w:r>
    </w:p>
    <w:p>
      <w:pPr>
        <w:pStyle w:val="0"/>
        <w:jc w:val="both"/>
      </w:pPr>
      <w:r>
        <w:rPr>
          <w:sz w:val="20"/>
        </w:rPr>
        <w:t xml:space="preserve">(в ред. Федерального </w:t>
      </w:r>
      <w:hyperlink w:history="0" r:id="rId128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Перечни</w:t>
      </w:r>
      <w:r>
        <w:rPr>
          <w:sz w:val="20"/>
        </w:rPr>
        <w:t xml:space="preserve"> работ и категорий работников, с которыми могут заключаться указанные договоры, а также типовые </w:t>
      </w:r>
      <w:r>
        <w:rPr>
          <w:sz w:val="20"/>
        </w:rPr>
        <w:t xml:space="preserve">формы</w:t>
      </w:r>
      <w:r>
        <w:rPr>
          <w:sz w:val="20"/>
        </w:rPr>
        <w:t xml:space="preserve"> указанных договоров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вторая в ред. Федерального </w:t>
      </w:r>
      <w:hyperlink w:history="0" r:id="rId1287"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245. Коллективная (бригадная) материальная ответственность за причинение ущерба</w:t>
      </w:r>
    </w:p>
    <w:p>
      <w:pPr>
        <w:pStyle w:val="0"/>
        <w:jc w:val="both"/>
      </w:pPr>
      <w:r>
        <w:rPr>
          <w:sz w:val="20"/>
        </w:rPr>
      </w:r>
    </w:p>
    <w:p>
      <w:pPr>
        <w:pStyle w:val="0"/>
        <w:ind w:firstLine="540"/>
        <w:jc w:val="both"/>
      </w:pPr>
      <w:r>
        <w:rPr>
          <w:sz w:val="20"/>
        </w:rPr>
        <w:t xml:space="preserve">При совместном выполнении работниками отдельных видов работ, связанных с хранением, обработкой, продажей (отпуском), перевозкой, применением или иным использованием переданных им ценностей, когда невозможно разграничить ответственность каждого работника за причинение ущерба и заключить с ним договор о возмещении ущерба в полном размере, может вводиться коллективная (бригадная) материальная ответственность.</w:t>
      </w:r>
    </w:p>
    <w:p>
      <w:pPr>
        <w:pStyle w:val="0"/>
        <w:spacing w:before="200" w:lineRule="auto"/>
        <w:ind w:firstLine="540"/>
        <w:jc w:val="both"/>
      </w:pPr>
      <w:r>
        <w:rPr>
          <w:sz w:val="20"/>
        </w:rPr>
        <w:t xml:space="preserve">Письменный договор о коллективной (бригадной) материальной ответственности за причинение ущерба заключается между работодателем и всеми членами коллектива (бригады).</w:t>
      </w:r>
    </w:p>
    <w:p>
      <w:pPr>
        <w:pStyle w:val="0"/>
        <w:spacing w:before="200" w:lineRule="auto"/>
        <w:ind w:firstLine="540"/>
        <w:jc w:val="both"/>
      </w:pPr>
      <w:r>
        <w:rPr>
          <w:sz w:val="20"/>
        </w:rPr>
        <w:t xml:space="preserve">По договору о коллективной (бригадной) материальной ответственности ценности вверяются заранее установленной группе лиц, на которую возлагается полная материальная ответственность за их недостачу. Для освобождения от материальной ответственности член коллектива (бригады) должен доказать отсутствие своей вины.</w:t>
      </w:r>
    </w:p>
    <w:p>
      <w:pPr>
        <w:pStyle w:val="0"/>
        <w:spacing w:before="200" w:lineRule="auto"/>
        <w:ind w:firstLine="540"/>
        <w:jc w:val="both"/>
      </w:pPr>
      <w:r>
        <w:rPr>
          <w:sz w:val="20"/>
        </w:rPr>
        <w:t xml:space="preserve">При добровольном возмещении ущерба степень вины каждого члена коллектива (бригады) определяется по соглашению между всеми членами коллектива (бригады) и работодателем. При взыскании ущерба в судебном порядке степень вины каждого члена коллектива (бригады) определяется судом.</w:t>
      </w:r>
    </w:p>
    <w:p>
      <w:pPr>
        <w:pStyle w:val="0"/>
        <w:jc w:val="both"/>
      </w:pPr>
      <w:r>
        <w:rPr>
          <w:sz w:val="20"/>
        </w:rPr>
      </w:r>
    </w:p>
    <w:p>
      <w:pPr>
        <w:pStyle w:val="2"/>
        <w:outlineLvl w:val="3"/>
        <w:ind w:firstLine="540"/>
        <w:jc w:val="both"/>
      </w:pPr>
      <w:r>
        <w:rPr>
          <w:sz w:val="20"/>
        </w:rPr>
        <w:t xml:space="preserve">Статья 246. Определение размера причиненного ущерба</w:t>
      </w:r>
    </w:p>
    <w:p>
      <w:pPr>
        <w:pStyle w:val="0"/>
        <w:jc w:val="both"/>
      </w:pPr>
      <w:r>
        <w:rPr>
          <w:sz w:val="20"/>
        </w:rPr>
      </w:r>
    </w:p>
    <w:p>
      <w:pPr>
        <w:pStyle w:val="0"/>
        <w:ind w:firstLine="540"/>
        <w:jc w:val="both"/>
      </w:pPr>
      <w:r>
        <w:rPr>
          <w:sz w:val="20"/>
        </w:rPr>
        <w:t xml:space="preserve">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учетом степени износа этого имущества.</w:t>
      </w:r>
    </w:p>
    <w:p>
      <w:pPr>
        <w:pStyle w:val="0"/>
        <w:spacing w:before="200" w:lineRule="auto"/>
        <w:ind w:firstLine="540"/>
        <w:jc w:val="both"/>
      </w:pPr>
      <w:r>
        <w:rPr>
          <w:sz w:val="20"/>
        </w:rPr>
        <w:t xml:space="preserve">Федеральным законом может быть установлен особый порядок определения размера подлежащего возмещению ущерба, причиненного работодателю хищением, умышленной порчей, недостачей или утратой отдельных видов имущества и других ценностей, а также в тех случаях, когда фактический размер причиненного ущерба превышает его номинальный размер.</w:t>
      </w:r>
    </w:p>
    <w:p>
      <w:pPr>
        <w:pStyle w:val="0"/>
        <w:jc w:val="both"/>
      </w:pPr>
      <w:r>
        <w:rPr>
          <w:sz w:val="20"/>
        </w:rPr>
      </w:r>
    </w:p>
    <w:p>
      <w:pPr>
        <w:pStyle w:val="2"/>
        <w:outlineLvl w:val="3"/>
        <w:ind w:firstLine="540"/>
        <w:jc w:val="both"/>
      </w:pPr>
      <w:r>
        <w:rPr>
          <w:sz w:val="20"/>
        </w:rPr>
        <w:t xml:space="preserve">Статья 247. Обязанность работодателя устанавливать размер причиненного ему ущерба и причину его возникновения</w:t>
      </w:r>
    </w:p>
    <w:p>
      <w:pPr>
        <w:pStyle w:val="0"/>
        <w:jc w:val="both"/>
      </w:pPr>
      <w:r>
        <w:rPr>
          <w:sz w:val="20"/>
        </w:rPr>
      </w:r>
    </w:p>
    <w:p>
      <w:pPr>
        <w:pStyle w:val="0"/>
        <w:ind w:firstLine="540"/>
        <w:jc w:val="both"/>
      </w:pPr>
      <w:r>
        <w:rPr>
          <w:sz w:val="20"/>
        </w:rPr>
        <w:t xml:space="preserve">До принятия решения о возмещении ущерба конкретными работниками работодатель обязан провести проверку для установления размера причиненного ущерба и причин его возникновения. Для проведения такой проверки работодатель имеет право создать комиссию с участием соответствующих специалистов.</w:t>
      </w:r>
    </w:p>
    <w:p>
      <w:pPr>
        <w:pStyle w:val="0"/>
        <w:spacing w:before="200" w:lineRule="auto"/>
        <w:ind w:firstLine="540"/>
        <w:jc w:val="both"/>
      </w:pPr>
      <w:r>
        <w:rPr>
          <w:sz w:val="20"/>
        </w:rPr>
        <w:t xml:space="preserve">Истребование от работника письменного объяснения для установления причины возникновения ущерба является обязательным. В случае отказа или уклонения работника от предоставления указанного объяснения составляется соответствующий акт.</w:t>
      </w:r>
    </w:p>
    <w:p>
      <w:pPr>
        <w:pStyle w:val="0"/>
        <w:jc w:val="both"/>
      </w:pPr>
      <w:r>
        <w:rPr>
          <w:sz w:val="20"/>
        </w:rPr>
        <w:t xml:space="preserve">(часть вторая в ред. Федерального </w:t>
      </w:r>
      <w:hyperlink w:history="0" r:id="rId12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 и (или) его представитель имеют право знакомиться со всеми материалами проверки и обжаловать их в порядке, установленном настоящим Кодексом.</w:t>
      </w:r>
    </w:p>
    <w:p>
      <w:pPr>
        <w:pStyle w:val="0"/>
        <w:jc w:val="both"/>
      </w:pPr>
      <w:r>
        <w:rPr>
          <w:sz w:val="20"/>
        </w:rPr>
      </w:r>
    </w:p>
    <w:p>
      <w:pPr>
        <w:pStyle w:val="2"/>
        <w:outlineLvl w:val="3"/>
        <w:ind w:firstLine="540"/>
        <w:jc w:val="both"/>
      </w:pPr>
      <w:r>
        <w:rPr>
          <w:sz w:val="20"/>
        </w:rPr>
        <w:t xml:space="preserve">Статья 248. Порядок взыскания ущерба</w:t>
      </w:r>
    </w:p>
    <w:p>
      <w:pPr>
        <w:pStyle w:val="0"/>
        <w:jc w:val="both"/>
      </w:pPr>
      <w:r>
        <w:rPr>
          <w:sz w:val="20"/>
        </w:rPr>
      </w:r>
    </w:p>
    <w:p>
      <w:pPr>
        <w:pStyle w:val="0"/>
        <w:ind w:firstLine="540"/>
        <w:jc w:val="both"/>
      </w:pPr>
      <w:r>
        <w:rPr>
          <w:sz w:val="20"/>
        </w:rPr>
        <w:t xml:space="preserve">Взыскание с виновного работника суммы причиненного ущерба, не превышающей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производится по распоряжению работодателя. Распоряжение может быть сделано не позднее одного месяца со дня окончательного установления работодателем размера причиненного работником ущерба.</w:t>
      </w:r>
    </w:p>
    <w:p>
      <w:pPr>
        <w:pStyle w:val="0"/>
        <w:spacing w:before="200" w:lineRule="auto"/>
        <w:ind w:firstLine="540"/>
        <w:jc w:val="both"/>
      </w:pPr>
      <w:r>
        <w:rPr>
          <w:sz w:val="20"/>
        </w:rPr>
        <w:t xml:space="preserve">Если месячный срок истек или работник не согласен добровольно возместить причиненный работодателю ущерб, а сумма причиненного ущерба, подлежащая взысканию с работника, превышает его средний месячный заработок, то взыскание может осуществляться только судом.</w:t>
      </w:r>
    </w:p>
    <w:p>
      <w:pPr>
        <w:pStyle w:val="0"/>
        <w:jc w:val="both"/>
      </w:pPr>
      <w:r>
        <w:rPr>
          <w:sz w:val="20"/>
        </w:rPr>
        <w:t xml:space="preserve">(в ред. Федерального </w:t>
      </w:r>
      <w:hyperlink w:history="0" r:id="rId12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несоблюдении работодателем установленного порядка взыскания ущерба работник имеет право обжаловать действия работодателя </w:t>
      </w:r>
      <w:r>
        <w:rPr>
          <w:sz w:val="20"/>
        </w:rPr>
        <w:t xml:space="preserve">в суд</w:t>
      </w:r>
      <w:r>
        <w:rPr>
          <w:sz w:val="20"/>
        </w:rPr>
        <w:t xml:space="preserve">.</w:t>
      </w:r>
    </w:p>
    <w:p>
      <w:pPr>
        <w:pStyle w:val="0"/>
        <w:spacing w:before="200" w:lineRule="auto"/>
        <w:ind w:firstLine="540"/>
        <w:jc w:val="both"/>
      </w:pPr>
      <w:r>
        <w:rPr>
          <w:sz w:val="20"/>
        </w:rPr>
        <w:t xml:space="preserve">Работник, виновный в причинении ущерба работодателю, может добровольно возместить его полностью или частично. По соглашению сторон трудового договора допускается возмещение ущерба с рассрочкой платежа. В этом случае работник представляет работодателю письменное обязательство о возмещении ущерба с указанием конкретных сроков платежей. В случае увольнения работника, который дал письменное обязательство о добровольном возмещении ущерба, но отказался возместить указанный ущерб, непогашенная задолженность взыскивается в судебном порядке.</w:t>
      </w:r>
    </w:p>
    <w:p>
      <w:pPr>
        <w:pStyle w:val="0"/>
        <w:spacing w:before="200" w:lineRule="auto"/>
        <w:ind w:firstLine="540"/>
        <w:jc w:val="both"/>
      </w:pPr>
      <w:r>
        <w:rPr>
          <w:sz w:val="20"/>
        </w:rPr>
        <w:t xml:space="preserve">С согласия работодателя работник может передать ему для возмещения причиненного ущерба равноценное имущество или исправить поврежденное имущество.</w:t>
      </w:r>
    </w:p>
    <w:p>
      <w:pPr>
        <w:pStyle w:val="0"/>
        <w:spacing w:before="200" w:lineRule="auto"/>
        <w:ind w:firstLine="540"/>
        <w:jc w:val="both"/>
      </w:pPr>
      <w:r>
        <w:rPr>
          <w:sz w:val="20"/>
        </w:rPr>
        <w:t xml:space="preserve">Возмещение ущерба производится независимо от привлечения работника к дисциплинарной, административной или уголовной ответственности за действия или бездействие, которыми причинен ущерб работодателю.</w:t>
      </w:r>
    </w:p>
    <w:p>
      <w:pPr>
        <w:pStyle w:val="0"/>
        <w:jc w:val="both"/>
      </w:pPr>
      <w:r>
        <w:rPr>
          <w:sz w:val="20"/>
        </w:rPr>
      </w:r>
    </w:p>
    <w:p>
      <w:pPr>
        <w:pStyle w:val="2"/>
        <w:outlineLvl w:val="3"/>
        <w:ind w:firstLine="540"/>
        <w:jc w:val="both"/>
      </w:pPr>
      <w:r>
        <w:rPr>
          <w:sz w:val="20"/>
        </w:rPr>
        <w:t xml:space="preserve">Статья 249. Возмещение затрат, связанных с обучением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29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увольнения без уважительных причин до истечения срока, обусловленного трудовым договором или соглашением об обучении за счет средств работодателя, работник обязан возместить затраты, понесенные работодателем на его обучение, исчисленные пропорционально фактически не отработанному после окончания обучения времени, если иное не предусмотрено трудовым договором или соглашением об обучении.</w:t>
      </w:r>
    </w:p>
    <w:p>
      <w:pPr>
        <w:pStyle w:val="0"/>
        <w:jc w:val="both"/>
      </w:pPr>
      <w:r>
        <w:rPr>
          <w:sz w:val="20"/>
        </w:rPr>
      </w:r>
    </w:p>
    <w:p>
      <w:pPr>
        <w:pStyle w:val="2"/>
        <w:outlineLvl w:val="3"/>
        <w:ind w:firstLine="540"/>
        <w:jc w:val="both"/>
      </w:pPr>
      <w:r>
        <w:rPr>
          <w:sz w:val="20"/>
        </w:rPr>
        <w:t xml:space="preserve">Статья 250. Снижение органом по рассмотрению трудовых споров размера ущерба, подлежащего взысканию с работника</w:t>
      </w:r>
    </w:p>
    <w:p>
      <w:pPr>
        <w:pStyle w:val="0"/>
        <w:jc w:val="both"/>
      </w:pPr>
      <w:r>
        <w:rPr>
          <w:sz w:val="20"/>
        </w:rPr>
      </w:r>
    </w:p>
    <w:p>
      <w:pPr>
        <w:pStyle w:val="0"/>
        <w:ind w:firstLine="540"/>
        <w:jc w:val="both"/>
      </w:pPr>
      <w:r>
        <w:rPr>
          <w:sz w:val="20"/>
        </w:rPr>
        <w:t xml:space="preserve">Орган по рассмотрению трудовых споров может с учетом степени и формы вины, материального положения работника и других обстоятельств снизить размер ущерба, подлежащий взысканию с работника.</w:t>
      </w:r>
    </w:p>
    <w:p>
      <w:pPr>
        <w:pStyle w:val="0"/>
        <w:spacing w:before="200" w:lineRule="auto"/>
        <w:ind w:firstLine="540"/>
        <w:jc w:val="both"/>
      </w:pPr>
      <w:r>
        <w:rPr>
          <w:sz w:val="20"/>
        </w:rPr>
        <w:t xml:space="preserve">Снижение размера ущерба, подлежащего взысканию с работника, не производится, если ущерб причинен преступлением, совершенным в корыстных целях.</w:t>
      </w:r>
    </w:p>
    <w:p>
      <w:pPr>
        <w:pStyle w:val="0"/>
        <w:jc w:val="both"/>
      </w:pPr>
      <w:r>
        <w:rPr>
          <w:sz w:val="20"/>
        </w:rPr>
      </w:r>
    </w:p>
    <w:bookmarkStart w:id="3602" w:name="P3602"/>
    <w:bookmarkEnd w:id="3602"/>
    <w:p>
      <w:pPr>
        <w:pStyle w:val="2"/>
        <w:outlineLvl w:val="0"/>
        <w:jc w:val="center"/>
      </w:pPr>
      <w:r>
        <w:rPr>
          <w:sz w:val="20"/>
        </w:rPr>
        <w:t xml:space="preserve">ЧАСТЬ ЧЕТВЕРТАЯ</w:t>
      </w:r>
    </w:p>
    <w:p>
      <w:pPr>
        <w:pStyle w:val="0"/>
        <w:jc w:val="both"/>
      </w:pPr>
      <w:r>
        <w:rPr>
          <w:sz w:val="20"/>
        </w:rPr>
      </w:r>
    </w:p>
    <w:bookmarkStart w:id="3604" w:name="P3604"/>
    <w:bookmarkEnd w:id="3604"/>
    <w:p>
      <w:pPr>
        <w:pStyle w:val="2"/>
        <w:outlineLvl w:val="1"/>
        <w:jc w:val="center"/>
      </w:pPr>
      <w:r>
        <w:rPr>
          <w:sz w:val="20"/>
        </w:rPr>
        <w:t xml:space="preserve">Раздел XII. ОСОБЕННОСТИ РЕГУЛИРОВАНИЯ ТРУДА</w:t>
      </w:r>
    </w:p>
    <w:p>
      <w:pPr>
        <w:pStyle w:val="2"/>
        <w:jc w:val="center"/>
      </w:pPr>
      <w:r>
        <w:rPr>
          <w:sz w:val="20"/>
        </w:rPr>
        <w:t xml:space="preserve">ОТДЕЛЬНЫХ КАТЕГОРИЙ РАБОТНИКОВ</w:t>
      </w:r>
    </w:p>
    <w:p>
      <w:pPr>
        <w:pStyle w:val="0"/>
        <w:jc w:val="both"/>
      </w:pPr>
      <w:r>
        <w:rPr>
          <w:sz w:val="20"/>
        </w:rPr>
      </w:r>
    </w:p>
    <w:p>
      <w:pPr>
        <w:pStyle w:val="2"/>
        <w:outlineLvl w:val="2"/>
        <w:jc w:val="center"/>
      </w:pPr>
      <w:r>
        <w:rPr>
          <w:sz w:val="20"/>
        </w:rPr>
        <w:t xml:space="preserve">Глава 40. ОБЩИЕ ПОЛОЖЕНИЯ</w:t>
      </w:r>
    </w:p>
    <w:p>
      <w:pPr>
        <w:pStyle w:val="0"/>
        <w:jc w:val="both"/>
      </w:pPr>
      <w:r>
        <w:rPr>
          <w:sz w:val="20"/>
        </w:rPr>
      </w:r>
    </w:p>
    <w:p>
      <w:pPr>
        <w:pStyle w:val="2"/>
        <w:outlineLvl w:val="3"/>
        <w:ind w:firstLine="540"/>
        <w:jc w:val="both"/>
      </w:pPr>
      <w:r>
        <w:rPr>
          <w:sz w:val="20"/>
        </w:rPr>
        <w:t xml:space="preserve">Статья 251. Особенности регулирования труда</w:t>
      </w:r>
    </w:p>
    <w:p>
      <w:pPr>
        <w:pStyle w:val="0"/>
        <w:jc w:val="both"/>
      </w:pPr>
      <w:r>
        <w:rPr>
          <w:sz w:val="20"/>
        </w:rPr>
      </w:r>
    </w:p>
    <w:p>
      <w:pPr>
        <w:pStyle w:val="0"/>
        <w:ind w:firstLine="540"/>
        <w:jc w:val="both"/>
      </w:pPr>
      <w:r>
        <w:rPr>
          <w:sz w:val="20"/>
        </w:rPr>
        <w:t xml:space="preserve">Особенности регулирования труда - нормы, частично ограничивающие применение общих правил по тем же вопросам либо предусматривающие для отдельных категорий работников дополнительные правила.</w:t>
      </w:r>
    </w:p>
    <w:p>
      <w:pPr>
        <w:pStyle w:val="0"/>
        <w:jc w:val="both"/>
      </w:pPr>
      <w:r>
        <w:rPr>
          <w:sz w:val="20"/>
        </w:rPr>
      </w:r>
    </w:p>
    <w:bookmarkStart w:id="3613" w:name="P3613"/>
    <w:bookmarkEnd w:id="3613"/>
    <w:p>
      <w:pPr>
        <w:pStyle w:val="2"/>
        <w:outlineLvl w:val="3"/>
        <w:ind w:firstLine="540"/>
        <w:jc w:val="both"/>
      </w:pPr>
      <w:r>
        <w:rPr>
          <w:sz w:val="20"/>
        </w:rPr>
        <w:t xml:space="preserve">Статья 252. Основания и порядок установления особенностей регулирования труда</w:t>
      </w:r>
    </w:p>
    <w:p>
      <w:pPr>
        <w:pStyle w:val="0"/>
        <w:ind w:firstLine="540"/>
        <w:jc w:val="both"/>
      </w:pPr>
      <w:r>
        <w:rPr>
          <w:sz w:val="20"/>
        </w:rPr>
      </w:r>
    </w:p>
    <w:p>
      <w:pPr>
        <w:pStyle w:val="0"/>
        <w:ind w:firstLine="540"/>
        <w:jc w:val="both"/>
      </w:pPr>
      <w:r>
        <w:rPr>
          <w:sz w:val="20"/>
        </w:rPr>
        <w:t xml:space="preserve">(в ред. Федерального </w:t>
      </w:r>
      <w:hyperlink w:history="0" r:id="rId129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Особенности регулирования труда в связи с характером и условиями труда, психофизиологическими особенностями организма, природно-климатическими условиями, наличием семейных обязанностей, а также других оснований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При этом особенности регулирования труда, влекущие за собой снижение уровня гарантий работникам, ограничение их прав, повышение их дисциплинарной и (или) материальной ответственности, могут устанавливаться исключительно настоящим Кодексом либо в случаях и порядке, им предусмотренных.</w:t>
      </w:r>
    </w:p>
    <w:bookmarkStart w:id="3618" w:name="P3618"/>
    <w:bookmarkEnd w:id="3618"/>
    <w:p>
      <w:pPr>
        <w:pStyle w:val="0"/>
        <w:spacing w:before="200" w:lineRule="auto"/>
        <w:ind w:firstLine="540"/>
        <w:jc w:val="both"/>
      </w:pPr>
      <w:r>
        <w:rPr>
          <w:sz w:val="20"/>
        </w:rPr>
        <w:t xml:space="preserve">При введении специальных мер в сфере экономики Правительство Российской Федерации вправе устанавливать </w:t>
      </w:r>
      <w:hyperlink w:history="0" r:id="rId1292" w:tooltip="Постановление Правительства РФ от 01.08.2022 N 1365 &quot;Об особенностях правового регулирования трудовых отношений в отдельных организациях, их структурных подразделениях и на отдельных производственных объектах&quot; (вместе с &quot;Особенностями правового регулирования трудовых отношений в отдельных организациях оборонно-промышленного комплекса, их структурных подразделениях и на отдельных производственных объектах&quot;) {КонсультантПлюс}">
        <w:r>
          <w:rPr>
            <w:sz w:val="20"/>
            <w:color w:val="0000ff"/>
          </w:rPr>
          <w:t xml:space="preserve">особенности</w:t>
        </w:r>
      </w:hyperlink>
      <w:r>
        <w:rPr>
          <w:sz w:val="20"/>
        </w:rPr>
        <w:t xml:space="preserve">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w:t>
      </w:r>
    </w:p>
    <w:p>
      <w:pPr>
        <w:pStyle w:val="0"/>
        <w:jc w:val="both"/>
      </w:pPr>
      <w:r>
        <w:rPr>
          <w:sz w:val="20"/>
        </w:rPr>
        <w:t xml:space="preserve">(часть вторая введена Федеральным </w:t>
      </w:r>
      <w:hyperlink w:history="0" r:id="rId1293" w:tooltip="Федеральный закон от 14.07.2022 N 27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14.07.2022 N 273-ФЗ)</w:t>
      </w:r>
    </w:p>
    <w:bookmarkStart w:id="3620" w:name="P3620"/>
    <w:bookmarkEnd w:id="3620"/>
    <w:p>
      <w:pPr>
        <w:pStyle w:val="0"/>
        <w:spacing w:before="200" w:lineRule="auto"/>
        <w:ind w:firstLine="540"/>
        <w:jc w:val="both"/>
      </w:pPr>
      <w:r>
        <w:rPr>
          <w:sz w:val="20"/>
        </w:rPr>
        <w:t xml:space="preserve">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 Правительство Российской Федерации вправе устанавливать с учетом мнения Российской трехсторонней комиссии по регулированию социально-трудовых отношений особенности правового регулирования трудовых отношений и иных непосредственно связанных с ними отношений (включая временный перевод работников от одного работодателя к другому работодателю), срок действия которых составляет не более одного года с возможностью ежегодного продления этого срока (при необходимости).</w:t>
      </w:r>
    </w:p>
    <w:p>
      <w:pPr>
        <w:pStyle w:val="0"/>
        <w:jc w:val="both"/>
      </w:pPr>
      <w:r>
        <w:rPr>
          <w:sz w:val="20"/>
        </w:rPr>
        <w:t xml:space="preserve">(часть третья введена Федеральным </w:t>
      </w:r>
      <w:hyperlink w:history="0" r:id="rId1294"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13.12.2024 N 470-ФЗ)</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мерах по улучшению положения женщин, работающих в сельской местности, см. </w:t>
            </w:r>
            <w:hyperlink w:history="0" r:id="rId1295" w:tooltip="Постановление ВС РСФСР от 01.11.1990 N 298/3-1 (ред. от 24.08.1995) &quot;О неотложных мерах по улучшению положения женщин, семьи, охраны материнства и детства на селе&quot; {КонсультантПлюс}">
              <w:r>
                <w:rPr>
                  <w:sz w:val="20"/>
                  <w:color w:val="0000ff"/>
                </w:rPr>
                <w:t xml:space="preserve">Постановление</w:t>
              </w:r>
            </w:hyperlink>
            <w:r>
              <w:rPr>
                <w:sz w:val="20"/>
                <w:color w:val="392c69"/>
              </w:rPr>
              <w:t xml:space="preserve"> ВС РСФСР от 01.11.1990 N 298/3-1.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2"/>
        <w:jc w:val="center"/>
      </w:pPr>
      <w:r>
        <w:rPr>
          <w:sz w:val="20"/>
        </w:rPr>
        <w:t xml:space="preserve">Глава 41. ОСОБЕННОСТИ РЕГУЛИРОВАНИЯ</w:t>
      </w:r>
    </w:p>
    <w:p>
      <w:pPr>
        <w:pStyle w:val="2"/>
        <w:jc w:val="center"/>
      </w:pPr>
      <w:r>
        <w:rPr>
          <w:sz w:val="20"/>
        </w:rPr>
        <w:t xml:space="preserve">ТРУДА ЖЕНЩИН, ЛИЦ С СЕМЕЙНЫМИ ОБЯЗАННОСТЯМИ</w:t>
      </w:r>
    </w:p>
    <w:p>
      <w:pPr>
        <w:pStyle w:val="0"/>
        <w:jc w:val="both"/>
      </w:pPr>
      <w:r>
        <w:rPr>
          <w:sz w:val="20"/>
        </w:rPr>
      </w:r>
    </w:p>
    <w:bookmarkStart w:id="3628" w:name="P3628"/>
    <w:bookmarkEnd w:id="3628"/>
    <w:p>
      <w:pPr>
        <w:pStyle w:val="2"/>
        <w:outlineLvl w:val="3"/>
        <w:ind w:firstLine="540"/>
        <w:jc w:val="both"/>
      </w:pPr>
      <w:r>
        <w:rPr>
          <w:sz w:val="20"/>
        </w:rPr>
        <w:t xml:space="preserve">Статья 253. Обеспечение охраны здоровья женщин на отдельных работах</w:t>
      </w:r>
    </w:p>
    <w:p>
      <w:pPr>
        <w:pStyle w:val="0"/>
        <w:ind w:firstLine="540"/>
        <w:jc w:val="both"/>
      </w:pPr>
      <w:r>
        <w:rPr>
          <w:sz w:val="20"/>
        </w:rPr>
      </w:r>
    </w:p>
    <w:p>
      <w:pPr>
        <w:pStyle w:val="0"/>
        <w:ind w:firstLine="540"/>
        <w:jc w:val="both"/>
      </w:pPr>
      <w:r>
        <w:rPr>
          <w:sz w:val="20"/>
        </w:rPr>
        <w:t xml:space="preserve">(в ред. Федерального </w:t>
      </w:r>
      <w:hyperlink w:history="0" r:id="rId1296" w:tooltip="Федеральный закон от 02.07.2021 N 31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02.07.2021 N 311-ФЗ)</w:t>
      </w:r>
    </w:p>
    <w:p>
      <w:pPr>
        <w:pStyle w:val="0"/>
        <w:jc w:val="both"/>
      </w:pPr>
      <w:r>
        <w:rPr>
          <w:sz w:val="20"/>
        </w:rPr>
      </w:r>
    </w:p>
    <w:p>
      <w:pPr>
        <w:pStyle w:val="0"/>
        <w:ind w:firstLine="540"/>
        <w:jc w:val="both"/>
      </w:pPr>
      <w:r>
        <w:rPr>
          <w:sz w:val="20"/>
        </w:rPr>
        <w:t xml:space="preserve">Обеспечение охраны здоровья женщин осуществляется путем ограничения применения их труда на работах с вредными и (или) опасными условиями труда, а также на подземных работах (за исключением нефизических работ, работ по санитарному и бытовому обслуживанию, обучения и прохождения стажировки).</w:t>
      </w:r>
    </w:p>
    <w:bookmarkStart w:id="3633" w:name="P3633"/>
    <w:bookmarkEnd w:id="3633"/>
    <w:p>
      <w:pPr>
        <w:pStyle w:val="0"/>
        <w:spacing w:before="200" w:lineRule="auto"/>
        <w:ind w:firstLine="540"/>
        <w:jc w:val="both"/>
      </w:pPr>
      <w:r>
        <w:rPr>
          <w:sz w:val="20"/>
        </w:rPr>
        <w:t xml:space="preserve">Ограничивается применение труда женщин на работах, связанных с подъемом и перемещением вручную тяжестей, превышающих предельно допустимые для них </w:t>
      </w:r>
      <w:hyperlink w:history="0" r:id="rId1297" w:tooltip="Приказ Минтруда России от 14.09.2021 N 629н &quot;Об утверждении предельно допустимых норм нагрузок для женщин при подъеме и перемещении тяжестей вручную&quot; (Зарегистрировано в Минюсте России 25.11.2021 N 65973) {КонсультантПлюс}">
        <w:r>
          <w:rPr>
            <w:sz w:val="20"/>
            <w:color w:val="0000ff"/>
          </w:rPr>
          <w:t xml:space="preserve">нормы</w:t>
        </w:r>
      </w:hyperlink>
      <w:r>
        <w:rPr>
          <w:sz w:val="20"/>
        </w:rPr>
        <w:t xml:space="preserve">.</w:t>
      </w:r>
    </w:p>
    <w:p>
      <w:pPr>
        <w:pStyle w:val="0"/>
        <w:spacing w:before="200" w:lineRule="auto"/>
        <w:ind w:firstLine="540"/>
        <w:jc w:val="both"/>
      </w:pPr>
      <w:hyperlink w:history="0" r:id="rId1298" w:tooltip="Приказ Минтруда России от 18.07.2019 N 512н (ред. от 25.12.2024) &quot;Об утверждении перечня производств, работ и должностей с вредными и (или) опасными условиями труда, на которых ограничивается применение труда женщин&quot; (Зарегистрировано в Минюсте России 14.08.2019 N 55594) {КонсультантПлюс}">
        <w:r>
          <w:rPr>
            <w:sz w:val="20"/>
            <w:color w:val="0000ff"/>
          </w:rPr>
          <w:t xml:space="preserve">Перечни</w:t>
        </w:r>
      </w:hyperlink>
      <w:r>
        <w:rPr>
          <w:sz w:val="20"/>
        </w:rPr>
        <w:t xml:space="preserve"> производств, работ и должностей с вредными и (или) опасными условиями труда, на которых ограничивается применение труда женщин, и предельно допустимые нормы нагрузок для женщин при подъеме и перемещении тяжестей вручную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254. Перевод на другую работу беременных женщин и женщин, имеющих детей в возрасте до полутора лет</w:t>
      </w:r>
    </w:p>
    <w:p>
      <w:pPr>
        <w:pStyle w:val="0"/>
        <w:jc w:val="both"/>
      </w:pPr>
      <w:r>
        <w:rPr>
          <w:sz w:val="20"/>
        </w:rPr>
      </w:r>
    </w:p>
    <w:p>
      <w:pPr>
        <w:pStyle w:val="0"/>
        <w:ind w:firstLine="540"/>
        <w:jc w:val="both"/>
      </w:pPr>
      <w:r>
        <w:rPr>
          <w:sz w:val="20"/>
        </w:rPr>
        <w:t xml:space="preserve">Беременным женщинам в соответствии с медицинским заключением и по их заявлению снижаются нормы выработки, нормы обслуживания либо эти женщины переводятся на другую работу, исключающую воздействие неблагоприятных производственных факторов,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по прежней работе.</w:t>
      </w:r>
    </w:p>
    <w:p>
      <w:pPr>
        <w:pStyle w:val="0"/>
        <w:spacing w:before="200" w:lineRule="auto"/>
        <w:ind w:firstLine="540"/>
        <w:jc w:val="both"/>
      </w:pPr>
      <w:r>
        <w:rPr>
          <w:sz w:val="20"/>
        </w:rPr>
        <w:t xml:space="preserve">До предоставления беременной женщине другой работы, исключающей воздействие неблагоприятных производственных факторов, она подлежит освобождению от работы с сохранением среднего заработка за все пропущенные вследствие этого рабочие дни за счет средств работодателя.</w:t>
      </w:r>
    </w:p>
    <w:p>
      <w:pPr>
        <w:pStyle w:val="0"/>
        <w:jc w:val="both"/>
      </w:pPr>
      <w:r>
        <w:rPr>
          <w:sz w:val="20"/>
        </w:rPr>
        <w:t xml:space="preserve">(в ред. Федерального </w:t>
      </w:r>
      <w:hyperlink w:history="0" r:id="rId12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прохождении обязательного диспансерного обследования в медицинских организациях за беременными женщинами сохраняется средний заработок по месту работы.</w:t>
      </w:r>
    </w:p>
    <w:p>
      <w:pPr>
        <w:pStyle w:val="0"/>
        <w:jc w:val="both"/>
      </w:pPr>
      <w:r>
        <w:rPr>
          <w:sz w:val="20"/>
        </w:rPr>
        <w:t xml:space="preserve">(в ред. Федерального </w:t>
      </w:r>
      <w:hyperlink w:history="0" r:id="rId130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Женщины, имеющие детей в возрасте до полутора лет, в случае невозможности выполнения прежней работы переводятся по их заявлению на другую работу с оплатой труда по выполняемой работе, но не ниже среднего заработка по прежней работе до достижения ребенком возраста полутора лет.</w:t>
      </w:r>
    </w:p>
    <w:p>
      <w:pPr>
        <w:pStyle w:val="0"/>
        <w:jc w:val="both"/>
      </w:pPr>
      <w:r>
        <w:rPr>
          <w:sz w:val="20"/>
        </w:rPr>
        <w:t xml:space="preserve">(в ред. Федерального </w:t>
      </w:r>
      <w:hyperlink w:history="0" r:id="rId13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255. Отпуска по беременности и родам</w:t>
      </w:r>
    </w:p>
    <w:p>
      <w:pPr>
        <w:pStyle w:val="0"/>
        <w:jc w:val="both"/>
      </w:pPr>
      <w:r>
        <w:rPr>
          <w:sz w:val="20"/>
        </w:rPr>
      </w:r>
    </w:p>
    <w:p>
      <w:pPr>
        <w:pStyle w:val="0"/>
        <w:ind w:firstLine="540"/>
        <w:jc w:val="both"/>
      </w:pPr>
      <w:r>
        <w:rPr>
          <w:sz w:val="20"/>
        </w:rPr>
        <w:t xml:space="preserve">Женщинам по их заявлению и на основании выданного в установленном </w:t>
      </w:r>
      <w:hyperlink w:history="0" r:id="rId1302" w:tooltip="Приказ Минздрава России от 23.11.2021 N 1089н (ред. от 13.12.2022)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тановленных законодательством Российской Федерации&quot; (Зарегистрировано в Минюсте России 29.11.2021 N 66067) {КонсультантПлюс}">
        <w:r>
          <w:rPr>
            <w:sz w:val="20"/>
            <w:color w:val="0000ff"/>
          </w:rPr>
          <w:t xml:space="preserve">порядке</w:t>
        </w:r>
      </w:hyperlink>
      <w:r>
        <w:rPr>
          <w:sz w:val="20"/>
        </w:rPr>
        <w:t xml:space="preserve"> листка нетрудоспособности предоставляются отпуска по беременности и родам продолжительностью 70 (в случае многоплодной беременности - 84) календарных дней до родов и 70 (в случае </w:t>
      </w:r>
      <w:hyperlink w:history="0" r:id="rId1303" w:tooltip="&quot;Инструкция о порядке предоставления послеродового отпуска при осложненных родах&quot; (утв. Минздравом РФ 23.04.1997 N 01-97) (Зарегистрировано в Минюсте РФ 14.05.1997 N 1305) {КонсультантПлюс}">
        <w:r>
          <w:rPr>
            <w:sz w:val="20"/>
            <w:color w:val="0000ff"/>
          </w:rPr>
          <w:t xml:space="preserve">осложненных</w:t>
        </w:r>
      </w:hyperlink>
      <w:r>
        <w:rPr>
          <w:sz w:val="20"/>
        </w:rPr>
        <w:t xml:space="preserve"> родов - 86, при рождении двух или более детей - 110) календарных дней после родов с выплатой пособия по государственному социальному страхованию в установленном федеральными законами </w:t>
      </w:r>
      <w:r>
        <w:rPr>
          <w:sz w:val="20"/>
        </w:rPr>
        <w:t xml:space="preserve">размере</w:t>
      </w:r>
      <w:r>
        <w:rPr>
          <w:sz w:val="20"/>
        </w:rPr>
        <w:t xml:space="preserve">.</w:t>
      </w:r>
    </w:p>
    <w:p>
      <w:pPr>
        <w:pStyle w:val="0"/>
        <w:jc w:val="both"/>
      </w:pPr>
      <w:r>
        <w:rPr>
          <w:sz w:val="20"/>
        </w:rPr>
        <w:t xml:space="preserve">(в ред. Федерального </w:t>
      </w:r>
      <w:hyperlink w:history="0" r:id="rId13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Отпуск по беременности и родам исчисляется суммарно и предоставляется женщине полностью независимо от числа дней, фактически использованных ею до родов.</w:t>
      </w:r>
    </w:p>
    <w:p>
      <w:pPr>
        <w:pStyle w:val="0"/>
        <w:jc w:val="both"/>
      </w:pPr>
      <w:r>
        <w:rPr>
          <w:sz w:val="20"/>
        </w:rPr>
      </w:r>
    </w:p>
    <w:p>
      <w:pPr>
        <w:pStyle w:val="2"/>
        <w:outlineLvl w:val="3"/>
        <w:ind w:firstLine="540"/>
        <w:jc w:val="both"/>
      </w:pPr>
      <w:r>
        <w:rPr>
          <w:sz w:val="20"/>
        </w:rPr>
        <w:t xml:space="preserve">Статья 256. Отпуска по уходу за ребенком</w:t>
      </w:r>
    </w:p>
    <w:p>
      <w:pPr>
        <w:pStyle w:val="0"/>
        <w:jc w:val="both"/>
      </w:pPr>
      <w:r>
        <w:rPr>
          <w:sz w:val="20"/>
        </w:rPr>
      </w:r>
    </w:p>
    <w:p>
      <w:pPr>
        <w:pStyle w:val="0"/>
        <w:ind w:firstLine="540"/>
        <w:jc w:val="both"/>
      </w:pPr>
      <w:r>
        <w:rPr>
          <w:sz w:val="20"/>
        </w:rPr>
        <w:t xml:space="preserve">По заявлению женщины ей предоставляется отпуск по уходу за ребенком до достижения им возраста трех лет. Порядок и сроки выплаты </w:t>
      </w:r>
      <w:hyperlink w:history="0" r:id="rId1305" w:tooltip="Справочная информация: &quot;Размер пособий и выплат гражданам, имеющим детей&quot; (Материал подготовлен специалистами КонсультантПлюс) {КонсультантПлюс}">
        <w:r>
          <w:rPr>
            <w:sz w:val="20"/>
            <w:color w:val="0000ff"/>
          </w:rPr>
          <w:t xml:space="preserve">пособия</w:t>
        </w:r>
      </w:hyperlink>
      <w:r>
        <w:rPr>
          <w:sz w:val="20"/>
        </w:rPr>
        <w:t xml:space="preserve"> по обязательному социальному страхованию в период указанного отпуска определяются федеральными законами.</w:t>
      </w:r>
    </w:p>
    <w:p>
      <w:pPr>
        <w:pStyle w:val="0"/>
        <w:jc w:val="both"/>
      </w:pPr>
      <w:r>
        <w:rPr>
          <w:sz w:val="20"/>
        </w:rPr>
        <w:t xml:space="preserve">(в ред. Федеральных законов от 30.06.2006 </w:t>
      </w:r>
      <w:hyperlink w:history="0" r:id="rId13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19.12.2023 </w:t>
      </w:r>
      <w:hyperlink w:history="0" r:id="rId1307"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N 614-ФЗ</w:t>
        </w:r>
      </w:hyperlink>
      <w:r>
        <w:rPr>
          <w:sz w:val="20"/>
        </w:rPr>
        <w:t xml:space="preserve">)</w:t>
      </w:r>
    </w:p>
    <w:bookmarkStart w:id="3656" w:name="P3656"/>
    <w:bookmarkEnd w:id="3656"/>
    <w:p>
      <w:pPr>
        <w:pStyle w:val="0"/>
        <w:spacing w:before="200" w:lineRule="auto"/>
        <w:ind w:firstLine="540"/>
        <w:jc w:val="both"/>
      </w:pPr>
      <w:r>
        <w:rPr>
          <w:sz w:val="20"/>
        </w:rPr>
        <w:t xml:space="preserve">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w:t>
      </w:r>
    </w:p>
    <w:p>
      <w:pPr>
        <w:pStyle w:val="0"/>
        <w:spacing w:before="200" w:lineRule="auto"/>
        <w:ind w:firstLine="540"/>
        <w:jc w:val="both"/>
      </w:pPr>
      <w:r>
        <w:rPr>
          <w:sz w:val="20"/>
        </w:rPr>
        <w:t xml:space="preserve">Право на получение пособия по обязательному социальному страхованию сохраняется в случае, если женщина или лица, указанные в </w:t>
      </w:r>
      <w:hyperlink w:history="0" w:anchor="P3656" w:tooltip="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
        <w:r>
          <w:rPr>
            <w:sz w:val="20"/>
            <w:color w:val="0000ff"/>
          </w:rPr>
          <w:t xml:space="preserve">части второй</w:t>
        </w:r>
      </w:hyperlink>
      <w:r>
        <w:rPr>
          <w:sz w:val="20"/>
        </w:rPr>
        <w:t xml:space="preserve"> настоящей статьи, выходят на работу (в том числе на условиях неполного рабочего времени, работы на дому или дистанционной работы) из отпуска по уходу за ребенком до достижения им возраста полутора лет или в период указанного отпуска работают у другого работодателя.</w:t>
      </w:r>
    </w:p>
    <w:p>
      <w:pPr>
        <w:pStyle w:val="0"/>
        <w:jc w:val="both"/>
      </w:pPr>
      <w:r>
        <w:rPr>
          <w:sz w:val="20"/>
        </w:rPr>
        <w:t xml:space="preserve">(часть третья в ред. Федерального </w:t>
      </w:r>
      <w:hyperlink w:history="0" r:id="rId1308" w:tooltip="Федеральный закон от 19.12.2023 N 614-ФЗ &quot;О внесении изменений в статью 256 Трудового кодекса Российской Федерации&quot; {КонсультантПлюс}">
        <w:r>
          <w:rPr>
            <w:sz w:val="20"/>
            <w:color w:val="0000ff"/>
          </w:rPr>
          <w:t xml:space="preserve">закона</w:t>
        </w:r>
      </w:hyperlink>
      <w:r>
        <w:rPr>
          <w:sz w:val="20"/>
        </w:rPr>
        <w:t xml:space="preserve"> от 19.12.2023 N 614-ФЗ)</w:t>
      </w:r>
    </w:p>
    <w:p>
      <w:pPr>
        <w:pStyle w:val="0"/>
        <w:spacing w:before="200" w:lineRule="auto"/>
        <w:ind w:firstLine="540"/>
        <w:jc w:val="both"/>
      </w:pPr>
      <w:r>
        <w:rPr>
          <w:sz w:val="20"/>
        </w:rPr>
        <w:t xml:space="preserve">На период отпуска по уходу за ребенком за работником сохраняется место работы (должность).</w:t>
      </w:r>
    </w:p>
    <w:p>
      <w:pPr>
        <w:pStyle w:val="0"/>
        <w:spacing w:before="200" w:lineRule="auto"/>
        <w:ind w:firstLine="540"/>
        <w:jc w:val="both"/>
      </w:pPr>
      <w:r>
        <w:rPr>
          <w:sz w:val="20"/>
        </w:rPr>
        <w:t xml:space="preserve">Отпуска по уходу за ребенком засчитываются в трудовой стаж, а также в стаж работы по специальности (за исключением случаев досрочного назначения страховой пенсии по старости).</w:t>
      </w:r>
    </w:p>
    <w:p>
      <w:pPr>
        <w:pStyle w:val="0"/>
        <w:jc w:val="both"/>
      </w:pPr>
      <w:r>
        <w:rPr>
          <w:sz w:val="20"/>
        </w:rPr>
        <w:t xml:space="preserve">(в ред. Федеральных законов от 30.06.2006 </w:t>
      </w:r>
      <w:hyperlink w:history="0" r:id="rId13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21.07.2014 </w:t>
      </w:r>
      <w:hyperlink w:history="0" r:id="rId1310"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rPr>
        <w:t xml:space="preserve">, от 14.02.2024 </w:t>
      </w:r>
      <w:hyperlink w:history="0" r:id="rId1311"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jc w:val="both"/>
      </w:pPr>
      <w:r>
        <w:rPr>
          <w:sz w:val="20"/>
        </w:rPr>
      </w:r>
    </w:p>
    <w:p>
      <w:pPr>
        <w:pStyle w:val="2"/>
        <w:outlineLvl w:val="3"/>
        <w:ind w:firstLine="540"/>
        <w:jc w:val="both"/>
      </w:pPr>
      <w:r>
        <w:rPr>
          <w:sz w:val="20"/>
        </w:rPr>
        <w:t xml:space="preserve">Статья 257. Отпуска работникам, усыновившим ребенка</w:t>
      </w:r>
    </w:p>
    <w:p>
      <w:pPr>
        <w:pStyle w:val="0"/>
        <w:jc w:val="both"/>
      </w:pPr>
      <w:r>
        <w:rPr>
          <w:sz w:val="20"/>
        </w:rPr>
      </w:r>
    </w:p>
    <w:bookmarkStart w:id="3665" w:name="P3665"/>
    <w:bookmarkEnd w:id="3665"/>
    <w:p>
      <w:pPr>
        <w:pStyle w:val="0"/>
        <w:ind w:firstLine="540"/>
        <w:jc w:val="both"/>
      </w:pPr>
      <w:r>
        <w:rPr>
          <w:sz w:val="20"/>
        </w:rPr>
        <w:t xml:space="preserve">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w:t>
      </w:r>
    </w:p>
    <w:p>
      <w:pPr>
        <w:pStyle w:val="0"/>
        <w:spacing w:before="200" w:lineRule="auto"/>
        <w:ind w:firstLine="540"/>
        <w:jc w:val="both"/>
      </w:pPr>
      <w:r>
        <w:rPr>
          <w:sz w:val="20"/>
        </w:rPr>
        <w:t xml:space="preserve">По желанию работников, усыновивших ребенка (детей), им предоставляется отпуск по уходу за ребенком до достижения им (ими) возраста трех лет.</w:t>
      </w:r>
    </w:p>
    <w:p>
      <w:pPr>
        <w:pStyle w:val="0"/>
        <w:spacing w:before="200" w:lineRule="auto"/>
        <w:ind w:firstLine="540"/>
        <w:jc w:val="both"/>
      </w:pPr>
      <w:r>
        <w:rPr>
          <w:sz w:val="20"/>
        </w:rPr>
        <w:t xml:space="preserve">В случае усыновления ребенка (детей) обоими супругами указанные отпуска предоставляются одному из супругов по их усмотрению.</w:t>
      </w:r>
    </w:p>
    <w:p>
      <w:pPr>
        <w:pStyle w:val="0"/>
        <w:spacing w:before="200" w:lineRule="auto"/>
        <w:ind w:firstLine="540"/>
        <w:jc w:val="both"/>
      </w:pPr>
      <w:r>
        <w:rPr>
          <w:sz w:val="20"/>
        </w:rPr>
        <w:t xml:space="preserve">Женщинам, усыновившим ребенка, по их желанию вместо отпуска, указанного в </w:t>
      </w:r>
      <w:hyperlink w:history="0" w:anchor="P3665" w:tooltip="Работникам, усыновившим ребенка, предоставляется отпуск на период со дня усыновления и до истечения 70 календарных дней со дня рождения усыновленного ребенка, а при одновременном усыновлении двух и более детей - 110 календарных дней со дня их рождения.">
        <w:r>
          <w:rPr>
            <w:sz w:val="20"/>
            <w:color w:val="0000ff"/>
          </w:rPr>
          <w:t xml:space="preserve">части первой</w:t>
        </w:r>
      </w:hyperlink>
      <w:r>
        <w:rPr>
          <w:sz w:val="20"/>
        </w:rPr>
        <w:t xml:space="preserve"> настоящей статьи, предоставляется отпуск по беременности и родам на период со дня усыновления ребенка и до истечения 70 календарных дней, а при одновременном усыновлении двух и более детей - 110 календарных дней со дня их рождения.</w:t>
      </w:r>
    </w:p>
    <w:p>
      <w:pPr>
        <w:pStyle w:val="0"/>
        <w:spacing w:before="200" w:lineRule="auto"/>
        <w:ind w:firstLine="540"/>
        <w:jc w:val="both"/>
      </w:pPr>
      <w:hyperlink w:history="0" r:id="rId1312" w:tooltip="Постановление Правительства РФ от 24.03.2025 N 351 &quot;О предоставлении отпусков работникам, усыновившим ребенка&quot; (вместе с &quot;Правилами предоставления отпусков работникам, усыновившим ребенка&quot;) {КонсультантПлюс}">
        <w:r>
          <w:rPr>
            <w:sz w:val="20"/>
            <w:color w:val="0000ff"/>
          </w:rPr>
          <w:t xml:space="preserve">Порядок</w:t>
        </w:r>
      </w:hyperlink>
      <w:r>
        <w:rPr>
          <w:sz w:val="20"/>
        </w:rPr>
        <w:t xml:space="preserve"> предоставления указанных отпусков, обеспечивающий сохранение тайны усыновления, устанавливается Правительством Российской Федерации.</w:t>
      </w:r>
    </w:p>
    <w:p>
      <w:pPr>
        <w:pStyle w:val="0"/>
        <w:jc w:val="both"/>
      </w:pPr>
      <w:r>
        <w:rPr>
          <w:sz w:val="20"/>
        </w:rPr>
      </w:r>
    </w:p>
    <w:p>
      <w:pPr>
        <w:pStyle w:val="2"/>
        <w:outlineLvl w:val="3"/>
        <w:ind w:firstLine="540"/>
        <w:jc w:val="both"/>
      </w:pPr>
      <w:r>
        <w:rPr>
          <w:sz w:val="20"/>
        </w:rPr>
        <w:t xml:space="preserve">Статья 258. Перерывы для кормления ребенка</w:t>
      </w:r>
    </w:p>
    <w:p>
      <w:pPr>
        <w:pStyle w:val="0"/>
        <w:jc w:val="both"/>
      </w:pPr>
      <w:r>
        <w:rPr>
          <w:sz w:val="20"/>
        </w:rPr>
      </w:r>
    </w:p>
    <w:p>
      <w:pPr>
        <w:pStyle w:val="0"/>
        <w:ind w:firstLine="540"/>
        <w:jc w:val="both"/>
      </w:pPr>
      <w:r>
        <w:rPr>
          <w:sz w:val="20"/>
        </w:rPr>
        <w:t xml:space="preserve">Работающим женщинам, имеющим детей в возрасте до полутора лет, предоставляются помимо перерыва для отдыха и питания дополнительные перерывы для кормления ребенка (детей) не реже чем через каждые три часа продолжительностью не менее 30 минут каждый.</w:t>
      </w:r>
    </w:p>
    <w:p>
      <w:pPr>
        <w:pStyle w:val="0"/>
        <w:jc w:val="both"/>
      </w:pPr>
      <w:r>
        <w:rPr>
          <w:sz w:val="20"/>
        </w:rPr>
        <w:t xml:space="preserve">(в ред. Федерального </w:t>
      </w:r>
      <w:hyperlink w:history="0" r:id="rId13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наличии у работающей женщины двух и более детей в возрасте до полутора лет продолжительность перерыва для кормления устанавливается не менее одного часа.</w:t>
      </w:r>
    </w:p>
    <w:p>
      <w:pPr>
        <w:pStyle w:val="0"/>
        <w:spacing w:before="200" w:lineRule="auto"/>
        <w:ind w:firstLine="540"/>
        <w:jc w:val="both"/>
      </w:pPr>
      <w:r>
        <w:rPr>
          <w:sz w:val="20"/>
        </w:rPr>
        <w:t xml:space="preserve">По заявлению женщины перерывы для кормления ребенка (детей) присоединяются к перерыву для отдыха и питания либо в суммированном виде переносятся как на начало, так и на конец рабочего дня (рабочей смены) с соответствующим его (ее) сокращением.</w:t>
      </w:r>
    </w:p>
    <w:p>
      <w:pPr>
        <w:pStyle w:val="0"/>
        <w:spacing w:before="200" w:lineRule="auto"/>
        <w:ind w:firstLine="540"/>
        <w:jc w:val="both"/>
      </w:pPr>
      <w:r>
        <w:rPr>
          <w:sz w:val="20"/>
        </w:rPr>
        <w:t xml:space="preserve">Перерывы для кормления ребенка (детей) включаются в рабочее время и подлежат оплате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3"/>
        <w:ind w:firstLine="540"/>
        <w:jc w:val="both"/>
      </w:pPr>
      <w:r>
        <w:rPr>
          <w:sz w:val="20"/>
        </w:rPr>
        <w:t xml:space="preserve">Статья 259. Гарантии беременным женщинам и лицам с семейными обязанностями при направлении в служебные командировки, привлечении к сверхурочной работе, работе в ночное время, выходные и нерабочие праздничные дни</w:t>
      </w:r>
    </w:p>
    <w:p>
      <w:pPr>
        <w:pStyle w:val="0"/>
        <w:jc w:val="both"/>
      </w:pPr>
      <w:r>
        <w:rPr>
          <w:sz w:val="20"/>
        </w:rPr>
        <w:t xml:space="preserve">(в ред. Федерального </w:t>
      </w:r>
      <w:hyperlink w:history="0" r:id="rId13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Запрещаются направление в служебные командировки, привлечение к сверхурочной работе, работе в ночное время, выходные и </w:t>
      </w:r>
      <w:hyperlink w:history="0" w:anchor="P1765" w:tooltip="Нерабочими праздничными днями в Российской Федерации являются:">
        <w:r>
          <w:rPr>
            <w:sz w:val="20"/>
            <w:color w:val="0000ff"/>
          </w:rPr>
          <w:t xml:space="preserve">нерабочие праздничные дни</w:t>
        </w:r>
      </w:hyperlink>
      <w:r>
        <w:rPr>
          <w:sz w:val="20"/>
        </w:rPr>
        <w:t xml:space="preserve"> беременных женщин.</w:t>
      </w:r>
    </w:p>
    <w:bookmarkStart w:id="3683" w:name="P3683"/>
    <w:bookmarkEnd w:id="3683"/>
    <w:p>
      <w:pPr>
        <w:pStyle w:val="0"/>
        <w:spacing w:before="200" w:lineRule="auto"/>
        <w:ind w:firstLine="540"/>
        <w:jc w:val="both"/>
      </w:pPr>
      <w:r>
        <w:rPr>
          <w:sz w:val="20"/>
        </w:rPr>
        <w:t xml:space="preserve">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При этом женщины, имеющие детей в возрасте до трех лет, должны быть ознакомлены в письменной форме со своим правом отказаться от направления в служебную командировку, привлечения к сверхурочной работе, работе в ночное время, выходные и нерабочие праздничные дни.</w:t>
      </w:r>
    </w:p>
    <w:p>
      <w:pPr>
        <w:pStyle w:val="0"/>
        <w:jc w:val="both"/>
      </w:pPr>
      <w:r>
        <w:rPr>
          <w:sz w:val="20"/>
        </w:rPr>
        <w:t xml:space="preserve">(в ред. Федерального </w:t>
      </w:r>
      <w:hyperlink w:history="0" r:id="rId13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Гарантии, предусмотренные </w:t>
      </w:r>
      <w:hyperlink w:history="0" w:anchor="P3683" w:tooltip="Направление в служебные командировки, привлечение к сверхурочной работе, работе в ночное время, выходные и нерабочие праздничные дни женщин, имеющих детей в возрасте до трех лет, допускаются только с их письменного согласия и при условии, что это не запрещено им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При этом женщины, имеющие детей в возрасте до трех лет, должны быть ознакомлены в письме...">
        <w:r>
          <w:rPr>
            <w:sz w:val="20"/>
            <w:color w:val="0000ff"/>
          </w:rPr>
          <w:t xml:space="preserve">частью второй</w:t>
        </w:r>
      </w:hyperlink>
      <w:r>
        <w:rPr>
          <w:sz w:val="20"/>
        </w:rPr>
        <w:t xml:space="preserve"> настоящей статьи, предоставляются также работникам, имеющим детей-инвалидов, работникам, осуществляющим уход за больными членами их семей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матерям и отцам, воспитывающим без супруга (супруги) детей в возрасте до четырнадцати лет, опекунам детей указанного возраста, родителю, имеющему ребенка в возрасте до четырнадцати лет, в случае, если другой родитель работает вахтовым методом, призван на военную службу по мобилизации, направлен на службу в войска национальной гвардии Российской Федерации по мобилизации или заключил контракт о прохождении военной службы в период мобилизации, в период военного положения или в военное время либо заключил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а также работникам, имеющим трех и более детей в возрасте до восемнадцати лет, в период до достижения младшим из детей возраста четырнадцати лет.</w:t>
      </w:r>
    </w:p>
    <w:p>
      <w:pPr>
        <w:pStyle w:val="0"/>
        <w:jc w:val="both"/>
      </w:pPr>
      <w:r>
        <w:rPr>
          <w:sz w:val="20"/>
        </w:rPr>
        <w:t xml:space="preserve">(в ред. Федеральных законов от 19.11.2021 </w:t>
      </w:r>
      <w:hyperlink w:history="0" r:id="rId1316" w:tooltip="Федеральный закон от 19.11.2021 N 372-ФЗ &quot;О внесении изменений в Трудовой кодекс Российской Федерации&quot; {КонсультантПлюс}">
        <w:r>
          <w:rPr>
            <w:sz w:val="20"/>
            <w:color w:val="0000ff"/>
          </w:rPr>
          <w:t xml:space="preserve">N 372-ФЗ</w:t>
        </w:r>
      </w:hyperlink>
      <w:r>
        <w:rPr>
          <w:sz w:val="20"/>
        </w:rPr>
        <w:t xml:space="preserve">, от 07.10.2022 </w:t>
      </w:r>
      <w:hyperlink w:history="0" r:id="rId1317"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 от 25.12.2023 </w:t>
      </w:r>
      <w:hyperlink w:history="0" r:id="rId1318"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31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jc w:val="both"/>
      </w:pPr>
      <w:r>
        <w:rPr>
          <w:sz w:val="20"/>
        </w:rPr>
      </w:r>
    </w:p>
    <w:p>
      <w:pPr>
        <w:pStyle w:val="2"/>
        <w:outlineLvl w:val="3"/>
        <w:ind w:firstLine="540"/>
        <w:jc w:val="both"/>
      </w:pPr>
      <w:r>
        <w:rPr>
          <w:sz w:val="20"/>
        </w:rPr>
        <w:t xml:space="preserve">Статья 260. Гарантии женщинам в связи с беременностью и родами при установлении очередности предоставления ежегодных оплачиваемых отпусков</w:t>
      </w:r>
    </w:p>
    <w:p>
      <w:pPr>
        <w:pStyle w:val="0"/>
        <w:jc w:val="both"/>
      </w:pPr>
      <w:r>
        <w:rPr>
          <w:sz w:val="20"/>
        </w:rPr>
        <w:t xml:space="preserve">(в ред. Федерального </w:t>
      </w:r>
      <w:hyperlink w:history="0" r:id="rId13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Перед отпуском по беременности и родам или непосредственно после него либо по окончании отпуска по уходу за ребенком женщине по ее желанию предоставляется ежегодный оплачиваемый отпуск независимо от стажа работы у данного работодателя.</w:t>
      </w:r>
    </w:p>
    <w:p>
      <w:pPr>
        <w:pStyle w:val="0"/>
        <w:jc w:val="both"/>
      </w:pPr>
      <w:r>
        <w:rPr>
          <w:sz w:val="20"/>
        </w:rPr>
        <w:t xml:space="preserve">(в ред. Федерального </w:t>
      </w:r>
      <w:hyperlink w:history="0" r:id="rId13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261. Гарантии беременной женщине и лицам с семейными обязанностями при расторжении трудового договора</w:t>
      </w:r>
    </w:p>
    <w:p>
      <w:pPr>
        <w:pStyle w:val="0"/>
        <w:jc w:val="both"/>
      </w:pPr>
      <w:r>
        <w:rPr>
          <w:sz w:val="20"/>
        </w:rPr>
        <w:t xml:space="preserve">(в ред. Федерального </w:t>
      </w:r>
      <w:hyperlink w:history="0" r:id="rId1322"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закона</w:t>
        </w:r>
      </w:hyperlink>
      <w:r>
        <w:rPr>
          <w:sz w:val="20"/>
        </w:rPr>
        <w:t xml:space="preserve"> от 12.11.2012 N 188-ФЗ)</w:t>
      </w:r>
    </w:p>
    <w:p>
      <w:pPr>
        <w:pStyle w:val="0"/>
        <w:ind w:firstLine="540"/>
        <w:jc w:val="both"/>
      </w:pPr>
      <w:r>
        <w:rPr>
          <w:sz w:val="20"/>
        </w:rPr>
      </w:r>
    </w:p>
    <w:p>
      <w:pPr>
        <w:pStyle w:val="0"/>
        <w:ind w:firstLine="540"/>
        <w:jc w:val="both"/>
      </w:pPr>
      <w:r>
        <w:rPr>
          <w:sz w:val="20"/>
        </w:rPr>
        <w:t xml:space="preserve">(в ред. Федерального </w:t>
      </w:r>
      <w:hyperlink w:history="0" r:id="rId13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Расторжение трудового договора по инициативе работодателя с беременной женщиной не допускается, за исключением случаев ликвидации организации либо прекращения деятельности индивидуальным предпринимателем.</w:t>
      </w:r>
    </w:p>
    <w:p>
      <w:pPr>
        <w:pStyle w:val="0"/>
        <w:jc w:val="both"/>
      </w:pPr>
      <w:r>
        <w:rPr>
          <w:sz w:val="20"/>
        </w:rPr>
        <w:t xml:space="preserve">(в ред. Федерального </w:t>
      </w:r>
      <w:hyperlink w:history="0" r:id="rId1324"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закона</w:t>
        </w:r>
      </w:hyperlink>
      <w:r>
        <w:rPr>
          <w:sz w:val="20"/>
        </w:rPr>
        <w:t xml:space="preserve"> от 12.11.2012 N 188-ФЗ)</w:t>
      </w:r>
    </w:p>
    <w:bookmarkStart w:id="3701" w:name="P3701"/>
    <w:bookmarkEnd w:id="3701"/>
    <w:p>
      <w:pPr>
        <w:pStyle w:val="0"/>
        <w:spacing w:before="200" w:lineRule="auto"/>
        <w:ind w:firstLine="540"/>
        <w:jc w:val="both"/>
      </w:pPr>
      <w:r>
        <w:rPr>
          <w:sz w:val="20"/>
        </w:rPr>
        <w:t xml:space="preserve">В случае истечения срочного трудового договора в период беременности женщины работодатель обязан по ее письменному заявлению и при предоставлении медицинской справки, подтверждающей состояние беременности, продлить срок действия трудового договора до окончания беременности, а при предоставлении ей в установленном порядке отпуска по беременности и родам - до окончания такого отпуска. Женщина, срок действия трудового договора с которой был продлен до окончания беременности, обязана по запросу работодателя, но не чаще чем один раз в три месяца, предоставлять медицинскую справку, подтверждающую состояние беременности. Если при этом женщина фактически продолжает работать после окончания беременности, то работодатель имеет право расторгнуть трудовой договор с ней в связи с истечением срока его действия в течение недели со дня, когда работодатель узнал или должен был узнать о факте окончания беременности.</w:t>
      </w:r>
    </w:p>
    <w:p>
      <w:pPr>
        <w:pStyle w:val="0"/>
        <w:jc w:val="both"/>
      </w:pPr>
      <w:r>
        <w:rPr>
          <w:sz w:val="20"/>
        </w:rPr>
        <w:t xml:space="preserve">(часть вторая в ред. Федерального </w:t>
      </w:r>
      <w:hyperlink w:history="0" r:id="rId1325" w:tooltip="Федеральный закон от 29.06.2015 N 201-ФЗ &quot;О внесении изменений в статьи 84.1 и 261 Трудового кодекса Российской Федерации&quot; {КонсультантПлюс}">
        <w:r>
          <w:rPr>
            <w:sz w:val="20"/>
            <w:color w:val="0000ff"/>
          </w:rPr>
          <w:t xml:space="preserve">закона</w:t>
        </w:r>
      </w:hyperlink>
      <w:r>
        <w:rPr>
          <w:sz w:val="20"/>
        </w:rPr>
        <w:t xml:space="preserve"> от 29.06.2015 N 201-ФЗ)</w:t>
      </w:r>
    </w:p>
    <w:p>
      <w:pPr>
        <w:pStyle w:val="0"/>
        <w:spacing w:before="200" w:lineRule="auto"/>
        <w:ind w:firstLine="540"/>
        <w:jc w:val="both"/>
      </w:pPr>
      <w:r>
        <w:rPr>
          <w:sz w:val="20"/>
        </w:rPr>
        <w:t xml:space="preserve">Допускается увольнение женщины в связи с истечением срока трудового договора в период ее беременности, если трудовой договор был заключен на время исполнения обязанностей отсутствующего работника и невозможно с письменного согласия женщины перевести ее до окончания беременности на другую имеющуюся у работодателя работу (как вакантную должность или работу, соответствующую квалификации женщины, так и вакантную нижестоящую должность или нижеоплачиваемую работу), которую женщина может выполнять с учетом ее состояния здоровья. При этом работодатель обязан предлагать ей все отвечающие указанным требованиям вакансии, имеющиеся у него в данной местности. Предлагать вакансии в </w:t>
      </w:r>
      <w:hyperlink w:history="0" r:id="rId1326"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других местностях</w:t>
        </w:r>
      </w:hyperlink>
      <w:r>
        <w:rPr>
          <w:sz w:val="20"/>
        </w:rPr>
        <w:t xml:space="preserve"> работодатель обязан, если это предусмотрено коллективным договором, соглашениями, трудовым договором.</w:t>
      </w:r>
    </w:p>
    <w:p>
      <w:pPr>
        <w:pStyle w:val="0"/>
        <w:spacing w:before="200" w:lineRule="auto"/>
        <w:ind w:firstLine="540"/>
        <w:jc w:val="both"/>
      </w:pPr>
      <w:r>
        <w:rPr>
          <w:sz w:val="20"/>
        </w:rPr>
        <w:t xml:space="preserve">Расторжение трудового договора с женщиной, имеющей ребенка в возрасте до трех лет, с </w:t>
      </w:r>
      <w:r>
        <w:rPr>
          <w:sz w:val="20"/>
        </w:rPr>
        <w:t xml:space="preserve">одинокой матерью</w:t>
      </w:r>
      <w:r>
        <w:rPr>
          <w:sz w:val="20"/>
        </w:rPr>
        <w:t xml:space="preserve">, воспитывающей ребенка-инвалида в возрасте до восемнадцати лет или ребенка в возрасте до шестнадцати лет, с </w:t>
      </w:r>
      <w:r>
        <w:rPr>
          <w:sz w:val="20"/>
        </w:rPr>
        <w:t xml:space="preserve">другим лицом</w:t>
      </w:r>
      <w:r>
        <w:rPr>
          <w:sz w:val="20"/>
        </w:rPr>
        <w:t xml:space="preserve">, воспитывающим указанных детей без матери, с родителем (иным </w:t>
      </w:r>
      <w:hyperlink w:history="0" r:id="rId1327"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 представителем</w:t>
        </w:r>
      </w:hyperlink>
      <w:r>
        <w:rPr>
          <w:sz w:val="20"/>
        </w:rPr>
        <w:t xml:space="preserve"> ребенка), являющимся единственным кормильцем ребенка-инвалида в возрасте до восемнадцати лет либо единственным кормильцем ребенка в возрасте до трех лет в семье, воспитывающей трех и более детей в возрасте до четырнадцати лет, если другой родитель (иной законный представитель ребенка) не состоит в трудовых отношениях, по инициативе работодателя не допускается (за исключением увольнения по основаниям, предусмотренным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w:t>
        </w:r>
      </w:hyperlink>
      <w:r>
        <w:rPr>
          <w:sz w:val="20"/>
        </w:rPr>
        <w:t xml:space="preserve"> - </w:t>
      </w:r>
      <w:hyperlink w:history="0" w:anchor="P1392"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w:t>
        </w:r>
      </w:hyperlink>
      <w:r>
        <w:rPr>
          <w:sz w:val="20"/>
        </w:rPr>
        <w:t xml:space="preserve">, </w:t>
      </w:r>
      <w:hyperlink w:history="0"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w:t>
        </w:r>
      </w:hyperlink>
      <w:r>
        <w:rPr>
          <w:sz w:val="20"/>
        </w:rPr>
        <w:t xml:space="preserve"> или </w:t>
      </w:r>
      <w:hyperlink w:history="0" w:anchor="P1397" w:tooltip="11) представления работником работодателю подложных документов при заключении трудового договора;">
        <w:r>
          <w:rPr>
            <w:sz w:val="20"/>
            <w:color w:val="0000ff"/>
          </w:rPr>
          <w:t xml:space="preserve">11 части первой статьи 81</w:t>
        </w:r>
      </w:hyperlink>
      <w:r>
        <w:rPr>
          <w:sz w:val="20"/>
        </w:rPr>
        <w:t xml:space="preserve"> или </w:t>
      </w:r>
      <w:hyperlink w:history="0" w:anchor="P4644"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sz w:val="20"/>
            <w:color w:val="0000ff"/>
          </w:rPr>
          <w:t xml:space="preserve">пунктом 2 статьи 336</w:t>
        </w:r>
      </w:hyperlink>
      <w:r>
        <w:rPr>
          <w:sz w:val="20"/>
        </w:rPr>
        <w:t xml:space="preserve"> настоящего Кодекса).</w:t>
      </w:r>
    </w:p>
    <w:p>
      <w:pPr>
        <w:pStyle w:val="0"/>
        <w:jc w:val="both"/>
      </w:pPr>
      <w:r>
        <w:rPr>
          <w:sz w:val="20"/>
        </w:rPr>
        <w:t xml:space="preserve">(в ред. Федеральных законов от 12.11.2012 </w:t>
      </w:r>
      <w:hyperlink w:history="0" r:id="rId1328" w:tooltip="Федеральный закон от 12.11.2012 N 188-ФЗ &quot;О внесении изменений в статью 261 Трудового кодекса Российской Федерации&quot; {КонсультантПлюс}">
        <w:r>
          <w:rPr>
            <w:sz w:val="20"/>
            <w:color w:val="0000ff"/>
          </w:rPr>
          <w:t xml:space="preserve">N 188-ФЗ</w:t>
        </w:r>
      </w:hyperlink>
      <w:r>
        <w:rPr>
          <w:sz w:val="20"/>
        </w:rPr>
        <w:t xml:space="preserve">, от 14.02.2024 </w:t>
      </w:r>
      <w:hyperlink w:history="0" r:id="rId1329"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jc w:val="both"/>
      </w:pPr>
      <w:r>
        <w:rPr>
          <w:sz w:val="20"/>
        </w:rPr>
      </w:r>
    </w:p>
    <w:p>
      <w:pPr>
        <w:pStyle w:val="2"/>
        <w:outlineLvl w:val="3"/>
        <w:ind w:firstLine="540"/>
        <w:jc w:val="both"/>
      </w:pPr>
      <w:r>
        <w:rPr>
          <w:sz w:val="20"/>
        </w:rPr>
        <w:t xml:space="preserve">Статья 262. Дополнительные выходные дни лицам, осуществляющим уход за детьми-инвалидами</w:t>
      </w:r>
    </w:p>
    <w:p>
      <w:pPr>
        <w:pStyle w:val="0"/>
        <w:ind w:firstLine="540"/>
        <w:jc w:val="both"/>
      </w:pPr>
      <w:r>
        <w:rPr>
          <w:sz w:val="20"/>
        </w:rPr>
      </w:r>
    </w:p>
    <w:p>
      <w:pPr>
        <w:pStyle w:val="0"/>
        <w:ind w:firstLine="540"/>
        <w:jc w:val="both"/>
      </w:pPr>
      <w:r>
        <w:rPr>
          <w:sz w:val="20"/>
        </w:rPr>
        <w:t xml:space="preserve">(в ред. Федерального </w:t>
      </w:r>
      <w:hyperlink w:history="0" r:id="rId1330" w:tooltip="Федеральный закон от 05.12.2022 N 491-ФЗ &quot;О внесении изменения в статью 262 Трудового кодекса Российской Федерации&quot; {КонсультантПлюс}">
        <w:r>
          <w:rPr>
            <w:sz w:val="20"/>
            <w:color w:val="0000ff"/>
          </w:rPr>
          <w:t xml:space="preserve">закона</w:t>
        </w:r>
      </w:hyperlink>
      <w:r>
        <w:rPr>
          <w:sz w:val="20"/>
        </w:rPr>
        <w:t xml:space="preserve"> от 05.12.2022 N 491-ФЗ)</w:t>
      </w:r>
    </w:p>
    <w:p>
      <w:pPr>
        <w:pStyle w:val="0"/>
        <w:jc w:val="both"/>
      </w:pPr>
      <w:r>
        <w:rPr>
          <w:sz w:val="20"/>
        </w:rPr>
      </w:r>
    </w:p>
    <w:p>
      <w:pPr>
        <w:pStyle w:val="0"/>
        <w:ind w:firstLine="540"/>
        <w:jc w:val="both"/>
      </w:pPr>
      <w:r>
        <w:rPr>
          <w:sz w:val="20"/>
        </w:rPr>
        <w:t xml:space="preserve">Одному из родителей (опекуну, попечителю) для ухода за детьми-инвалидами по его письменному заявлению предоставляются четыре дополнительных оплачиваемых выходных дня в месяц, которые могут быть использованы одним из указанных лиц либо разделены ими между собой по их усмотрению. Однократно в течение календарного года допускается использование до двадцати четырех дополнительных оплачиваемых выходных дней подряд в пределах общего количества неиспользованных дополнительных оплачиваемых выходных дней, право на получение которых имеет один из родителей (опекун, попечитель) в данном календарном году. График предоставления указанных дней в случае использования более четырех дополнительных оплачиваемых дней подряд согласовывается работником с работодателем. Оплата каждого дополнительного выходного дня производится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и порядке, который устанавливается федеральными </w:t>
      </w:r>
      <w:hyperlink w:history="0" r:id="rId1331" w:tooltip="Федеральный закон от 24.07.2009 N 213-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и территориальные фонды обязательного медицинского {КонсультантПлюс}">
        <w:r>
          <w:rPr>
            <w:sz w:val="20"/>
            <w:color w:val="0000ff"/>
          </w:rPr>
          <w:t xml:space="preserve">законами</w:t>
        </w:r>
      </w:hyperlink>
      <w:r>
        <w:rPr>
          <w:sz w:val="20"/>
        </w:rPr>
        <w:t xml:space="preserve">. </w:t>
      </w:r>
      <w:hyperlink w:history="0" r:id="rId1332" w:tooltip="Постановление Правительства РФ от 06.05.2023 N 714 &quot;О предоставлении дополнительных оплачиваемых выходных дней для ухода за детьми-инвалидами&quot; (вместе с &quot;Правилами предоставления дополнительных оплачиваемых выходных дней для ухода за детьми-инвалидами&quot;) {КонсультантПлюс}">
        <w:r>
          <w:rPr>
            <w:sz w:val="20"/>
            <w:color w:val="0000ff"/>
          </w:rPr>
          <w:t xml:space="preserve">Порядок</w:t>
        </w:r>
      </w:hyperlink>
      <w:r>
        <w:rPr>
          <w:sz w:val="20"/>
        </w:rPr>
        <w:t xml:space="preserve"> предоставления указанных дополнительных оплачиваемых выходных дней устанавливается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262.1. Очередность предоставления ежегодных оплачиваемых отпусков лицам, воспитывающим детей-инвалидов</w:t>
      </w:r>
    </w:p>
    <w:p>
      <w:pPr>
        <w:pStyle w:val="0"/>
        <w:ind w:firstLine="540"/>
        <w:jc w:val="both"/>
      </w:pPr>
      <w:r>
        <w:rPr>
          <w:sz w:val="20"/>
        </w:rPr>
      </w:r>
    </w:p>
    <w:p>
      <w:pPr>
        <w:pStyle w:val="0"/>
        <w:ind w:firstLine="540"/>
        <w:jc w:val="both"/>
      </w:pPr>
      <w:r>
        <w:rPr>
          <w:sz w:val="20"/>
        </w:rPr>
        <w:t xml:space="preserve">(введена Федеральным </w:t>
      </w:r>
      <w:hyperlink w:history="0" r:id="rId1333" w:tooltip="Федеральный закон от 13.07.2015 N 242-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13.07.2015 N 242-ФЗ)</w:t>
      </w:r>
    </w:p>
    <w:p>
      <w:pPr>
        <w:pStyle w:val="0"/>
        <w:ind w:firstLine="540"/>
        <w:jc w:val="both"/>
      </w:pPr>
      <w:r>
        <w:rPr>
          <w:sz w:val="20"/>
        </w:rPr>
      </w:r>
    </w:p>
    <w:p>
      <w:pPr>
        <w:pStyle w:val="0"/>
        <w:ind w:firstLine="540"/>
        <w:jc w:val="both"/>
      </w:pPr>
      <w:r>
        <w:rPr>
          <w:sz w:val="20"/>
        </w:rPr>
        <w:t xml:space="preserve">Одному из родителей (опекуну, попечителю, приемному родителю), воспитывающему ребенка-инвалида в возрасте до восемнадцати лет, ежегодный оплачиваемый отпуск предоставляется по его желанию в удобное для него время.</w:t>
      </w:r>
    </w:p>
    <w:p>
      <w:pPr>
        <w:pStyle w:val="0"/>
        <w:ind w:firstLine="540"/>
        <w:jc w:val="both"/>
      </w:pPr>
      <w:r>
        <w:rPr>
          <w:sz w:val="20"/>
        </w:rPr>
      </w:r>
    </w:p>
    <w:p>
      <w:pPr>
        <w:pStyle w:val="2"/>
        <w:outlineLvl w:val="3"/>
        <w:ind w:firstLine="540"/>
        <w:jc w:val="both"/>
      </w:pPr>
      <w:r>
        <w:rPr>
          <w:sz w:val="20"/>
        </w:rPr>
        <w:t xml:space="preserve">Статья 262.2. Очередность предоставления ежегодных оплачиваемых отпусков работникам, имеющим трех и более детей</w:t>
      </w:r>
    </w:p>
    <w:p>
      <w:pPr>
        <w:pStyle w:val="0"/>
        <w:ind w:firstLine="540"/>
        <w:jc w:val="both"/>
      </w:pPr>
      <w:r>
        <w:rPr>
          <w:sz w:val="20"/>
        </w:rPr>
      </w:r>
    </w:p>
    <w:p>
      <w:pPr>
        <w:pStyle w:val="0"/>
        <w:ind w:firstLine="540"/>
        <w:jc w:val="both"/>
      </w:pPr>
      <w:r>
        <w:rPr>
          <w:sz w:val="20"/>
        </w:rPr>
        <w:t xml:space="preserve">(введена Федеральным </w:t>
      </w:r>
      <w:hyperlink w:history="0" r:id="rId1334" w:tooltip="Федеральный закон от 11.10.2018 N 360-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11.10.2018 N 360-ФЗ)</w:t>
      </w:r>
    </w:p>
    <w:p>
      <w:pPr>
        <w:pStyle w:val="0"/>
        <w:ind w:firstLine="540"/>
        <w:jc w:val="both"/>
      </w:pPr>
      <w:r>
        <w:rPr>
          <w:sz w:val="20"/>
        </w:rPr>
      </w:r>
    </w:p>
    <w:p>
      <w:pPr>
        <w:pStyle w:val="0"/>
        <w:ind w:firstLine="540"/>
        <w:jc w:val="both"/>
      </w:pPr>
      <w:r>
        <w:rPr>
          <w:sz w:val="20"/>
        </w:rPr>
        <w:t xml:space="preserve">Работникам, имеющим трех и более детей в возрасте до восемнадцати лет, ежегодный оплачиваемый отпуск предоставляется по их желанию в удобное для них время до достижения младшим из детей возраста четырнадцати лет.</w:t>
      </w:r>
    </w:p>
    <w:p>
      <w:pPr>
        <w:pStyle w:val="0"/>
        <w:jc w:val="both"/>
      </w:pPr>
      <w:r>
        <w:rPr>
          <w:sz w:val="20"/>
        </w:rPr>
        <w:t xml:space="preserve">(в ред. Федерального </w:t>
      </w:r>
      <w:hyperlink w:history="0" r:id="rId1335" w:tooltip="Федеральный закон от 09.03.2021 N 34-ФЗ &quot;О внесении изменений в статью 262.2 Трудового кодекса Российской Федерации&quot; {КонсультантПлюс}">
        <w:r>
          <w:rPr>
            <w:sz w:val="20"/>
            <w:color w:val="0000ff"/>
          </w:rPr>
          <w:t xml:space="preserve">закона</w:t>
        </w:r>
      </w:hyperlink>
      <w:r>
        <w:rPr>
          <w:sz w:val="20"/>
        </w:rPr>
        <w:t xml:space="preserve"> от 09.03.2021 N 34-ФЗ)</w:t>
      </w:r>
    </w:p>
    <w:p>
      <w:pPr>
        <w:pStyle w:val="0"/>
        <w:jc w:val="both"/>
      </w:pPr>
      <w:r>
        <w:rPr>
          <w:sz w:val="20"/>
        </w:rPr>
      </w:r>
    </w:p>
    <w:p>
      <w:pPr>
        <w:pStyle w:val="2"/>
        <w:outlineLvl w:val="3"/>
        <w:ind w:firstLine="540"/>
        <w:jc w:val="both"/>
      </w:pPr>
      <w:r>
        <w:rPr>
          <w:sz w:val="20"/>
        </w:rPr>
        <w:t xml:space="preserve">Статья 263. Дополнительные отпуска без сохранения заработной платы лицам, осуществляющим уход за детьми, инвалидами</w:t>
      </w:r>
    </w:p>
    <w:p>
      <w:pPr>
        <w:pStyle w:val="0"/>
        <w:jc w:val="both"/>
      </w:pPr>
      <w:r>
        <w:rPr>
          <w:sz w:val="20"/>
        </w:rPr>
        <w:t xml:space="preserve">(в ред. Федерального </w:t>
      </w:r>
      <w:hyperlink w:history="0" r:id="rId1336"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закона</w:t>
        </w:r>
      </w:hyperlink>
      <w:r>
        <w:rPr>
          <w:sz w:val="20"/>
        </w:rPr>
        <w:t xml:space="preserve"> от 19.11.2021 N 373-ФЗ)</w:t>
      </w:r>
    </w:p>
    <w:p>
      <w:pPr>
        <w:pStyle w:val="0"/>
        <w:jc w:val="both"/>
      </w:pPr>
      <w:r>
        <w:rPr>
          <w:sz w:val="20"/>
        </w:rPr>
      </w:r>
    </w:p>
    <w:p>
      <w:pPr>
        <w:pStyle w:val="0"/>
        <w:ind w:firstLine="540"/>
        <w:jc w:val="both"/>
      </w:pPr>
      <w:r>
        <w:rPr>
          <w:sz w:val="20"/>
        </w:rPr>
        <w:t xml:space="preserve">Работнику, имеющему двух или более детей в возрасте до четырнадцати лет, работнику, имеющему ребенка-инвалида в возрасте до восемнадцати лет, одинокой матери, воспитывающей ребенка в возрасте до четырнадцати лет, отцу, воспитывающему ребенка в возрасте до четырнадцати лет без матери, работнику, осуществляющему уход за членом семьи или иным родственником, являющимися инвалидами I группы, коллективным договором могут устанавливаться ежегодные дополнительные отпуска без сохранения заработной платы в удобное для них время продолжительностью до 14 календарных дней. Указанный отпуск по письменному заявлению работника может быть присоединен к ежегодному оплачиваемому отпуску или использован отдельно полностью либо по частям. Перенесение этого отпуска на следующий рабочий год не допускается.</w:t>
      </w:r>
    </w:p>
    <w:p>
      <w:pPr>
        <w:pStyle w:val="0"/>
        <w:jc w:val="both"/>
      </w:pPr>
      <w:r>
        <w:rPr>
          <w:sz w:val="20"/>
        </w:rPr>
        <w:t xml:space="preserve">(в ред. Федеральных законов от 30.06.2006 </w:t>
      </w:r>
      <w:hyperlink w:history="0" r:id="rId13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19.11.2021 </w:t>
      </w:r>
      <w:hyperlink w:history="0" r:id="rId1338" w:tooltip="Федеральный закон от 19.11.2021 N 373-ФЗ &quot;О внесении изменений в статью 263 Трудового кодекса Российской Федерации&quot; {КонсультантПлюс}">
        <w:r>
          <w:rPr>
            <w:sz w:val="20"/>
            <w:color w:val="0000ff"/>
          </w:rPr>
          <w:t xml:space="preserve">N 373-ФЗ</w:t>
        </w:r>
      </w:hyperlink>
      <w:r>
        <w:rPr>
          <w:sz w:val="20"/>
        </w:rPr>
        <w:t xml:space="preserve">)</w:t>
      </w:r>
    </w:p>
    <w:p>
      <w:pPr>
        <w:pStyle w:val="0"/>
        <w:jc w:val="both"/>
      </w:pPr>
      <w:r>
        <w:rPr>
          <w:sz w:val="20"/>
        </w:rPr>
      </w:r>
    </w:p>
    <w:p>
      <w:pPr>
        <w:pStyle w:val="2"/>
        <w:outlineLvl w:val="3"/>
        <w:ind w:firstLine="540"/>
        <w:jc w:val="both"/>
      </w:pPr>
      <w:r>
        <w:rPr>
          <w:sz w:val="20"/>
        </w:rPr>
        <w:t xml:space="preserve">Статья 263.1. Дополнительные гарантии женщинам, работающим в сельской местности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1339"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законом</w:t>
        </w:r>
      </w:hyperlink>
      <w:r>
        <w:rPr>
          <w:sz w:val="20"/>
        </w:rPr>
        <w:t xml:space="preserve"> от 12.11.2019 N 372-ФЗ)</w:t>
      </w:r>
    </w:p>
    <w:p>
      <w:pPr>
        <w:pStyle w:val="0"/>
        <w:ind w:firstLine="540"/>
        <w:jc w:val="both"/>
      </w:pPr>
      <w:r>
        <w:rPr>
          <w:sz w:val="20"/>
        </w:rPr>
      </w:r>
    </w:p>
    <w:p>
      <w:pPr>
        <w:pStyle w:val="0"/>
        <w:ind w:firstLine="540"/>
        <w:jc w:val="both"/>
      </w:pPr>
      <w:r>
        <w:rPr>
          <w:sz w:val="20"/>
        </w:rPr>
        <w:t xml:space="preserve">Женщины, работающие в сельской местности, имеют право:</w:t>
      </w:r>
    </w:p>
    <w:p>
      <w:pPr>
        <w:pStyle w:val="0"/>
        <w:spacing w:before="200" w:lineRule="auto"/>
        <w:ind w:firstLine="540"/>
        <w:jc w:val="both"/>
      </w:pPr>
      <w:r>
        <w:rPr>
          <w:sz w:val="20"/>
        </w:rPr>
        <w:t xml:space="preserve">на предоставление по их письменному заявлению одного дополнительного выходного дня в месяц без сохранения заработной платы;</w:t>
      </w:r>
    </w:p>
    <w:p>
      <w:pPr>
        <w:pStyle w:val="0"/>
        <w:spacing w:before="200" w:lineRule="auto"/>
        <w:ind w:firstLine="540"/>
        <w:jc w:val="both"/>
      </w:pPr>
      <w:r>
        <w:rPr>
          <w:sz w:val="20"/>
        </w:rPr>
        <w:t xml:space="preserve">на установление сокращенной продолжительности рабочего времени не более 36 часов в неделю, если меньшая продолжительность рабочей недели не предусмотрена для них федеральными законами, иными нормативными правовыми актами Российской Федерации. При этом заработная плата выплачивается в том же размере, что и при полной рабочей неделе;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Размер повышения оплаты труда, установленный в соответствии с абз. 4 ст. 263.1, не может быть снижен по сравнению с размером повышения оплаты труда, установленным на 23.11.2019 (ФЗ от 12.11.2019 </w:t>
            </w:r>
            <w:hyperlink w:history="0" r:id="rId1340" w:tooltip="Федеральный закон от 12.11.2019 N 372-ФЗ &quot;О внесении изменений в Трудовой кодекс Российской Федерации в части установления гарантий женщинам, работающим в сельской местности&quot; {КонсультантПлюс}">
              <w:r>
                <w:rPr>
                  <w:sz w:val="20"/>
                  <w:color w:val="0000ff"/>
                </w:rPr>
                <w:t xml:space="preserve">N 372-ФЗ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на установление оплаты труда в повышенном размере на работах, где по условиям труда рабочий день разделен на части.</w:t>
      </w:r>
    </w:p>
    <w:p>
      <w:pPr>
        <w:pStyle w:val="0"/>
        <w:jc w:val="both"/>
      </w:pPr>
      <w:r>
        <w:rPr>
          <w:sz w:val="20"/>
        </w:rPr>
      </w:r>
    </w:p>
    <w:p>
      <w:pPr>
        <w:pStyle w:val="2"/>
        <w:outlineLvl w:val="3"/>
        <w:ind w:firstLine="540"/>
        <w:jc w:val="both"/>
      </w:pPr>
      <w:r>
        <w:rPr>
          <w:sz w:val="20"/>
        </w:rPr>
        <w:t xml:space="preserve">Статья 264. Гарантии и льготы лицам, воспитывающим детей без матери</w:t>
      </w:r>
    </w:p>
    <w:p>
      <w:pPr>
        <w:pStyle w:val="0"/>
        <w:jc w:val="both"/>
      </w:pPr>
      <w:r>
        <w:rPr>
          <w:sz w:val="20"/>
        </w:rPr>
      </w:r>
    </w:p>
    <w:p>
      <w:pPr>
        <w:pStyle w:val="0"/>
        <w:ind w:firstLine="540"/>
        <w:jc w:val="both"/>
      </w:pPr>
      <w:r>
        <w:rPr>
          <w:sz w:val="20"/>
        </w:rPr>
        <w:t xml:space="preserve">Гарантии и льготы, предоставляемые женщинам в связи с материнством (ограничение работы в ночное время и сверхурочных работ, привлечение к работам в выходные и нерабочие праздничные дни, направление в служебные командировки, предоставление дополнительных отпусков, установление льготных режимов труда и другие гарантии и льготы, установленные законами и иными нормативными правовыми актами), распространяются на отцов, воспитывающих детей без матери, а также на опекунов (попечителей) несовершеннолетних, если иное не предусмотрено настоящим Кодексом.</w:t>
      </w:r>
    </w:p>
    <w:p>
      <w:pPr>
        <w:pStyle w:val="0"/>
        <w:jc w:val="both"/>
      </w:pPr>
      <w:r>
        <w:rPr>
          <w:sz w:val="20"/>
        </w:rPr>
        <w:t xml:space="preserve">(в ред. Федерального </w:t>
      </w:r>
      <w:hyperlink w:history="0" r:id="rId1341" w:tooltip="Федеральный закон от 19.11.2021 N 37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19.11.2021 N 372-ФЗ)</w:t>
      </w:r>
    </w:p>
    <w:p>
      <w:pPr>
        <w:pStyle w:val="0"/>
        <w:jc w:val="both"/>
      </w:pPr>
      <w:r>
        <w:rPr>
          <w:sz w:val="20"/>
        </w:rPr>
      </w:r>
    </w:p>
    <w:p>
      <w:pPr>
        <w:pStyle w:val="2"/>
        <w:outlineLvl w:val="3"/>
        <w:ind w:firstLine="540"/>
        <w:jc w:val="both"/>
      </w:pPr>
      <w:r>
        <w:rPr>
          <w:sz w:val="20"/>
        </w:rPr>
        <w:t xml:space="preserve">Статья 264.1. Гарантии супруге (супругу) погибшего (умершего) ветерана боевых действий</w:t>
      </w:r>
    </w:p>
    <w:p>
      <w:pPr>
        <w:pStyle w:val="0"/>
        <w:ind w:firstLine="540"/>
        <w:jc w:val="both"/>
      </w:pPr>
      <w:r>
        <w:rPr>
          <w:sz w:val="20"/>
        </w:rPr>
      </w:r>
    </w:p>
    <w:p>
      <w:pPr>
        <w:pStyle w:val="0"/>
        <w:ind w:firstLine="540"/>
        <w:jc w:val="both"/>
      </w:pPr>
      <w:r>
        <w:rPr>
          <w:sz w:val="20"/>
        </w:rPr>
        <w:t xml:space="preserve">(введена Федеральным </w:t>
      </w:r>
      <w:hyperlink w:history="0" r:id="rId1342" w:tooltip="Федеральный закон от 06.04.2024 N 70-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06.04.2024 N 70-ФЗ)</w:t>
      </w:r>
    </w:p>
    <w:p>
      <w:pPr>
        <w:pStyle w:val="0"/>
        <w:jc w:val="both"/>
      </w:pPr>
      <w:r>
        <w:rPr>
          <w:sz w:val="20"/>
        </w:rPr>
      </w:r>
    </w:p>
    <w:p>
      <w:pPr>
        <w:pStyle w:val="0"/>
        <w:ind w:firstLine="540"/>
        <w:jc w:val="both"/>
      </w:pPr>
      <w:r>
        <w:rPr>
          <w:sz w:val="20"/>
        </w:rPr>
        <w:t xml:space="preserve">Расторжение трудового договора с супругой (супругом) погибшего (умершего) ветерана боевых действий, не вступившей (не вступившим) в повторный брак, по инициативе работодателя не допускается в течение одного года с момента гибели (смерти) ветерана боевых действий (за исключением увольнения по основаниям, предусмотренным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пунктами 1</w:t>
        </w:r>
      </w:hyperlink>
      <w:r>
        <w:rPr>
          <w:sz w:val="20"/>
        </w:rPr>
        <w:t xml:space="preserve">,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w:t>
        </w:r>
      </w:hyperlink>
      <w:r>
        <w:rPr>
          <w:sz w:val="20"/>
        </w:rPr>
        <w:t xml:space="preserve"> - </w:t>
      </w:r>
      <w:hyperlink w:history="0" w:anchor="P1392" w:tooltip="8) совершения работником, выполняющим воспитательные функции, аморального проступка, несовместимого с продолжением данной работы;">
        <w:r>
          <w:rPr>
            <w:sz w:val="20"/>
            <w:color w:val="0000ff"/>
          </w:rPr>
          <w:t xml:space="preserve">8</w:t>
        </w:r>
      </w:hyperlink>
      <w:r>
        <w:rPr>
          <w:sz w:val="20"/>
        </w:rPr>
        <w:t xml:space="preserve">, </w:t>
      </w:r>
      <w:hyperlink w:history="0" w:anchor="P1395" w:tooltip="10) однократного грубого нарушения руководителем организации, его заместителями, руководителем филиала, представительства, его заместителями своих трудовых обязанностей;">
        <w:r>
          <w:rPr>
            <w:sz w:val="20"/>
            <w:color w:val="0000ff"/>
          </w:rPr>
          <w:t xml:space="preserve">10</w:t>
        </w:r>
      </w:hyperlink>
      <w:r>
        <w:rPr>
          <w:sz w:val="20"/>
        </w:rPr>
        <w:t xml:space="preserve"> или </w:t>
      </w:r>
      <w:hyperlink w:history="0" w:anchor="P1397" w:tooltip="11) представления работником работодателю подложных документов при заключении трудового договора;">
        <w:r>
          <w:rPr>
            <w:sz w:val="20"/>
            <w:color w:val="0000ff"/>
          </w:rPr>
          <w:t xml:space="preserve">11 части первой статьи 81</w:t>
        </w:r>
      </w:hyperlink>
      <w:r>
        <w:rPr>
          <w:sz w:val="20"/>
        </w:rPr>
        <w:t xml:space="preserve"> или </w:t>
      </w:r>
      <w:hyperlink w:history="0" w:anchor="P4644" w:tooltip="2) применение, в том числе однократное, методов воспитания, связанных с физическим и (или) психическим насилием над личностью обучающегося, воспитанника;">
        <w:r>
          <w:rPr>
            <w:sz w:val="20"/>
            <w:color w:val="0000ff"/>
          </w:rPr>
          <w:t xml:space="preserve">пунктом 2 статьи 336</w:t>
        </w:r>
      </w:hyperlink>
      <w:r>
        <w:rPr>
          <w:sz w:val="20"/>
        </w:rPr>
        <w:t xml:space="preserve"> настоящего Кодекса).</w:t>
      </w:r>
    </w:p>
    <w:p>
      <w:pPr>
        <w:pStyle w:val="0"/>
        <w:jc w:val="both"/>
      </w:pPr>
      <w:r>
        <w:rPr>
          <w:sz w:val="20"/>
        </w:rPr>
      </w:r>
    </w:p>
    <w:p>
      <w:pPr>
        <w:pStyle w:val="2"/>
        <w:outlineLvl w:val="2"/>
        <w:jc w:val="center"/>
      </w:pPr>
      <w:r>
        <w:rPr>
          <w:sz w:val="20"/>
        </w:rPr>
        <w:t xml:space="preserve">Глава 42. ОСОБЕННОСТИ РЕГУЛИРОВАНИЯ</w:t>
      </w:r>
    </w:p>
    <w:p>
      <w:pPr>
        <w:pStyle w:val="2"/>
        <w:jc w:val="center"/>
      </w:pPr>
      <w:r>
        <w:rPr>
          <w:sz w:val="20"/>
        </w:rPr>
        <w:t xml:space="preserve">ТРУДА РАБОТНИКОВ В ВОЗРАСТЕ ДО ВОСЕМНАДЦАТИ ЛЕТ</w:t>
      </w:r>
    </w:p>
    <w:p>
      <w:pPr>
        <w:pStyle w:val="0"/>
        <w:jc w:val="both"/>
      </w:pPr>
      <w:r>
        <w:rPr>
          <w:sz w:val="20"/>
        </w:rPr>
      </w:r>
    </w:p>
    <w:p>
      <w:pPr>
        <w:pStyle w:val="2"/>
        <w:outlineLvl w:val="3"/>
        <w:ind w:firstLine="540"/>
        <w:jc w:val="both"/>
      </w:pPr>
      <w:r>
        <w:rPr>
          <w:sz w:val="20"/>
        </w:rPr>
        <w:t xml:space="preserve">Статья 265. Работы, на которых запрещается применение труда лиц в возрасте до восемнадцати лет</w:t>
      </w:r>
    </w:p>
    <w:p>
      <w:pPr>
        <w:pStyle w:val="0"/>
        <w:ind w:firstLine="540"/>
        <w:jc w:val="both"/>
      </w:pPr>
      <w:r>
        <w:rPr>
          <w:sz w:val="20"/>
        </w:rPr>
      </w:r>
    </w:p>
    <w:p>
      <w:pPr>
        <w:pStyle w:val="0"/>
        <w:ind w:firstLine="540"/>
        <w:jc w:val="both"/>
      </w:pPr>
      <w:r>
        <w:rPr>
          <w:sz w:val="20"/>
        </w:rPr>
        <w:t xml:space="preserve">Запрещается применение труда лиц в возрасте до восемнадцати лет на работах с вредными и (или) опасными условиями труда, на подземных работах, а также на работах, выполнение которых может причинить вред их здоровью и нравственному развитию (игорный бизнес, работа в ночных кабаре и клубах, производство, перевозка и торговля спиртными напитками, табачными изделиями, наркотическими и иными токсическими препаратами, материалами эротического содержания).</w:t>
      </w:r>
    </w:p>
    <w:p>
      <w:pPr>
        <w:pStyle w:val="0"/>
        <w:jc w:val="both"/>
      </w:pPr>
      <w:r>
        <w:rPr>
          <w:sz w:val="20"/>
        </w:rPr>
        <w:t xml:space="preserve">(в ред. Федеральных законов от 30.06.2006 </w:t>
      </w:r>
      <w:hyperlink w:history="0" r:id="rId13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05.04.2013 </w:t>
      </w:r>
      <w:hyperlink w:history="0" r:id="rId1344" w:tooltip="Федеральный закон от 05.04.2013 N 58-ФЗ &quot;О внесении изменений в отдельные законодательные акты Российской Федерации в целях предупреждения торговли детьми, их эксплуатации, детской проституции, а также деятельности, связанной с изготовлением и оборотом материалов или предметов с порнографическими изображениями несовершеннолетних&quot; {КонсультантПлюс}">
        <w:r>
          <w:rPr>
            <w:sz w:val="20"/>
            <w:color w:val="0000ff"/>
          </w:rPr>
          <w:t xml:space="preserve">N 58-ФЗ</w:t>
        </w:r>
      </w:hyperlink>
      <w:r>
        <w:rPr>
          <w:sz w:val="20"/>
        </w:rPr>
        <w:t xml:space="preserve">)</w:t>
      </w:r>
    </w:p>
    <w:bookmarkStart w:id="3761" w:name="P3761"/>
    <w:bookmarkEnd w:id="3761"/>
    <w:p>
      <w:pPr>
        <w:pStyle w:val="0"/>
        <w:spacing w:before="200" w:lineRule="auto"/>
        <w:ind w:firstLine="540"/>
        <w:jc w:val="both"/>
      </w:pPr>
      <w:r>
        <w:rPr>
          <w:sz w:val="20"/>
        </w:rPr>
        <w:t xml:space="preserve">Запрещаются переноска и передвижение работниками в возрасте до восемнадцати лет тяжестей, превышающих установленные для них </w:t>
      </w:r>
      <w:r>
        <w:rPr>
          <w:sz w:val="20"/>
        </w:rPr>
        <w:t xml:space="preserve">предельные нормы</w:t>
      </w:r>
      <w:r>
        <w:rPr>
          <w:sz w:val="20"/>
        </w:rPr>
        <w:t xml:space="preserve">.</w:t>
      </w:r>
    </w:p>
    <w:p>
      <w:pPr>
        <w:pStyle w:val="0"/>
        <w:spacing w:before="200" w:lineRule="auto"/>
        <w:ind w:firstLine="540"/>
        <w:jc w:val="both"/>
      </w:pPr>
      <w:hyperlink w:history="0" r:id="rId1345" w:tooltip="Постановление Правительства РФ от 25.02.2000 N 163 (ред. от 20.06.2011) &quot;Об утверждении перечня тяжелых работ и работ с вредными или опасными условиями труда, при выполнении которых запрещается применение труда лиц моложе восемнадцати лет&quot; {КонсультантПлюс}">
        <w:r>
          <w:rPr>
            <w:sz w:val="20"/>
            <w:color w:val="0000ff"/>
          </w:rPr>
          <w:t xml:space="preserve">Перечень</w:t>
        </w:r>
      </w:hyperlink>
      <w:r>
        <w:rPr>
          <w:sz w:val="20"/>
        </w:rPr>
        <w:t xml:space="preserve"> работ, на которых запрещается применение труда работников в возрасте до восемнадцати лет, а также предельные нормы тяжестей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1346"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266. Медицинские осмотры лиц в возрасте до восемнадцати лет</w:t>
      </w:r>
    </w:p>
    <w:p>
      <w:pPr>
        <w:pStyle w:val="0"/>
        <w:jc w:val="both"/>
      </w:pPr>
      <w:r>
        <w:rPr>
          <w:sz w:val="20"/>
        </w:rPr>
        <w:t xml:space="preserve">(в ред. Федеральных законов от 30.06.2006 </w:t>
      </w:r>
      <w:hyperlink w:history="0" r:id="rId13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4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0"/>
        <w:ind w:firstLine="540"/>
        <w:jc w:val="both"/>
      </w:pPr>
      <w:r>
        <w:rPr>
          <w:sz w:val="20"/>
        </w:rPr>
        <w:t xml:space="preserve">Лица в возрасте до восемнадцати лет принимаются на работу только после предварительного обязательного медицинского осмотра и в дальнейшем, до достижения возраста восемнадцати лет, ежегодно подлежат обязательному медицинскому осмотру.</w:t>
      </w:r>
    </w:p>
    <w:p>
      <w:pPr>
        <w:pStyle w:val="0"/>
        <w:jc w:val="both"/>
      </w:pPr>
      <w:r>
        <w:rPr>
          <w:sz w:val="20"/>
        </w:rPr>
        <w:t xml:space="preserve">(в ред. Федеральных законов от 30.06.2006 </w:t>
      </w:r>
      <w:hyperlink w:history="0" r:id="rId13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5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Предусмотренные настоящей статьей обязательные медицинские осмотры осуществляются за счет средств работодателя.</w:t>
      </w:r>
    </w:p>
    <w:p>
      <w:pPr>
        <w:pStyle w:val="0"/>
        <w:jc w:val="both"/>
      </w:pPr>
      <w:r>
        <w:rPr>
          <w:sz w:val="20"/>
        </w:rPr>
        <w:t xml:space="preserve">(в ред. Федеральных законов от 30.06.2006 </w:t>
      </w:r>
      <w:hyperlink w:history="0" r:id="rId13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35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267. Ежегодный основной оплачиваемый отпуск работникам в возрасте до восемнадцати лет</w:t>
      </w:r>
    </w:p>
    <w:p>
      <w:pPr>
        <w:pStyle w:val="0"/>
        <w:jc w:val="both"/>
      </w:pPr>
      <w:r>
        <w:rPr>
          <w:sz w:val="20"/>
        </w:rPr>
      </w:r>
    </w:p>
    <w:bookmarkStart w:id="3775" w:name="P3775"/>
    <w:bookmarkEnd w:id="3775"/>
    <w:p>
      <w:pPr>
        <w:pStyle w:val="0"/>
        <w:ind w:firstLine="540"/>
        <w:jc w:val="both"/>
      </w:pPr>
      <w:r>
        <w:rPr>
          <w:sz w:val="20"/>
        </w:rPr>
        <w:t xml:space="preserve">Ежегодный основной оплачиваемый отпуск работникам в возрасте до восемнадцати лет предоставляется продолжительностью 31 календарный день в удобное для них время.</w:t>
      </w:r>
    </w:p>
    <w:p>
      <w:pPr>
        <w:pStyle w:val="0"/>
        <w:jc w:val="both"/>
      </w:pPr>
      <w:r>
        <w:rPr>
          <w:sz w:val="20"/>
        </w:rPr>
      </w:r>
    </w:p>
    <w:bookmarkStart w:id="3777" w:name="P3777"/>
    <w:bookmarkEnd w:id="3777"/>
    <w:p>
      <w:pPr>
        <w:pStyle w:val="2"/>
        <w:outlineLvl w:val="3"/>
        <w:ind w:firstLine="540"/>
        <w:jc w:val="both"/>
      </w:pPr>
      <w:r>
        <w:rPr>
          <w:sz w:val="20"/>
        </w:rPr>
        <w:t xml:space="preserve">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w:t>
      </w:r>
    </w:p>
    <w:p>
      <w:pPr>
        <w:pStyle w:val="0"/>
        <w:ind w:firstLine="540"/>
        <w:jc w:val="both"/>
      </w:pPr>
      <w:r>
        <w:rPr>
          <w:sz w:val="20"/>
        </w:rPr>
      </w:r>
    </w:p>
    <w:p>
      <w:pPr>
        <w:pStyle w:val="0"/>
        <w:ind w:firstLine="540"/>
        <w:jc w:val="both"/>
      </w:pPr>
      <w:r>
        <w:rPr>
          <w:sz w:val="20"/>
        </w:rPr>
        <w:t xml:space="preserve">(в ред. Федерального </w:t>
      </w:r>
      <w:hyperlink w:history="0" r:id="rId1353" w:tooltip="Федеральный закон от 07.04.2025 N 63-ФЗ &quot;О внесении изменения в статью 268 Трудового кодекса Российской Федерации&quot; {КонсультантПлюс}">
        <w:r>
          <w:rPr>
            <w:sz w:val="20"/>
            <w:color w:val="0000ff"/>
          </w:rPr>
          <w:t xml:space="preserve">закона</w:t>
        </w:r>
      </w:hyperlink>
      <w:r>
        <w:rPr>
          <w:sz w:val="20"/>
        </w:rPr>
        <w:t xml:space="preserve"> от 07.04.2025 N 63-ФЗ)</w:t>
      </w:r>
    </w:p>
    <w:p>
      <w:pPr>
        <w:pStyle w:val="0"/>
        <w:ind w:firstLine="540"/>
        <w:jc w:val="both"/>
      </w:pPr>
      <w:r>
        <w:rPr>
          <w:sz w:val="20"/>
        </w:rPr>
      </w:r>
    </w:p>
    <w:bookmarkStart w:id="3781" w:name="P3781"/>
    <w:bookmarkEnd w:id="3781"/>
    <w:p>
      <w:pPr>
        <w:pStyle w:val="0"/>
        <w:ind w:firstLine="540"/>
        <w:jc w:val="both"/>
      </w:pPr>
      <w:r>
        <w:rPr>
          <w:sz w:val="20"/>
        </w:rPr>
        <w:t xml:space="preserve">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w:t>
      </w:r>
      <w:hyperlink w:history="0" w:anchor="P3782" w:tooltip="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дующих случаях:">
        <w:r>
          <w:rPr>
            <w:sz w:val="20"/>
            <w:color w:val="0000ff"/>
          </w:rPr>
          <w:t xml:space="preserve">частями второй</w:t>
        </w:r>
      </w:hyperlink>
      <w:r>
        <w:rPr>
          <w:sz w:val="20"/>
        </w:rPr>
        <w:t xml:space="preserve"> и </w:t>
      </w:r>
      <w:hyperlink w:history="0" w:anchor="P3786" w:tooltip="Установленный частью первой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перечнями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
        <w:r>
          <w:rPr>
            <w:sz w:val="20"/>
            <w:color w:val="0000ff"/>
          </w:rPr>
          <w:t xml:space="preserve">третьей</w:t>
        </w:r>
      </w:hyperlink>
      <w:r>
        <w:rPr>
          <w:sz w:val="20"/>
        </w:rPr>
        <w:t xml:space="preserve"> настоящей статьи.</w:t>
      </w:r>
    </w:p>
    <w:bookmarkStart w:id="3782" w:name="P3782"/>
    <w:bookmarkEnd w:id="3782"/>
    <w:p>
      <w:pPr>
        <w:pStyle w:val="0"/>
        <w:spacing w:before="200" w:lineRule="auto"/>
        <w:ind w:firstLine="540"/>
        <w:jc w:val="both"/>
      </w:pPr>
      <w:r>
        <w:rPr>
          <w:sz w:val="20"/>
        </w:rPr>
        <w:t xml:space="preserve">Работодатель имеет право привлекать работника в возрасте от четырнадцати до восемнадцати лет к работе в выходные и нерабочие праздничные дни, выполняемой в период летних каникул по направлению органов службы занятости населения или в составе студенческих отрядов, включенных в федеральный или региональный реестр молодежных и детских объединений, пользующихся государственной поддержкой, в следующих случаях:</w:t>
      </w:r>
    </w:p>
    <w:p>
      <w:pPr>
        <w:pStyle w:val="0"/>
        <w:spacing w:before="200" w:lineRule="auto"/>
        <w:ind w:firstLine="540"/>
        <w:jc w:val="both"/>
      </w:pPr>
      <w:r>
        <w:rPr>
          <w:sz w:val="20"/>
        </w:rPr>
        <w:t xml:space="preserve">1) в случае, если работник достиг возраста пятнадцати лет, с письменного согласия работника;</w:t>
      </w:r>
    </w:p>
    <w:p>
      <w:pPr>
        <w:pStyle w:val="0"/>
        <w:spacing w:before="200" w:lineRule="auto"/>
        <w:ind w:firstLine="540"/>
        <w:jc w:val="both"/>
      </w:pPr>
      <w:r>
        <w:rPr>
          <w:sz w:val="20"/>
        </w:rPr>
        <w:t xml:space="preserve">2) в случае, если работник не достиг возраста пятнадцати лет, с письменного согласия работника и одного из его родителей (попечителя);</w:t>
      </w:r>
    </w:p>
    <w:p>
      <w:pPr>
        <w:pStyle w:val="0"/>
        <w:spacing w:before="200" w:lineRule="auto"/>
        <w:ind w:firstLine="540"/>
        <w:jc w:val="both"/>
      </w:pPr>
      <w:r>
        <w:rPr>
          <w:sz w:val="20"/>
        </w:rPr>
        <w:t xml:space="preserve">3) в отношении несовершеннолетнего лица, указанного в </w:t>
      </w:r>
      <w:hyperlink w:history="0" w:anchor="P1086" w:tooltip="Трудоустройство детей-сирот и детей, оставшихся без попечения родителей, получивших общее образование и достигших возраста четырнадцати лет, для выполнения легкого труда, не причиняющего вреда их здоровью, либо детей-сирот и детей, оставшихся без попечения родителей, получающих общее образование и достигших возраста четырнадцати лет, для выполнения в свободное от получения образования время легкого труда, не причиняющего вреда их здоровью, и без ущерба для освоения образовательной программы осуществляетс...">
        <w:r>
          <w:rPr>
            <w:sz w:val="20"/>
            <w:color w:val="0000ff"/>
          </w:rPr>
          <w:t xml:space="preserve">части четвертой статьи 63</w:t>
        </w:r>
      </w:hyperlink>
      <w:r>
        <w:rPr>
          <w:sz w:val="20"/>
        </w:rPr>
        <w:t xml:space="preserve"> настоящего Кодекса, с письменного согласия работника и органа опеки и попечительства или иного законного представителя несовершеннолетнего лица.</w:t>
      </w:r>
    </w:p>
    <w:bookmarkStart w:id="3786" w:name="P3786"/>
    <w:bookmarkEnd w:id="3786"/>
    <w:p>
      <w:pPr>
        <w:pStyle w:val="0"/>
        <w:spacing w:before="200" w:lineRule="auto"/>
        <w:ind w:firstLine="540"/>
        <w:jc w:val="both"/>
      </w:pPr>
      <w:r>
        <w:rPr>
          <w:sz w:val="20"/>
        </w:rPr>
        <w:t xml:space="preserve">Установленный </w:t>
      </w:r>
      <w:hyperlink w:history="0" w:anchor="P3781" w:tooltip="Запрещаются направление в служебные командировки, привлечение к сверхурочной работе, работе в ночное время, в выходные и нерабочие праздничные дни работников в возрасте до восемнадцати лет, за исключением случаев, предусмотренных частями второй и третьей настоящей статьи.">
        <w:r>
          <w:rPr>
            <w:sz w:val="20"/>
            <w:color w:val="0000ff"/>
          </w:rPr>
          <w:t xml:space="preserve">частью первой</w:t>
        </w:r>
      </w:hyperlink>
      <w:r>
        <w:rPr>
          <w:sz w:val="20"/>
        </w:rPr>
        <w:t xml:space="preserve"> настоящей статьи запрет не распространяется на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в соответствии с </w:t>
      </w:r>
      <w:hyperlink w:history="0" r:id="rId1354"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3"/>
        <w:ind w:firstLine="540"/>
        <w:jc w:val="both"/>
      </w:pPr>
      <w:r>
        <w:rPr>
          <w:sz w:val="20"/>
        </w:rPr>
        <w:t xml:space="preserve">Статья 269. Дополнительные гарантии работникам в возрасте до восемнадцати лет при расторжении трудового договора</w:t>
      </w:r>
    </w:p>
    <w:p>
      <w:pPr>
        <w:pStyle w:val="0"/>
        <w:jc w:val="both"/>
      </w:pPr>
      <w:r>
        <w:rPr>
          <w:sz w:val="20"/>
        </w:rPr>
      </w:r>
    </w:p>
    <w:p>
      <w:pPr>
        <w:pStyle w:val="0"/>
        <w:ind w:firstLine="540"/>
        <w:jc w:val="both"/>
      </w:pPr>
      <w:r>
        <w:rPr>
          <w:sz w:val="20"/>
        </w:rPr>
        <w:t xml:space="preserve">Расторжение трудового договора с работниками в возрасте до восемнадцати лет по инициативе работодателя (за исключением случая ликвидации организации или прекращения деятельности индивидуальным предпринимателем) помимо соблюдения </w:t>
      </w:r>
      <w:hyperlink w:history="0" w:anchor="P1367" w:tooltip="Статья 81. Расторжение трудового договора по инициативе работодателя">
        <w:r>
          <w:rPr>
            <w:sz w:val="20"/>
            <w:color w:val="0000ff"/>
          </w:rPr>
          <w:t xml:space="preserve">общего порядка</w:t>
        </w:r>
      </w:hyperlink>
      <w:r>
        <w:rPr>
          <w:sz w:val="20"/>
        </w:rPr>
        <w:t xml:space="preserve"> допускается только с согласия соответствующей государственной инспекции труда и комиссии по делам несовершеннолетних и защите их прав.</w:t>
      </w:r>
    </w:p>
    <w:p>
      <w:pPr>
        <w:pStyle w:val="0"/>
        <w:jc w:val="both"/>
      </w:pPr>
      <w:r>
        <w:rPr>
          <w:sz w:val="20"/>
        </w:rPr>
        <w:t xml:space="preserve">(в ред. Федерального </w:t>
      </w:r>
      <w:hyperlink w:history="0" r:id="rId13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270. Нормы выработки для работников в возрасте до восемнадцати лет</w:t>
      </w:r>
    </w:p>
    <w:p>
      <w:pPr>
        <w:pStyle w:val="0"/>
        <w:jc w:val="both"/>
      </w:pPr>
      <w:r>
        <w:rPr>
          <w:sz w:val="20"/>
        </w:rPr>
      </w:r>
    </w:p>
    <w:p>
      <w:pPr>
        <w:pStyle w:val="0"/>
        <w:ind w:firstLine="540"/>
        <w:jc w:val="both"/>
      </w:pPr>
      <w:r>
        <w:rPr>
          <w:sz w:val="20"/>
        </w:rPr>
        <w:t xml:space="preserve">Для работников в возрасте до восемнадцати лет нормы выработки устанавливаются исходя из общих норм выработки пропорционально установленной для этих работников сокращенной продолжительности рабочего времени.</w:t>
      </w:r>
    </w:p>
    <w:p>
      <w:pPr>
        <w:pStyle w:val="0"/>
        <w:spacing w:before="200" w:lineRule="auto"/>
        <w:ind w:firstLine="540"/>
        <w:jc w:val="both"/>
      </w:pPr>
      <w:r>
        <w:rPr>
          <w:sz w:val="20"/>
        </w:rPr>
        <w:t xml:space="preserve">Для работников в возрасте до восемнадцати лет, поступающих на работу после получения общего образования или среднего профессионального образования, а также прошедших профессиональное обучение на производстве,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 договором могут устанавливаться пониженные нормы выработки.</w:t>
      </w:r>
    </w:p>
    <w:p>
      <w:pPr>
        <w:pStyle w:val="0"/>
        <w:jc w:val="both"/>
      </w:pPr>
      <w:r>
        <w:rPr>
          <w:sz w:val="20"/>
        </w:rPr>
        <w:t xml:space="preserve">(в ред. Федеральных законов от 30.06.2006 </w:t>
      </w:r>
      <w:hyperlink w:history="0" r:id="rId13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35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jc w:val="both"/>
      </w:pPr>
      <w:r>
        <w:rPr>
          <w:sz w:val="20"/>
        </w:rPr>
      </w:r>
    </w:p>
    <w:p>
      <w:pPr>
        <w:pStyle w:val="2"/>
        <w:outlineLvl w:val="3"/>
        <w:ind w:firstLine="540"/>
        <w:jc w:val="both"/>
      </w:pPr>
      <w:r>
        <w:rPr>
          <w:sz w:val="20"/>
        </w:rPr>
        <w:t xml:space="preserve">Статья 271. Оплата труда работников в возрасте до восемнадцати лет при сокращенной продолжительности ежедневной работы</w:t>
      </w:r>
    </w:p>
    <w:p>
      <w:pPr>
        <w:pStyle w:val="0"/>
        <w:jc w:val="both"/>
      </w:pPr>
      <w:r>
        <w:rPr>
          <w:sz w:val="20"/>
        </w:rPr>
      </w:r>
    </w:p>
    <w:p>
      <w:pPr>
        <w:pStyle w:val="0"/>
        <w:ind w:firstLine="540"/>
        <w:jc w:val="both"/>
      </w:pPr>
      <w:r>
        <w:rPr>
          <w:sz w:val="20"/>
        </w:rPr>
        <w:t xml:space="preserve">При повременной оплате труда заработная плата работникам в возрасте до восемнадцати лет выплачивается с учетом сокращенной продолжительности работы. Работодатель может за счет собственных средств производить им доплаты до уровня оплаты труда работников соответствующих категорий при полной продолжительности ежедневной работы.</w:t>
      </w:r>
    </w:p>
    <w:p>
      <w:pPr>
        <w:pStyle w:val="0"/>
        <w:spacing w:before="200" w:lineRule="auto"/>
        <w:ind w:firstLine="540"/>
        <w:jc w:val="both"/>
      </w:pPr>
      <w:r>
        <w:rPr>
          <w:sz w:val="20"/>
        </w:rPr>
        <w:t xml:space="preserve">Труд работников в возрасте до восемнадцати лет, допущенных к сдельным работам, оплачивается по установленным сдельным расценкам. Работодатель может устанавливать им за счет собственных средств доплату до тарифной ставки за время, на которое сокращается продолжительность их ежедневной работы.</w:t>
      </w:r>
    </w:p>
    <w:p>
      <w:pPr>
        <w:pStyle w:val="0"/>
        <w:spacing w:before="200" w:lineRule="auto"/>
        <w:ind w:firstLine="540"/>
        <w:jc w:val="both"/>
      </w:pPr>
      <w:r>
        <w:rPr>
          <w:sz w:val="20"/>
        </w:rPr>
        <w:t xml:space="preserve">Оплата труда работников в возрасте до восемнадцати лет, обучающихся в организациях, осуществляющих образовательную деятельность, и работающих в свободное от учебы время, производится пропорционально отработанному времени или в зависимости от выработки. Работодатель может устанавливать этим работникам доплаты к заработной плате за счет собственных средств.</w:t>
      </w:r>
    </w:p>
    <w:p>
      <w:pPr>
        <w:pStyle w:val="0"/>
        <w:jc w:val="both"/>
      </w:pPr>
      <w:r>
        <w:rPr>
          <w:sz w:val="20"/>
        </w:rPr>
        <w:t xml:space="preserve">(в ред. Федерального </w:t>
      </w:r>
      <w:hyperlink w:history="0" r:id="rId135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272. Особенности трудоустройства лиц в возрасте до восемнадцати лет</w:t>
      </w:r>
    </w:p>
    <w:p>
      <w:pPr>
        <w:pStyle w:val="0"/>
        <w:jc w:val="both"/>
      </w:pPr>
      <w:r>
        <w:rPr>
          <w:sz w:val="20"/>
        </w:rPr>
      </w:r>
    </w:p>
    <w:p>
      <w:pPr>
        <w:pStyle w:val="0"/>
        <w:ind w:firstLine="540"/>
        <w:jc w:val="both"/>
      </w:pPr>
      <w:r>
        <w:rPr>
          <w:sz w:val="20"/>
        </w:rPr>
        <w:t xml:space="preserve">Особенности трудоустройства лиц в возрасте до восемнадцати лет определяются трудовым </w:t>
      </w:r>
      <w:hyperlink w:history="0" w:anchor="P1078" w:tooltip="Статья 63. Возраст, с которого допускается заключение трудового договора">
        <w:r>
          <w:rPr>
            <w:sz w:val="20"/>
            <w:color w:val="0000ff"/>
          </w:rPr>
          <w:t xml:space="preserve">законодательством</w:t>
        </w:r>
      </w:hyperlink>
      <w:r>
        <w:rPr>
          <w:sz w:val="20"/>
        </w:rPr>
        <w:t xml:space="preserve">, коллективным договором, соглашением.</w:t>
      </w:r>
    </w:p>
    <w:p>
      <w:pPr>
        <w:pStyle w:val="0"/>
        <w:jc w:val="both"/>
      </w:pPr>
      <w:r>
        <w:rPr>
          <w:sz w:val="20"/>
        </w:rPr>
        <w:t xml:space="preserve">(в ред. Федерального </w:t>
      </w:r>
      <w:hyperlink w:history="0" r:id="rId13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43. ОСОБЕННОСТИ РЕГУЛИРОВАНИЯ ТРУДА</w:t>
      </w:r>
    </w:p>
    <w:p>
      <w:pPr>
        <w:pStyle w:val="2"/>
        <w:jc w:val="center"/>
      </w:pPr>
      <w:r>
        <w:rPr>
          <w:sz w:val="20"/>
        </w:rPr>
        <w:t xml:space="preserve">РУКОВОДИТЕЛЯ ОРГАНИЗАЦИИ И ЧЛЕНОВ КОЛЛЕГИАЛЬНОГО</w:t>
      </w:r>
    </w:p>
    <w:p>
      <w:pPr>
        <w:pStyle w:val="2"/>
        <w:jc w:val="center"/>
      </w:pPr>
      <w:r>
        <w:rPr>
          <w:sz w:val="20"/>
        </w:rPr>
        <w:t xml:space="preserve">ИСПОЛНИТЕЛЬНОГО ОРГАНА ОРГАНИЗАЦИИ</w:t>
      </w:r>
    </w:p>
    <w:p>
      <w:pPr>
        <w:pStyle w:val="0"/>
        <w:jc w:val="both"/>
      </w:pPr>
      <w:r>
        <w:rPr>
          <w:sz w:val="20"/>
        </w:rPr>
      </w:r>
    </w:p>
    <w:p>
      <w:pPr>
        <w:pStyle w:val="2"/>
        <w:outlineLvl w:val="3"/>
        <w:ind w:firstLine="540"/>
        <w:jc w:val="both"/>
      </w:pPr>
      <w:r>
        <w:rPr>
          <w:sz w:val="20"/>
        </w:rPr>
        <w:t xml:space="preserve">Статья 273. Общие положения</w:t>
      </w:r>
    </w:p>
    <w:p>
      <w:pPr>
        <w:pStyle w:val="0"/>
        <w:jc w:val="both"/>
      </w:pPr>
      <w:r>
        <w:rPr>
          <w:sz w:val="20"/>
        </w:rPr>
      </w:r>
    </w:p>
    <w:p>
      <w:pPr>
        <w:pStyle w:val="0"/>
        <w:ind w:firstLine="540"/>
        <w:jc w:val="both"/>
      </w:pPr>
      <w:r>
        <w:rPr>
          <w:sz w:val="20"/>
        </w:rPr>
        <w:t xml:space="preserve">Руководитель организации - физическое лицо, которое в соответствии с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юридического лица (организации) и локальными нормативными актами осуществляет руководство этой организацией, в том числе выполняет функции ее единоличного исполнительного органа.</w:t>
      </w:r>
    </w:p>
    <w:p>
      <w:pPr>
        <w:pStyle w:val="0"/>
        <w:jc w:val="both"/>
      </w:pPr>
      <w:r>
        <w:rPr>
          <w:sz w:val="20"/>
        </w:rPr>
        <w:t xml:space="preserve">(часть первая в ред. Федерального </w:t>
      </w:r>
      <w:hyperlink w:history="0" r:id="rId13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 регулирования труда, предусмотренные настоящей главой, распространяются на руководителей организаций независимо от их организационно-правовых форм и форм собственности, за исключением тех случаев, когда:</w:t>
      </w:r>
    </w:p>
    <w:p>
      <w:pPr>
        <w:pStyle w:val="0"/>
        <w:jc w:val="both"/>
      </w:pPr>
      <w:r>
        <w:rPr>
          <w:sz w:val="20"/>
        </w:rPr>
        <w:t xml:space="preserve">(в ред. Федерального </w:t>
      </w:r>
      <w:hyperlink w:history="0" r:id="rId1361"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spacing w:before="200" w:lineRule="auto"/>
        <w:ind w:firstLine="540"/>
        <w:jc w:val="both"/>
      </w:pPr>
      <w:r>
        <w:rPr>
          <w:sz w:val="20"/>
        </w:rPr>
        <w:t xml:space="preserve">руководитель организации является единственным участником (учредителем), членом организации, собственником ее имущества;</w:t>
      </w:r>
    </w:p>
    <w:p>
      <w:pPr>
        <w:pStyle w:val="0"/>
        <w:spacing w:before="200" w:lineRule="auto"/>
        <w:ind w:firstLine="540"/>
        <w:jc w:val="both"/>
      </w:pPr>
      <w:r>
        <w:rPr>
          <w:sz w:val="20"/>
        </w:rPr>
        <w:t xml:space="preserve">управление организацией осуществляется по договору с другой организацией (управляющей организацией) или индивидуальным предпринимателем (управляющим).</w:t>
      </w:r>
    </w:p>
    <w:p>
      <w:pPr>
        <w:pStyle w:val="0"/>
        <w:jc w:val="both"/>
      </w:pPr>
      <w:r>
        <w:rPr>
          <w:sz w:val="20"/>
        </w:rPr>
      </w:r>
    </w:p>
    <w:p>
      <w:pPr>
        <w:pStyle w:val="2"/>
        <w:outlineLvl w:val="3"/>
        <w:ind w:firstLine="540"/>
        <w:jc w:val="both"/>
      </w:pPr>
      <w:r>
        <w:rPr>
          <w:sz w:val="20"/>
        </w:rPr>
        <w:t xml:space="preserve">Статья 274. Правовые основы регулирования труда руководителя организации</w:t>
      </w:r>
    </w:p>
    <w:p>
      <w:pPr>
        <w:pStyle w:val="0"/>
        <w:jc w:val="both"/>
      </w:pPr>
      <w:r>
        <w:rPr>
          <w:sz w:val="20"/>
        </w:rPr>
      </w:r>
    </w:p>
    <w:p>
      <w:pPr>
        <w:pStyle w:val="0"/>
        <w:ind w:firstLine="540"/>
        <w:jc w:val="both"/>
      </w:pPr>
      <w:r>
        <w:rPr>
          <w:sz w:val="20"/>
        </w:rPr>
        <w:t xml:space="preserve">Права и обязанности руководителя организации в области трудовых отношений определяются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учредительными документами организации, локальными нормативными актами, трудовым договором.</w:t>
      </w:r>
    </w:p>
    <w:p>
      <w:pPr>
        <w:pStyle w:val="0"/>
        <w:jc w:val="both"/>
      </w:pPr>
      <w:r>
        <w:rPr>
          <w:sz w:val="20"/>
        </w:rPr>
        <w:t xml:space="preserve">(в ред. Федерального </w:t>
      </w:r>
      <w:hyperlink w:history="0" r:id="rId13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275. Заключение трудового договора с руководителем организации</w:t>
      </w:r>
    </w:p>
    <w:p>
      <w:pPr>
        <w:pStyle w:val="0"/>
        <w:ind w:firstLine="540"/>
        <w:jc w:val="both"/>
      </w:pPr>
      <w:r>
        <w:rPr>
          <w:sz w:val="20"/>
        </w:rPr>
      </w:r>
    </w:p>
    <w:p>
      <w:pPr>
        <w:pStyle w:val="0"/>
        <w:ind w:firstLine="540"/>
        <w:jc w:val="both"/>
      </w:pPr>
      <w:r>
        <w:rPr>
          <w:sz w:val="20"/>
        </w:rPr>
        <w:t xml:space="preserve">(в ред. Федерального </w:t>
      </w:r>
      <w:hyperlink w:history="0" r:id="rId1363"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ind w:firstLine="540"/>
        <w:jc w:val="both"/>
      </w:pPr>
      <w:r>
        <w:rPr>
          <w:sz w:val="20"/>
        </w:rPr>
      </w:r>
    </w:p>
    <w:p>
      <w:pPr>
        <w:pStyle w:val="0"/>
        <w:ind w:firstLine="540"/>
        <w:jc w:val="both"/>
      </w:pPr>
      <w:r>
        <w:rPr>
          <w:sz w:val="20"/>
        </w:rPr>
        <w:t xml:space="preserve">Трудовой договор с руководителем организации может быть заключен на неопределенный срок либо по соглашению сторон на определенный срок (срочный трудовой договор) в соответствии с </w:t>
      </w:r>
      <w:hyperlink w:history="0" w:anchor="P1016"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w:t>
      </w:r>
    </w:p>
    <w:p>
      <w:pPr>
        <w:pStyle w:val="0"/>
        <w:spacing w:before="200" w:lineRule="auto"/>
        <w:ind w:firstLine="540"/>
        <w:jc w:val="both"/>
      </w:pPr>
      <w:r>
        <w:rPr>
          <w:sz w:val="20"/>
        </w:rPr>
        <w:t xml:space="preserve">В случае, когда в соответствии с </w:t>
      </w:r>
      <w:hyperlink w:history="0" w:anchor="P1016" w:tooltip="По соглашению сторон срочный трудовой договор может заключаться:">
        <w:r>
          <w:rPr>
            <w:sz w:val="20"/>
            <w:color w:val="0000ff"/>
          </w:rPr>
          <w:t xml:space="preserve">частью второй статьи 59</w:t>
        </w:r>
      </w:hyperlink>
      <w:r>
        <w:rPr>
          <w:sz w:val="20"/>
        </w:rPr>
        <w:t xml:space="preserve"> настоящего Кодекса с руководителем организации заключается срочный трудовой договор, срок действия этого трудового договора определяется учредительными документами организации или соглашением сторон.</w:t>
      </w:r>
    </w:p>
    <w:p>
      <w:pPr>
        <w:pStyle w:val="0"/>
        <w:spacing w:before="200" w:lineRule="auto"/>
        <w:ind w:firstLine="540"/>
        <w:jc w:val="both"/>
      </w:pPr>
      <w:r>
        <w:rPr>
          <w:sz w:val="20"/>
        </w:rPr>
        <w:t xml:space="preserve">Трудовым законодательством и иными нормативными правовыми актами, содержащими нормы трудового права, или учредительными документами организации могут быть установлены процедуры, предшествующие заключению трудового договора с руководителем организации (проведение конкурса, избрание или назначение на должность и </w:t>
      </w:r>
      <w:hyperlink w:history="0" r:id="rId1364" w:tooltip="&quot;Кодекс Российской Федерации об административных правонарушениях&quot; от 30.12.2001 N 195-ФЗ (ред. от 04.11.2025) {КонсультантПлюс}">
        <w:r>
          <w:rPr>
            <w:sz w:val="20"/>
            <w:color w:val="0000ff"/>
          </w:rPr>
          <w:t xml:space="preserve">другое</w:t>
        </w:r>
      </w:hyperlink>
      <w:r>
        <w:rPr>
          <w:sz w:val="20"/>
        </w:rPr>
        <w:t xml:space="preserve">).</w:t>
      </w:r>
    </w:p>
    <w:p>
      <w:pPr>
        <w:pStyle w:val="0"/>
        <w:spacing w:before="200" w:lineRule="auto"/>
        <w:ind w:firstLine="540"/>
        <w:jc w:val="both"/>
      </w:pPr>
      <w:r>
        <w:rPr>
          <w:sz w:val="20"/>
        </w:rPr>
        <w:t xml:space="preserve">Трудовой договор с руководителем государственного (муниципального) учреждения заключается на основе типовой </w:t>
      </w:r>
      <w:hyperlink w:history="0" r:id="rId1365" w:tooltip="Постановление Правительства РФ от 12.04.2013 N 329 (ред. от 09.11.2018) &quot;О типовой форме трудового договора с руководителем государственного (муниципального) учреждения&quot; {КонсультантПлюс}">
        <w:r>
          <w:rPr>
            <w:sz w:val="20"/>
            <w:color w:val="0000ff"/>
          </w:rPr>
          <w:t xml:space="preserve">формы</w:t>
        </w:r>
      </w:hyperlink>
      <w:r>
        <w:rPr>
          <w:sz w:val="20"/>
        </w:rP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spacing w:before="200" w:lineRule="auto"/>
        <w:ind w:firstLine="540"/>
        <w:jc w:val="both"/>
      </w:pPr>
      <w:r>
        <w:rPr>
          <w:sz w:val="20"/>
        </w:rPr>
        <w:t xml:space="preserve">Лицо, поступающее на должность руководителя государственного (муниципального) учреждения (при поступлении на работу), и руководитель государственного (муниципального) учреждения (ежегодно) обязаны представлять сведения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супруга (супруги) и несовершеннолетних детей. Представление указанных сведений осуществляется:</w:t>
      </w:r>
    </w:p>
    <w:p>
      <w:pPr>
        <w:pStyle w:val="0"/>
        <w:spacing w:before="200" w:lineRule="auto"/>
        <w:ind w:firstLine="540"/>
        <w:jc w:val="both"/>
      </w:pPr>
      <w:r>
        <w:rPr>
          <w:sz w:val="20"/>
        </w:rPr>
        <w:t xml:space="preserve">лицом, поступающим на должность руководителя федерального государственного учреждения, руководителем федерального государственного учреждения - в </w:t>
      </w:r>
      <w:hyperlink w:history="0" r:id="rId1366" w:tooltip="Постановление Правительства РФ от 13.03.2013 N 208 (ред. от 06.11.2014) &quot;Об утверждении Правил представления лицом, поступающим на работу на должность руководителя федерального государственного учреждения, а также руководителем федерального государственного учреждения сведений о своих доходах, об имуществе и обязательствах имущественного характера и о доходах, об имуществе и обязательствах имущественного характера своих супруга (супруги) и несовершеннолетних детей&quot; (с изм. и доп., вступ. в силу с 01.01.2015 {КонсультантПлюс}">
        <w:r>
          <w:rPr>
            <w:sz w:val="20"/>
            <w:color w:val="0000ff"/>
          </w:rPr>
          <w:t xml:space="preserve">порядке</w:t>
        </w:r>
      </w:hyperlink>
      <w:r>
        <w:rPr>
          <w:sz w:val="20"/>
        </w:rPr>
        <w:t xml:space="preserve">, утверждаемом Правительством Российской Федерации;</w:t>
      </w:r>
    </w:p>
    <w:p>
      <w:pPr>
        <w:pStyle w:val="0"/>
        <w:spacing w:before="200" w:lineRule="auto"/>
        <w:ind w:firstLine="540"/>
        <w:jc w:val="both"/>
      </w:pPr>
      <w:r>
        <w:rPr>
          <w:sz w:val="20"/>
        </w:rPr>
        <w:t xml:space="preserve">лицом, поступающим на должность руководителя государственного учреждения субъекта Российской Федерации, руководителем государственного учреждения субъекта Российской Федерации - в порядке, утверждаемом нормативным правовым актом субъекта Российской Федерации;</w:t>
      </w:r>
    </w:p>
    <w:p>
      <w:pPr>
        <w:pStyle w:val="0"/>
        <w:spacing w:before="200" w:lineRule="auto"/>
        <w:ind w:firstLine="540"/>
        <w:jc w:val="both"/>
      </w:pPr>
      <w:r>
        <w:rPr>
          <w:sz w:val="20"/>
        </w:rPr>
        <w:t xml:space="preserve">лицом, поступающим на должность руководителя муниципального учреждения, руководителем муниципального учреждения - в порядке, утверждаемом нормативным правовым актом органа местного самоуправления.</w:t>
      </w:r>
    </w:p>
    <w:p>
      <w:pPr>
        <w:pStyle w:val="0"/>
        <w:ind w:firstLine="540"/>
        <w:jc w:val="both"/>
      </w:pPr>
      <w:r>
        <w:rPr>
          <w:sz w:val="20"/>
        </w:rPr>
      </w:r>
    </w:p>
    <w:p>
      <w:pPr>
        <w:pStyle w:val="2"/>
        <w:outlineLvl w:val="3"/>
        <w:ind w:firstLine="540"/>
        <w:jc w:val="both"/>
      </w:pPr>
      <w:r>
        <w:rPr>
          <w:sz w:val="20"/>
        </w:rPr>
        <w:t xml:space="preserve">Статья 276. Работа руководителя организации по совместительству</w:t>
      </w:r>
    </w:p>
    <w:p>
      <w:pPr>
        <w:pStyle w:val="0"/>
        <w:jc w:val="both"/>
      </w:pPr>
      <w:r>
        <w:rPr>
          <w:sz w:val="20"/>
        </w:rPr>
      </w:r>
    </w:p>
    <w:p>
      <w:pPr>
        <w:pStyle w:val="0"/>
        <w:ind w:firstLine="540"/>
        <w:jc w:val="both"/>
      </w:pPr>
      <w:r>
        <w:rPr>
          <w:sz w:val="20"/>
        </w:rPr>
        <w:t xml:space="preserve">Руководитель организации может работать по совместительству у другого работодателя только с разрешения уполномоченного органа юридического лица либо собственника имущества организации, либо уполномоченного собственником лица (органа).</w:t>
      </w:r>
    </w:p>
    <w:p>
      <w:pPr>
        <w:pStyle w:val="0"/>
        <w:jc w:val="both"/>
      </w:pPr>
      <w:r>
        <w:rPr>
          <w:sz w:val="20"/>
        </w:rPr>
        <w:t xml:space="preserve">(в ред. Федерального </w:t>
      </w:r>
      <w:hyperlink w:history="0" r:id="rId13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Руководитель организации не может входить в состав органов, осуществляющих функции надзора и контроля в данной организации.</w:t>
      </w:r>
    </w:p>
    <w:p>
      <w:pPr>
        <w:pStyle w:val="0"/>
        <w:jc w:val="both"/>
      </w:pPr>
      <w:r>
        <w:rPr>
          <w:sz w:val="20"/>
        </w:rPr>
      </w:r>
    </w:p>
    <w:p>
      <w:pPr>
        <w:pStyle w:val="2"/>
        <w:outlineLvl w:val="3"/>
        <w:ind w:firstLine="540"/>
        <w:jc w:val="both"/>
      </w:pPr>
      <w:r>
        <w:rPr>
          <w:sz w:val="20"/>
        </w:rPr>
        <w:t xml:space="preserve">Статья 277. Материальная ответственность руководителя организации</w:t>
      </w:r>
    </w:p>
    <w:p>
      <w:pPr>
        <w:pStyle w:val="0"/>
        <w:jc w:val="both"/>
      </w:pPr>
      <w:r>
        <w:rPr>
          <w:sz w:val="20"/>
        </w:rPr>
      </w:r>
    </w:p>
    <w:p>
      <w:pPr>
        <w:pStyle w:val="0"/>
        <w:ind w:firstLine="540"/>
        <w:jc w:val="both"/>
      </w:pPr>
      <w:r>
        <w:rPr>
          <w:sz w:val="20"/>
        </w:rPr>
        <w:t xml:space="preserve">Руководитель организации несет полную материальную ответственность за </w:t>
      </w:r>
      <w:hyperlink w:history="0" r:id="rId1368" w:tooltip="Постановление Пленума Верховного Суда РФ от 02.06.2015 N 21 &quot;О некоторых вопросах, возникших у судов при применении законодательства, регулирующего труд руководителя организации и членов коллегиального исполнительного органа организации&quot; {КонсультантПлюс}">
        <w:r>
          <w:rPr>
            <w:sz w:val="20"/>
            <w:color w:val="0000ff"/>
          </w:rPr>
          <w:t xml:space="preserve">прямой действительный ущерб</w:t>
        </w:r>
      </w:hyperlink>
      <w:r>
        <w:rPr>
          <w:sz w:val="20"/>
        </w:rPr>
        <w:t xml:space="preserve">, причиненный организации.</w:t>
      </w:r>
    </w:p>
    <w:p>
      <w:pPr>
        <w:pStyle w:val="0"/>
        <w:spacing w:before="200" w:lineRule="auto"/>
        <w:ind w:firstLine="540"/>
        <w:jc w:val="both"/>
      </w:pPr>
      <w:r>
        <w:rPr>
          <w:sz w:val="20"/>
        </w:rPr>
        <w:t xml:space="preserve">В случаях, предусмотренных федеральными </w:t>
      </w:r>
      <w:r>
        <w:rPr>
          <w:sz w:val="20"/>
        </w:rPr>
        <w:t xml:space="preserve">законами</w:t>
      </w:r>
      <w:r>
        <w:rPr>
          <w:sz w:val="20"/>
        </w:rPr>
        <w:t xml:space="preserve">, руководитель организации возмещает организации убытки, причиненные его виновными действиями. При этом расчет убытков осуществляется в соответствии с нормами, предусмотренными гражданским </w:t>
      </w:r>
      <w:hyperlink w:history="0" r:id="rId136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3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854" w:name="P3854"/>
    <w:bookmarkEnd w:id="3854"/>
    <w:p>
      <w:pPr>
        <w:pStyle w:val="2"/>
        <w:outlineLvl w:val="3"/>
        <w:ind w:firstLine="540"/>
        <w:jc w:val="both"/>
      </w:pPr>
      <w:r>
        <w:rPr>
          <w:sz w:val="20"/>
        </w:rPr>
        <w:t xml:space="preserve">Статья 278. Дополнительные основания для прекращения трудового договора с руководителем организации</w:t>
      </w:r>
    </w:p>
    <w:p>
      <w:pPr>
        <w:pStyle w:val="0"/>
        <w:jc w:val="both"/>
      </w:pPr>
      <w:r>
        <w:rPr>
          <w:sz w:val="20"/>
        </w:rPr>
        <w:t xml:space="preserve">(в ред. Федерального </w:t>
      </w:r>
      <w:hyperlink w:history="0" r:id="rId13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857" w:name="P3857"/>
    <w:bookmarkEnd w:id="3857"/>
    <w:p>
      <w:pPr>
        <w:pStyle w:val="0"/>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трудовой договор с руководителем организации прекращается по следующим основаниям:</w:t>
      </w:r>
    </w:p>
    <w:p>
      <w:pPr>
        <w:pStyle w:val="0"/>
        <w:jc w:val="both"/>
      </w:pPr>
      <w:r>
        <w:rPr>
          <w:sz w:val="20"/>
        </w:rPr>
        <w:t xml:space="preserve">(в ред. Федерального </w:t>
      </w:r>
      <w:hyperlink w:history="0" r:id="rId13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1) в связи с отстранением от должности руководителя организации - должника в соответствии с </w:t>
      </w:r>
      <w:hyperlink w:history="0" r:id="rId1373" w:tooltip="Федеральный закон от 26.10.2002 N 127-ФЗ (ред. от 31.07.2025) &quot;О несостоятельности (банкротстве)&quot; (с изм. и доп., вступ. в силу с 01.09.2025) {КонсультантПлюс}">
        <w:r>
          <w:rPr>
            <w:sz w:val="20"/>
            <w:color w:val="0000ff"/>
          </w:rPr>
          <w:t xml:space="preserve">законодательством</w:t>
        </w:r>
      </w:hyperlink>
      <w:r>
        <w:rPr>
          <w:sz w:val="20"/>
        </w:rPr>
        <w:t xml:space="preserve"> о несостоятельности (банкротстве);</w:t>
      </w:r>
    </w:p>
    <w:bookmarkStart w:id="3860" w:name="P3860"/>
    <w:bookmarkEnd w:id="3860"/>
    <w:p>
      <w:pPr>
        <w:pStyle w:val="0"/>
        <w:spacing w:before="200" w:lineRule="auto"/>
        <w:ind w:firstLine="540"/>
        <w:jc w:val="both"/>
      </w:pPr>
      <w:r>
        <w:rPr>
          <w:sz w:val="20"/>
        </w:rPr>
        <w:t xml:space="preserve">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w:t>
      </w:r>
      <w:hyperlink w:history="0" r:id="rId1374" w:tooltip="Постановление Правительства РФ от 16.03.2000 N 234 (ред. от 10.07.2020) &quot;О порядке заключения трудовых договоров и аттестации руководителей федеральных государственных унитарных предприятий&quot; (вместе с &quot;Положением о проведении конкурса на замещение должности руководителя федерального государственного унитарного предприятия&quot;, &quot;Положением о проведении аттестации руководителей федеральных государственных унитарных предприятий&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(п. 2 в ред. Федерального </w:t>
      </w:r>
      <w:hyperlink w:history="0" r:id="rId13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3) утратил силу. - Федеральный </w:t>
      </w:r>
      <w:hyperlink w:history="0" r:id="rId1376"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03.07.2016 N 347-ФЗ.</w:t>
      </w:r>
    </w:p>
    <w:p>
      <w:pPr>
        <w:pStyle w:val="0"/>
        <w:spacing w:before="200" w:lineRule="auto"/>
        <w:ind w:firstLine="540"/>
        <w:jc w:val="both"/>
      </w:pPr>
      <w:r>
        <w:rPr>
          <w:sz w:val="20"/>
        </w:rPr>
        <w:t xml:space="preserve">Помимо оснований, предусмотренных настоящим Кодексом, включая основания, предусмотренные </w:t>
      </w:r>
      <w:hyperlink w:history="0" w:anchor="P3857" w:tooltip="Помимо оснований, предусмотренных настоящим Кодексом и иными федеральными законами, трудовой договор с руководителем организации прекращается по следующим основаниям:">
        <w:r>
          <w:rPr>
            <w:sz w:val="20"/>
            <w:color w:val="0000ff"/>
          </w:rPr>
          <w:t xml:space="preserve">частью первой</w:t>
        </w:r>
      </w:hyperlink>
      <w:r>
        <w:rPr>
          <w:sz w:val="20"/>
        </w:rPr>
        <w:t xml:space="preserve"> настоящей статьи, и другими федеральными законами, основаниями прекращения трудового договора с руководителем организации могут быть:</w:t>
      </w:r>
    </w:p>
    <w:p>
      <w:pPr>
        <w:pStyle w:val="0"/>
        <w:spacing w:before="200" w:lineRule="auto"/>
        <w:ind w:firstLine="540"/>
        <w:jc w:val="both"/>
      </w:pPr>
      <w:r>
        <w:rPr>
          <w:sz w:val="20"/>
        </w:rPr>
        <w:t xml:space="preserve">1) несоблюдение установленного в соответствии со </w:t>
      </w:r>
      <w:hyperlink w:history="0" w:anchor="P2197" w:tooltip="Статья 145. Условия оплаты труда руководителей, их заместителей, главных бухгалтеров и заключающих трудовой договор членов коллегиальных исполнительных органов организаций">
        <w:r>
          <w:rPr>
            <w:sz w:val="20"/>
            <w:color w:val="0000ff"/>
          </w:rPr>
          <w:t xml:space="preserve">статьей 145</w:t>
        </w:r>
      </w:hyperlink>
      <w:r>
        <w:rPr>
          <w:sz w:val="20"/>
        </w:rPr>
        <w:t xml:space="preserve"> настоящего Кодекса предельного уровня соотношения среднемесячной заработной платы заместителя руководителя и (или) главного бухгалтера государственного внебюджетного фонда Российской Федерации, территориального фонда обязательного медицинского страхования, государственного или муниципального учреждения либо государственного или муниципального унитарного предприятия и среднемесячной заработной платы работников данного фонда, учреждения либо предприятия;</w:t>
      </w:r>
    </w:p>
    <w:p>
      <w:pPr>
        <w:pStyle w:val="0"/>
        <w:spacing w:before="200" w:lineRule="auto"/>
        <w:ind w:firstLine="540"/>
        <w:jc w:val="both"/>
      </w:pPr>
      <w:r>
        <w:rPr>
          <w:sz w:val="20"/>
        </w:rPr>
        <w:t xml:space="preserve">2) </w:t>
      </w:r>
      <w:hyperlink w:history="0" r:id="rId1377" w:tooltip="Федеральный закон от 08.05.2010 N 83-ФЗ (ред. от 24.06.2025)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иные</w:t>
        </w:r>
      </w:hyperlink>
      <w:r>
        <w:rPr>
          <w:sz w:val="20"/>
        </w:rPr>
        <w:t xml:space="preserve"> основания, предусмотренные трудовым договором.</w:t>
      </w:r>
    </w:p>
    <w:p>
      <w:pPr>
        <w:pStyle w:val="0"/>
        <w:jc w:val="both"/>
      </w:pPr>
      <w:r>
        <w:rPr>
          <w:sz w:val="20"/>
        </w:rPr>
        <w:t xml:space="preserve">(часть вторая введена Федеральным </w:t>
      </w:r>
      <w:hyperlink w:history="0" r:id="rId1378"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03.07.2016 N 347-ФЗ)</w:t>
      </w:r>
    </w:p>
    <w:p>
      <w:pPr>
        <w:pStyle w:val="0"/>
        <w:jc w:val="both"/>
      </w:pPr>
      <w:r>
        <w:rPr>
          <w:sz w:val="20"/>
        </w:rPr>
      </w:r>
    </w:p>
    <w:bookmarkStart w:id="3868" w:name="P3868"/>
    <w:bookmarkEnd w:id="3868"/>
    <w:p>
      <w:pPr>
        <w:pStyle w:val="2"/>
        <w:outlineLvl w:val="3"/>
        <w:ind w:firstLine="540"/>
        <w:jc w:val="both"/>
      </w:pPr>
      <w:r>
        <w:rPr>
          <w:sz w:val="20"/>
        </w:rPr>
        <w:t xml:space="preserve">Статья 279. Гарантии руководителю организации в случае прекращения трудового договора</w:t>
      </w:r>
    </w:p>
    <w:p>
      <w:pPr>
        <w:pStyle w:val="0"/>
        <w:ind w:firstLine="540"/>
        <w:jc w:val="both"/>
      </w:pPr>
      <w:r>
        <w:rPr>
          <w:sz w:val="20"/>
        </w:rPr>
      </w:r>
    </w:p>
    <w:p>
      <w:pPr>
        <w:pStyle w:val="0"/>
        <w:ind w:firstLine="540"/>
        <w:jc w:val="both"/>
      </w:pPr>
      <w:r>
        <w:rPr>
          <w:sz w:val="20"/>
        </w:rPr>
        <w:t xml:space="preserve">(в ред. Федерального </w:t>
      </w:r>
      <w:hyperlink w:history="0" r:id="rId13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прекращения трудового договора с руководителем организации в соответствии с </w:t>
      </w:r>
      <w:hyperlink w:history="0" w:anchor="P3860" w:tooltip="2)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прекращении трудового договора. Решение о прекращении трудового договора по указанному основанию в отношении руководителя унитарного предприятия принимается уполномоченным собственником унитарного предприятия органом в порядке, установленном Правительством Российской Федерации;">
        <w:r>
          <w:rPr>
            <w:sz w:val="20"/>
            <w:color w:val="0000ff"/>
          </w:rPr>
          <w:t xml:space="preserve">пунктом 2 части первой статьи 278</w:t>
        </w:r>
      </w:hyperlink>
      <w:r>
        <w:rPr>
          <w:sz w:val="20"/>
        </w:rPr>
        <w:t xml:space="preserve"> настоящего Кодекса при отсутствии виновных действий (бездействия) руководителя ему выплачивается компенсация в размере, определяемом трудовым договором, но не ниже трехкратного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 за исключением случаев, предусмотренных настоящим </w:t>
      </w:r>
      <w:hyperlink w:history="0" w:anchor="P5108" w:tooltip="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
        <w:r>
          <w:rPr>
            <w:sz w:val="20"/>
            <w:color w:val="0000ff"/>
          </w:rPr>
          <w:t xml:space="preserve">Кодексом</w:t>
        </w:r>
      </w:hyperlink>
      <w:r>
        <w:rPr>
          <w:sz w:val="20"/>
        </w:rPr>
        <w:t xml:space="preserve">.</w:t>
      </w:r>
    </w:p>
    <w:p>
      <w:pPr>
        <w:pStyle w:val="0"/>
        <w:jc w:val="both"/>
      </w:pPr>
      <w:r>
        <w:rPr>
          <w:sz w:val="20"/>
        </w:rPr>
        <w:t xml:space="preserve">(в ред. Федеральных законов от 02.04.2014 </w:t>
      </w:r>
      <w:hyperlink w:history="0" r:id="rId138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N 56-ФЗ</w:t>
        </w:r>
      </w:hyperlink>
      <w:r>
        <w:rPr>
          <w:sz w:val="20"/>
        </w:rPr>
        <w:t xml:space="preserve">, от 18.06.2017 </w:t>
      </w:r>
      <w:hyperlink w:history="0" r:id="rId1381" w:tooltip="Федеральный закон от 18.06.2017 N 125-ФЗ &quot;О внесении изменений в Трудовой кодекс Российской Федерации&quot; {КонсультантПлюс}">
        <w:r>
          <w:rPr>
            <w:sz w:val="20"/>
            <w:color w:val="0000ff"/>
          </w:rPr>
          <w:t xml:space="preserve">N 125-ФЗ</w:t>
        </w:r>
      </w:hyperlink>
      <w:r>
        <w:rPr>
          <w:sz w:val="20"/>
        </w:rPr>
        <w:t xml:space="preserve">)</w:t>
      </w:r>
    </w:p>
    <w:p>
      <w:pPr>
        <w:pStyle w:val="0"/>
        <w:jc w:val="both"/>
      </w:pPr>
      <w:r>
        <w:rPr>
          <w:sz w:val="20"/>
        </w:rPr>
      </w:r>
    </w:p>
    <w:p>
      <w:pPr>
        <w:pStyle w:val="2"/>
        <w:outlineLvl w:val="3"/>
        <w:ind w:firstLine="540"/>
        <w:jc w:val="both"/>
      </w:pPr>
      <w:r>
        <w:rPr>
          <w:sz w:val="20"/>
        </w:rPr>
        <w:t xml:space="preserve">Статья 280. Досрочное расторжение трудового договора по инициативе руководителя организации</w:t>
      </w:r>
    </w:p>
    <w:p>
      <w:pPr>
        <w:pStyle w:val="0"/>
        <w:jc w:val="both"/>
      </w:pPr>
      <w:r>
        <w:rPr>
          <w:sz w:val="20"/>
        </w:rPr>
      </w:r>
    </w:p>
    <w:p>
      <w:pPr>
        <w:pStyle w:val="0"/>
        <w:ind w:firstLine="540"/>
        <w:jc w:val="both"/>
      </w:pPr>
      <w:r>
        <w:rPr>
          <w:sz w:val="20"/>
        </w:rPr>
        <w:t xml:space="preserve">Руководитель организации имеет право досрочно расторгнуть трудовой договор, предупредив об этом работодателя (собственника имущества организации, его представителя) в письменной форме не позднее чем за один месяц.</w:t>
      </w:r>
    </w:p>
    <w:p>
      <w:pPr>
        <w:pStyle w:val="0"/>
        <w:jc w:val="both"/>
      </w:pPr>
      <w:r>
        <w:rPr>
          <w:sz w:val="20"/>
        </w:rPr>
      </w:r>
    </w:p>
    <w:p>
      <w:pPr>
        <w:pStyle w:val="2"/>
        <w:outlineLvl w:val="3"/>
        <w:ind w:firstLine="540"/>
        <w:jc w:val="both"/>
      </w:pPr>
      <w:r>
        <w:rPr>
          <w:sz w:val="20"/>
        </w:rPr>
        <w:t xml:space="preserve">Статья 281. Особенности регулирования труда членов коллегиального исполнительного органа организации</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281 см. </w:t>
            </w:r>
            <w:hyperlink w:history="0" r:id="rId1382" w:tooltip="Постановление Конституционного Суда РФ от 16.10.2018 N 37-П &quot;По делу о проверке конституционности части первой статьи 281 Трудового кодекса Российской Федерации в связи с жалобой гражданки О.А. Третьяковой&quot; {КонсультантПлюс}">
              <w:r>
                <w:rPr>
                  <w:sz w:val="20"/>
                  <w:color w:val="0000ff"/>
                </w:rPr>
                <w:t xml:space="preserve">Постановление</w:t>
              </w:r>
            </w:hyperlink>
            <w:r>
              <w:rPr>
                <w:sz w:val="20"/>
                <w:color w:val="392c69"/>
              </w:rPr>
              <w:t xml:space="preserve"> КС РФ от 16.10.2018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Федеральными </w:t>
      </w:r>
      <w:r>
        <w:rPr>
          <w:sz w:val="20"/>
        </w:rPr>
        <w:t xml:space="preserve">законами</w:t>
      </w:r>
      <w:r>
        <w:rPr>
          <w:sz w:val="20"/>
        </w:rPr>
        <w:t xml:space="preserve">, учредительными документами организации на членов коллегиального исполнительного органа организации, заключивших трудовой договор, могут распространяться особенности регулирования труда, установленные настоящей главой для руководителя организации.</w:t>
      </w:r>
    </w:p>
    <w:p>
      <w:pPr>
        <w:pStyle w:val="0"/>
        <w:spacing w:before="200" w:lineRule="auto"/>
        <w:ind w:firstLine="540"/>
        <w:jc w:val="both"/>
      </w:pPr>
      <w:r>
        <w:rPr>
          <w:sz w:val="20"/>
        </w:rPr>
        <w:t xml:space="preserve">Федеральными законами могут устанавливаться другие особенности регулирования труда руководителей организаций и членов коллегиальных исполнительных органов этих организаций.</w:t>
      </w:r>
    </w:p>
    <w:p>
      <w:pPr>
        <w:pStyle w:val="0"/>
        <w:jc w:val="both"/>
      </w:pPr>
      <w:r>
        <w:rPr>
          <w:sz w:val="20"/>
        </w:rPr>
      </w:r>
    </w:p>
    <w:bookmarkStart w:id="3886" w:name="P3886"/>
    <w:bookmarkEnd w:id="3886"/>
    <w:p>
      <w:pPr>
        <w:pStyle w:val="2"/>
        <w:outlineLvl w:val="2"/>
        <w:jc w:val="center"/>
      </w:pPr>
      <w:r>
        <w:rPr>
          <w:sz w:val="20"/>
        </w:rPr>
        <w:t xml:space="preserve">Глава 44. ОСОБЕННОСТИ РЕГУЛИРОВАНИЯ ТРУДА ЛИЦ,</w:t>
      </w:r>
    </w:p>
    <w:p>
      <w:pPr>
        <w:pStyle w:val="2"/>
        <w:jc w:val="center"/>
      </w:pPr>
      <w:r>
        <w:rPr>
          <w:sz w:val="20"/>
        </w:rPr>
        <w:t xml:space="preserve">РАБОТАЮЩИХ ПО СОВМЕСТИТЕЛЬСТВУ</w:t>
      </w:r>
    </w:p>
    <w:p>
      <w:pPr>
        <w:pStyle w:val="0"/>
        <w:jc w:val="both"/>
      </w:pPr>
      <w:r>
        <w:rPr>
          <w:sz w:val="20"/>
        </w:rPr>
      </w:r>
    </w:p>
    <w:p>
      <w:pPr>
        <w:pStyle w:val="2"/>
        <w:outlineLvl w:val="3"/>
        <w:ind w:firstLine="540"/>
        <w:jc w:val="both"/>
      </w:pPr>
      <w:r>
        <w:rPr>
          <w:sz w:val="20"/>
        </w:rPr>
        <w:t xml:space="preserve">Статья 282. Общие положения о работе по совместительству</w:t>
      </w:r>
    </w:p>
    <w:p>
      <w:pPr>
        <w:pStyle w:val="0"/>
        <w:jc w:val="both"/>
      </w:pPr>
      <w:r>
        <w:rPr>
          <w:sz w:val="20"/>
        </w:rPr>
      </w:r>
    </w:p>
    <w:p>
      <w:pPr>
        <w:pStyle w:val="0"/>
        <w:ind w:firstLine="540"/>
        <w:jc w:val="both"/>
      </w:pPr>
      <w:r>
        <w:rPr>
          <w:sz w:val="20"/>
        </w:rPr>
        <w:t xml:space="preserve">Совместительство - выполнение работником другой регулярной оплачиваемой работы на условиях трудового договора в свободное от основной работы время.</w:t>
      </w:r>
    </w:p>
    <w:p>
      <w:pPr>
        <w:pStyle w:val="0"/>
        <w:spacing w:before="200" w:lineRule="auto"/>
        <w:ind w:firstLine="540"/>
        <w:jc w:val="both"/>
      </w:pPr>
      <w:r>
        <w:rPr>
          <w:sz w:val="20"/>
        </w:rPr>
        <w:t xml:space="preserve">Заключение трудовых договоров о работе по совместительству допускается с неограниченным числом работодателей, если иное не предусмотрено федеральным законом.</w:t>
      </w:r>
    </w:p>
    <w:p>
      <w:pPr>
        <w:pStyle w:val="0"/>
        <w:spacing w:before="200" w:lineRule="auto"/>
        <w:ind w:firstLine="540"/>
        <w:jc w:val="both"/>
      </w:pPr>
      <w:r>
        <w:rPr>
          <w:sz w:val="20"/>
        </w:rPr>
        <w:t xml:space="preserve">Работа по совместительству может выполняться работником как по месту его основной работы, так и у других работодателей.</w:t>
      </w:r>
    </w:p>
    <w:p>
      <w:pPr>
        <w:pStyle w:val="0"/>
        <w:jc w:val="both"/>
      </w:pPr>
      <w:r>
        <w:rPr>
          <w:sz w:val="20"/>
        </w:rPr>
        <w:t xml:space="preserve">(в ред. Федерального </w:t>
      </w:r>
      <w:hyperlink w:history="0" r:id="rId13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трудовом договоре обязательно указание на то, что работа является совместительством.</w:t>
      </w:r>
    </w:p>
    <w:p>
      <w:pPr>
        <w:pStyle w:val="0"/>
        <w:spacing w:before="200" w:lineRule="auto"/>
        <w:ind w:firstLine="540"/>
        <w:jc w:val="both"/>
      </w:pPr>
      <w:r>
        <w:rPr>
          <w:sz w:val="20"/>
        </w:rPr>
        <w:t xml:space="preserve">Не допускается работа по совместительству лиц в возрасте до восемнадцати лет, на работах с вредными и (или) опасными условиями труда, если основная работа связана с такими же условиями, а также в других случаях,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30.06.2006 </w:t>
      </w:r>
      <w:hyperlink w:history="0" r:id="rId13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28.12.2013 </w:t>
      </w:r>
      <w:hyperlink w:history="0" r:id="rId138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02.04.2014 </w:t>
      </w:r>
      <w:hyperlink w:history="0" r:id="rId138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hyperlink w:history="0" r:id="rId1387" w:tooltip="Постановление Минтруда РФ от 30.06.2003 N 41 &quot;Об особенностях работы по совместительству педагогических, медицинских, фармацевтических работников и работников культуры&quot; (Зарегистрировано в Минюсте РФ 07.08.2003 N 4963) {КонсультантПлюс}">
        <w:r>
          <w:rPr>
            <w:sz w:val="20"/>
            <w:color w:val="0000ff"/>
          </w:rPr>
          <w:t xml:space="preserve">Особенности</w:t>
        </w:r>
      </w:hyperlink>
      <w:r>
        <w:rPr>
          <w:sz w:val="20"/>
        </w:rPr>
        <w:t xml:space="preserve"> регулирования работы по совместительству для отдельных категорий работников (педагогических, медицинских и фармацевтических работников, работников культуры) наряду с особенностями, установленными настоящим Кодексом и другими федеральными законами, могут утверждаться федеральными органами исполнительной власти, осуществляющими функции по выработке и реализации государственной политики и нормативно-правовому регулированию в установленной сфере деятельности,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шестая в ред. Федерального </w:t>
      </w:r>
      <w:hyperlink w:history="0" r:id="rId1388"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283. Документы, предъявляемые при приеме на работу по совместительству</w:t>
      </w:r>
    </w:p>
    <w:p>
      <w:pPr>
        <w:pStyle w:val="0"/>
        <w:jc w:val="both"/>
      </w:pPr>
      <w:r>
        <w:rPr>
          <w:sz w:val="20"/>
        </w:rPr>
      </w:r>
    </w:p>
    <w:bookmarkStart w:id="3903" w:name="P3903"/>
    <w:bookmarkEnd w:id="3903"/>
    <w:p>
      <w:pPr>
        <w:pStyle w:val="0"/>
        <w:ind w:firstLine="540"/>
        <w:jc w:val="both"/>
      </w:pPr>
      <w:r>
        <w:rPr>
          <w:sz w:val="20"/>
        </w:rPr>
        <w:t xml:space="preserve">Лицо, поступающее на работу по совместительству к другому работодателю, не предъявляет трудовую книжку в случае, если по основному месту работы работодатель ведет трудовую книжку на данного работника или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оформлялась. При приеме на работу по совместительству, требующую специальных знаний, работодатель имеет право потребовать от работника предъявления </w:t>
      </w:r>
      <w:r>
        <w:rPr>
          <w:sz w:val="20"/>
        </w:rPr>
        <w:t xml:space="preserve">документа</w:t>
      </w:r>
      <w:r>
        <w:rPr>
          <w:sz w:val="20"/>
        </w:rPr>
        <w:t xml:space="preserve"> об образовании и (или) о квалификации либо его надлежаще </w:t>
      </w:r>
      <w:r>
        <w:rPr>
          <w:sz w:val="20"/>
        </w:rPr>
        <w:t xml:space="preserve">заверенной</w:t>
      </w:r>
      <w:r>
        <w:rPr>
          <w:sz w:val="20"/>
        </w:rPr>
        <w:t xml:space="preserve"> копии, а при приеме на работу с вредными и (или) опасными условиями труда - справку о характере и условиях труда по основному месту работы.</w:t>
      </w:r>
    </w:p>
    <w:p>
      <w:pPr>
        <w:pStyle w:val="0"/>
        <w:jc w:val="both"/>
      </w:pPr>
      <w:r>
        <w:rPr>
          <w:sz w:val="20"/>
        </w:rPr>
        <w:t xml:space="preserve">(в ред. Федеральных законов от 30.06.2006 </w:t>
      </w:r>
      <w:hyperlink w:history="0" r:id="rId138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39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28.12.2013 </w:t>
      </w:r>
      <w:hyperlink w:history="0" r:id="rId1391"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16.12.2019 </w:t>
      </w:r>
      <w:hyperlink w:history="0" r:id="rId1392"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N 439-ФЗ</w:t>
        </w:r>
      </w:hyperlink>
      <w:r>
        <w:rPr>
          <w:sz w:val="20"/>
        </w:rPr>
        <w:t xml:space="preserve">)</w:t>
      </w:r>
    </w:p>
    <w:p>
      <w:pPr>
        <w:pStyle w:val="0"/>
        <w:jc w:val="both"/>
      </w:pPr>
      <w:r>
        <w:rPr>
          <w:sz w:val="20"/>
        </w:rPr>
      </w:r>
    </w:p>
    <w:p>
      <w:pPr>
        <w:pStyle w:val="2"/>
        <w:outlineLvl w:val="3"/>
        <w:ind w:firstLine="540"/>
        <w:jc w:val="both"/>
      </w:pPr>
      <w:r>
        <w:rPr>
          <w:sz w:val="20"/>
        </w:rPr>
        <w:t xml:space="preserve">Статья 284. Продолжительность рабочего времени при работе по совместительству</w:t>
      </w:r>
    </w:p>
    <w:p>
      <w:pPr>
        <w:pStyle w:val="0"/>
        <w:ind w:firstLine="540"/>
        <w:jc w:val="both"/>
      </w:pPr>
      <w:r>
        <w:rPr>
          <w:sz w:val="20"/>
        </w:rPr>
      </w:r>
    </w:p>
    <w:p>
      <w:pPr>
        <w:pStyle w:val="0"/>
        <w:ind w:firstLine="540"/>
        <w:jc w:val="both"/>
      </w:pPr>
      <w:r>
        <w:rPr>
          <w:sz w:val="20"/>
        </w:rPr>
        <w:t xml:space="preserve">(в ред. Федерального </w:t>
      </w:r>
      <w:hyperlink w:history="0" r:id="rId13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3910" w:name="P3910"/>
    <w:bookmarkEnd w:id="3910"/>
    <w:p>
      <w:pPr>
        <w:pStyle w:val="0"/>
        <w:ind w:firstLine="540"/>
        <w:jc w:val="both"/>
      </w:pPr>
      <w:r>
        <w:rPr>
          <w:sz w:val="20"/>
        </w:rPr>
        <w:t xml:space="preserve">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установленной для соответствующей категории работников.</w:t>
      </w:r>
    </w:p>
    <w:p>
      <w:pPr>
        <w:pStyle w:val="0"/>
        <w:spacing w:before="200" w:lineRule="auto"/>
        <w:ind w:firstLine="540"/>
        <w:jc w:val="both"/>
      </w:pPr>
      <w:r>
        <w:rPr>
          <w:sz w:val="20"/>
        </w:rPr>
        <w:t xml:space="preserve">Ограничения продолжительности рабочего времени при работе по совместительству, установленные </w:t>
      </w:r>
      <w:hyperlink w:history="0" w:anchor="P3910" w:tooltip="Продолжительность рабочего времени при работе по совместительству не должна превышать четырех часов в день. В дни, когда по основному месту работы работник свободен от исполнения трудовых обязанностей, он может работать по совместительству полный рабочий день (смену). В течение одного месяца (другого учетного периода) продолжительность рабочего времени при работе по совместительству не должна превышать половины месячной нормы рабочего времени (нормы рабочего времени за другой учетный период), установленн...">
        <w:r>
          <w:rPr>
            <w:sz w:val="20"/>
            <w:color w:val="0000ff"/>
          </w:rPr>
          <w:t xml:space="preserve">частью первой</w:t>
        </w:r>
      </w:hyperlink>
      <w:r>
        <w:rPr>
          <w:sz w:val="20"/>
        </w:rPr>
        <w:t xml:space="preserve"> настоящей статьи, не применяются в случаях, когда по основному месту работы работник приостановил работу в соответствии с </w:t>
      </w:r>
      <w:hyperlink w:history="0" w:anchor="P2140"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sz w:val="20"/>
            <w:color w:val="0000ff"/>
          </w:rPr>
          <w:t xml:space="preserve">частью второй статьи 142</w:t>
        </w:r>
      </w:hyperlink>
      <w:r>
        <w:rPr>
          <w:sz w:val="20"/>
        </w:rPr>
        <w:t xml:space="preserve"> настоящего Кодекса или отстранен от работы в соответствии с </w:t>
      </w:r>
      <w:hyperlink w:history="0" w:anchor="P1263" w:tooltip="Если работник, нуждающийся в соответствии с медицинским заключением во временном переводе на другую работу на срок до четырех месяцев, отказывается от перевода либо соответствующая работа у работодателя отсутствует, то работодатель обязан на весь указанный в медицинском заключении срок отстранить работника от работы с сохранением места работы (должности). В период отстранения от работы заработная плата работнику не начисляется, за исключением случаев, предусмотренных настоящим Кодексом, иными федеральным...">
        <w:r>
          <w:rPr>
            <w:sz w:val="20"/>
            <w:color w:val="0000ff"/>
          </w:rPr>
          <w:t xml:space="preserve">частью второй</w:t>
        </w:r>
      </w:hyperlink>
      <w:r>
        <w:rPr>
          <w:sz w:val="20"/>
        </w:rPr>
        <w:t xml:space="preserve"> или </w:t>
      </w:r>
      <w:hyperlink w:history="0" w:anchor="P1265" w:tooltip="Трудовой договор с руководителем организации, его заместителями и главным бухгалтером, руководителем филиала, представительства или иного обособленного структурного подразделения, его заместителями и главным бухгалтером, нуждающимися в соответствии с медицинским заключением во временном или в постоянном переводе на другую работу, при отказе от перевода либо отсутствии у работодателя соответствующей работы прекращается в соответствии с пунктом 8 части первой статьи 77 настоящего Кодекса. Работодатель имее...">
        <w:r>
          <w:rPr>
            <w:sz w:val="20"/>
            <w:color w:val="0000ff"/>
          </w:rPr>
          <w:t xml:space="preserve">четвертой статьи 73</w:t>
        </w:r>
      </w:hyperlink>
      <w:r>
        <w:rPr>
          <w:sz w:val="20"/>
        </w:rPr>
        <w:t xml:space="preserve"> настоящего Кодекса, а также в иных случаях, установленных Правительством Российской Федерации в соответствии с </w:t>
      </w:r>
      <w:hyperlink w:history="0" w:anchor="P3618" w:tooltip="При введении специальных мер в сфере экономики Правительство Российской Федерации вправе устанавливать особенности правового регулирования трудовых отношений в отдельных организациях, их структурных подразделениях и на отдельных производственных объектах, в том числе порядок и условия привлечения к работе за пределами установленной продолжительности рабочего времени, в ночное время, выходные и нерабочие праздничные дни, предоставления ежегодных оплачиваемых отпусков.">
        <w:r>
          <w:rPr>
            <w:sz w:val="20"/>
            <w:color w:val="0000ff"/>
          </w:rPr>
          <w:t xml:space="preserve">частями второй</w:t>
        </w:r>
      </w:hyperlink>
      <w:r>
        <w:rPr>
          <w:sz w:val="20"/>
        </w:rPr>
        <w:t xml:space="preserve"> и </w:t>
      </w:r>
      <w:hyperlink w:history="0" w:anchor="P3620" w:tooltip="В случае катастрофы природного или техногенного характера, производственной аварии,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в том числе создающих угрозу массового высвобождения работников и влекущих необходимость принятия оперативных мер по обеспечению функционирования организаций и трудоустройства работников, Правительство Российской Федерации вправе устанавливать...">
        <w:r>
          <w:rPr>
            <w:sz w:val="20"/>
            <w:color w:val="0000ff"/>
          </w:rPr>
          <w:t xml:space="preserve">третьей статьи 252</w:t>
        </w:r>
      </w:hyperlink>
      <w:r>
        <w:rPr>
          <w:sz w:val="20"/>
        </w:rPr>
        <w:t xml:space="preserve"> настоящего Кодекса.</w:t>
      </w:r>
    </w:p>
    <w:p>
      <w:pPr>
        <w:pStyle w:val="0"/>
        <w:jc w:val="both"/>
      </w:pPr>
      <w:r>
        <w:rPr>
          <w:sz w:val="20"/>
        </w:rPr>
        <w:t xml:space="preserve">(в ред. Федерального </w:t>
      </w:r>
      <w:hyperlink w:history="0" r:id="rId1394" w:tooltip="Федеральный закон от 13.12.2024 N 47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13.12.2024 N 470-ФЗ)</w:t>
      </w:r>
    </w:p>
    <w:p>
      <w:pPr>
        <w:pStyle w:val="0"/>
        <w:jc w:val="both"/>
      </w:pPr>
      <w:r>
        <w:rPr>
          <w:sz w:val="20"/>
        </w:rPr>
      </w:r>
    </w:p>
    <w:p>
      <w:pPr>
        <w:pStyle w:val="2"/>
        <w:outlineLvl w:val="3"/>
        <w:ind w:firstLine="540"/>
        <w:jc w:val="both"/>
      </w:pPr>
      <w:r>
        <w:rPr>
          <w:sz w:val="20"/>
        </w:rPr>
        <w:t xml:space="preserve">Статья 285. Оплата труда лиц, работающих по совместительству</w:t>
      </w:r>
    </w:p>
    <w:p>
      <w:pPr>
        <w:pStyle w:val="0"/>
        <w:jc w:val="both"/>
      </w:pPr>
      <w:r>
        <w:rPr>
          <w:sz w:val="20"/>
        </w:rPr>
      </w:r>
    </w:p>
    <w:p>
      <w:pPr>
        <w:pStyle w:val="0"/>
        <w:ind w:firstLine="540"/>
        <w:jc w:val="both"/>
      </w:pPr>
      <w:r>
        <w:rPr>
          <w:sz w:val="20"/>
        </w:rPr>
        <w:t xml:space="preserve">Оплата труда лиц, работающих по совместительству, производится пропорционально отработанному времени, в зависимости от выработки либо на других условиях, определенных трудовым договором.</w:t>
      </w:r>
    </w:p>
    <w:p>
      <w:pPr>
        <w:pStyle w:val="0"/>
        <w:spacing w:before="200" w:lineRule="auto"/>
        <w:ind w:firstLine="540"/>
        <w:jc w:val="both"/>
      </w:pPr>
      <w:r>
        <w:rPr>
          <w:sz w:val="20"/>
        </w:rPr>
        <w:t xml:space="preserve">При установлении лицам, работающим по совместительству с повременной оплатой труда, нормированных заданий оплата труда производится по конечным результатам за фактически выполненный объем работ.</w:t>
      </w:r>
    </w:p>
    <w:p>
      <w:pPr>
        <w:pStyle w:val="0"/>
        <w:spacing w:before="200" w:lineRule="auto"/>
        <w:ind w:firstLine="540"/>
        <w:jc w:val="both"/>
      </w:pPr>
      <w:r>
        <w:rPr>
          <w:sz w:val="20"/>
        </w:rPr>
        <w:t xml:space="preserve">Лицам, работающим по совместительству в районах, где установлены </w:t>
      </w:r>
      <w:hyperlink w:history="0" r:id="rId1395"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районные коэффициенты и надбавки</w:t>
        </w:r>
      </w:hyperlink>
      <w:r>
        <w:rPr>
          <w:sz w:val="20"/>
        </w:rPr>
        <w:t xml:space="preserve"> к заработной плате, оплата труда производится с учетом этих коэффициентов и надбавок.</w:t>
      </w:r>
    </w:p>
    <w:p>
      <w:pPr>
        <w:pStyle w:val="0"/>
        <w:jc w:val="both"/>
      </w:pPr>
      <w:r>
        <w:rPr>
          <w:sz w:val="20"/>
        </w:rPr>
      </w:r>
    </w:p>
    <w:p>
      <w:pPr>
        <w:pStyle w:val="2"/>
        <w:outlineLvl w:val="3"/>
        <w:ind w:firstLine="540"/>
        <w:jc w:val="both"/>
      </w:pPr>
      <w:r>
        <w:rPr>
          <w:sz w:val="20"/>
        </w:rPr>
        <w:t xml:space="preserve">Статья 286. Отпуск при работе по совместительству</w:t>
      </w:r>
    </w:p>
    <w:p>
      <w:pPr>
        <w:pStyle w:val="0"/>
        <w:jc w:val="both"/>
      </w:pPr>
      <w:r>
        <w:rPr>
          <w:sz w:val="20"/>
        </w:rPr>
      </w:r>
    </w:p>
    <w:p>
      <w:pPr>
        <w:pStyle w:val="0"/>
        <w:ind w:firstLine="540"/>
        <w:jc w:val="both"/>
      </w:pPr>
      <w:r>
        <w:rPr>
          <w:sz w:val="20"/>
        </w:rPr>
        <w:t xml:space="preserve">Лицам, работающим по совместительству, ежегодные оплачиваемые отпуска предоставляются одновременно с отпуском по основной работе. Если на работе по совместительству работник не отработал шести месяцев, то отпуск предоставляется авансом.</w:t>
      </w:r>
    </w:p>
    <w:p>
      <w:pPr>
        <w:pStyle w:val="0"/>
        <w:spacing w:before="200" w:lineRule="auto"/>
        <w:ind w:firstLine="540"/>
        <w:jc w:val="both"/>
      </w:pPr>
      <w:r>
        <w:rPr>
          <w:sz w:val="20"/>
        </w:rPr>
        <w:t xml:space="preserve">Если на работе по совместительству продолжительность ежегодного оплачиваемого отпуска работника меньше, чем продолжительность отпуска по основному месту работы, то работодатель по просьбе работника предоставляет ему отпуск без сохранения заработной платы соответствующей продолжительности.</w:t>
      </w:r>
    </w:p>
    <w:p>
      <w:pPr>
        <w:pStyle w:val="0"/>
        <w:jc w:val="both"/>
      </w:pPr>
      <w:r>
        <w:rPr>
          <w:sz w:val="20"/>
        </w:rPr>
      </w:r>
    </w:p>
    <w:p>
      <w:pPr>
        <w:pStyle w:val="2"/>
        <w:outlineLvl w:val="3"/>
        <w:ind w:firstLine="540"/>
        <w:jc w:val="both"/>
      </w:pPr>
      <w:r>
        <w:rPr>
          <w:sz w:val="20"/>
        </w:rPr>
        <w:t xml:space="preserve">Статья 287. Гарантии и компенсации лицам, работающим по совместительству</w:t>
      </w:r>
    </w:p>
    <w:p>
      <w:pPr>
        <w:pStyle w:val="0"/>
        <w:jc w:val="both"/>
      </w:pPr>
      <w:r>
        <w:rPr>
          <w:sz w:val="20"/>
        </w:rPr>
      </w:r>
    </w:p>
    <w:p>
      <w:pPr>
        <w:pStyle w:val="0"/>
        <w:ind w:firstLine="540"/>
        <w:jc w:val="both"/>
      </w:pPr>
      <w:r>
        <w:rPr>
          <w:sz w:val="20"/>
        </w:rPr>
        <w:t xml:space="preserve">Гарантии и компенсации лицам, совмещающим работу с получением образования, а также лицам, работающим в </w:t>
      </w:r>
      <w:hyperlink w:history="0" r:id="rId1396"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предоставляются работникам только по основному месту работы.</w:t>
      </w:r>
    </w:p>
    <w:p>
      <w:pPr>
        <w:pStyle w:val="0"/>
        <w:jc w:val="both"/>
      </w:pPr>
      <w:r>
        <w:rPr>
          <w:sz w:val="20"/>
        </w:rPr>
        <w:t xml:space="preserve">(в ред. Федерального </w:t>
      </w:r>
      <w:hyperlink w:history="0" r:id="rId1397"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Другие гарантии и компенсации, предусмотренные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предоставляются лицам, работающим по совместительству, в полном объеме.</w:t>
      </w:r>
    </w:p>
    <w:p>
      <w:pPr>
        <w:pStyle w:val="0"/>
        <w:jc w:val="both"/>
      </w:pPr>
      <w:r>
        <w:rPr>
          <w:sz w:val="20"/>
        </w:rPr>
        <w:t xml:space="preserve">(в ред. Федерального </w:t>
      </w:r>
      <w:hyperlink w:history="0" r:id="rId13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288. Дополнительные основания прекращения трудового договора с лицами, работающими по совместительству</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и иными федеральными законами, трудовой договор, заключенный на неопределенный срок с лицом, работающим по совместительству, может быть прекращен в случае приема на работу работника, для которого эта работа будет являться основной, о чем работодатель в письменной форме предупреждает указанное лицо не менее чем за две недели до прекращения трудового договора.</w:t>
      </w:r>
    </w:p>
    <w:p>
      <w:pPr>
        <w:pStyle w:val="0"/>
        <w:jc w:val="both"/>
      </w:pPr>
      <w:r>
        <w:rPr>
          <w:sz w:val="20"/>
        </w:rPr>
        <w:t xml:space="preserve">(в ред. Федерального </w:t>
      </w:r>
      <w:hyperlink w:history="0" r:id="rId13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3937" w:name="P3937"/>
    <w:bookmarkEnd w:id="3937"/>
    <w:p>
      <w:pPr>
        <w:pStyle w:val="2"/>
        <w:outlineLvl w:val="2"/>
        <w:jc w:val="center"/>
      </w:pPr>
      <w:r>
        <w:rPr>
          <w:sz w:val="20"/>
        </w:rPr>
        <w:t xml:space="preserve">Глава 45. ОСОБЕННОСТИ РЕГУЛИРОВАНИЯ ТРУДА РАБОТНИКОВ,</w:t>
      </w:r>
    </w:p>
    <w:p>
      <w:pPr>
        <w:pStyle w:val="2"/>
        <w:jc w:val="center"/>
      </w:pPr>
      <w:r>
        <w:rPr>
          <w:sz w:val="20"/>
        </w:rPr>
        <w:t xml:space="preserve">ЗАКЛЮЧИВШИХ ТРУДОВОЙ ДОГОВОР НА СРОК ДО ДВУХ МЕСЯЦЕВ</w:t>
      </w:r>
    </w:p>
    <w:p>
      <w:pPr>
        <w:pStyle w:val="0"/>
        <w:jc w:val="both"/>
      </w:pPr>
      <w:r>
        <w:rPr>
          <w:sz w:val="20"/>
        </w:rPr>
      </w:r>
    </w:p>
    <w:p>
      <w:pPr>
        <w:pStyle w:val="2"/>
        <w:outlineLvl w:val="3"/>
        <w:ind w:firstLine="540"/>
        <w:jc w:val="both"/>
      </w:pPr>
      <w:r>
        <w:rPr>
          <w:sz w:val="20"/>
        </w:rPr>
        <w:t xml:space="preserve">Статья 289. Заключение трудового договора на срок до двух месяцев</w:t>
      </w:r>
    </w:p>
    <w:p>
      <w:pPr>
        <w:pStyle w:val="0"/>
        <w:jc w:val="both"/>
      </w:pPr>
      <w:r>
        <w:rPr>
          <w:sz w:val="20"/>
        </w:rPr>
      </w:r>
    </w:p>
    <w:p>
      <w:pPr>
        <w:pStyle w:val="0"/>
        <w:ind w:firstLine="540"/>
        <w:jc w:val="both"/>
      </w:pPr>
      <w:r>
        <w:rPr>
          <w:sz w:val="20"/>
        </w:rPr>
        <w:t xml:space="preserve">При приеме на работу на срок до двух месяцев испытание работникам не устанавливается.</w:t>
      </w:r>
    </w:p>
    <w:p>
      <w:pPr>
        <w:pStyle w:val="0"/>
        <w:jc w:val="both"/>
      </w:pPr>
      <w:r>
        <w:rPr>
          <w:sz w:val="20"/>
        </w:rPr>
      </w:r>
    </w:p>
    <w:p>
      <w:pPr>
        <w:pStyle w:val="2"/>
        <w:outlineLvl w:val="3"/>
        <w:ind w:firstLine="540"/>
        <w:jc w:val="both"/>
      </w:pPr>
      <w:r>
        <w:rPr>
          <w:sz w:val="20"/>
        </w:rPr>
        <w:t xml:space="preserve">Статья 290. Привлечение к работе в выходные и нерабочие праздничные дни</w:t>
      </w:r>
    </w:p>
    <w:p>
      <w:pPr>
        <w:pStyle w:val="0"/>
        <w:jc w:val="both"/>
      </w:pPr>
      <w:r>
        <w:rPr>
          <w:sz w:val="20"/>
        </w:rPr>
      </w:r>
    </w:p>
    <w:p>
      <w:pPr>
        <w:pStyle w:val="0"/>
        <w:ind w:firstLine="540"/>
        <w:jc w:val="both"/>
      </w:pPr>
      <w:r>
        <w:rPr>
          <w:sz w:val="20"/>
        </w:rPr>
        <w:t xml:space="preserve">Работники, заключившие трудовой договор на срок до двух месяцев, могут быть в пределах этого срока привлечены с их письменного согласия к работе в выходные и </w:t>
      </w:r>
      <w:hyperlink w:history="0" w:anchor="P1765" w:tooltip="Нерабочими праздничными днями в Российской Федерации являются:">
        <w:r>
          <w:rPr>
            <w:sz w:val="20"/>
            <w:color w:val="0000ff"/>
          </w:rPr>
          <w:t xml:space="preserve">нерабочие праздничные дни</w:t>
        </w:r>
      </w:hyperlink>
      <w:r>
        <w:rPr>
          <w:sz w:val="20"/>
        </w:rPr>
        <w:t xml:space="preserve">.</w:t>
      </w:r>
    </w:p>
    <w:p>
      <w:pPr>
        <w:pStyle w:val="0"/>
        <w:spacing w:before="200" w:lineRule="auto"/>
        <w:ind w:firstLine="540"/>
        <w:jc w:val="both"/>
      </w:pPr>
      <w:r>
        <w:rPr>
          <w:sz w:val="20"/>
        </w:rPr>
        <w:t xml:space="preserve">Работа в выходные и нерабочие праздничные дни компенсируется в денежной форме не менее чем в двойном размере.</w:t>
      </w:r>
    </w:p>
    <w:p>
      <w:pPr>
        <w:pStyle w:val="0"/>
        <w:jc w:val="both"/>
      </w:pPr>
      <w:r>
        <w:rPr>
          <w:sz w:val="20"/>
        </w:rPr>
      </w:r>
    </w:p>
    <w:p>
      <w:pPr>
        <w:pStyle w:val="2"/>
        <w:outlineLvl w:val="3"/>
        <w:ind w:firstLine="540"/>
        <w:jc w:val="both"/>
      </w:pPr>
      <w:r>
        <w:rPr>
          <w:sz w:val="20"/>
        </w:rPr>
        <w:t xml:space="preserve">Статья 291. Оплачиваемые отпуска</w:t>
      </w:r>
    </w:p>
    <w:p>
      <w:pPr>
        <w:pStyle w:val="0"/>
        <w:jc w:val="both"/>
      </w:pPr>
      <w:r>
        <w:rPr>
          <w:sz w:val="20"/>
        </w:rPr>
      </w:r>
    </w:p>
    <w:p>
      <w:pPr>
        <w:pStyle w:val="0"/>
        <w:ind w:firstLine="540"/>
        <w:jc w:val="both"/>
      </w:pPr>
      <w:r>
        <w:rPr>
          <w:sz w:val="20"/>
        </w:rPr>
        <w:t xml:space="preserve">Работникам, заключившим трудовой договор на срок до двух месяцев, предоставляются оплачиваемые отпуска или выплачивается компенсация при увольнении из расчета два рабочих дня за месяц работы.</w:t>
      </w:r>
    </w:p>
    <w:p>
      <w:pPr>
        <w:pStyle w:val="0"/>
        <w:jc w:val="both"/>
      </w:pPr>
      <w:r>
        <w:rPr>
          <w:sz w:val="20"/>
        </w:rPr>
      </w:r>
    </w:p>
    <w:p>
      <w:pPr>
        <w:pStyle w:val="2"/>
        <w:outlineLvl w:val="3"/>
        <w:ind w:firstLine="540"/>
        <w:jc w:val="both"/>
      </w:pPr>
      <w:r>
        <w:rPr>
          <w:sz w:val="20"/>
        </w:rPr>
        <w:t xml:space="preserve">Статья 292. Расторжение трудового договора</w:t>
      </w:r>
    </w:p>
    <w:p>
      <w:pPr>
        <w:pStyle w:val="0"/>
        <w:jc w:val="both"/>
      </w:pPr>
      <w:r>
        <w:rPr>
          <w:sz w:val="20"/>
        </w:rPr>
      </w:r>
    </w:p>
    <w:p>
      <w:pPr>
        <w:pStyle w:val="0"/>
        <w:ind w:firstLine="540"/>
        <w:jc w:val="both"/>
      </w:pPr>
      <w:r>
        <w:rPr>
          <w:sz w:val="20"/>
        </w:rPr>
        <w:t xml:space="preserve">Работник, заключивший трудовой договор на срок до двух месяцев, обязан в письменной форме предупредить работодателя за три календарных дня о досрочном расторжении трудового договора.</w:t>
      </w:r>
    </w:p>
    <w:p>
      <w:pPr>
        <w:pStyle w:val="0"/>
        <w:spacing w:before="200" w:lineRule="auto"/>
        <w:ind w:firstLine="540"/>
        <w:jc w:val="both"/>
      </w:pPr>
      <w:r>
        <w:rPr>
          <w:sz w:val="20"/>
        </w:rPr>
        <w:t xml:space="preserve">Работодатель обязан предупредить работника, заключившего трудовой договор на срок до двух месяцев, о предстоящем увольнении в связи с ликвидацией организации, сокращением численности или штата работников в письменной форме под роспись не менее чем за три календарных дня.</w:t>
      </w:r>
    </w:p>
    <w:p>
      <w:pPr>
        <w:pStyle w:val="0"/>
        <w:jc w:val="both"/>
      </w:pPr>
      <w:r>
        <w:rPr>
          <w:sz w:val="20"/>
        </w:rPr>
        <w:t xml:space="preserve">(в ред. Федерального </w:t>
      </w:r>
      <w:hyperlink w:history="0" r:id="rId14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Работнику, заключившему трудовой договор на срок до двух месяцев, выходное пособие при увольнении не выплачивается, если иное не установлено федеральными законами, коллективным договором или трудовым договором.</w:t>
      </w:r>
    </w:p>
    <w:p>
      <w:pPr>
        <w:pStyle w:val="0"/>
        <w:jc w:val="both"/>
      </w:pPr>
      <w:r>
        <w:rPr>
          <w:sz w:val="20"/>
        </w:rPr>
        <w:t xml:space="preserve">(в ред. Федерального </w:t>
      </w:r>
      <w:hyperlink w:history="0" r:id="rId14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46. ОСОБЕННОСТИ РЕГУЛИРОВАНИЯ ТРУДА РАБОТНИКОВ,</w:t>
      </w:r>
    </w:p>
    <w:p>
      <w:pPr>
        <w:pStyle w:val="2"/>
        <w:jc w:val="center"/>
      </w:pPr>
      <w:r>
        <w:rPr>
          <w:sz w:val="20"/>
        </w:rPr>
        <w:t xml:space="preserve">ЗАНЯТЫХ НА СЕЗОННЫХ РАБОТАХ</w:t>
      </w:r>
    </w:p>
    <w:p>
      <w:pPr>
        <w:pStyle w:val="0"/>
        <w:jc w:val="both"/>
      </w:pPr>
      <w:r>
        <w:rPr>
          <w:sz w:val="20"/>
        </w:rPr>
      </w:r>
    </w:p>
    <w:p>
      <w:pPr>
        <w:pStyle w:val="2"/>
        <w:outlineLvl w:val="3"/>
        <w:ind w:firstLine="540"/>
        <w:jc w:val="both"/>
      </w:pPr>
      <w:r>
        <w:rPr>
          <w:sz w:val="20"/>
        </w:rPr>
        <w:t xml:space="preserve">Статья 293. Сезонные работы</w:t>
      </w:r>
    </w:p>
    <w:p>
      <w:pPr>
        <w:pStyle w:val="0"/>
        <w:jc w:val="both"/>
      </w:pPr>
      <w:r>
        <w:rPr>
          <w:sz w:val="20"/>
        </w:rPr>
      </w:r>
    </w:p>
    <w:bookmarkStart w:id="3966" w:name="P3966"/>
    <w:bookmarkEnd w:id="3966"/>
    <w:p>
      <w:pPr>
        <w:pStyle w:val="0"/>
        <w:ind w:firstLine="540"/>
        <w:jc w:val="both"/>
      </w:pPr>
      <w:r>
        <w:rPr>
          <w:sz w:val="20"/>
        </w:rPr>
        <w:t xml:space="preserve">Сезонными признаются работы, которые в силу климатических и иных природных условий выполняются в течение определенного периода (сезона), не превышающего, как правило, шести месяцев.</w:t>
      </w:r>
    </w:p>
    <w:p>
      <w:pPr>
        <w:pStyle w:val="0"/>
        <w:jc w:val="both"/>
      </w:pPr>
      <w:r>
        <w:rPr>
          <w:sz w:val="20"/>
        </w:rPr>
        <w:t xml:space="preserve">(в ред. Федерального </w:t>
      </w:r>
      <w:hyperlink w:history="0" r:id="rId14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Перечни</w:t>
      </w:r>
      <w:r>
        <w:rPr>
          <w:sz w:val="20"/>
        </w:rPr>
        <w:t xml:space="preserve"> сезонных работ, в том числе отдельных сезонных работ, проведение которых возможно в течение периода (сезона), превышающего шесть месяцев, и максимальная продолжительность указанных отдельных сезонных работ определяются отраслевыми (межотраслевыми) соглашениями, заключаемыми на федеральном уровне социального партнерства.</w:t>
      </w:r>
    </w:p>
    <w:p>
      <w:pPr>
        <w:pStyle w:val="0"/>
        <w:jc w:val="both"/>
      </w:pPr>
      <w:r>
        <w:rPr>
          <w:sz w:val="20"/>
        </w:rPr>
        <w:t xml:space="preserve">(часть вторая в ред. Федерального </w:t>
      </w:r>
      <w:hyperlink w:history="0" r:id="rId14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294. Особенности заключения трудового договора о выполнении сезонных работ</w:t>
      </w:r>
    </w:p>
    <w:p>
      <w:pPr>
        <w:pStyle w:val="0"/>
        <w:jc w:val="both"/>
      </w:pPr>
      <w:r>
        <w:rPr>
          <w:sz w:val="20"/>
        </w:rPr>
        <w:t xml:space="preserve">(в ред. Федерального </w:t>
      </w:r>
      <w:hyperlink w:history="0" r:id="rId14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Условие о сезонном характере работы должно быть указано в трудовом договоре.</w:t>
      </w:r>
    </w:p>
    <w:p>
      <w:pPr>
        <w:pStyle w:val="0"/>
        <w:spacing w:before="200" w:lineRule="auto"/>
        <w:ind w:firstLine="540"/>
        <w:jc w:val="both"/>
      </w:pPr>
      <w:r>
        <w:rPr>
          <w:sz w:val="20"/>
        </w:rPr>
        <w:t xml:space="preserve">Часть вторая утратила силу. - Федеральный </w:t>
      </w:r>
      <w:hyperlink w:history="0" r:id="rId14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295. Оплачиваемые отпуска работникам, занятым на сезонных работах</w:t>
      </w:r>
    </w:p>
    <w:p>
      <w:pPr>
        <w:pStyle w:val="0"/>
        <w:jc w:val="both"/>
      </w:pPr>
      <w:r>
        <w:rPr>
          <w:sz w:val="20"/>
        </w:rPr>
      </w:r>
    </w:p>
    <w:p>
      <w:pPr>
        <w:pStyle w:val="0"/>
        <w:ind w:firstLine="540"/>
        <w:jc w:val="both"/>
      </w:pPr>
      <w:r>
        <w:rPr>
          <w:sz w:val="20"/>
        </w:rPr>
        <w:t xml:space="preserve">Работникам, занятым на сезонных работах, предоставляются оплачиваемые отпуска из расчета два рабочих дня за каждый месяц работы.</w:t>
      </w:r>
    </w:p>
    <w:p>
      <w:pPr>
        <w:pStyle w:val="0"/>
        <w:jc w:val="both"/>
      </w:pPr>
      <w:r>
        <w:rPr>
          <w:sz w:val="20"/>
        </w:rPr>
        <w:t xml:space="preserve">(в ред. Федерального </w:t>
      </w:r>
      <w:hyperlink w:history="0" r:id="rId14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296. Расторжение трудового договора с работниками, занятыми на сезонных работах</w:t>
      </w:r>
    </w:p>
    <w:p>
      <w:pPr>
        <w:pStyle w:val="0"/>
        <w:jc w:val="both"/>
      </w:pPr>
      <w:r>
        <w:rPr>
          <w:sz w:val="20"/>
        </w:rPr>
      </w:r>
    </w:p>
    <w:p>
      <w:pPr>
        <w:pStyle w:val="0"/>
        <w:ind w:firstLine="540"/>
        <w:jc w:val="both"/>
      </w:pPr>
      <w:r>
        <w:rPr>
          <w:sz w:val="20"/>
        </w:rPr>
        <w:t xml:space="preserve">Работник, занятый на сезонных работах, обязан в письменной форме предупредить работодателя о досрочном расторжении трудового договора за три календарных дня.</w:t>
      </w:r>
    </w:p>
    <w:p>
      <w:pPr>
        <w:pStyle w:val="0"/>
        <w:spacing w:before="200" w:lineRule="auto"/>
        <w:ind w:firstLine="540"/>
        <w:jc w:val="both"/>
      </w:pPr>
      <w:r>
        <w:rPr>
          <w:sz w:val="20"/>
        </w:rPr>
        <w:t xml:space="preserve">Работодатель обязан предупредить работника, занятого на сезонных работах, о предстоящем увольнении в связи с ликвидацией организации, сокращением численности или штата работников организации в письменной форме под роспись не менее чем за семь календарных дней.</w:t>
      </w:r>
    </w:p>
    <w:p>
      <w:pPr>
        <w:pStyle w:val="0"/>
        <w:jc w:val="both"/>
      </w:pPr>
      <w:r>
        <w:rPr>
          <w:sz w:val="20"/>
        </w:rPr>
        <w:t xml:space="preserve">(в ред. Федерального </w:t>
      </w:r>
      <w:hyperlink w:history="0" r:id="rId140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прекращении трудового договора с работником, занятым на сезонных работах, в связи с ликвидацией организации, сокращением численности или штата работников организации выходное пособие выплачивается в размере двухнедельного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w:t>
      </w:r>
    </w:p>
    <w:p>
      <w:pPr>
        <w:pStyle w:val="0"/>
        <w:jc w:val="both"/>
      </w:pPr>
      <w:r>
        <w:rPr>
          <w:sz w:val="20"/>
        </w:rPr>
      </w:r>
    </w:p>
    <w:p>
      <w:pPr>
        <w:pStyle w:val="2"/>
        <w:outlineLvl w:val="2"/>
        <w:jc w:val="center"/>
      </w:pPr>
      <w:r>
        <w:rPr>
          <w:sz w:val="20"/>
        </w:rPr>
        <w:t xml:space="preserve">Глава 47. ОСОБЕННОСТИ РЕГУЛИРОВАНИЯ ТРУДА ЛИЦ,</w:t>
      </w:r>
    </w:p>
    <w:p>
      <w:pPr>
        <w:pStyle w:val="2"/>
        <w:jc w:val="center"/>
      </w:pPr>
      <w:r>
        <w:rPr>
          <w:sz w:val="20"/>
        </w:rPr>
        <w:t xml:space="preserve">РАБОТАЮЩИХ ВАХТОВЫМ МЕТОДОМ</w:t>
      </w:r>
    </w:p>
    <w:p>
      <w:pPr>
        <w:pStyle w:val="0"/>
        <w:jc w:val="both"/>
      </w:pPr>
      <w:r>
        <w:rPr>
          <w:sz w:val="20"/>
        </w:rPr>
      </w:r>
    </w:p>
    <w:p>
      <w:pPr>
        <w:pStyle w:val="2"/>
        <w:outlineLvl w:val="3"/>
        <w:ind w:firstLine="540"/>
        <w:jc w:val="both"/>
      </w:pPr>
      <w:r>
        <w:rPr>
          <w:sz w:val="20"/>
        </w:rPr>
        <w:t xml:space="preserve">Статья 297. Общие положения о работе вахтовым методом</w:t>
      </w:r>
    </w:p>
    <w:p>
      <w:pPr>
        <w:pStyle w:val="0"/>
        <w:jc w:val="both"/>
      </w:pPr>
      <w:r>
        <w:rPr>
          <w:sz w:val="20"/>
        </w:rPr>
      </w:r>
    </w:p>
    <w:p>
      <w:pPr>
        <w:pStyle w:val="0"/>
        <w:ind w:firstLine="540"/>
        <w:jc w:val="both"/>
      </w:pPr>
      <w:r>
        <w:rPr>
          <w:sz w:val="20"/>
        </w:rPr>
        <w:t xml:space="preserve">Вахтовый метод - особая форма осуществления трудового процесса вне места постоянного проживания работников, когда не может быть обеспечено ежедневное их возвращение к месту постоянного проживания.</w:t>
      </w:r>
    </w:p>
    <w:p>
      <w:pPr>
        <w:pStyle w:val="0"/>
        <w:spacing w:before="200" w:lineRule="auto"/>
        <w:ind w:firstLine="540"/>
        <w:jc w:val="both"/>
      </w:pPr>
      <w:r>
        <w:rPr>
          <w:sz w:val="20"/>
        </w:rPr>
        <w:t xml:space="preserve">Вахтовый метод применяется при значительном удалении места работы от места постоянного проживания работников или места нахождения работодателя в целях сокращения сроков строительства, ремонта или реконструкции объектов производственного, социального и иного назначения в необжитых, отдаленных районах или районах с особыми природными условиями, а также в целях осуществления иной производственной деятельности.</w:t>
      </w:r>
    </w:p>
    <w:p>
      <w:pPr>
        <w:pStyle w:val="0"/>
        <w:jc w:val="both"/>
      </w:pPr>
      <w:r>
        <w:rPr>
          <w:sz w:val="20"/>
        </w:rPr>
        <w:t xml:space="preserve">(в ред. Федерального </w:t>
      </w:r>
      <w:hyperlink w:history="0" r:id="rId14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Работники, привлекаемые к работам вахтовым методом, в период нахождения на объекте производства работ проживают в специально создаваемых работодателем вахтовых поселках, представляющих собой комплекс зданий и сооружений, предназначенных для обеспечения жизнедеятельности указанных работников во время выполнения ими работ и междусменного отдыха, либо в приспособленных для этих целей и оплачиваемых за счет работодателя общежитиях, иных жилых помещениях.</w:t>
      </w:r>
    </w:p>
    <w:p>
      <w:pPr>
        <w:pStyle w:val="0"/>
        <w:jc w:val="both"/>
      </w:pPr>
      <w:r>
        <w:rPr>
          <w:sz w:val="20"/>
        </w:rPr>
        <w:t xml:space="preserve">(в ред. Федерального </w:t>
      </w:r>
      <w:hyperlink w:history="0" r:id="rId14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Порядок применения вахтового метода утверждается работодателем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t xml:space="preserve">(часть четвертая введена Федеральным </w:t>
      </w:r>
      <w:hyperlink w:history="0" r:id="rId14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298. Ограничения на работы вахтовым методом</w:t>
      </w:r>
    </w:p>
    <w:p>
      <w:pPr>
        <w:pStyle w:val="0"/>
        <w:jc w:val="both"/>
      </w:pPr>
      <w:r>
        <w:rPr>
          <w:sz w:val="20"/>
        </w:rPr>
      </w:r>
    </w:p>
    <w:p>
      <w:pPr>
        <w:pStyle w:val="0"/>
        <w:ind w:firstLine="540"/>
        <w:jc w:val="both"/>
      </w:pPr>
      <w:r>
        <w:rPr>
          <w:sz w:val="20"/>
        </w:rPr>
        <w:t xml:space="preserve">К работам, выполняемым вахтовым методом, не могут привлекаться работники в возрасте до восемнадцати лет, беременные женщины и женщины, имеющие детей в возрасте до трех лет, а также лица, имеющие противопоказания к выполнению работ вахтовым методом в соответствии с медицинским заключением, выданным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4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299. Продолжительность вахты</w:t>
      </w:r>
    </w:p>
    <w:p>
      <w:pPr>
        <w:pStyle w:val="0"/>
        <w:ind w:firstLine="540"/>
        <w:jc w:val="both"/>
      </w:pPr>
      <w:r>
        <w:rPr>
          <w:sz w:val="20"/>
        </w:rPr>
      </w:r>
    </w:p>
    <w:p>
      <w:pPr>
        <w:pStyle w:val="0"/>
        <w:ind w:firstLine="540"/>
        <w:jc w:val="both"/>
      </w:pPr>
      <w:r>
        <w:rPr>
          <w:sz w:val="20"/>
        </w:rPr>
        <w:t xml:space="preserve">(в ред. Федерального </w:t>
      </w:r>
      <w:hyperlink w:history="0" r:id="rId14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Вахтой считается общий период, включающий время выполнения работ на объекте и время междусменного отдыха.</w:t>
      </w:r>
    </w:p>
    <w:p>
      <w:pPr>
        <w:pStyle w:val="0"/>
        <w:spacing w:before="200" w:lineRule="auto"/>
        <w:ind w:firstLine="540"/>
        <w:jc w:val="both"/>
      </w:pPr>
      <w:r>
        <w:rPr>
          <w:sz w:val="20"/>
        </w:rPr>
        <w:t xml:space="preserve">Продолжительность вахты не должна превышать одного месяца. В исключительных случаях на отдельных объектах продолжительность вахты может быть увеличена работодателем до трех месяцев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jc w:val="both"/>
      </w:pPr>
      <w:r>
        <w:rPr>
          <w:sz w:val="20"/>
        </w:rPr>
      </w:r>
    </w:p>
    <w:p>
      <w:pPr>
        <w:pStyle w:val="2"/>
        <w:outlineLvl w:val="3"/>
        <w:ind w:firstLine="540"/>
        <w:jc w:val="both"/>
      </w:pPr>
      <w:r>
        <w:rPr>
          <w:sz w:val="20"/>
        </w:rPr>
        <w:t xml:space="preserve">Статья 300. Учет рабочего времени при работе вахтовым методом</w:t>
      </w:r>
    </w:p>
    <w:p>
      <w:pPr>
        <w:pStyle w:val="0"/>
        <w:jc w:val="both"/>
      </w:pPr>
      <w:r>
        <w:rPr>
          <w:sz w:val="20"/>
        </w:rPr>
      </w:r>
    </w:p>
    <w:p>
      <w:pPr>
        <w:pStyle w:val="0"/>
        <w:ind w:firstLine="540"/>
        <w:jc w:val="both"/>
      </w:pPr>
      <w:r>
        <w:rPr>
          <w:sz w:val="20"/>
        </w:rPr>
        <w:t xml:space="preserve">При вахтовом методе работы устанавливается </w:t>
      </w:r>
      <w:r>
        <w:rPr>
          <w:sz w:val="20"/>
        </w:rPr>
        <w:t xml:space="preserve">суммированный учет</w:t>
      </w:r>
      <w:r>
        <w:rPr>
          <w:sz w:val="20"/>
        </w:rPr>
        <w:t xml:space="preserve"> рабочего времени за месяц, квартал или иной более длительный период, но не более чем за один год.</w:t>
      </w:r>
    </w:p>
    <w:p>
      <w:pPr>
        <w:pStyle w:val="0"/>
        <w:spacing w:before="200" w:lineRule="auto"/>
        <w:ind w:firstLine="540"/>
        <w:jc w:val="both"/>
      </w:pPr>
      <w:r>
        <w:rPr>
          <w:sz w:val="20"/>
        </w:rPr>
        <w:t xml:space="preserve">Учетный период охватывает все рабочее время, время в пути от места нахождения работодателя или от пункта сбора до места выполнения работы и обратно, а также время отдыха, приходящееся на данный календарный отрезок времени.</w:t>
      </w:r>
    </w:p>
    <w:p>
      <w:pPr>
        <w:pStyle w:val="0"/>
        <w:jc w:val="both"/>
      </w:pPr>
      <w:r>
        <w:rPr>
          <w:sz w:val="20"/>
        </w:rPr>
        <w:t xml:space="preserve">(в ред. Федерального </w:t>
      </w:r>
      <w:hyperlink w:history="0" r:id="rId14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обязан вести учет рабочего времени и времени отдыха каждого работника, работающего вахтовым методом, по месяцам и за весь учетный период.</w:t>
      </w:r>
    </w:p>
    <w:p>
      <w:pPr>
        <w:pStyle w:val="0"/>
        <w:jc w:val="both"/>
      </w:pPr>
      <w:r>
        <w:rPr>
          <w:sz w:val="20"/>
        </w:rPr>
      </w:r>
    </w:p>
    <w:p>
      <w:pPr>
        <w:pStyle w:val="2"/>
        <w:outlineLvl w:val="3"/>
        <w:ind w:firstLine="540"/>
        <w:jc w:val="both"/>
      </w:pPr>
      <w:r>
        <w:rPr>
          <w:sz w:val="20"/>
        </w:rPr>
        <w:t xml:space="preserve">Статья 301. </w:t>
      </w:r>
      <w:hyperlink w:history="0" r:id="rId1414" w:tooltip="Постановление Госкомтруда СССР, Секретариата ВЦСПС, Минздрава СССР от 31.12.1987 N 794/33-82 (ред. от 17.01.1990, с изм. от 19.02.2003) &quot;Об утверждении Основных положений о вахтовом методе организации работ&quot; {КонсультантПлюс}">
        <w:r>
          <w:rPr>
            <w:sz w:val="20"/>
            <w:color w:val="0000ff"/>
          </w:rPr>
          <w:t xml:space="preserve">Режимы</w:t>
        </w:r>
      </w:hyperlink>
      <w:r>
        <w:rPr>
          <w:sz w:val="20"/>
        </w:rPr>
        <w:t xml:space="preserve"> труда и отдыха при работе вахтовым методом</w:t>
      </w:r>
    </w:p>
    <w:p>
      <w:pPr>
        <w:pStyle w:val="0"/>
        <w:jc w:val="both"/>
      </w:pPr>
      <w:r>
        <w:rPr>
          <w:sz w:val="20"/>
        </w:rPr>
      </w:r>
    </w:p>
    <w:p>
      <w:pPr>
        <w:pStyle w:val="0"/>
        <w:ind w:firstLine="540"/>
        <w:jc w:val="both"/>
      </w:pPr>
      <w:r>
        <w:rPr>
          <w:sz w:val="20"/>
        </w:rPr>
        <w:t xml:space="preserve">Рабочее время и время отдыха в пределах учетного периода регламентируются графиком работы на вахте, который утверждается работодателем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и доводится до сведения работников не позднее чем за два месяца до введения его в действие.</w:t>
      </w:r>
    </w:p>
    <w:p>
      <w:pPr>
        <w:pStyle w:val="0"/>
        <w:jc w:val="both"/>
      </w:pPr>
      <w:r>
        <w:rPr>
          <w:sz w:val="20"/>
        </w:rPr>
        <w:t xml:space="preserve">(в ред. Федерального </w:t>
      </w:r>
      <w:hyperlink w:history="0" r:id="rId14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указанном графике предусматривается время, необходимое для доставки работников на вахту и обратно. Дни нахождения в пути к месту работы и обратно в рабочее время не включаются и могут приходиться на дни междувахтового отдыха.</w:t>
      </w:r>
    </w:p>
    <w:p>
      <w:pPr>
        <w:pStyle w:val="0"/>
        <w:spacing w:before="200" w:lineRule="auto"/>
        <w:ind w:firstLine="540"/>
        <w:jc w:val="both"/>
      </w:pPr>
      <w:r>
        <w:rPr>
          <w:sz w:val="20"/>
        </w:rPr>
        <w:t xml:space="preserve">Каждый день отдыха в связи с переработкой рабочего времени в пределах графика работы на вахте (день междувахтового отдыха) оплачивается в размере дневной тарифной ставки, дневной ставки (части оклада (должностного оклада) за день работы), если более высокая оплата не установлена коллективным договором, локальным нормативным актом или трудовым договором.</w:t>
      </w:r>
    </w:p>
    <w:p>
      <w:pPr>
        <w:pStyle w:val="0"/>
        <w:jc w:val="both"/>
      </w:pPr>
      <w:r>
        <w:rPr>
          <w:sz w:val="20"/>
        </w:rPr>
        <w:t xml:space="preserve">(часть третья в ред. Федерального </w:t>
      </w:r>
      <w:hyperlink w:history="0" r:id="rId14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Часы переработки рабочего времени в пределах графика работы на вахте, не кратные целому рабочему дню, могут накапливаться в течение календарного года и суммироваться до целых рабочих дней с последующим предоставлением дополнительных дней междувахтового отдыха.</w:t>
      </w:r>
    </w:p>
    <w:p>
      <w:pPr>
        <w:pStyle w:val="0"/>
        <w:jc w:val="both"/>
      </w:pPr>
      <w:r>
        <w:rPr>
          <w:sz w:val="20"/>
        </w:rPr>
        <w:t xml:space="preserve">(часть четвертая в ред. Федерального </w:t>
      </w:r>
      <w:hyperlink w:history="0" r:id="rId14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302. Гарантии и компенсации лицам, работающим вахтовым методом</w:t>
      </w:r>
    </w:p>
    <w:p>
      <w:pPr>
        <w:pStyle w:val="0"/>
        <w:ind w:firstLine="540"/>
        <w:jc w:val="both"/>
      </w:pPr>
      <w:r>
        <w:rPr>
          <w:sz w:val="20"/>
        </w:rPr>
      </w:r>
    </w:p>
    <w:p>
      <w:pPr>
        <w:pStyle w:val="0"/>
        <w:ind w:firstLine="540"/>
        <w:jc w:val="both"/>
      </w:pPr>
      <w:r>
        <w:rPr>
          <w:sz w:val="20"/>
        </w:rPr>
        <w:t xml:space="preserve">(в ред. Федерального </w:t>
      </w:r>
      <w:hyperlink w:history="0" r:id="rId141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Лицам, выполняющим работы вахтовым методом, за каждый календарный день пребывания в местах производства работ в период вахты, а также за фактические дни нахождения в пути от места нахождения работодателя или пункта сбора до места выполнения работы и обратно выплачивается взамен суточных надбавка за вахтовый метод работы.</w:t>
      </w:r>
    </w:p>
    <w:p>
      <w:pPr>
        <w:pStyle w:val="0"/>
        <w:jc w:val="both"/>
      </w:pPr>
      <w:r>
        <w:rPr>
          <w:sz w:val="20"/>
        </w:rPr>
        <w:t xml:space="preserve">(в ред. Федеральных законов от 30.06.2006 </w:t>
      </w:r>
      <w:hyperlink w:history="0" r:id="rId14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42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19.12.2022 </w:t>
      </w:r>
      <w:hyperlink w:history="0" r:id="rId1421"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Размер и </w:t>
      </w:r>
      <w:hyperlink w:history="0" r:id="rId1422" w:tooltip="Постановление Правительства РФ от 24.03.2025 N 344 &quot;Об утверждении Правил выплаты надбавки за вахтовый метод работы работникам федеральных государственных органов и федеральных государственных учреждений&quot; {КонсультантПлюс}">
        <w:r>
          <w:rPr>
            <w:sz w:val="20"/>
            <w:color w:val="0000ff"/>
          </w:rPr>
          <w:t xml:space="preserve">порядок</w:t>
        </w:r>
      </w:hyperlink>
      <w:r>
        <w:rPr>
          <w:sz w:val="20"/>
        </w:rPr>
        <w:t xml:space="preserve"> выплаты надбавки за вахтовый метод работы в федеральных государственных органах, федеральных государственных учреждениях устанавливаются нормативными правовыми актами Правительства Российской Федерации.</w:t>
      </w:r>
    </w:p>
    <w:p>
      <w:pPr>
        <w:pStyle w:val="0"/>
        <w:jc w:val="both"/>
      </w:pPr>
      <w:r>
        <w:rPr>
          <w:sz w:val="20"/>
        </w:rPr>
        <w:t xml:space="preserve">(часть вторая в ред. Федерального </w:t>
      </w:r>
      <w:hyperlink w:history="0" r:id="rId142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Размер и порядок выплаты надбавки за вахтовый метод работы в государственных органах субъектов Российской Федерации, государственных учреждениях субъектов Российской Федерации, органах местного самоуправления, муниципальных учреждениях устанавливаются соответственно нормативными правовыми актами органов государственной власти субъектов Российской Федерации, нормативными правовыми актами органов местного самоуправления.</w:t>
      </w:r>
    </w:p>
    <w:p>
      <w:pPr>
        <w:pStyle w:val="0"/>
        <w:jc w:val="both"/>
      </w:pPr>
      <w:r>
        <w:rPr>
          <w:sz w:val="20"/>
        </w:rPr>
        <w:t xml:space="preserve">(часть третья в ред. Федерального </w:t>
      </w:r>
      <w:hyperlink w:history="0" r:id="rId1424"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Размер и порядок выплаты надбавки за вахтовый метод работы у других работодателей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трудовым договором.</w:t>
      </w:r>
    </w:p>
    <w:p>
      <w:pPr>
        <w:pStyle w:val="0"/>
        <w:jc w:val="both"/>
      </w:pPr>
      <w:r>
        <w:rPr>
          <w:sz w:val="20"/>
        </w:rPr>
        <w:t xml:space="preserve">(в ред. Федеральных законов от 30.06.2006 </w:t>
      </w:r>
      <w:hyperlink w:history="0" r:id="rId142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42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19.12.2022 </w:t>
      </w:r>
      <w:hyperlink w:history="0" r:id="rId1427"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Работникам, выезжающим для выполнения работ вахтовым методом в </w:t>
      </w:r>
      <w:hyperlink w:history="0" r:id="rId1428"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районы Крайнего Севера</w:t>
        </w:r>
      </w:hyperlink>
      <w:r>
        <w:rPr>
          <w:sz w:val="20"/>
        </w:rPr>
        <w:t xml:space="preserve"> и приравненные к ним местности из других районов:</w:t>
      </w:r>
    </w:p>
    <w:p>
      <w:pPr>
        <w:pStyle w:val="0"/>
        <w:spacing w:before="200" w:lineRule="auto"/>
        <w:ind w:firstLine="540"/>
        <w:jc w:val="both"/>
      </w:pPr>
      <w:r>
        <w:rPr>
          <w:sz w:val="20"/>
        </w:rPr>
        <w:t xml:space="preserve">устанавливается </w:t>
      </w:r>
      <w:hyperlink w:history="0" r:id="rId1429"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районный коэффициент</w:t>
        </w:r>
      </w:hyperlink>
      <w:r>
        <w:rPr>
          <w:sz w:val="20"/>
        </w:rPr>
        <w:t xml:space="preserve"> и выплачиваются </w:t>
      </w:r>
      <w:hyperlink w:history="0" r:id="rId1430"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процентные надбавки</w:t>
        </w:r>
      </w:hyperlink>
      <w:r>
        <w:rPr>
          <w:sz w:val="20"/>
        </w:rPr>
        <w:t xml:space="preserve"> к заработной плате в порядке и размерах, которые предусмотрены для лиц, постоянно работающих в районах Крайнего Севера и приравненных к ним местностях;</w:t>
      </w:r>
    </w:p>
    <w:p>
      <w:pPr>
        <w:pStyle w:val="0"/>
        <w:spacing w:before="200" w:lineRule="auto"/>
        <w:ind w:firstLine="540"/>
        <w:jc w:val="both"/>
      </w:pPr>
      <w:r>
        <w:rPr>
          <w:sz w:val="20"/>
        </w:rPr>
        <w:t xml:space="preserve">предоставляется ежегодный дополнительный оплачиваемый отпуск в порядке и на условиях, которые предусмотрены для лиц, постоянно работающих:</w:t>
      </w:r>
    </w:p>
    <w:p>
      <w:pPr>
        <w:pStyle w:val="0"/>
        <w:spacing w:before="200" w:lineRule="auto"/>
        <w:ind w:firstLine="540"/>
        <w:jc w:val="both"/>
      </w:pPr>
      <w:r>
        <w:rPr>
          <w:sz w:val="20"/>
        </w:rPr>
        <w:t xml:space="preserve">в районах Крайнего Севера, - 24 календарных дня;</w:t>
      </w:r>
    </w:p>
    <w:p>
      <w:pPr>
        <w:pStyle w:val="0"/>
        <w:spacing w:before="200" w:lineRule="auto"/>
        <w:ind w:firstLine="540"/>
        <w:jc w:val="both"/>
      </w:pPr>
      <w:r>
        <w:rPr>
          <w:sz w:val="20"/>
        </w:rPr>
        <w:t xml:space="preserve">в местностях, приравненных к районам Крайнего Севера, - 16 календарных дней.</w:t>
      </w:r>
    </w:p>
    <w:p>
      <w:pPr>
        <w:pStyle w:val="0"/>
        <w:spacing w:before="200" w:lineRule="auto"/>
        <w:ind w:firstLine="540"/>
        <w:jc w:val="both"/>
      </w:pPr>
      <w:r>
        <w:rPr>
          <w:sz w:val="20"/>
        </w:rPr>
        <w:t xml:space="preserve">В стаж работы, дающий право работникам, выезжающим для выполнения работ вахтовым методом в районы Крайнего Севера и приравненные к ним местности из других районов, на соответствующие гарантии и компенсации, включаются календарные дни вахты в районах Крайнего Севера и приравненных к ним местностях и фактические дни нахождения в пути, предусмотренные графиками работы на вахте. Гарантии и компенсации работникам, выезжающим для выполнения работ вахтовым методом в районы Крайнего Севера и приравненные к ним местности из тех же или других районов Крайнего Севера и приравненных к ним местностей, устанавливаются в соответствии с </w:t>
      </w:r>
      <w:hyperlink w:history="0" w:anchor="P4254" w:tooltip="Глава 50. ОСОБЕННОСТИ РЕГУЛИРОВАНИЯ ТРУДА ЛИЦ, РАБОТАЮЩИХ">
        <w:r>
          <w:rPr>
            <w:sz w:val="20"/>
            <w:color w:val="0000ff"/>
          </w:rPr>
          <w:t xml:space="preserve">главой 50</w:t>
        </w:r>
      </w:hyperlink>
      <w:r>
        <w:rPr>
          <w:sz w:val="20"/>
        </w:rPr>
        <w:t xml:space="preserve"> настоящего Кодекса.</w:t>
      </w:r>
    </w:p>
    <w:p>
      <w:pPr>
        <w:pStyle w:val="0"/>
        <w:jc w:val="both"/>
      </w:pPr>
      <w:r>
        <w:rPr>
          <w:sz w:val="20"/>
        </w:rPr>
        <w:t xml:space="preserve">(часть шестая в ред. Федерального </w:t>
      </w:r>
      <w:hyperlink w:history="0" r:id="rId143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Работникам, выезжающим для выполнения работ вахтовым методом в районы, на территориях которых применяются районные коэффициенты к заработной плате, эти коэффициенты начисляются в соответствии с трудовым законодательством и иными нормативными правовыми актами, содержащими нормы трудового права.</w:t>
      </w:r>
    </w:p>
    <w:p>
      <w:pPr>
        <w:pStyle w:val="0"/>
        <w:jc w:val="both"/>
      </w:pPr>
      <w:r>
        <w:rPr>
          <w:sz w:val="20"/>
        </w:rPr>
        <w:t xml:space="preserve">(в ред. Федерального </w:t>
      </w:r>
      <w:hyperlink w:history="0" r:id="rId14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 каждый день нахождения в пути от места нахождения работодателя или пункта сбора до места выполнения работы и обратно, предусмотренные графиком работы на вахте, а также за дни задержки в пути по метеорологическим условиям или вине транспортных организаций работнику выплачивается дневная тарифная ставка, часть оклада (должностного оклада) за день работы (дневная ставка).</w:t>
      </w:r>
    </w:p>
    <w:p>
      <w:pPr>
        <w:pStyle w:val="0"/>
        <w:jc w:val="both"/>
      </w:pPr>
      <w:r>
        <w:rPr>
          <w:sz w:val="20"/>
        </w:rPr>
        <w:t xml:space="preserve">(в ред. Федеральных законов от 30.06.2006 </w:t>
      </w:r>
      <w:hyperlink w:history="0" r:id="rId14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19.12.2022 </w:t>
      </w:r>
      <w:hyperlink w:history="0" r:id="rId1434"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N 545-ФЗ</w:t>
        </w:r>
      </w:hyperlink>
      <w:r>
        <w:rPr>
          <w:sz w:val="20"/>
        </w:rPr>
        <w:t xml:space="preserve">)</w:t>
      </w:r>
    </w:p>
    <w:p>
      <w:pPr>
        <w:pStyle w:val="0"/>
        <w:spacing w:before="200" w:lineRule="auto"/>
        <w:ind w:firstLine="540"/>
        <w:jc w:val="both"/>
      </w:pPr>
      <w:r>
        <w:rPr>
          <w:sz w:val="20"/>
        </w:rPr>
        <w:t xml:space="preserve">Доставка работников, работающих вахтовым методом, от места нахождения работодателя или пункта сбора до места выполнения работы и обратно осуществляется за счет средств работодателя.</w:t>
      </w:r>
    </w:p>
    <w:p>
      <w:pPr>
        <w:pStyle w:val="0"/>
        <w:jc w:val="both"/>
      </w:pPr>
      <w:r>
        <w:rPr>
          <w:sz w:val="20"/>
        </w:rPr>
        <w:t xml:space="preserve">(часть девятая введена Федеральным </w:t>
      </w:r>
      <w:hyperlink w:history="0" r:id="rId1435"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w:t>
      </w:r>
    </w:p>
    <w:p>
      <w:pPr>
        <w:pStyle w:val="0"/>
        <w:spacing w:before="200" w:lineRule="auto"/>
        <w:ind w:firstLine="540"/>
        <w:jc w:val="both"/>
      </w:pPr>
      <w:r>
        <w:rPr>
          <w:sz w:val="20"/>
        </w:rPr>
        <w:t xml:space="preserve">Работодатель может компенсировать работнику, работающему вахтовым методом, расходы на оплату стоимости его проезда от места жительства до места нахождения работодателя или пункта сбора. Размер и порядок компенсации устанавливаются коллективным договором, локальным нормативным актом, принимаемым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 трудовым договором.</w:t>
      </w:r>
    </w:p>
    <w:p>
      <w:pPr>
        <w:pStyle w:val="0"/>
        <w:jc w:val="both"/>
      </w:pPr>
      <w:r>
        <w:rPr>
          <w:sz w:val="20"/>
        </w:rPr>
        <w:t xml:space="preserve">(часть десятая введена Федеральным </w:t>
      </w:r>
      <w:hyperlink w:history="0" r:id="rId1436"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w:t>
      </w:r>
    </w:p>
    <w:p>
      <w:pPr>
        <w:pStyle w:val="0"/>
        <w:jc w:val="both"/>
      </w:pPr>
      <w:r>
        <w:rPr>
          <w:sz w:val="20"/>
        </w:rPr>
      </w:r>
    </w:p>
    <w:p>
      <w:pPr>
        <w:pStyle w:val="2"/>
        <w:outlineLvl w:val="2"/>
        <w:jc w:val="center"/>
      </w:pPr>
      <w:r>
        <w:rPr>
          <w:sz w:val="20"/>
        </w:rPr>
        <w:t xml:space="preserve">Глава 48. ОСОБЕННОСТИ РЕГУЛИРОВАНИЯ ТРУДА РАБОТНИКОВ,</w:t>
      </w:r>
    </w:p>
    <w:p>
      <w:pPr>
        <w:pStyle w:val="2"/>
        <w:jc w:val="center"/>
      </w:pPr>
      <w:r>
        <w:rPr>
          <w:sz w:val="20"/>
        </w:rPr>
        <w:t xml:space="preserve">РАБОТАЮЩИХ У РАБОТОДАТЕЛЕЙ - ФИЗИЧЕСКИХ ЛИЦ</w:t>
      </w:r>
    </w:p>
    <w:p>
      <w:pPr>
        <w:pStyle w:val="0"/>
        <w:jc w:val="both"/>
      </w:pPr>
      <w:r>
        <w:rPr>
          <w:sz w:val="20"/>
        </w:rPr>
      </w:r>
    </w:p>
    <w:p>
      <w:pPr>
        <w:pStyle w:val="2"/>
        <w:outlineLvl w:val="3"/>
        <w:ind w:firstLine="540"/>
        <w:jc w:val="both"/>
      </w:pPr>
      <w:r>
        <w:rPr>
          <w:sz w:val="20"/>
        </w:rPr>
        <w:t xml:space="preserve">Статья 303. Заключение трудового договора с работодателем - физическим лицом</w:t>
      </w:r>
    </w:p>
    <w:p>
      <w:pPr>
        <w:pStyle w:val="0"/>
        <w:jc w:val="both"/>
      </w:pPr>
      <w:r>
        <w:rPr>
          <w:sz w:val="20"/>
        </w:rPr>
        <w:t xml:space="preserve">(в ред. Федерального </w:t>
      </w:r>
      <w:hyperlink w:history="0" r:id="rId14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заключении трудового договора с </w:t>
      </w:r>
      <w:hyperlink w:history="0" w:anchor="P368" w:tooltip="Для целей настоящего Кодекса работодателями - физическими лицами признаются:">
        <w:r>
          <w:rPr>
            <w:sz w:val="20"/>
            <w:color w:val="0000ff"/>
          </w:rPr>
          <w:t xml:space="preserve">работодателем - физическим лицом</w:t>
        </w:r>
      </w:hyperlink>
      <w:r>
        <w:rPr>
          <w:sz w:val="20"/>
        </w:rPr>
        <w:t xml:space="preserve"> работник обязуется выполнять не запрещенную настоящим Кодексом или иным федеральным законом работу, определенную этим договором.</w:t>
      </w:r>
    </w:p>
    <w:p>
      <w:pPr>
        <w:pStyle w:val="0"/>
        <w:jc w:val="both"/>
      </w:pPr>
      <w:r>
        <w:rPr>
          <w:sz w:val="20"/>
        </w:rPr>
        <w:t xml:space="preserve">(в ред. Федерального </w:t>
      </w:r>
      <w:hyperlink w:history="0" r:id="rId14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письменный трудовой договор в обязательном порядке включаются все </w:t>
      </w:r>
      <w:hyperlink w:history="0" w:anchor="P952" w:tooltip="Обязательными для включения в трудовой договор являются следующие условия:">
        <w:r>
          <w:rPr>
            <w:sz w:val="20"/>
            <w:color w:val="0000ff"/>
          </w:rPr>
          <w:t xml:space="preserve">условия</w:t>
        </w:r>
      </w:hyperlink>
      <w:r>
        <w:rPr>
          <w:sz w:val="20"/>
        </w:rPr>
        <w:t xml:space="preserve">, существенные для работника и для работодателя.</w:t>
      </w:r>
    </w:p>
    <w:p>
      <w:pPr>
        <w:pStyle w:val="0"/>
        <w:spacing w:before="200" w:lineRule="auto"/>
        <w:ind w:firstLine="540"/>
        <w:jc w:val="both"/>
      </w:pPr>
      <w:r>
        <w:rPr>
          <w:sz w:val="20"/>
        </w:rPr>
        <w:t xml:space="preserve">Работодатель - физическое лицо обязан:</w:t>
      </w:r>
    </w:p>
    <w:p>
      <w:pPr>
        <w:pStyle w:val="0"/>
        <w:spacing w:before="200" w:lineRule="auto"/>
        <w:ind w:firstLine="540"/>
        <w:jc w:val="both"/>
      </w:pPr>
      <w:r>
        <w:rPr>
          <w:sz w:val="20"/>
        </w:rPr>
        <w:t xml:space="preserve">оформить трудовой договор с работником в письменной форме;</w:t>
      </w:r>
    </w:p>
    <w:p>
      <w:pPr>
        <w:pStyle w:val="0"/>
        <w:jc w:val="both"/>
      </w:pPr>
      <w:r>
        <w:rPr>
          <w:sz w:val="20"/>
        </w:rPr>
        <w:t xml:space="preserve">(в ред. Федерального </w:t>
      </w:r>
      <w:hyperlink w:history="0" r:id="rId14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уплачивать страховые взносы и другие обязательные платежи в порядке и размерах, которые определяются федеральными законами;</w:t>
      </w:r>
    </w:p>
    <w:p>
      <w:pPr>
        <w:pStyle w:val="0"/>
        <w:spacing w:before="200" w:lineRule="auto"/>
        <w:ind w:firstLine="540"/>
        <w:jc w:val="both"/>
      </w:pPr>
      <w:r>
        <w:rPr>
          <w:sz w:val="20"/>
        </w:rPr>
        <w:t xml:space="preserve">представлять в соответствующий территориальный орган Фонда пенсионного и социального страхования Российской Федерации сведения, необходимые для регистрации в системе индивидуального (персонифицированного) учета лиц, поступающих на работу впервые, на которых не был открыт индивидуальный лицевой счет.</w:t>
      </w:r>
    </w:p>
    <w:p>
      <w:pPr>
        <w:pStyle w:val="0"/>
        <w:jc w:val="both"/>
      </w:pPr>
      <w:r>
        <w:rPr>
          <w:sz w:val="20"/>
        </w:rPr>
        <w:t xml:space="preserve">(в ред. Федеральных законов от 01.04.2019 </w:t>
      </w:r>
      <w:hyperlink w:history="0" r:id="rId1440" w:tooltip="Федеральный закон от 01.04.2019 N 48-ФЗ &quot;О внесении изменений в Федеральный закон &quot;Об индивидуальном (персонифицированном) учете в системе обязательного пенсионного страхования&quot; и отдельные законодательные акты Российской Федерации&quot; {КонсультантПлюс}">
        <w:r>
          <w:rPr>
            <w:sz w:val="20"/>
            <w:color w:val="0000ff"/>
          </w:rPr>
          <w:t xml:space="preserve">N 48-ФЗ</w:t>
        </w:r>
      </w:hyperlink>
      <w:r>
        <w:rPr>
          <w:sz w:val="20"/>
        </w:rPr>
        <w:t xml:space="preserve">, от 14.07.2022 </w:t>
      </w:r>
      <w:hyperlink w:history="0" r:id="rId1441"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также обязан в уведомительном порядке зарегистрировать трудовой договор с работником в органе местного самоуправления по месту своего жительства (в соответствии с регистрацией).</w:t>
      </w:r>
    </w:p>
    <w:p>
      <w:pPr>
        <w:pStyle w:val="0"/>
        <w:jc w:val="both"/>
      </w:pPr>
      <w:r>
        <w:rPr>
          <w:sz w:val="20"/>
        </w:rPr>
        <w:t xml:space="preserve">(часть четвертая введена Федеральным </w:t>
      </w:r>
      <w:hyperlink w:history="0" r:id="rId14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304. Срок трудового договора</w:t>
      </w:r>
    </w:p>
    <w:p>
      <w:pPr>
        <w:pStyle w:val="0"/>
        <w:jc w:val="both"/>
      </w:pPr>
      <w:r>
        <w:rPr>
          <w:sz w:val="20"/>
        </w:rPr>
      </w:r>
    </w:p>
    <w:bookmarkStart w:id="4079" w:name="P4079"/>
    <w:bookmarkEnd w:id="4079"/>
    <w:p>
      <w:pPr>
        <w:pStyle w:val="0"/>
        <w:ind w:firstLine="540"/>
        <w:jc w:val="both"/>
      </w:pPr>
      <w:r>
        <w:rPr>
          <w:sz w:val="20"/>
        </w:rPr>
        <w:t xml:space="preserve">По соглашению сторон трудовой договор между работником и работодателем - физическим лицом, не являющимся индивидуальным предпринимателем, может заключаться как на неопределенный, так и на определенный срок.</w:t>
      </w:r>
    </w:p>
    <w:p>
      <w:pPr>
        <w:pStyle w:val="0"/>
        <w:jc w:val="both"/>
      </w:pPr>
      <w:r>
        <w:rPr>
          <w:sz w:val="20"/>
        </w:rPr>
        <w:t xml:space="preserve">(в ред. Федерального </w:t>
      </w:r>
      <w:hyperlink w:history="0" r:id="rId14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305. Режимы труда и отдыха</w:t>
      </w:r>
    </w:p>
    <w:p>
      <w:pPr>
        <w:pStyle w:val="0"/>
        <w:jc w:val="both"/>
      </w:pPr>
      <w:r>
        <w:rPr>
          <w:sz w:val="20"/>
        </w:rPr>
      </w:r>
    </w:p>
    <w:p>
      <w:pPr>
        <w:pStyle w:val="0"/>
        <w:ind w:firstLine="540"/>
        <w:jc w:val="both"/>
      </w:pPr>
      <w:r>
        <w:rPr>
          <w:sz w:val="20"/>
        </w:rPr>
        <w:t xml:space="preserve">Режим работы, порядок предоставления выходных дней и ежегодных оплачиваемых отпусков определяются по соглашению между работником и работодателем - физическим лицом. При этом продолжительность рабочей недели не может быть больше, а продолжительность ежегодного оплачиваемого отпуска меньше, чем установленные настоящим Кодексом.</w:t>
      </w:r>
    </w:p>
    <w:p>
      <w:pPr>
        <w:pStyle w:val="0"/>
        <w:jc w:val="both"/>
      </w:pPr>
      <w:r>
        <w:rPr>
          <w:sz w:val="20"/>
        </w:rPr>
      </w:r>
    </w:p>
    <w:p>
      <w:pPr>
        <w:pStyle w:val="2"/>
        <w:outlineLvl w:val="3"/>
        <w:ind w:firstLine="540"/>
        <w:jc w:val="both"/>
      </w:pPr>
      <w:r>
        <w:rPr>
          <w:sz w:val="20"/>
        </w:rPr>
        <w:t xml:space="preserve">Статья 306. Изменение определенных сторонами условий трудового договора работодателем</w:t>
      </w:r>
    </w:p>
    <w:p>
      <w:pPr>
        <w:pStyle w:val="0"/>
        <w:jc w:val="both"/>
      </w:pPr>
      <w:r>
        <w:rPr>
          <w:sz w:val="20"/>
        </w:rPr>
        <w:t xml:space="preserve">(в ред. Федерального </w:t>
      </w:r>
      <w:hyperlink w:history="0" r:id="rId144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089" w:name="P4089"/>
    <w:bookmarkEnd w:id="4089"/>
    <w:p>
      <w:pPr>
        <w:pStyle w:val="0"/>
        <w:ind w:firstLine="540"/>
        <w:jc w:val="both"/>
      </w:pPr>
      <w:r>
        <w:rPr>
          <w:sz w:val="20"/>
        </w:rPr>
        <w:t xml:space="preserve">Об изменении определенных сторонами условий трудового договора работодатель - физическое лицо в письменной форме предупреждает работника не менее чем за 14 календарных дней. При этом работодатель - физическое лицо, являющийся индивидуальным предпринимателем, имеет право изменять определенные сторонами условия трудового договора только в случае, когда эти условия не могут быть сохранены по причинам, связанным с изменением организационных или технологических условий труда (</w:t>
      </w:r>
      <w:hyperlink w:history="0" w:anchor="P1274" w:tooltip="В случае, когда по причинам, связанным с изменением организационных или технологических условий труда (изменения в технике и технологии производства, структурная реорганизация производства, другие причины), определенные сторонами условия трудового договора не могут быть сохранены, допускается их изменение по инициативе работодателя, за исключением изменения трудовой функции работника.">
        <w:r>
          <w:rPr>
            <w:sz w:val="20"/>
            <w:color w:val="0000ff"/>
          </w:rPr>
          <w:t xml:space="preserve">часть первая статьи 74</w:t>
        </w:r>
      </w:hyperlink>
      <w:r>
        <w:rPr>
          <w:sz w:val="20"/>
        </w:rPr>
        <w:t xml:space="preserve"> настоящего Кодекса).</w:t>
      </w:r>
    </w:p>
    <w:p>
      <w:pPr>
        <w:pStyle w:val="0"/>
        <w:jc w:val="both"/>
      </w:pPr>
      <w:r>
        <w:rPr>
          <w:sz w:val="20"/>
        </w:rPr>
        <w:t xml:space="preserve">(в ред. Федерального </w:t>
      </w:r>
      <w:hyperlink w:history="0" r:id="rId144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307. Прекращение трудового договора</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трудовой договор с работником, работающим у работодателя - физического лица, может быть прекращен по основаниям, предусмотренным трудовым договором.</w:t>
      </w:r>
    </w:p>
    <w:p>
      <w:pPr>
        <w:pStyle w:val="0"/>
        <w:spacing w:before="200" w:lineRule="auto"/>
        <w:ind w:firstLine="540"/>
        <w:jc w:val="both"/>
      </w:pPr>
      <w:r>
        <w:rPr>
          <w:sz w:val="20"/>
        </w:rPr>
        <w:t xml:space="preserve">Сроки предупреждения об увольнении, а также случаи и размеры выплачиваемых при прекращении трудового договора выходного пособия и других компенсационных выплат определяются трудовым договором.</w:t>
      </w:r>
    </w:p>
    <w:bookmarkStart w:id="4096" w:name="P4096"/>
    <w:bookmarkEnd w:id="4096"/>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w:t>
      </w:r>
    </w:p>
    <w:p>
      <w:pPr>
        <w:pStyle w:val="0"/>
        <w:jc w:val="both"/>
      </w:pPr>
      <w:r>
        <w:rPr>
          <w:sz w:val="20"/>
        </w:rPr>
        <w:t xml:space="preserve">(часть третья введена Федеральным </w:t>
      </w:r>
      <w:hyperlink w:history="0" r:id="rId144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spacing w:before="200" w:lineRule="auto"/>
        <w:ind w:firstLine="540"/>
        <w:jc w:val="both"/>
      </w:pPr>
      <w:r>
        <w:rPr>
          <w:sz w:val="20"/>
        </w:rPr>
        <w:t xml:space="preserve">В случае смерти работодателя - физического лица, не являющегося индивидуальным предпринимателем, или отсутствия сведений о месте его пребывания в течение двух месяцев, иных случаях, не позволяющих продолжать трудовые отношения и исключающих возможность регистрации факта прекращения трудового договора в соответствии с </w:t>
      </w:r>
      <w:hyperlink w:history="0" w:anchor="P4096" w:tooltip="Работодатель - физическое лицо, не являющийся индивидуальным предпринимателем, при прекращении трудового договора с работником обязан в уведомительном порядке зарегистрировать факт прекращения указанного договора в органе местного самоуправления, в котором был зарегистрирован этот трудовой договор.">
        <w:r>
          <w:rPr>
            <w:sz w:val="20"/>
            <w:color w:val="0000ff"/>
          </w:rPr>
          <w:t xml:space="preserve">частью третьей</w:t>
        </w:r>
      </w:hyperlink>
      <w:r>
        <w:rPr>
          <w:sz w:val="20"/>
        </w:rPr>
        <w:t xml:space="preserve"> настоящей статьи, работник имеет право в течение одного месяца обратиться в орган местного самоуправления, в котором был зарегистрирован трудовой договор, для регистрации факта прекращения этого трудового договора.</w:t>
      </w:r>
    </w:p>
    <w:p>
      <w:pPr>
        <w:pStyle w:val="0"/>
        <w:jc w:val="both"/>
      </w:pPr>
      <w:r>
        <w:rPr>
          <w:sz w:val="20"/>
        </w:rPr>
        <w:t xml:space="preserve">(часть четвертая введена Федеральным </w:t>
      </w:r>
      <w:hyperlink w:history="0" r:id="rId14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bookmarkStart w:id="4101" w:name="P4101"/>
    <w:bookmarkEnd w:id="4101"/>
    <w:p>
      <w:pPr>
        <w:pStyle w:val="2"/>
        <w:outlineLvl w:val="3"/>
        <w:ind w:firstLine="540"/>
        <w:jc w:val="both"/>
      </w:pPr>
      <w:r>
        <w:rPr>
          <w:sz w:val="20"/>
        </w:rPr>
        <w:t xml:space="preserve">Статья 308. Разрешение индивидуальных трудовых споров</w:t>
      </w:r>
    </w:p>
    <w:p>
      <w:pPr>
        <w:pStyle w:val="0"/>
        <w:jc w:val="both"/>
      </w:pPr>
      <w:r>
        <w:rPr>
          <w:sz w:val="20"/>
        </w:rPr>
      </w:r>
    </w:p>
    <w:bookmarkStart w:id="4103" w:name="P4103"/>
    <w:bookmarkEnd w:id="4103"/>
    <w:p>
      <w:pPr>
        <w:pStyle w:val="0"/>
        <w:ind w:firstLine="540"/>
        <w:jc w:val="both"/>
      </w:pPr>
      <w:r>
        <w:rPr>
          <w:sz w:val="20"/>
        </w:rPr>
        <w:t xml:space="preserve">Индивидуальные трудовые споры, не урегулированные работником и работодателем - физическим лицом, не являющимся индивидуальным предпринимателем, самостоятельно, рассматриваются </w:t>
      </w:r>
      <w:r>
        <w:rPr>
          <w:sz w:val="20"/>
        </w:rPr>
        <w:t xml:space="preserve">в суде</w:t>
      </w:r>
      <w:r>
        <w:rPr>
          <w:sz w:val="20"/>
        </w:rPr>
        <w:t xml:space="preserve">.</w:t>
      </w:r>
    </w:p>
    <w:p>
      <w:pPr>
        <w:pStyle w:val="0"/>
        <w:jc w:val="both"/>
      </w:pPr>
      <w:r>
        <w:rPr>
          <w:sz w:val="20"/>
        </w:rPr>
        <w:t xml:space="preserve">(в ред. Федерального </w:t>
      </w:r>
      <w:hyperlink w:history="0" r:id="rId14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309. Документы, подтверждающие период работы у работодателей - физических лиц</w:t>
      </w:r>
    </w:p>
    <w:p>
      <w:pPr>
        <w:pStyle w:val="0"/>
        <w:ind w:firstLine="540"/>
        <w:jc w:val="both"/>
      </w:pPr>
      <w:r>
        <w:rPr>
          <w:sz w:val="20"/>
        </w:rPr>
      </w:r>
    </w:p>
    <w:p>
      <w:pPr>
        <w:pStyle w:val="0"/>
        <w:ind w:firstLine="540"/>
        <w:jc w:val="both"/>
      </w:pPr>
      <w:r>
        <w:rPr>
          <w:sz w:val="20"/>
        </w:rPr>
        <w:t xml:space="preserve">(в ред. Федерального </w:t>
      </w:r>
      <w:hyperlink w:history="0" r:id="rId14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Работодатель - физическое лицо, являющийся индивидуальным предпринимателем, обязан вести трудовые книжки на каждого работника в порядке, установленном настоящим </w:t>
      </w:r>
      <w:hyperlink w:history="0" w:anchor="P1136" w:tooltip="Статья 66. Трудовая книжка">
        <w:r>
          <w:rPr>
            <w:sz w:val="20"/>
            <w:color w:val="0000ff"/>
          </w:rPr>
          <w:t xml:space="preserve">Кодексом</w:t>
        </w:r>
      </w:hyperlink>
      <w:r>
        <w:rPr>
          <w:sz w:val="20"/>
        </w:rPr>
        <w:t xml:space="preserve"> и иными нормативными правовыми </w:t>
      </w:r>
      <w:r>
        <w:rPr>
          <w:sz w:val="20"/>
        </w:rPr>
        <w:t xml:space="preserve">актами</w:t>
      </w:r>
      <w:r>
        <w:rPr>
          <w:sz w:val="20"/>
        </w:rPr>
        <w:t xml:space="preserve"> Российской Федерации (за исключением случаев, если в соответствии с настоящим Кодексом, иным федеральным </w:t>
      </w:r>
      <w:r>
        <w:rPr>
          <w:sz w:val="20"/>
        </w:rPr>
        <w:t xml:space="preserve">законом</w:t>
      </w:r>
      <w:r>
        <w:rPr>
          <w:sz w:val="20"/>
        </w:rPr>
        <w:t xml:space="preserve"> трудовая книжка на работника не ведется).</w:t>
      </w:r>
    </w:p>
    <w:p>
      <w:pPr>
        <w:pStyle w:val="0"/>
        <w:jc w:val="both"/>
      </w:pPr>
      <w:r>
        <w:rPr>
          <w:sz w:val="20"/>
        </w:rPr>
        <w:t xml:space="preserve">(в ред. Федерального </w:t>
      </w:r>
      <w:hyperlink w:history="0" r:id="rId1450"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bookmarkStart w:id="4112" w:name="P4112"/>
    <w:bookmarkEnd w:id="4112"/>
    <w:p>
      <w:pPr>
        <w:pStyle w:val="0"/>
        <w:spacing w:before="200" w:lineRule="auto"/>
        <w:ind w:firstLine="540"/>
        <w:jc w:val="both"/>
      </w:pPr>
      <w:r>
        <w:rPr>
          <w:sz w:val="20"/>
        </w:rPr>
        <w:t xml:space="preserve">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w:t>
      </w:r>
    </w:p>
    <w:p>
      <w:pPr>
        <w:pStyle w:val="0"/>
        <w:jc w:val="both"/>
      </w:pPr>
      <w:r>
        <w:rPr>
          <w:sz w:val="20"/>
        </w:rPr>
      </w:r>
    </w:p>
    <w:p>
      <w:pPr>
        <w:pStyle w:val="2"/>
        <w:outlineLvl w:val="2"/>
        <w:jc w:val="center"/>
      </w:pPr>
      <w:r>
        <w:rPr>
          <w:sz w:val="20"/>
        </w:rPr>
        <w:t xml:space="preserve">Глава 48.1. ОСОБЕННОСТИ РЕГУЛИРОВАНИЯ</w:t>
      </w:r>
    </w:p>
    <w:p>
      <w:pPr>
        <w:pStyle w:val="2"/>
        <w:jc w:val="center"/>
      </w:pPr>
      <w:r>
        <w:rPr>
          <w:sz w:val="20"/>
        </w:rPr>
        <w:t xml:space="preserve">ТРУДА ЛИЦ, РАБОТАЮЩИХ У РАБОТОДАТЕЛЕЙ - СУБЪЕКТОВ МАЛОГО</w:t>
      </w:r>
    </w:p>
    <w:p>
      <w:pPr>
        <w:pStyle w:val="2"/>
        <w:jc w:val="center"/>
      </w:pPr>
      <w:r>
        <w:rPr>
          <w:sz w:val="20"/>
        </w:rPr>
        <w:t xml:space="preserve">ПРЕДПРИНИМАТЕЛЬСТВА, КОТОРЫЕ ОТНЕСЕНЫ К МИКРОПРЕДПРИЯТИЯМ,</w:t>
      </w:r>
    </w:p>
    <w:p>
      <w:pPr>
        <w:pStyle w:val="2"/>
        <w:jc w:val="center"/>
      </w:pPr>
      <w:r>
        <w:rPr>
          <w:sz w:val="20"/>
        </w:rPr>
        <w:t xml:space="preserve">И У РАБОТОДАТЕЛЕЙ - НЕКОММЕРЧЕСКИХ ОРГАНИЗАЦИЙ</w:t>
      </w:r>
    </w:p>
    <w:p>
      <w:pPr>
        <w:pStyle w:val="0"/>
        <w:jc w:val="center"/>
      </w:pPr>
      <w:r>
        <w:rPr>
          <w:sz w:val="20"/>
        </w:rPr>
      </w:r>
    </w:p>
    <w:p>
      <w:pPr>
        <w:pStyle w:val="0"/>
        <w:jc w:val="center"/>
      </w:pPr>
      <w:r>
        <w:rPr>
          <w:sz w:val="20"/>
        </w:rPr>
        <w:t xml:space="preserve">(в ред. Федерального </w:t>
      </w:r>
      <w:hyperlink w:history="0" r:id="rId1451"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2"/>
        <w:outlineLvl w:val="3"/>
        <w:ind w:firstLine="540"/>
        <w:jc w:val="both"/>
      </w:pPr>
      <w:r>
        <w:rPr>
          <w:sz w:val="20"/>
        </w:rPr>
        <w:t xml:space="preserve">Статья 309.1.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452"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0"/>
        <w:ind w:firstLine="540"/>
        <w:jc w:val="both"/>
      </w:pPr>
      <w:r>
        <w:rPr>
          <w:sz w:val="20"/>
        </w:rPr>
        <w:t xml:space="preserve">У работодателей - субъектов малого предпринимательства (включая работодателей - индивидуальных предпринимателей), которые в соответствии с федеральным </w:t>
      </w:r>
      <w:hyperlink w:history="0" r:id="rId1453" w:tooltip="Федеральный закон от 24.07.2007 N 209-ФЗ (ред. от 31.07.2025) &quot;О развитии малого и среднего предпринимательства в Российской Федерации&quot; {КонсультантПлюс}">
        <w:r>
          <w:rPr>
            <w:sz w:val="20"/>
            <w:color w:val="0000ff"/>
          </w:rPr>
          <w:t xml:space="preserve">законом</w:t>
        </w:r>
      </w:hyperlink>
      <w:r>
        <w:rPr>
          <w:sz w:val="20"/>
        </w:rPr>
        <w:t xml:space="preserve"> отнесены к микропредприятиям (далее - работодатели - субъекты малого предпринимательства, которые отнесены к микропредприятиям), и у работодателей - некоммерческих организаций регулирование трудовых отношений и иных непосредственно связанных с ними отношений осуществляется с учетом особенностей, установленных настоящей главой.</w:t>
      </w:r>
    </w:p>
    <w:bookmarkStart w:id="4126" w:name="P4126"/>
    <w:bookmarkEnd w:id="4126"/>
    <w:p>
      <w:pPr>
        <w:pStyle w:val="0"/>
        <w:spacing w:before="200" w:lineRule="auto"/>
        <w:ind w:firstLine="540"/>
        <w:jc w:val="both"/>
      </w:pPr>
      <w:r>
        <w:rPr>
          <w:sz w:val="20"/>
        </w:rPr>
        <w:t xml:space="preserve">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w:t>
      </w:r>
      <w:r>
        <w:rPr>
          <w:sz w:val="20"/>
        </w:rPr>
        <w:t xml:space="preserve">предельных значений</w:t>
      </w:r>
      <w:r>
        <w:rPr>
          <w:sz w:val="20"/>
        </w:rPr>
        <w:t xml:space="preserve">, которые устанавливаются Правительством Российской Федерации в целях распространения на такие некоммерческие организации установленных настоящей главой особенностей регулирования трудовых отношений и иных непосредственно связанных с ними отношений.</w:t>
      </w:r>
    </w:p>
    <w:p>
      <w:pPr>
        <w:pStyle w:val="0"/>
        <w:spacing w:before="200" w:lineRule="auto"/>
        <w:ind w:firstLine="540"/>
        <w:jc w:val="both"/>
      </w:pPr>
      <w:r>
        <w:rPr>
          <w:sz w:val="20"/>
        </w:rPr>
        <w:t xml:space="preserve">В случае, если работодатель перестал быть субъектом малого предпринимательства, который отнесен к микропредприятиям, и в сведения о нем в едином реестре субъектов малого и среднего предпринимательства внесены соответствующие изменения, не позднее четырех месяцев с даты внесения соответствующих изменений в единый реестр субъектов малого и среднего предпринимательства регулирование трудовых отношений и иных непосредственно связанных с ними отношений у данного работодателя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pPr>
        <w:pStyle w:val="0"/>
        <w:spacing w:before="200" w:lineRule="auto"/>
        <w:ind w:firstLine="540"/>
        <w:jc w:val="both"/>
      </w:pPr>
      <w:r>
        <w:rPr>
          <w:sz w:val="20"/>
        </w:rPr>
        <w:t xml:space="preserve">В случае, если работодатель - некоммерческая организация перестал соответствовать требованиям, установленным </w:t>
      </w:r>
      <w:hyperlink w:history="0" w:anchor="P4126" w:tooltip="Для целей настоящей главы под работодателями - некоммерческими организациями понимаются некоммерческие организаци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религиозных организаций), среднесписочная численность работников и величина дохода которых за предшествующий календарный год не превышают соответствующих предель...">
        <w:r>
          <w:rPr>
            <w:sz w:val="20"/>
            <w:color w:val="0000ff"/>
          </w:rPr>
          <w:t xml:space="preserve">частью второй</w:t>
        </w:r>
      </w:hyperlink>
      <w:r>
        <w:rPr>
          <w:sz w:val="20"/>
        </w:rPr>
        <w:t xml:space="preserve"> настоящей статьи, не позднее четырех месяцев с даты размещения информации о соответствующих изменениях в информационно-телекоммуникационной сети "Интернет" в соответствии с законодательством Российской Федерации о налогах и сборах (в форме открытых данных на официальном сайте федерального органа исполнительной власти, уполномоченного по контролю и надзору в области налогов и сборов) регулирование трудовых отношений и иных непосредственно связанных с ними отношений у данного работодателя - некоммерческой организации должно осуществляться в соответствии с трудовым законодательством и иными нормативными правовыми актами, содержащими нормы трудового права, без учета особенностей, установленных настоящей главой.</w:t>
      </w:r>
    </w:p>
    <w:p>
      <w:pPr>
        <w:pStyle w:val="0"/>
        <w:jc w:val="both"/>
      </w:pPr>
      <w:r>
        <w:rPr>
          <w:sz w:val="20"/>
        </w:rPr>
      </w:r>
    </w:p>
    <w:p>
      <w:pPr>
        <w:pStyle w:val="2"/>
        <w:outlineLvl w:val="3"/>
        <w:ind w:firstLine="540"/>
        <w:jc w:val="both"/>
      </w:pPr>
      <w:r>
        <w:rPr>
          <w:sz w:val="20"/>
        </w:rPr>
        <w:t xml:space="preserve">Статья 309.2. Регулирование трудовых отношений и иных непосредственно связанных с ними отношений у работодателя - субъекта малого предпринимательства, который отнесен к микропредприятиям, и у работодателя - некоммерческой организации локальными нормативными актами, содержащими нормы трудового права, и трудовыми договорами</w:t>
      </w:r>
    </w:p>
    <w:p>
      <w:pPr>
        <w:pStyle w:val="0"/>
        <w:ind w:firstLine="540"/>
        <w:jc w:val="both"/>
      </w:pPr>
      <w:r>
        <w:rPr>
          <w:sz w:val="20"/>
        </w:rPr>
      </w:r>
    </w:p>
    <w:p>
      <w:pPr>
        <w:pStyle w:val="0"/>
        <w:ind w:firstLine="540"/>
        <w:jc w:val="both"/>
      </w:pPr>
      <w:r>
        <w:rPr>
          <w:sz w:val="20"/>
        </w:rPr>
        <w:t xml:space="preserve">(в ред. Федерального </w:t>
      </w:r>
      <w:hyperlink w:history="0" r:id="rId1454"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jc w:val="both"/>
      </w:pPr>
      <w:r>
        <w:rPr>
          <w:sz w:val="20"/>
        </w:rPr>
      </w:r>
    </w:p>
    <w:p>
      <w:pPr>
        <w:pStyle w:val="0"/>
        <w:ind w:firstLine="540"/>
        <w:jc w:val="both"/>
      </w:pPr>
      <w:r>
        <w:rPr>
          <w:sz w:val="20"/>
        </w:rPr>
        <w:t xml:space="preserve">Работодатель - субъект малого предпринимательства, который отнесен к микропредприятиям, и работодатель - некоммерческая организация вправе отказаться полностью или частично от принятия локальных нормативных актов, содержащих нормы трудового права (правил внутреннего трудового распорядка, положения об оплате труда, положения о премировании, графика сменности и других актов), за исключением локального нормативного акта о временном переводе работников на дистанционную работу, принимаемого работодателем в соответствии со </w:t>
      </w:r>
      <w:hyperlink w:history="0" w:anchor="P4236"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При этом для регулирования трудовых отношений и иных непосредственно связанных с ними отношений работодатель - субъект малого предпринимательства, который отнесен к микропредприятиям, и работодатель - некоммерческая организация должны включить в трудовые договоры с работниками условия, регулирующие вопросы, которые в соответствии с трудовым законодательством и иными нормативными правовыми актами, содержащими нормы трудового права, должны регулироваться локальными нормативными актами. Указанные трудовые договоры заключаются на основе </w:t>
      </w:r>
      <w:hyperlink w:history="0" r:id="rId1455" w:tooltip="Постановление Правительства РФ от 27.08.2016 N 858 (ред. от 19.04.2021) &quot;О типовой форме трудового договора, заключаемого между работником и работодателем - субъектом малого предпринимательства, который относится к микропредприятиям, и работником и работодателем - некоммерческой организацией&quot; {КонсультантПлюс}">
        <w:r>
          <w:rPr>
            <w:sz w:val="20"/>
            <w:color w:val="0000ff"/>
          </w:rPr>
          <w:t xml:space="preserve">типовой формы</w:t>
        </w:r>
      </w:hyperlink>
      <w:r>
        <w:rPr>
          <w:sz w:val="20"/>
        </w:rPr>
        <w:t xml:space="preserve"> трудового договора, утверждаемой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r>
    </w:p>
    <w:p>
      <w:pPr>
        <w:pStyle w:val="2"/>
        <w:outlineLvl w:val="2"/>
        <w:jc w:val="center"/>
      </w:pPr>
      <w:r>
        <w:rPr>
          <w:sz w:val="20"/>
        </w:rPr>
        <w:t xml:space="preserve">Глава 49. ОСОБЕННОСТИ РЕГУЛИРОВАНИЯ ТРУДА НАДОМНИКОВ</w:t>
      </w:r>
    </w:p>
    <w:p>
      <w:pPr>
        <w:pStyle w:val="0"/>
        <w:jc w:val="both"/>
      </w:pPr>
      <w:r>
        <w:rPr>
          <w:sz w:val="20"/>
        </w:rPr>
      </w:r>
    </w:p>
    <w:p>
      <w:pPr>
        <w:pStyle w:val="2"/>
        <w:outlineLvl w:val="3"/>
        <w:ind w:firstLine="540"/>
        <w:jc w:val="both"/>
      </w:pPr>
      <w:r>
        <w:rPr>
          <w:sz w:val="20"/>
        </w:rPr>
        <w:t xml:space="preserve">Статья 310. Надомники</w:t>
      </w:r>
    </w:p>
    <w:p>
      <w:pPr>
        <w:pStyle w:val="0"/>
        <w:ind w:firstLine="540"/>
        <w:jc w:val="both"/>
      </w:pPr>
      <w:r>
        <w:rPr>
          <w:sz w:val="20"/>
        </w:rPr>
      </w:r>
    </w:p>
    <w:p>
      <w:pPr>
        <w:pStyle w:val="0"/>
        <w:ind w:firstLine="540"/>
        <w:jc w:val="both"/>
      </w:pPr>
      <w:r>
        <w:rPr>
          <w:sz w:val="20"/>
        </w:rPr>
        <w:t xml:space="preserve">Надомниками считаются лица, заключившие трудовой договор о выполнении работы на дому из материалов и с использованием инструментов и механизмов, выделяемых работодателем либо приобретаемых надомником за свой счет. Надомник может выполнять работу, обусловленную трудовым договором, с участием членов его семьи. При этом трудовые отношения между членами семьи надомника и работодателем не возникают.</w:t>
      </w:r>
    </w:p>
    <w:p>
      <w:pPr>
        <w:pStyle w:val="0"/>
        <w:jc w:val="both"/>
      </w:pPr>
      <w:r>
        <w:rPr>
          <w:sz w:val="20"/>
        </w:rPr>
        <w:t xml:space="preserve">(в ред. Федерального </w:t>
      </w:r>
      <w:hyperlink w:history="0" r:id="rId14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использования надомником своих инструментов и механизмов ему выплачивается компенсация за их износ. Выплата такой компенсации, а также возмещение иных расходов, связанных с выполнением работ на дому, производятся работодателем в порядке, определенном трудовым договором.</w:t>
      </w:r>
    </w:p>
    <w:p>
      <w:pPr>
        <w:pStyle w:val="0"/>
        <w:spacing w:before="200" w:lineRule="auto"/>
        <w:ind w:firstLine="540"/>
        <w:jc w:val="both"/>
      </w:pPr>
      <w:r>
        <w:rPr>
          <w:sz w:val="20"/>
        </w:rPr>
        <w:t xml:space="preserve">Порядок и сроки обеспечения надомников сырьем, материалами и полуфабрикатами, расчетов за изготовленную продукцию, возмещения стоимости материалов, принадлежащих надомникам, порядок и сроки вывоза готовой продукции определяются трудовым договором.</w:t>
      </w:r>
    </w:p>
    <w:p>
      <w:pPr>
        <w:pStyle w:val="0"/>
        <w:spacing w:before="200" w:lineRule="auto"/>
        <w:ind w:firstLine="540"/>
        <w:jc w:val="both"/>
      </w:pPr>
      <w:r>
        <w:rPr>
          <w:sz w:val="20"/>
        </w:rPr>
        <w:t xml:space="preserve">На надомников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w:t>
      </w:r>
    </w:p>
    <w:p>
      <w:pPr>
        <w:pStyle w:val="0"/>
        <w:jc w:val="both"/>
      </w:pPr>
      <w:r>
        <w:rPr>
          <w:sz w:val="20"/>
        </w:rPr>
        <w:t xml:space="preserve">(в ред. Федерального </w:t>
      </w:r>
      <w:hyperlink w:history="0" r:id="rId14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311. Условия, при которых допускается надомный труд</w:t>
      </w:r>
    </w:p>
    <w:p>
      <w:pPr>
        <w:pStyle w:val="0"/>
        <w:ind w:firstLine="540"/>
        <w:jc w:val="both"/>
      </w:pPr>
      <w:r>
        <w:rPr>
          <w:sz w:val="20"/>
        </w:rPr>
      </w:r>
    </w:p>
    <w:p>
      <w:pPr>
        <w:pStyle w:val="0"/>
        <w:ind w:firstLine="540"/>
        <w:jc w:val="both"/>
      </w:pPr>
      <w:r>
        <w:rPr>
          <w:sz w:val="20"/>
        </w:rPr>
        <w:t xml:space="preserve">Работы, поручаемые надомникам, не могут быть противопоказаны им по состоянию здоровья и должны выполняться в условиях, соответствующих требованиям охраны труда.</w:t>
      </w:r>
    </w:p>
    <w:p>
      <w:pPr>
        <w:pStyle w:val="0"/>
        <w:jc w:val="both"/>
      </w:pPr>
      <w:r>
        <w:rPr>
          <w:sz w:val="20"/>
        </w:rPr>
      </w:r>
    </w:p>
    <w:p>
      <w:pPr>
        <w:pStyle w:val="2"/>
        <w:outlineLvl w:val="3"/>
        <w:ind w:firstLine="540"/>
        <w:jc w:val="both"/>
      </w:pPr>
      <w:r>
        <w:rPr>
          <w:sz w:val="20"/>
        </w:rPr>
        <w:t xml:space="preserve">Статья 312. Расторжение трудового договора с надомниками</w:t>
      </w:r>
    </w:p>
    <w:p>
      <w:pPr>
        <w:pStyle w:val="0"/>
        <w:jc w:val="both"/>
      </w:pPr>
      <w:r>
        <w:rPr>
          <w:sz w:val="20"/>
        </w:rPr>
      </w:r>
    </w:p>
    <w:p>
      <w:pPr>
        <w:pStyle w:val="0"/>
        <w:ind w:firstLine="540"/>
        <w:jc w:val="both"/>
      </w:pPr>
      <w:r>
        <w:rPr>
          <w:sz w:val="20"/>
        </w:rPr>
        <w:t xml:space="preserve">Расторжение трудового договора с надомниками производится по основаниям, предусмотренным трудовым договором.</w:t>
      </w:r>
    </w:p>
    <w:p>
      <w:pPr>
        <w:pStyle w:val="0"/>
        <w:jc w:val="both"/>
      </w:pPr>
      <w:r>
        <w:rPr>
          <w:sz w:val="20"/>
        </w:rPr>
      </w:r>
    </w:p>
    <w:p>
      <w:pPr>
        <w:pStyle w:val="2"/>
        <w:outlineLvl w:val="2"/>
        <w:jc w:val="center"/>
      </w:pPr>
      <w:r>
        <w:rPr>
          <w:sz w:val="20"/>
        </w:rPr>
        <w:t xml:space="preserve">Глава 49.1. ОСОБЕННОСТИ РЕГУЛИРОВАНИЯ ТРУДА</w:t>
      </w:r>
    </w:p>
    <w:p>
      <w:pPr>
        <w:pStyle w:val="2"/>
        <w:jc w:val="center"/>
      </w:pPr>
      <w:r>
        <w:rPr>
          <w:sz w:val="20"/>
        </w:rPr>
        <w:t xml:space="preserve">ДИСТАНЦИОННЫХ РАБОТНИКОВ</w:t>
      </w:r>
    </w:p>
    <w:p>
      <w:pPr>
        <w:pStyle w:val="0"/>
        <w:jc w:val="center"/>
      </w:pPr>
      <w:r>
        <w:rPr>
          <w:sz w:val="20"/>
        </w:rPr>
      </w:r>
    </w:p>
    <w:p>
      <w:pPr>
        <w:pStyle w:val="0"/>
        <w:jc w:val="center"/>
      </w:pPr>
      <w:r>
        <w:rPr>
          <w:sz w:val="20"/>
        </w:rPr>
        <w:t xml:space="preserve">(введена Федеральным </w:t>
      </w:r>
      <w:hyperlink w:history="0" r:id="rId1458" w:tooltip="Федеральный закон от 05.04.2013 N 60-ФЗ (ред. от 01.04.2019)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05.04.2013 N 60-ФЗ)</w:t>
      </w:r>
    </w:p>
    <w:p>
      <w:pPr>
        <w:pStyle w:val="0"/>
        <w:jc w:val="center"/>
      </w:pPr>
      <w:r>
        <w:rPr>
          <w:sz w:val="20"/>
        </w:rPr>
      </w:r>
    </w:p>
    <w:p>
      <w:pPr>
        <w:pStyle w:val="2"/>
        <w:outlineLvl w:val="3"/>
        <w:ind w:firstLine="540"/>
        <w:jc w:val="both"/>
      </w:pPr>
      <w:r>
        <w:rPr>
          <w:sz w:val="20"/>
        </w:rPr>
        <w:t xml:space="preserve">Статья 312.1.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459"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Дистанционной (удаленной) работой (далее - дистанционная работа, выполнение трудовой функции дистанционно) является выполнение определенной трудовым договором трудовой функции вне места нахождения работодателя, его филиала, представительства, иного обособленного структурного подразделения (включая расположенные в </w:t>
      </w:r>
      <w:hyperlink w:history="0" r:id="rId1460" w:tooltip="Постановление Пленума Верховного Суда РФ от 17.03.2004 N 2 (ред. от 24.11.2015) &quot;О применении судами Российской Федерации Трудового кодекса Российской Федерации&quot; {КонсультантПлюс}">
        <w:r>
          <w:rPr>
            <w:sz w:val="20"/>
            <w:color w:val="0000ff"/>
          </w:rPr>
          <w:t xml:space="preserve">другой местности</w:t>
        </w:r>
      </w:hyperlink>
      <w:r>
        <w:rPr>
          <w:sz w:val="20"/>
        </w:rPr>
        <w:t xml:space="preserve">), вне стационарного рабочего места, территории или объекта, прямо или косвенно находящихся под контролем работодателя, при условии использования для выполнения данной трудовой функции и для осуществления взаимодействия между работодателем и работником по вопросам, связанным с ее выполнением, информационно-телекоммуникационных сетей, в том числе сети "Интернет", и сетей связи общего пользования.</w:t>
      </w:r>
    </w:p>
    <w:bookmarkStart w:id="4165" w:name="P4165"/>
    <w:bookmarkEnd w:id="4165"/>
    <w:p>
      <w:pPr>
        <w:pStyle w:val="0"/>
        <w:spacing w:before="200" w:lineRule="auto"/>
        <w:ind w:firstLine="540"/>
        <w:jc w:val="both"/>
      </w:pPr>
      <w:r>
        <w:rPr>
          <w:sz w:val="20"/>
        </w:rPr>
        <w:t xml:space="preserve">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функции на стационарном рабочем месте).</w:t>
      </w:r>
    </w:p>
    <w:p>
      <w:pPr>
        <w:pStyle w:val="0"/>
        <w:spacing w:before="200" w:lineRule="auto"/>
        <w:ind w:firstLine="540"/>
        <w:jc w:val="both"/>
      </w:pPr>
      <w:r>
        <w:rPr>
          <w:sz w:val="20"/>
        </w:rPr>
        <w:t xml:space="preserve">Для целей настоящей главы под дистанционным работником понимается работник, заключивший трудовой договор или дополнительное соглашение к трудовому договору, указанные в </w:t>
      </w:r>
      <w:hyperlink w:history="0" w:anchor="P4165" w:tooltip="Трудовым договором или дополнительным соглашением к трудовому договору может предусматриваться выполнение работником трудовой функции дистанционно на постоянной основе (в течение срока действия трудового договора) либо временно (непрерывно в течение определенного трудовым договором или дополнительным соглашением к трудовому договору срока, не превышающего шести месяцев, либо периодически при условии чередования периодов выполнения работником трудовой функции дистанционно и периодов выполнения им трудовой...">
        <w:r>
          <w:rPr>
            <w:sz w:val="20"/>
            <w:color w:val="0000ff"/>
          </w:rPr>
          <w:t xml:space="preserve">части второй</w:t>
        </w:r>
      </w:hyperlink>
      <w:r>
        <w:rPr>
          <w:sz w:val="20"/>
        </w:rPr>
        <w:t xml:space="preserve"> настоящей статьи, а также работник, выполняющий трудовую функцию дистанционно в соответствии с локальным нормативным актом, принятым работодателем в соответствии со </w:t>
      </w:r>
      <w:hyperlink w:history="0" w:anchor="P4236"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(далее также в настоящей главе - работник).</w:t>
      </w:r>
    </w:p>
    <w:p>
      <w:pPr>
        <w:pStyle w:val="0"/>
        <w:spacing w:before="200" w:lineRule="auto"/>
        <w:ind w:firstLine="540"/>
        <w:jc w:val="both"/>
      </w:pPr>
      <w:r>
        <w:rPr>
          <w:sz w:val="20"/>
        </w:rPr>
        <w:t xml:space="preserve">На дистанционных работников в период выполнения ими трудовой функции дистанционно распространяется действие трудового законодательства и иных актов, содержащих нормы трудового права, с учетом особенностей, установленных настоящей главой.</w:t>
      </w:r>
    </w:p>
    <w:p>
      <w:pPr>
        <w:pStyle w:val="0"/>
        <w:spacing w:before="200" w:lineRule="auto"/>
        <w:ind w:firstLine="540"/>
        <w:jc w:val="both"/>
      </w:pPr>
      <w:r>
        <w:rPr>
          <w:sz w:val="20"/>
        </w:rPr>
        <w:t xml:space="preserve">Работодатель вправе принять решение о распространении на взаимодействие с дистанционными работниками правил осуществления электронного документооборота в соответствии с положениями </w:t>
      </w:r>
      <w:hyperlink w:history="0" w:anchor="P454" w:tooltip="Статья 22.1. Электронный документооборот в сфере трудовых отношений">
        <w:r>
          <w:rPr>
            <w:sz w:val="20"/>
            <w:color w:val="0000ff"/>
          </w:rPr>
          <w:t xml:space="preserve">статей 22.1</w:t>
        </w:r>
      </w:hyperlink>
      <w:r>
        <w:rPr>
          <w:sz w:val="20"/>
        </w:rPr>
        <w:t xml:space="preserve"> - </w:t>
      </w:r>
      <w:hyperlink w:history="0" w:anchor="P501" w:tooltip="Статья 22.3. Взаимодействие работодателя и работника посредством электронного документооборота">
        <w:r>
          <w:rPr>
            <w:sz w:val="20"/>
            <w:color w:val="0000ff"/>
          </w:rPr>
          <w:t xml:space="preserve">22.3</w:t>
        </w:r>
      </w:hyperlink>
      <w:r>
        <w:rPr>
          <w:sz w:val="20"/>
        </w:rPr>
        <w:t xml:space="preserve"> настоящего Кодекса.</w:t>
      </w:r>
    </w:p>
    <w:p>
      <w:pPr>
        <w:pStyle w:val="0"/>
        <w:jc w:val="both"/>
      </w:pPr>
      <w:r>
        <w:rPr>
          <w:sz w:val="20"/>
        </w:rPr>
        <w:t xml:space="preserve">(часть пятая введена Федеральным </w:t>
      </w:r>
      <w:hyperlink w:history="0" r:id="rId1461" w:tooltip="Федеральный закон от 22.11.2021 N 37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22.11.2021 N 377-ФЗ)</w:t>
      </w:r>
    </w:p>
    <w:p>
      <w:pPr>
        <w:pStyle w:val="0"/>
        <w:ind w:firstLine="540"/>
        <w:jc w:val="both"/>
      </w:pPr>
      <w:r>
        <w:rPr>
          <w:sz w:val="20"/>
        </w:rPr>
      </w:r>
    </w:p>
    <w:p>
      <w:pPr>
        <w:pStyle w:val="2"/>
        <w:outlineLvl w:val="3"/>
        <w:ind w:firstLine="540"/>
        <w:jc w:val="both"/>
      </w:pPr>
      <w:r>
        <w:rPr>
          <w:sz w:val="20"/>
        </w:rPr>
        <w:t xml:space="preserve">Статья 312.2. Особенности заключения трудового договора и дополнительного соглашения к трудовому договору, предусматривающих выполнение работником трудовой функции дистанционно</w:t>
      </w:r>
    </w:p>
    <w:p>
      <w:pPr>
        <w:pStyle w:val="0"/>
        <w:ind w:firstLine="540"/>
        <w:jc w:val="both"/>
      </w:pPr>
      <w:r>
        <w:rPr>
          <w:sz w:val="20"/>
        </w:rPr>
      </w:r>
    </w:p>
    <w:p>
      <w:pPr>
        <w:pStyle w:val="0"/>
        <w:ind w:firstLine="540"/>
        <w:jc w:val="both"/>
      </w:pPr>
      <w:r>
        <w:rPr>
          <w:sz w:val="20"/>
        </w:rPr>
        <w:t xml:space="preserve">(в ред. Федерального </w:t>
      </w:r>
      <w:hyperlink w:history="0" r:id="rId1462"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Трудовой договор и дополнительное соглашение к трудовому договору, предусматривающие выполнение работником трудовой функции дистанционно, могут заключаться путем обмена между работником (лицом, поступающим на работу) и работодателем электронными документами в порядке, предусмотренном </w:t>
      </w:r>
      <w:hyperlink w:history="0" w:anchor="P4186" w:tooltip="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
        <w:r>
          <w:rPr>
            <w:sz w:val="20"/>
            <w:color w:val="0000ff"/>
          </w:rPr>
          <w:t xml:space="preserve">частью первой статьи 312.3</w:t>
        </w:r>
      </w:hyperlink>
      <w:r>
        <w:rPr>
          <w:sz w:val="20"/>
        </w:rPr>
        <w:t xml:space="preserve"> настоящего Кодекса.</w:t>
      </w:r>
    </w:p>
    <w:p>
      <w:pPr>
        <w:pStyle w:val="0"/>
        <w:spacing w:before="200" w:lineRule="auto"/>
        <w:ind w:firstLine="540"/>
        <w:jc w:val="both"/>
      </w:pPr>
      <w:r>
        <w:rPr>
          <w:sz w:val="20"/>
        </w:rPr>
        <w:t xml:space="preserve">По письменному заявлению дистанционного работника работодатель не позднее трех рабочих дней со дня получения такого заявления обязан направить дистанционному работнику оформленный надлежащим образом экземпляр трудового договора или дополнительного соглашения к трудовому договору на бумажном носителе.</w:t>
      </w:r>
    </w:p>
    <w:p>
      <w:pPr>
        <w:pStyle w:val="0"/>
        <w:spacing w:before="200" w:lineRule="auto"/>
        <w:ind w:firstLine="540"/>
        <w:jc w:val="both"/>
      </w:pPr>
      <w:r>
        <w:rPr>
          <w:sz w:val="20"/>
        </w:rPr>
        <w:t xml:space="preserve">При заключении трудового договора путем обмена электронными документами документы, предусмотренные </w:t>
      </w:r>
      <w:hyperlink w:history="0" w:anchor="P1111"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могут быть предъявлены работодателю лицом, поступающим на дистанционную работу, в форме электронных документов, если иное не предусмотрено законодательством Российской Федерации. По требованию работодателя данное лицо обязано представить ему нотариально заверенные копии указанных документов на бумажном носителе.</w:t>
      </w:r>
    </w:p>
    <w:p>
      <w:pPr>
        <w:pStyle w:val="0"/>
        <w:spacing w:before="200" w:lineRule="auto"/>
        <w:ind w:firstLine="540"/>
        <w:jc w:val="both"/>
      </w:pPr>
      <w:r>
        <w:rPr>
          <w:sz w:val="20"/>
        </w:rPr>
        <w:t xml:space="preserve">При заключении трудового договора путем обмена электронными документами лицом, впервые заключающим трудовой договор, данное лицо получает документ, подтверждающий регистрацию в системе индивидуального (персонифицированного) учета, в том числе в форме электронного документа, самостоятельно.</w:t>
      </w:r>
    </w:p>
    <w:p>
      <w:pPr>
        <w:pStyle w:val="0"/>
        <w:spacing w:before="200" w:lineRule="auto"/>
        <w:ind w:firstLine="540"/>
        <w:jc w:val="both"/>
      </w:pPr>
      <w:r>
        <w:rPr>
          <w:sz w:val="20"/>
        </w:rPr>
        <w:t xml:space="preserve">Ознакомление лица, поступающего на дистанционную работу, с документами, предусмотренными </w:t>
      </w:r>
      <w:hyperlink w:history="0" w:anchor="P1192" w:tooltip="При приеме на работу (до подписания трудового договора) работодатель обязан ознакомить работника под роспись с правилами внутреннего трудового распорядка, иными локальными нормативными актами, непосредственно связанными с трудовой деятельностью работника, коллективным договором.">
        <w:r>
          <w:rPr>
            <w:sz w:val="20"/>
            <w:color w:val="0000ff"/>
          </w:rPr>
          <w:t xml:space="preserve">частью третьей статьи 68</w:t>
        </w:r>
      </w:hyperlink>
      <w:r>
        <w:rPr>
          <w:sz w:val="20"/>
        </w:rPr>
        <w:t xml:space="preserve"> настоящего Кодекса, может осуществляться путем обмена электронными документами.</w:t>
      </w:r>
    </w:p>
    <w:p>
      <w:pPr>
        <w:pStyle w:val="0"/>
        <w:spacing w:before="200" w:lineRule="auto"/>
        <w:ind w:firstLine="540"/>
        <w:jc w:val="both"/>
      </w:pPr>
      <w:r>
        <w:rPr>
          <w:sz w:val="20"/>
        </w:rPr>
        <w:t xml:space="preserve">По желанию дистанционного работника сведения о его трудовой деятельности вносятся работодателем в трудовую книжку дистанционного работника при условии ее предоставления им, в том числе путем направления по почте заказным письмом с уведомлением (за исключением случаев, если в соответствии с настоящим </w:t>
      </w:r>
      <w:hyperlink w:history="0" w:anchor="P4112" w:tooltip="Работодатель - физическое лицо, не являющийся индивидуальным предпринимателем, не имеет права производить записи в трудовых книжках работников и оформлять трудовые книжки работникам, принимаемым на работу впервые. Документом, подтверждающим период работы у такого работодателя, является трудовой договор, заключенный в письменной форме.">
        <w:r>
          <w:rPr>
            <w:sz w:val="20"/>
            <w:color w:val="0000ff"/>
          </w:rPr>
          <w:t xml:space="preserve">Кодексом</w:t>
        </w:r>
      </w:hyperlink>
      <w:r>
        <w:rPr>
          <w:sz w:val="20"/>
        </w:rPr>
        <w:t xml:space="preserve">, иным федеральным </w:t>
      </w:r>
      <w:r>
        <w:rPr>
          <w:sz w:val="20"/>
        </w:rPr>
        <w:t xml:space="preserve">законом</w:t>
      </w:r>
      <w:r>
        <w:rPr>
          <w:sz w:val="20"/>
        </w:rPr>
        <w:t xml:space="preserve"> трудовая книжка на работника не ведется).</w:t>
      </w:r>
    </w:p>
    <w:p>
      <w:pPr>
        <w:pStyle w:val="0"/>
        <w:ind w:firstLine="540"/>
        <w:jc w:val="both"/>
      </w:pPr>
      <w:r>
        <w:rPr>
          <w:sz w:val="20"/>
        </w:rPr>
      </w:r>
    </w:p>
    <w:p>
      <w:pPr>
        <w:pStyle w:val="2"/>
        <w:outlineLvl w:val="3"/>
        <w:ind w:firstLine="540"/>
        <w:jc w:val="both"/>
      </w:pPr>
      <w:r>
        <w:rPr>
          <w:sz w:val="20"/>
        </w:rPr>
        <w:t xml:space="preserve">Статья 312.3. Особенности порядка взаимодействия дистанционного работника и работодателя</w:t>
      </w:r>
    </w:p>
    <w:p>
      <w:pPr>
        <w:pStyle w:val="0"/>
        <w:ind w:firstLine="540"/>
        <w:jc w:val="both"/>
      </w:pPr>
      <w:r>
        <w:rPr>
          <w:sz w:val="20"/>
        </w:rPr>
      </w:r>
    </w:p>
    <w:p>
      <w:pPr>
        <w:pStyle w:val="0"/>
        <w:ind w:firstLine="540"/>
        <w:jc w:val="both"/>
      </w:pPr>
      <w:r>
        <w:rPr>
          <w:sz w:val="20"/>
        </w:rPr>
        <w:t xml:space="preserve">(в ред. Федерального </w:t>
      </w:r>
      <w:hyperlink w:history="0" r:id="rId1463"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bookmarkStart w:id="4186" w:name="P4186"/>
    <w:bookmarkEnd w:id="4186"/>
    <w:p>
      <w:pPr>
        <w:pStyle w:val="0"/>
        <w:ind w:firstLine="540"/>
        <w:jc w:val="both"/>
      </w:pPr>
      <w:r>
        <w:rPr>
          <w:sz w:val="20"/>
        </w:rPr>
        <w:t xml:space="preserve">При заключении в электронном виде трудовых договоров, дополнительных соглашений к трудовым договорам, договоров о материальной ответственности, ученических договоров на получение образования без отрыва или с отрывом от работы, а также при внесении изменений в эти договоры (дополнительные соглашения к трудовым договорам) и их расторжении путем обмена электронными документами используются усиленная квалифицированная электронная подпись работодателя и усиленная квалифицированная электронная подпись или усиленная неквалифицированная электронная подпись работника в соответствии с законодательством Российской Федерации об электронной подписи.</w:t>
      </w:r>
    </w:p>
    <w:bookmarkStart w:id="4187" w:name="P4187"/>
    <w:bookmarkEnd w:id="4187"/>
    <w:p>
      <w:pPr>
        <w:pStyle w:val="0"/>
        <w:spacing w:before="200" w:lineRule="auto"/>
        <w:ind w:firstLine="540"/>
        <w:jc w:val="both"/>
      </w:pPr>
      <w:r>
        <w:rPr>
          <w:sz w:val="20"/>
        </w:rPr>
        <w:t xml:space="preserve">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(или) работодателем документов в электронном виде.</w:t>
      </w:r>
    </w:p>
    <w:p>
      <w:pPr>
        <w:pStyle w:val="0"/>
        <w:spacing w:before="200" w:lineRule="auto"/>
        <w:ind w:firstLine="540"/>
        <w:jc w:val="both"/>
      </w:pPr>
      <w:r>
        <w:rPr>
          <w:sz w:val="20"/>
        </w:rPr>
        <w:t xml:space="preserve">При осуществлении взаимодействия дистанционного работника и работодателя путем обмена электронными документами каждая из осуществляющих взаимодействие сторон обязана направлять в форме электронного документа подтверждение получения электронного документа от другой стороны в срок, определенный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При осуществлении взаимодействия дистанционного работника и работодателя в иной форме (</w:t>
      </w:r>
      <w:hyperlink w:history="0" w:anchor="P4187" w:tooltip="В иных случаях взаимодействие дистанционного работника и работодателя может осуществляться путем обмена электронными документами с использованием других видов электронной подписи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и позволяющей обеспечить фиксацию факта получения работником и (или) работодателем документов в...">
        <w:r>
          <w:rPr>
            <w:sz w:val="20"/>
            <w:color w:val="0000ff"/>
          </w:rPr>
          <w:t xml:space="preserve">часть вторая</w:t>
        </w:r>
      </w:hyperlink>
      <w:r>
        <w:rPr>
          <w:sz w:val="20"/>
        </w:rPr>
        <w:t xml:space="preserve"> настоящей статьи) подтверждение действий дистанционного работника и работодателя, связанных с предоставлением друг другу информации, осуществляется в порядке, определенном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С непосредственно связанными с трудовой деятельностью дистанционного работника локальными нормативными актами, приказами (распоряжениями) работодателя, уведомлениями, требованиями и иными документами, в отношении которых трудовым законодательством Российской Федерации предусмотрено их оформление на бумажном носителе и (или) ознакомление с ними работника в письменной форме, в том числе под роспись, дистанционный работник должен быть ознакомлен в письменной форме, в том числе под роспись, либо путем обмена электронными документами между работодателем и дистанционным работником, либо в иной форме, предусмотренной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В случаях, если в соответствии с настоящим Кодексом работник вправе или обязан обратиться к работодателю с заявлением, предоставить работодателю объяснения либо другую информацию, дистанционный работник делает это в форме электронного документа или в иной форме, предусмотренной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При подаче дистанционным работником заявления о выдаче заверенных надлежащим образом копий документов, связанных с работой (</w:t>
      </w:r>
      <w:hyperlink w:history="0" w:anchor="P1067" w:tooltip="Статья 62. Выдача документов, связанных с работой, и их копий">
        <w:r>
          <w:rPr>
            <w:sz w:val="20"/>
            <w:color w:val="0000ff"/>
          </w:rPr>
          <w:t xml:space="preserve">статья 62</w:t>
        </w:r>
      </w:hyperlink>
      <w:r>
        <w:rPr>
          <w:sz w:val="20"/>
        </w:rPr>
        <w:t xml:space="preserve"> настоящего Кодекса), работодатель не позднее трех рабочих дней со дня подачи указанного заявления обязан направить дистанционному работнику эти копии на бумажном носителе (по почте заказным письмом с уведомлением) или в форме электронного документа, если это указано в заявлении работника (в порядке взаимодействия, предусмотренном </w:t>
      </w:r>
      <w:hyperlink w:history="0" w:anchor="P4194"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w:r>
          <w:rPr>
            <w:sz w:val="20"/>
            <w:color w:val="0000ff"/>
          </w:rPr>
          <w:t xml:space="preserve">частью девятой</w:t>
        </w:r>
      </w:hyperlink>
      <w:r>
        <w:rPr>
          <w:sz w:val="20"/>
        </w:rPr>
        <w:t xml:space="preserve"> настоящей статьи).</w:t>
      </w:r>
    </w:p>
    <w:p>
      <w:pPr>
        <w:pStyle w:val="0"/>
        <w:spacing w:before="200" w:lineRule="auto"/>
        <w:ind w:firstLine="540"/>
        <w:jc w:val="both"/>
      </w:pPr>
      <w:r>
        <w:rPr>
          <w:sz w:val="20"/>
        </w:rPr>
        <w:t xml:space="preserve">Для предоставления обязательного страхового обеспечения по обязательному социальному страхованию на случай временной нетрудоспособности и в связи с материнством дистанционный работник направляет работодателю оригиналы документов, предусмотренных федеральными законами и иными нормативными правовыми актами Российской Федерации, по почте заказным письмом с уведомлением либо представляет работодателю сведения о серии и номере </w:t>
      </w:r>
      <w:hyperlink w:history="0" r:id="rId1464" w:tooltip="Приказ Минздрава России от 23.11.2021 N 1089н (ред. от 13.12.2022) &quot;Об утверждении Условий и порядка формирования листков нетрудоспособности в форме электронного документа и выдачи листков нетрудоспособности в форме документа на бумажном носителе в случаях, установленных законодательством Российской Федерации&quot; (Зарегистрировано в Минюсте России 29.11.2021 N 66067) {КонсультантПлюс}">
        <w:r>
          <w:rPr>
            <w:sz w:val="20"/>
            <w:color w:val="0000ff"/>
          </w:rPr>
          <w:t xml:space="preserve">листка</w:t>
        </w:r>
      </w:hyperlink>
      <w:r>
        <w:rPr>
          <w:sz w:val="20"/>
        </w:rPr>
        <w:t xml:space="preserve"> нетрудоспособности, сформированного медицинской организацией в форме электронного документа, в случае, если указанная медицинская организация и работодатель являются участниками системы информационного взаимодействия по обмену сведениями в целях формирования листка нетрудоспособности в форме электронного документа.</w:t>
      </w:r>
    </w:p>
    <w:bookmarkStart w:id="4194" w:name="P4194"/>
    <w:bookmarkEnd w:id="4194"/>
    <w:p>
      <w:pPr>
        <w:pStyle w:val="0"/>
        <w:spacing w:before="200" w:lineRule="auto"/>
        <w:ind w:firstLine="540"/>
        <w:jc w:val="both"/>
      </w:pPr>
      <w:r>
        <w:rPr>
          <w:sz w:val="20"/>
        </w:rPr>
        <w:t xml:space="preserve">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ind w:firstLine="540"/>
        <w:jc w:val="both"/>
      </w:pPr>
      <w:r>
        <w:rPr>
          <w:sz w:val="20"/>
        </w:rPr>
      </w:r>
    </w:p>
    <w:p>
      <w:pPr>
        <w:pStyle w:val="2"/>
        <w:outlineLvl w:val="3"/>
        <w:ind w:firstLine="540"/>
        <w:jc w:val="both"/>
      </w:pPr>
      <w:r>
        <w:rPr>
          <w:sz w:val="20"/>
        </w:rPr>
        <w:t xml:space="preserve">Статья 312.4. Особенности режима рабочего времени и времени отдыха дистанционного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465"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может определяться режим рабочего времени дистанционного работника, а при временной дистанционной работе также могут определяться продолжительность и (или) периодичность выполнения работником трудовой функции дистанционно.</w:t>
      </w:r>
    </w:p>
    <w:p>
      <w:pPr>
        <w:pStyle w:val="0"/>
        <w:spacing w:before="200" w:lineRule="auto"/>
        <w:ind w:firstLine="540"/>
        <w:jc w:val="both"/>
      </w:pPr>
      <w:r>
        <w:rPr>
          <w:sz w:val="20"/>
        </w:rPr>
        <w:t xml:space="preserve">Если иное не предусмотрено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режим рабочего времени дистанционного работника устанавливается таким работником по своему усмотрению.</w:t>
      </w:r>
    </w:p>
    <w:p>
      <w:pPr>
        <w:pStyle w:val="0"/>
        <w:spacing w:before="200" w:lineRule="auto"/>
        <w:ind w:firstLine="540"/>
        <w:jc w:val="both"/>
      </w:pPr>
      <w:r>
        <w:rPr>
          <w:sz w:val="20"/>
        </w:rPr>
        <w:t xml:space="preserve">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 могут быть определены условия и порядок вызова работодателем дистанционного работника, выполняющего дистанционную работу временно, для выполнения им трудовой функции на стационарном рабочем месте или выхода на работу такого работника по своей инициативе (за исключением случаев, предусмотренных </w:t>
      </w:r>
      <w:hyperlink w:history="0" w:anchor="P4236" w:tooltip="Статья 312.9. Порядок временного перевода работника на дистанционную работу по инициативе работодателя в исключительных случаях">
        <w:r>
          <w:rPr>
            <w:sz w:val="20"/>
            <w:color w:val="0000ff"/>
          </w:rPr>
          <w:t xml:space="preserve">статьей 312.9</w:t>
        </w:r>
      </w:hyperlink>
      <w:r>
        <w:rPr>
          <w:sz w:val="20"/>
        </w:rPr>
        <w:t xml:space="preserve"> настоящего Кодекса) для выполнения им трудовой функции на стационарном рабочем месте.</w:t>
      </w:r>
    </w:p>
    <w:p>
      <w:pPr>
        <w:pStyle w:val="0"/>
        <w:spacing w:before="200" w:lineRule="auto"/>
        <w:ind w:firstLine="540"/>
        <w:jc w:val="both"/>
      </w:pPr>
      <w:r>
        <w:rPr>
          <w:sz w:val="20"/>
        </w:rPr>
        <w:t xml:space="preserve">Порядок предоставления дистанционному работнику, выполняющему дистанционную работу на постоянной основе в соответствии с трудовым договором или дополнительным соглашением к трудовому договору, ежегодного оплачиваемого отпуска и иных видов отпусков определяется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в соответствии с настоящим Кодексом и иными актами, содержащими нормы трудового права.</w:t>
      </w:r>
    </w:p>
    <w:p>
      <w:pPr>
        <w:pStyle w:val="0"/>
        <w:spacing w:before="200" w:lineRule="auto"/>
        <w:ind w:firstLine="540"/>
        <w:jc w:val="both"/>
      </w:pPr>
      <w:r>
        <w:rPr>
          <w:sz w:val="20"/>
        </w:rPr>
        <w:t xml:space="preserve">Предоставление ежегодного оплачиваемого отпуска и иных видов отпусков дистанционному работнику, выполняющему дистанционную работу временно, осуществляется в порядке, предусмотренном </w:t>
      </w:r>
      <w:hyperlink w:history="0" w:anchor="P1803" w:tooltip="Глава 19. ОТПУСКА">
        <w:r>
          <w:rPr>
            <w:sz w:val="20"/>
            <w:color w:val="0000ff"/>
          </w:rPr>
          <w:t xml:space="preserve">главой 19</w:t>
        </w:r>
      </w:hyperlink>
      <w:r>
        <w:rPr>
          <w:sz w:val="20"/>
        </w:rPr>
        <w:t xml:space="preserve"> настоящего Кодекса.</w:t>
      </w:r>
    </w:p>
    <w:p>
      <w:pPr>
        <w:pStyle w:val="0"/>
        <w:spacing w:before="200" w:lineRule="auto"/>
        <w:ind w:firstLine="540"/>
        <w:jc w:val="both"/>
      </w:pPr>
      <w:r>
        <w:rPr>
          <w:sz w:val="20"/>
        </w:rPr>
        <w:t xml:space="preserve">Время взаимодействия дистанционного работника с работодателем включается в рабочее время.</w:t>
      </w:r>
    </w:p>
    <w:p>
      <w:pPr>
        <w:pStyle w:val="0"/>
        <w:ind w:firstLine="540"/>
        <w:jc w:val="both"/>
      </w:pPr>
      <w:r>
        <w:rPr>
          <w:sz w:val="20"/>
        </w:rPr>
      </w:r>
    </w:p>
    <w:p>
      <w:pPr>
        <w:pStyle w:val="2"/>
        <w:outlineLvl w:val="3"/>
        <w:ind w:firstLine="540"/>
        <w:jc w:val="both"/>
      </w:pPr>
      <w:r>
        <w:rPr>
          <w:sz w:val="20"/>
        </w:rPr>
        <w:t xml:space="preserve">Статья 312.5. Дополнительные гарантии по оплате труда дистанционного работника</w:t>
      </w:r>
    </w:p>
    <w:p>
      <w:pPr>
        <w:pStyle w:val="0"/>
        <w:ind w:firstLine="540"/>
        <w:jc w:val="both"/>
      </w:pPr>
      <w:r>
        <w:rPr>
          <w:sz w:val="20"/>
        </w:rPr>
      </w:r>
    </w:p>
    <w:p>
      <w:pPr>
        <w:pStyle w:val="0"/>
        <w:ind w:firstLine="540"/>
        <w:jc w:val="both"/>
      </w:pPr>
      <w:r>
        <w:rPr>
          <w:sz w:val="20"/>
        </w:rPr>
        <w:t xml:space="preserve">(в ред. Федерального </w:t>
      </w:r>
      <w:hyperlink w:history="0" r:id="rId1466"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закона</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Выполнение работником трудовой функции дистанционно не может являться основанием для снижения ему заработной платы.</w:t>
      </w:r>
    </w:p>
    <w:p>
      <w:pPr>
        <w:pStyle w:val="0"/>
        <w:ind w:firstLine="540"/>
        <w:jc w:val="both"/>
      </w:pPr>
      <w:r>
        <w:rPr>
          <w:sz w:val="20"/>
        </w:rPr>
      </w:r>
    </w:p>
    <w:p>
      <w:pPr>
        <w:pStyle w:val="2"/>
        <w:outlineLvl w:val="3"/>
        <w:ind w:firstLine="540"/>
        <w:jc w:val="both"/>
      </w:pPr>
      <w:r>
        <w:rPr>
          <w:sz w:val="20"/>
        </w:rPr>
        <w:t xml:space="preserve">Статья 312.6. Особенности организации труда дистанционных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467"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Работодатель обеспечивает дистанционного работника необходимыми для выполнения им трудовой функции оборудованием, программно-техническими средствами, средствами защиты информации и иными средствами.</w:t>
      </w:r>
    </w:p>
    <w:p>
      <w:pPr>
        <w:pStyle w:val="0"/>
        <w:spacing w:before="200" w:lineRule="auto"/>
        <w:ind w:firstLine="540"/>
        <w:jc w:val="both"/>
      </w:pPr>
      <w:r>
        <w:rPr>
          <w:sz w:val="20"/>
        </w:rPr>
        <w:t xml:space="preserve">Дистанционный работник вправе с согласия или ведома работодателя и в его интересах использовать для выполнения трудовой функции принадлежащие работнику или арендованные им оборудование, программно-технические средства, средства защиты информации и иные средства. При этом работодатель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а также возмещает расходы, связанные с их использованием, в порядке, сроки и размерах, которые определяются коллективным договором, локальным нормативным актом, принятым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spacing w:before="200" w:lineRule="auto"/>
        <w:ind w:firstLine="540"/>
        <w:jc w:val="both"/>
      </w:pPr>
      <w:r>
        <w:rPr>
          <w:sz w:val="20"/>
        </w:rPr>
        <w:t xml:space="preserve">В случае направления работодателем дистанционного работника для выполнения служебного поручения в другую местность (на другую территорию), отличную от местности (территории) выполнения трудовой функции, на дистанционного работника распространяется действие </w:t>
      </w:r>
      <w:hyperlink w:history="0" w:anchor="P2403" w:tooltip="Статья 166. Понятие служебной командировки">
        <w:r>
          <w:rPr>
            <w:sz w:val="20"/>
            <w:color w:val="0000ff"/>
          </w:rPr>
          <w:t xml:space="preserve">статей 166</w:t>
        </w:r>
      </w:hyperlink>
      <w:r>
        <w:rPr>
          <w:sz w:val="20"/>
        </w:rPr>
        <w:t xml:space="preserve"> - </w:t>
      </w:r>
      <w:hyperlink w:history="0" w:anchor="P2415" w:tooltip="Статья 168. Возмещение расходов, связанных со служебной командировкой">
        <w:r>
          <w:rPr>
            <w:sz w:val="20"/>
            <w:color w:val="0000ff"/>
          </w:rPr>
          <w:t xml:space="preserve">168</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312.7. Особенности охраны труда дистанционных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468"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В целях обеспечения безопасных условий труда и охраны труда дистанционных работников в период выполнения ими трудовой функции дистанционно работодатель исполняет обязанности, предусмотренные </w:t>
      </w:r>
      <w:hyperlink w:history="0" w:anchor="P3079" w:tooltip="расследование и учет несчастных случаев на производстве и профессиональных заболеваний, учет и рассмотрение причин и обстоятельств событий, приведших к возникновению микроповреждений (микротравм), в соответствии с настоящим Кодексом, другими федеральными законами и иными нормативными правовыми актами Российской Федерации;">
        <w:r>
          <w:rPr>
            <w:sz w:val="20"/>
            <w:color w:val="0000ff"/>
          </w:rPr>
          <w:t xml:space="preserve">абзацами восемнадцатым</w:t>
        </w:r>
      </w:hyperlink>
      <w:r>
        <w:rPr>
          <w:sz w:val="20"/>
        </w:rPr>
        <w:t xml:space="preserve">, </w:t>
      </w:r>
      <w:hyperlink w:history="0" w:anchor="P3083" w:tooltip="выполнение предписаний должностных лиц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других федеральных органов исполнительной власти, осуществляющих государственный контроль (надзор) в установленной сфере деятельности, и рассмотрение представлений органов профсоюзного контроля за соблюдением трудового законодательств...">
        <w:r>
          <w:rPr>
            <w:sz w:val="20"/>
            <w:color w:val="0000ff"/>
          </w:rPr>
          <w:t xml:space="preserve">двадцать первым</w:t>
        </w:r>
      </w:hyperlink>
      <w:r>
        <w:rPr>
          <w:sz w:val="20"/>
        </w:rPr>
        <w:t xml:space="preserve"> и </w:t>
      </w:r>
      <w:hyperlink w:history="0" w:anchor="P3084" w:tooltip="обязательное социальное страхование работников от несчастных случаев на производстве и профессиональных заболеваний;">
        <w:r>
          <w:rPr>
            <w:sz w:val="20"/>
            <w:color w:val="0000ff"/>
          </w:rPr>
          <w:t xml:space="preserve">двадцать вторым части третьей статьи 214</w:t>
        </w:r>
      </w:hyperlink>
      <w:r>
        <w:rPr>
          <w:sz w:val="20"/>
        </w:rPr>
        <w:t xml:space="preserve"> настоящего Кодекса, а также осуществляет ознакомление дистанционных работников с требованиями охраны труда при работе с оборудованием и средствами, рекомендованными или предоставленными работодателем. Другие обязанности работодателя по обеспечению безопасных условий труда и охраны труда, установленные настоящим Кодексом, другими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на дистанционных работников в период выполнения ими трудовой функции дистанционно не распространяются, если иное не предусмотрено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w:t>
      </w:r>
    </w:p>
    <w:p>
      <w:pPr>
        <w:pStyle w:val="0"/>
        <w:jc w:val="both"/>
      </w:pPr>
      <w:r>
        <w:rPr>
          <w:sz w:val="20"/>
        </w:rPr>
        <w:t xml:space="preserve">(в ред. Федерального </w:t>
      </w:r>
      <w:hyperlink w:history="0" r:id="rId1469"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07.10.2022 N 376-ФЗ)</w:t>
      </w:r>
    </w:p>
    <w:p>
      <w:pPr>
        <w:pStyle w:val="0"/>
        <w:ind w:firstLine="540"/>
        <w:jc w:val="both"/>
      </w:pPr>
      <w:r>
        <w:rPr>
          <w:sz w:val="20"/>
        </w:rPr>
      </w:r>
    </w:p>
    <w:p>
      <w:pPr>
        <w:pStyle w:val="2"/>
        <w:outlineLvl w:val="3"/>
        <w:ind w:firstLine="540"/>
        <w:jc w:val="both"/>
      </w:pPr>
      <w:r>
        <w:rPr>
          <w:sz w:val="20"/>
        </w:rPr>
        <w:t xml:space="preserve">Статья 312.8. Дополнительные основания прекращения трудового договора с дистанционным работником</w:t>
      </w:r>
    </w:p>
    <w:p>
      <w:pPr>
        <w:pStyle w:val="0"/>
        <w:ind w:firstLine="540"/>
        <w:jc w:val="both"/>
      </w:pPr>
      <w:r>
        <w:rPr>
          <w:sz w:val="20"/>
        </w:rPr>
      </w:r>
    </w:p>
    <w:p>
      <w:pPr>
        <w:pStyle w:val="0"/>
        <w:ind w:firstLine="540"/>
        <w:jc w:val="both"/>
      </w:pPr>
      <w:r>
        <w:rPr>
          <w:sz w:val="20"/>
        </w:rPr>
        <w:t xml:space="preserve">(введена Федеральным </w:t>
      </w:r>
      <w:hyperlink w:history="0" r:id="rId1470"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p>
      <w:pPr>
        <w:pStyle w:val="0"/>
        <w:ind w:firstLine="540"/>
        <w:jc w:val="both"/>
      </w:pPr>
      <w:r>
        <w:rPr>
          <w:sz w:val="20"/>
        </w:rPr>
        <w:t xml:space="preserve">Помимо иных оснований, предусмотренных настоящим </w:t>
      </w:r>
      <w:hyperlink w:history="0" w:anchor="P1369" w:tooltip="Трудовой договор может быть расторгнут работодателем в случаях:">
        <w:r>
          <w:rPr>
            <w:sz w:val="20"/>
            <w:color w:val="0000ff"/>
          </w:rPr>
          <w:t xml:space="preserve">Кодексом</w:t>
        </w:r>
      </w:hyperlink>
      <w:r>
        <w:rPr>
          <w:sz w:val="20"/>
        </w:rPr>
        <w:t xml:space="preserve">, трудовой договор с дистанционным работником может быть расторгнут по инициативе работодателя в случае, если в период выполнения трудовой функции дистанционно работник без уважительной причины не взаимодействует с работодателем по вопросам, связанным с выполнением трудовой функции, более двух рабочих дней подряд со дня поступления соответствующего запроса работодателя (за исключением случая, если более длительный срок для взаимодействия с работодателем не установлен порядком взаимодействия работодателя и работника, предусмотренным </w:t>
      </w:r>
      <w:hyperlink w:history="0" w:anchor="P4194" w:tooltip="Порядок взаимодействия работодателя и работника, в том числе в связи с выполнением трудовой функции дистанционно, передачей результатов работы и отчетов о выполненной работе по запросам работодателя, устанавливается коллективным договором, локальным нормативным актом, принимаемым с учетом мнения выборного органа первичной профсоюзной организации, трудовым договором, дополнительным соглашением к трудовому договору.">
        <w:r>
          <w:rPr>
            <w:sz w:val="20"/>
            <w:color w:val="0000ff"/>
          </w:rPr>
          <w:t xml:space="preserve">частью девятой статьи 312.3</w:t>
        </w:r>
      </w:hyperlink>
      <w:r>
        <w:rPr>
          <w:sz w:val="20"/>
        </w:rPr>
        <w:t xml:space="preserve"> настоящего Кодекса).</w:t>
      </w:r>
    </w:p>
    <w:p>
      <w:pPr>
        <w:pStyle w:val="0"/>
        <w:spacing w:before="200" w:lineRule="auto"/>
        <w:ind w:firstLine="540"/>
        <w:jc w:val="both"/>
      </w:pPr>
      <w:r>
        <w:rPr>
          <w:sz w:val="20"/>
        </w:rPr>
        <w:t xml:space="preserve">Трудовой договор с работником, выполняющим дистанционную работу на постоянной основе, может быть прекращен в случае изменения работником местности выполнения трудовой функции, если это влечет невозможность исполнения работником обязанностей по трудовому договору на прежних условиях.</w:t>
      </w:r>
    </w:p>
    <w:p>
      <w:pPr>
        <w:pStyle w:val="0"/>
        <w:spacing w:before="200" w:lineRule="auto"/>
        <w:ind w:firstLine="540"/>
        <w:jc w:val="both"/>
      </w:pPr>
      <w:r>
        <w:rPr>
          <w:sz w:val="20"/>
        </w:rPr>
        <w:t xml:space="preserve">В случае, если ознакомление дистанционного работника с приказом (распоряжением) работодателя о прекращении трудового договора, предусматривающего выполнение этим работником трудовой функции дистанционно на постоянной основе или временно, осуществляется в форме электронного документа, работодатель обязан в течение трех рабочих дней со дня издания указанного приказа (распоряжения) направить дистанционному работнику по почте заказным письмом с уведомлением оформленную надлежащим образом копию указанного приказа (распоряжения) на бумажном носителе.</w:t>
      </w:r>
    </w:p>
    <w:p>
      <w:pPr>
        <w:pStyle w:val="0"/>
        <w:ind w:firstLine="540"/>
        <w:jc w:val="both"/>
      </w:pPr>
      <w:r>
        <w:rPr>
          <w:sz w:val="20"/>
        </w:rPr>
      </w:r>
    </w:p>
    <w:bookmarkStart w:id="4236" w:name="P4236"/>
    <w:bookmarkEnd w:id="4236"/>
    <w:p>
      <w:pPr>
        <w:pStyle w:val="2"/>
        <w:outlineLvl w:val="3"/>
        <w:ind w:firstLine="540"/>
        <w:jc w:val="both"/>
      </w:pPr>
      <w:r>
        <w:rPr>
          <w:sz w:val="20"/>
        </w:rPr>
        <w:t xml:space="preserve">Статья 312.9. Порядок временного перевода работника на дистанционную работу по инициативе работодателя в исключительных случаях</w:t>
      </w:r>
    </w:p>
    <w:p>
      <w:pPr>
        <w:pStyle w:val="0"/>
        <w:ind w:firstLine="540"/>
        <w:jc w:val="both"/>
      </w:pPr>
      <w:r>
        <w:rPr>
          <w:sz w:val="20"/>
        </w:rPr>
      </w:r>
    </w:p>
    <w:p>
      <w:pPr>
        <w:pStyle w:val="0"/>
        <w:ind w:firstLine="540"/>
        <w:jc w:val="both"/>
      </w:pPr>
      <w:r>
        <w:rPr>
          <w:sz w:val="20"/>
        </w:rPr>
        <w:t xml:space="preserve">(введена Федеральным </w:t>
      </w:r>
      <w:hyperlink w:history="0" r:id="rId1471" w:tooltip="Федеральный закон от 08.12.2020 N 407-ФЗ &quot;О внесении изменений в Трудовой кодекс Российской Федерации в части регулирования дистанционной (удаленной) работы и временного перевода работника на дистанционную (удаленную) работу по инициативе работодателя в исключительных случаях&quot; {КонсультантПлюс}">
        <w:r>
          <w:rPr>
            <w:sz w:val="20"/>
            <w:color w:val="0000ff"/>
          </w:rPr>
          <w:t xml:space="preserve">законом</w:t>
        </w:r>
      </w:hyperlink>
      <w:r>
        <w:rPr>
          <w:sz w:val="20"/>
        </w:rPr>
        <w:t xml:space="preserve"> от 08.12.2020 N 407-ФЗ)</w:t>
      </w:r>
    </w:p>
    <w:p>
      <w:pPr>
        <w:pStyle w:val="0"/>
        <w:ind w:firstLine="540"/>
        <w:jc w:val="both"/>
      </w:pPr>
      <w:r>
        <w:rPr>
          <w:sz w:val="20"/>
        </w:rPr>
      </w:r>
    </w:p>
    <w:bookmarkStart w:id="4240" w:name="P4240"/>
    <w:bookmarkEnd w:id="4240"/>
    <w:p>
      <w:pPr>
        <w:pStyle w:val="0"/>
        <w:ind w:firstLine="540"/>
        <w:jc w:val="both"/>
      </w:pPr>
      <w:r>
        <w:rPr>
          <w:sz w:val="20"/>
        </w:rPr>
        <w:t xml:space="preserve">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инициативе работодателя также может быть осуществлен в случае принятия соответствующего решения органом государственной власти и (или) органом местного самоуправления.</w:t>
      </w:r>
    </w:p>
    <w:p>
      <w:pPr>
        <w:pStyle w:val="0"/>
        <w:spacing w:before="200" w:lineRule="auto"/>
        <w:ind w:firstLine="540"/>
        <w:jc w:val="both"/>
      </w:pPr>
      <w:r>
        <w:rPr>
          <w:sz w:val="20"/>
        </w:rPr>
        <w:t xml:space="preserve">Согласие работника на такой перевод не требуется. При этом работодатель обеспечивает работника, временно переведенного на дистанционную работу по инициативе работодателя, необходимыми для выполнения этим работником трудовой функции дистанционно оборудованием, программно-техническими средствами, средствами защиты информации и иными средствами либо выплачивает дистанционному работнику компенсацию за использование принадлежащих ему или арендованных им оборудования, программно-технических средств, средств защиты информации и иных средств, возмещает расходы, связанные с их использованием, а также возмещает дистанционному работнику другие расходы, связанные с выполнением трудовой функции дистанционно. При необходимости работодатель проводит обучение работника применению оборудования, программно-технических средств, средств защиты информации и иных средств, рекомендованных или предоставленных работодателем.</w:t>
      </w:r>
    </w:p>
    <w:bookmarkStart w:id="4242" w:name="P4242"/>
    <w:bookmarkEnd w:id="4242"/>
    <w:p>
      <w:pPr>
        <w:pStyle w:val="0"/>
        <w:spacing w:before="200" w:lineRule="auto"/>
        <w:ind w:firstLine="540"/>
        <w:jc w:val="both"/>
      </w:pPr>
      <w:r>
        <w:rPr>
          <w:sz w:val="20"/>
        </w:rPr>
        <w:t xml:space="preserve">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w:t>
      </w:r>
    </w:p>
    <w:p>
      <w:pPr>
        <w:pStyle w:val="0"/>
        <w:spacing w:before="200" w:lineRule="auto"/>
        <w:ind w:firstLine="540"/>
        <w:jc w:val="both"/>
      </w:pPr>
      <w:r>
        <w:rPr>
          <w:sz w:val="20"/>
        </w:rPr>
        <w:t xml:space="preserve">указание на обстоятельство (случай) из числа указанных в </w:t>
      </w:r>
      <w:hyperlink w:history="0" w:anchor="P4240" w:tooltip="В случае катастрофы природного или техногенного характера, производственной аварии, несчастного случая на производстве, пожара, наводнения,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временно переведен по инициативе работодателя на дистанционную работу на период наличия указанных обстоятельств (случаев). Временный перевод работника на дистанционную работу по инициатив...">
        <w:r>
          <w:rPr>
            <w:sz w:val="20"/>
            <w:color w:val="0000ff"/>
          </w:rPr>
          <w:t xml:space="preserve">части первой</w:t>
        </w:r>
      </w:hyperlink>
      <w:r>
        <w:rPr>
          <w:sz w:val="20"/>
        </w:rPr>
        <w:t xml:space="preserve"> настоящей статьи, послужившее основанием для принятия работодателем решения о временном переводе работников на дистанционную работу;</w:t>
      </w:r>
    </w:p>
    <w:p>
      <w:pPr>
        <w:pStyle w:val="0"/>
        <w:spacing w:before="200" w:lineRule="auto"/>
        <w:ind w:firstLine="540"/>
        <w:jc w:val="both"/>
      </w:pPr>
      <w:r>
        <w:rPr>
          <w:sz w:val="20"/>
        </w:rPr>
        <w:t xml:space="preserve">список работников, временно переводимых на дистанционную работу;</w:t>
      </w:r>
    </w:p>
    <w:p>
      <w:pPr>
        <w:pStyle w:val="0"/>
        <w:spacing w:before="200" w:lineRule="auto"/>
        <w:ind w:firstLine="540"/>
        <w:jc w:val="both"/>
      </w:pPr>
      <w:r>
        <w:rPr>
          <w:sz w:val="20"/>
        </w:rPr>
        <w:t xml:space="preserve">срок, на который работники временно переводятся на дистанционную работу (но не более чем на период наличия обстоятельства (случая), послужившего основанием для принятия работодателем решения о временном переводе работников на дистанционную работу);</w:t>
      </w:r>
    </w:p>
    <w:p>
      <w:pPr>
        <w:pStyle w:val="0"/>
        <w:spacing w:before="200" w:lineRule="auto"/>
        <w:ind w:firstLine="540"/>
        <w:jc w:val="both"/>
      </w:pPr>
      <w:r>
        <w:rPr>
          <w:sz w:val="20"/>
        </w:rPr>
        <w:t xml:space="preserve">порядок обеспечения работников, временно переводимых на дистанционную работу, за счет средств работодателя необходимыми для выполнения ими трудовой функции дистанционно оборудованием, программно-техническими средствами, средствами защиты информации и иными средствами, порядок выплаты дистанционным работникам компенсации за использование принадлежащего им или арендованного ими оборудования, программно-технических средств, средств защиты информации и иных средств и возмещения расходов, связанных с их использованием, а также порядок возмещения дистанционным работникам других расходов, связанных с выполнением трудовой функции дистанционно;</w:t>
      </w:r>
    </w:p>
    <w:p>
      <w:pPr>
        <w:pStyle w:val="0"/>
        <w:spacing w:before="200" w:lineRule="auto"/>
        <w:ind w:firstLine="540"/>
        <w:jc w:val="both"/>
      </w:pPr>
      <w:r>
        <w:rPr>
          <w:sz w:val="20"/>
        </w:rPr>
        <w:t xml:space="preserve">порядок организации труда работников, временно переводимых на дистанционную работу (в том числе режим рабочего времени, включая определение периодов времени, в течение которых осуществляется взаимодействие работника и работодателя (в пределах рабочего времени, установленного правилами внутреннего трудового распорядка или трудовым договором), порядок и способ взаимодействия работника с работодателем (при условии, что такие порядок и способ взаимодействия позволяют достоверно определить лицо, отправившее сообщение, данные и другую информацию), порядок и сроки представления работниками работодателю отчетов о выполненной работе);</w:t>
      </w:r>
    </w:p>
    <w:p>
      <w:pPr>
        <w:pStyle w:val="0"/>
        <w:spacing w:before="200" w:lineRule="auto"/>
        <w:ind w:firstLine="540"/>
        <w:jc w:val="both"/>
      </w:pPr>
      <w:r>
        <w:rPr>
          <w:sz w:val="20"/>
        </w:rPr>
        <w:t xml:space="preserve">иные положения, связанные с организацией труда работников, временно переводимых на дистанционную работу.</w:t>
      </w:r>
    </w:p>
    <w:p>
      <w:pPr>
        <w:pStyle w:val="0"/>
        <w:spacing w:before="200" w:lineRule="auto"/>
        <w:ind w:firstLine="540"/>
        <w:jc w:val="both"/>
      </w:pPr>
      <w:r>
        <w:rPr>
          <w:sz w:val="20"/>
        </w:rPr>
        <w:t xml:space="preserve">Работник, временно переводимый на дистанционную работу, должен быть ознакомлен с указанным в </w:t>
      </w:r>
      <w:hyperlink w:history="0" w:anchor="P4242" w:tooltip="Работодатель с учетом мнения выборного органа первичной профсоюзной организации принимает локальный нормативный акт о временном переводе работников на дистанционную работу, содержащий:">
        <w:r>
          <w:rPr>
            <w:sz w:val="20"/>
            <w:color w:val="0000ff"/>
          </w:rPr>
          <w:t xml:space="preserve">части третьей</w:t>
        </w:r>
      </w:hyperlink>
      <w:r>
        <w:rPr>
          <w:sz w:val="20"/>
        </w:rPr>
        <w:t xml:space="preserve"> настоящей статьи локальным нормативным актом способом, позволяющим достоверно подтвердить получение работником такого локального нормативного акта.</w:t>
      </w:r>
    </w:p>
    <w:p>
      <w:pPr>
        <w:pStyle w:val="0"/>
        <w:spacing w:before="200" w:lineRule="auto"/>
        <w:ind w:firstLine="540"/>
        <w:jc w:val="both"/>
      </w:pPr>
      <w:r>
        <w:rPr>
          <w:sz w:val="20"/>
        </w:rPr>
        <w:t xml:space="preserve">При временном переводе на дистанционную работу по инициативе работодателя по основаниям, предусмотренным настоящей статьей, внесение изменений в трудовой договор с работником не требуется. По окончании срока такого перевода (но не позднее окончания периода наличия обстоятельства (случая), послужившего основанием для принятия работодателем решения о временном переводе работников на дистанционную работу) работодатель обязан предоставить работнику прежнюю работу, предусмотренную трудовым договором, а работник обязан приступить к ее выполнению.</w:t>
      </w:r>
    </w:p>
    <w:p>
      <w:pPr>
        <w:pStyle w:val="0"/>
        <w:spacing w:before="200" w:lineRule="auto"/>
        <w:ind w:firstLine="540"/>
        <w:jc w:val="both"/>
      </w:pPr>
      <w:r>
        <w:rPr>
          <w:sz w:val="20"/>
        </w:rPr>
        <w:t xml:space="preserve">На период временного перевода на дистанционную работу по инициативе работодателя на работника распространяются гарантии, предусмотренные настоящей главой для дистанционного работника, включая гарантии, связанные с охраной труда, обеспечением работника за счет средств работодателя необходимыми для выполнения трудовой функции дистанционно оборудованием, программно-техническими средствами, средствами защиты информации и иными средствами, выплатой работнику компенсации в связи с использованием работником принадлежащих ему или арендованных им оборудования, программно-технических средств, средств защиты информации и иных средств, а также возмещением работнику других расходов, связанных с выполнением дистанционной работы.</w:t>
      </w:r>
    </w:p>
    <w:p>
      <w:pPr>
        <w:pStyle w:val="0"/>
        <w:spacing w:before="200" w:lineRule="auto"/>
        <w:ind w:firstLine="540"/>
        <w:jc w:val="both"/>
      </w:pPr>
      <w:r>
        <w:rPr>
          <w:sz w:val="20"/>
        </w:rPr>
        <w:t xml:space="preserve">Если специфика работы, выполняемой работником на стационарном рабочем месте, не позволяет осуществить его временный перевод на дистанционную работу по инициативе работодателя либо работодатель не может обеспечить работника необходимыми для выполнения им трудовой функции дистанционно оборудованием, программно-техническими средствами, средствами защиты информации и иными средствами, время, в течение которого указанный работник не выполняет свою трудовую функцию, считается временем простоя по причинам, не зависящим от работодателя и работника, с оплатой этого времени простоя согласно </w:t>
      </w:r>
      <w:hyperlink w:history="0"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части второй статьи 157</w:t>
        </w:r>
      </w:hyperlink>
      <w:r>
        <w:rPr>
          <w:sz w:val="20"/>
        </w:rPr>
        <w:t xml:space="preserve"> настоящего Кодекса, если больший размер оплаты не предусмотрен коллективными договорами, соглашениями, локальными нормативными актами.</w:t>
      </w:r>
    </w:p>
    <w:p>
      <w:pPr>
        <w:pStyle w:val="0"/>
        <w:jc w:val="both"/>
      </w:pPr>
      <w:r>
        <w:rPr>
          <w:sz w:val="20"/>
        </w:rPr>
      </w:r>
    </w:p>
    <w:bookmarkStart w:id="4254" w:name="P4254"/>
    <w:bookmarkEnd w:id="4254"/>
    <w:p>
      <w:pPr>
        <w:pStyle w:val="2"/>
        <w:outlineLvl w:val="2"/>
        <w:jc w:val="center"/>
      </w:pPr>
      <w:r>
        <w:rPr>
          <w:sz w:val="20"/>
        </w:rPr>
        <w:t xml:space="preserve">Глава 50. ОСОБЕННОСТИ РЕГУЛИРОВАНИЯ ТРУДА ЛИЦ, РАБОТАЮЩИХ</w:t>
      </w:r>
    </w:p>
    <w:p>
      <w:pPr>
        <w:pStyle w:val="2"/>
        <w:jc w:val="center"/>
      </w:pPr>
      <w:r>
        <w:rPr>
          <w:sz w:val="20"/>
        </w:rPr>
        <w:t xml:space="preserve">В РАЙОНАХ КРАЙНЕГО СЕВЕРА И ПРИРАВНЕННЫХ К НИМ МЕСТНОСТЯХ</w:t>
      </w:r>
    </w:p>
    <w:p>
      <w:pPr>
        <w:pStyle w:val="0"/>
        <w:jc w:val="center"/>
      </w:pPr>
      <w:r>
        <w:rPr>
          <w:sz w:val="20"/>
        </w:rPr>
        <w:t xml:space="preserve">(в ред. Федерального </w:t>
      </w:r>
      <w:hyperlink w:history="0" r:id="rId14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313. Гарантии и компенсации лицам, работающим в районах Крайнего Севера и приравненных к ним местностях</w:t>
      </w:r>
    </w:p>
    <w:p>
      <w:pPr>
        <w:pStyle w:val="0"/>
        <w:jc w:val="both"/>
      </w:pPr>
      <w:r>
        <w:rPr>
          <w:sz w:val="20"/>
        </w:rPr>
      </w:r>
    </w:p>
    <w:p>
      <w:pPr>
        <w:pStyle w:val="0"/>
        <w:ind w:firstLine="540"/>
        <w:jc w:val="both"/>
      </w:pPr>
      <w:r>
        <w:rPr>
          <w:sz w:val="20"/>
        </w:rPr>
        <w:t xml:space="preserve">Государственные гарантии и компенсации лицам, работающим в </w:t>
      </w:r>
      <w:hyperlink w:history="0" r:id="rId1473"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устанавливаются настоящим Кодексом, другими федеральными </w:t>
      </w:r>
      <w:r>
        <w:rPr>
          <w:sz w:val="20"/>
        </w:rPr>
        <w:t xml:space="preserve">законами</w:t>
      </w:r>
      <w:r>
        <w:rPr>
          <w:sz w:val="20"/>
        </w:rPr>
        <w:t xml:space="preserve"> и иными нормативными правовыми актами Российской Федерации.</w:t>
      </w:r>
    </w:p>
    <w:p>
      <w:pPr>
        <w:pStyle w:val="0"/>
        <w:jc w:val="both"/>
      </w:pPr>
      <w:r>
        <w:rPr>
          <w:sz w:val="20"/>
        </w:rPr>
        <w:t xml:space="preserve">(в ред. Федерального </w:t>
      </w:r>
      <w:hyperlink w:history="0" r:id="rId14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Дополнительные гарантии и компенсации указанным лицам могут устанавливаться законами и иными нормативными правовыми актами субъектов Российской Федерации, нормативными правовыми актами органов местного самоуправления, коллективными договорами, соглашениями, локальными нормативными актами исходя из финансовых возможностей соответствующих субъектов Российской Федерации, органов местного самоуправления и работодателей.</w:t>
      </w:r>
    </w:p>
    <w:p>
      <w:pPr>
        <w:pStyle w:val="0"/>
        <w:jc w:val="both"/>
      </w:pPr>
      <w:r>
        <w:rPr>
          <w:sz w:val="20"/>
        </w:rPr>
        <w:t xml:space="preserve">(в ред. Федерального </w:t>
      </w:r>
      <w:hyperlink w:history="0" r:id="rId14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314. Трудовой стаж, необходимый для получения гарантий и компенсаций</w:t>
      </w:r>
    </w:p>
    <w:p>
      <w:pPr>
        <w:pStyle w:val="0"/>
        <w:jc w:val="both"/>
      </w:pPr>
      <w:r>
        <w:rPr>
          <w:sz w:val="20"/>
        </w:rPr>
      </w:r>
    </w:p>
    <w:p>
      <w:pPr>
        <w:pStyle w:val="0"/>
        <w:ind w:firstLine="540"/>
        <w:jc w:val="both"/>
      </w:pPr>
      <w:r>
        <w:rPr>
          <w:sz w:val="20"/>
        </w:rPr>
        <w:t xml:space="preserve">Порядок</w:t>
      </w:r>
      <w:r>
        <w:rPr>
          <w:sz w:val="20"/>
        </w:rPr>
        <w:t xml:space="preserve"> установления и исчисления трудового стажа, необходимого для получения гарантий и компенсаций, устанавливается Правительством Российской Федерации в соответствии с федеральным </w:t>
      </w:r>
      <w:r>
        <w:rPr>
          <w:sz w:val="20"/>
        </w:rPr>
        <w:t xml:space="preserve">законом</w:t>
      </w:r>
      <w:r>
        <w:rPr>
          <w:sz w:val="20"/>
        </w:rPr>
        <w:t xml:space="preserve">.</w:t>
      </w:r>
    </w:p>
    <w:p>
      <w:pPr>
        <w:pStyle w:val="0"/>
        <w:jc w:val="both"/>
      </w:pPr>
      <w:r>
        <w:rPr>
          <w:sz w:val="20"/>
        </w:rPr>
      </w:r>
    </w:p>
    <w:p>
      <w:pPr>
        <w:pStyle w:val="2"/>
        <w:outlineLvl w:val="3"/>
        <w:ind w:firstLine="540"/>
        <w:jc w:val="both"/>
      </w:pPr>
      <w:r>
        <w:rPr>
          <w:sz w:val="20"/>
        </w:rPr>
        <w:t xml:space="preserve">Статья 315. Оплата труда</w:t>
      </w:r>
    </w:p>
    <w:p>
      <w:pPr>
        <w:pStyle w:val="0"/>
        <w:jc w:val="both"/>
      </w:pPr>
      <w:r>
        <w:rPr>
          <w:sz w:val="20"/>
        </w:rPr>
      </w:r>
    </w:p>
    <w:p>
      <w:pPr>
        <w:pStyle w:val="0"/>
        <w:ind w:firstLine="540"/>
        <w:jc w:val="both"/>
      </w:pPr>
      <w:r>
        <w:rPr>
          <w:sz w:val="20"/>
        </w:rPr>
        <w:t xml:space="preserve">Оплата труда в </w:t>
      </w:r>
      <w:hyperlink w:history="0" r:id="rId1476"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осуществляется с применением </w:t>
      </w:r>
      <w:hyperlink w:history="0" r:id="rId1477"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районных коэффициентов</w:t>
        </w:r>
      </w:hyperlink>
      <w:r>
        <w:rPr>
          <w:sz w:val="20"/>
        </w:rPr>
        <w:t xml:space="preserve"> и </w:t>
      </w:r>
      <w:hyperlink w:history="0" r:id="rId1478"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процентных надбавок</w:t>
        </w:r>
      </w:hyperlink>
      <w:r>
        <w:rPr>
          <w:sz w:val="20"/>
        </w:rPr>
        <w:t xml:space="preserve"> к заработной плате.</w:t>
      </w:r>
    </w:p>
    <w:p>
      <w:pPr>
        <w:pStyle w:val="0"/>
        <w:jc w:val="both"/>
      </w:pPr>
      <w:r>
        <w:rPr>
          <w:sz w:val="20"/>
        </w:rPr>
      </w:r>
    </w:p>
    <w:bookmarkStart w:id="4273" w:name="P4273"/>
    <w:bookmarkEnd w:id="4273"/>
    <w:p>
      <w:pPr>
        <w:pStyle w:val="2"/>
        <w:outlineLvl w:val="3"/>
        <w:ind w:firstLine="540"/>
        <w:jc w:val="both"/>
      </w:pPr>
      <w:r>
        <w:rPr>
          <w:sz w:val="20"/>
        </w:rPr>
        <w:t xml:space="preserve">Статья 316. Районный коэффициент к заработной плате</w:t>
      </w:r>
    </w:p>
    <w:p>
      <w:pPr>
        <w:pStyle w:val="0"/>
        <w:ind w:firstLine="540"/>
        <w:jc w:val="both"/>
      </w:pPr>
      <w:r>
        <w:rPr>
          <w:sz w:val="20"/>
        </w:rPr>
      </w:r>
    </w:p>
    <w:p>
      <w:pPr>
        <w:pStyle w:val="0"/>
        <w:ind w:firstLine="540"/>
        <w:jc w:val="both"/>
      </w:pPr>
      <w:r>
        <w:rPr>
          <w:sz w:val="20"/>
        </w:rPr>
        <w:t xml:space="preserve">(в ред. Федерального </w:t>
      </w:r>
      <w:hyperlink w:history="0" r:id="rId147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Размер </w:t>
      </w:r>
      <w:hyperlink w:history="0" r:id="rId1480" w:tooltip="Справочная информация: &quot;Районные коэффициенты и надбавки&quot; (Материал подготовлен специалистами КонсультантПлюс) {КонсультантПлюс}">
        <w:r>
          <w:rPr>
            <w:sz w:val="20"/>
            <w:color w:val="0000ff"/>
          </w:rPr>
          <w:t xml:space="preserve">районного коэффициента</w:t>
        </w:r>
      </w:hyperlink>
      <w:r>
        <w:rPr>
          <w:sz w:val="20"/>
        </w:rPr>
        <w:t xml:space="preserve"> и порядок его применения для расчета заработной платы работников организаций, расположенных в районах Крайнего Севера и приравненных к ним местностях, устанавливаются Правительством Российской Федерации.</w:t>
      </w:r>
    </w:p>
    <w:p>
      <w:pPr>
        <w:pStyle w:val="0"/>
        <w:spacing w:before="200" w:lineRule="auto"/>
        <w:ind w:firstLine="540"/>
        <w:jc w:val="both"/>
      </w:pPr>
      <w:r>
        <w:rPr>
          <w:sz w:val="20"/>
        </w:rPr>
        <w:t xml:space="preserve">Органы государственной власти субъектов Российской Федерации и органы местного самоуправления вправе за счет средств соответственно бюджетов субъектов Российской Федерации и бюджетов муниципальных образований устанавливать более высокие размеры </w:t>
      </w:r>
      <w:hyperlink w:history="0" r:id="rId1481" w:tooltip="Справочная информация: &quot;Районные коэффициенты и процентные надбавки, установленные для государственных органов и учреждений субъектов Российской Федерации, органов местного самоуправления и муниципальных учреждений&quot; (Материал подготовлен специалистами КонсультантПлюс) {КонсультантПлюс}">
        <w:r>
          <w:rPr>
            <w:sz w:val="20"/>
            <w:color w:val="0000ff"/>
          </w:rPr>
          <w:t xml:space="preserve">районных коэффициентов</w:t>
        </w:r>
      </w:hyperlink>
      <w:r>
        <w:rPr>
          <w:sz w:val="20"/>
        </w:rPr>
        <w:t xml:space="preserve"> для государственных органов субъектов Российской Федерации, государственных учреждений субъектов Российской Федерации, органов местного самоуправления, муниципальных учреждений. Нормативным правовым актом субъекта Российской Федерации может быть установлен предельный размер повышения районного коэффициента, устанавливаемого входящими в состав субъекта Российской Федерации муниципальными образованиями.</w:t>
      </w:r>
    </w:p>
    <w:p>
      <w:pPr>
        <w:pStyle w:val="0"/>
        <w:jc w:val="both"/>
      </w:pPr>
      <w:r>
        <w:rPr>
          <w:sz w:val="20"/>
        </w:rPr>
        <w:t xml:space="preserve">(в ред. Федерального </w:t>
      </w:r>
      <w:hyperlink w:history="0" r:id="rId1482"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r>
        <w:rPr>
          <w:sz w:val="20"/>
        </w:rPr>
        <w:t xml:space="preserve">Суммы указанных расходов относятся к </w:t>
      </w:r>
      <w:hyperlink w:history="0" r:id="rId1483" w:tooltip="&quot;Налоговый кодекс Российской Федерации (часть вторая)&quot; от 05.08.2000 N 117-ФЗ (ред. от 17.11.2025, с изм. от 25.11.2025) {КонсультантПлюс}">
        <w:r>
          <w:rPr>
            <w:sz w:val="20"/>
            <w:color w:val="0000ff"/>
          </w:rPr>
          <w:t xml:space="preserve">расходам</w:t>
        </w:r>
      </w:hyperlink>
      <w:r>
        <w:rPr>
          <w:sz w:val="20"/>
        </w:rPr>
        <w:t xml:space="preserve"> на оплату труда в полном размере.</w:t>
      </w:r>
    </w:p>
    <w:p>
      <w:pPr>
        <w:pStyle w:val="0"/>
        <w:jc w:val="both"/>
      </w:pPr>
      <w:r>
        <w:rPr>
          <w:sz w:val="20"/>
        </w:rPr>
      </w:r>
    </w:p>
    <w:p>
      <w:pPr>
        <w:pStyle w:val="2"/>
        <w:outlineLvl w:val="3"/>
        <w:ind w:firstLine="540"/>
        <w:jc w:val="both"/>
      </w:pPr>
      <w:r>
        <w:rPr>
          <w:sz w:val="20"/>
        </w:rPr>
        <w:t xml:space="preserve">Статья 317. Процентная надбавка к заработной плате</w:t>
      </w:r>
    </w:p>
    <w:p>
      <w:pPr>
        <w:pStyle w:val="0"/>
        <w:ind w:firstLine="540"/>
        <w:jc w:val="both"/>
      </w:pPr>
      <w:r>
        <w:rPr>
          <w:sz w:val="20"/>
        </w:rPr>
      </w:r>
    </w:p>
    <w:p>
      <w:pPr>
        <w:pStyle w:val="0"/>
        <w:ind w:firstLine="540"/>
        <w:jc w:val="both"/>
      </w:pPr>
      <w:r>
        <w:rPr>
          <w:sz w:val="20"/>
        </w:rPr>
        <w:t xml:space="preserve">(в ред. Федерального </w:t>
      </w:r>
      <w:hyperlink w:history="0" r:id="rId148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закона</w:t>
        </w:r>
      </w:hyperlink>
      <w:r>
        <w:rPr>
          <w:sz w:val="20"/>
        </w:rPr>
        <w:t xml:space="preserve"> от 22.08.2004 N 122-ФЗ)</w:t>
      </w:r>
    </w:p>
    <w:p>
      <w:pPr>
        <w:pStyle w:val="0"/>
        <w:ind w:firstLine="540"/>
        <w:jc w:val="both"/>
      </w:pPr>
      <w:r>
        <w:rPr>
          <w:sz w:val="20"/>
        </w:rPr>
      </w:r>
    </w:p>
    <w:p>
      <w:pPr>
        <w:pStyle w:val="0"/>
        <w:ind w:firstLine="540"/>
        <w:jc w:val="both"/>
      </w:pPr>
      <w:r>
        <w:rPr>
          <w:sz w:val="20"/>
        </w:rPr>
        <w:t xml:space="preserve">Лицам, работающим в районах Крайнего Севера и приравненных к ним местностях, выплачивается </w:t>
      </w:r>
      <w:r>
        <w:rPr>
          <w:sz w:val="20"/>
        </w:rPr>
        <w:t xml:space="preserve">процентная надбавка</w:t>
      </w:r>
      <w:r>
        <w:rPr>
          <w:sz w:val="20"/>
        </w:rPr>
        <w:t xml:space="preserve"> к заработной плате за стаж работы в данных районах или местностях. Размер процентной надбавки к заработной плате и порядок ее выплаты устанавливаются в порядке, определяемом </w:t>
      </w:r>
      <w:hyperlink w:history="0" w:anchor="P4273" w:tooltip="Статья 316. Районный коэффициент к заработной плате">
        <w:r>
          <w:rPr>
            <w:sz w:val="20"/>
            <w:color w:val="0000ff"/>
          </w:rPr>
          <w:t xml:space="preserve">статьей 316</w:t>
        </w:r>
      </w:hyperlink>
      <w:r>
        <w:rPr>
          <w:sz w:val="20"/>
        </w:rPr>
        <w:t xml:space="preserve"> настоящего Кодекса для установления размера районного коэффициента и порядка его применения.</w:t>
      </w:r>
    </w:p>
    <w:p>
      <w:pPr>
        <w:pStyle w:val="0"/>
        <w:spacing w:before="200" w:lineRule="auto"/>
        <w:ind w:firstLine="540"/>
        <w:jc w:val="both"/>
      </w:pPr>
      <w:r>
        <w:rPr>
          <w:sz w:val="20"/>
        </w:rPr>
        <w:t xml:space="preserve">Суммы указанных расходов относятся к </w:t>
      </w:r>
      <w:hyperlink w:history="0" r:id="rId1485" w:tooltip="&quot;Налоговый кодекс Российской Федерации (часть вторая)&quot; от 05.08.2000 N 117-ФЗ (ред. от 17.11.2025, с изм. от 25.11.2025) {КонсультантПлюс}">
        <w:r>
          <w:rPr>
            <w:sz w:val="20"/>
            <w:color w:val="0000ff"/>
          </w:rPr>
          <w:t xml:space="preserve">расходам</w:t>
        </w:r>
      </w:hyperlink>
      <w:r>
        <w:rPr>
          <w:sz w:val="20"/>
        </w:rPr>
        <w:t xml:space="preserve"> на оплату труда в полном размере.</w:t>
      </w:r>
    </w:p>
    <w:p>
      <w:pPr>
        <w:pStyle w:val="0"/>
        <w:jc w:val="both"/>
      </w:pPr>
      <w:r>
        <w:rPr>
          <w:sz w:val="20"/>
        </w:rPr>
      </w:r>
    </w:p>
    <w:bookmarkStart w:id="4289" w:name="P4289"/>
    <w:bookmarkEnd w:id="4289"/>
    <w:p>
      <w:pPr>
        <w:pStyle w:val="2"/>
        <w:outlineLvl w:val="3"/>
        <w:ind w:firstLine="540"/>
        <w:jc w:val="both"/>
      </w:pPr>
      <w:r>
        <w:rPr>
          <w:sz w:val="20"/>
        </w:rPr>
        <w:t xml:space="preserve">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w:t>
      </w:r>
    </w:p>
    <w:p>
      <w:pPr>
        <w:pStyle w:val="0"/>
        <w:ind w:firstLine="540"/>
        <w:jc w:val="both"/>
      </w:pPr>
      <w:r>
        <w:rPr>
          <w:sz w:val="20"/>
        </w:rPr>
      </w:r>
    </w:p>
    <w:p>
      <w:pPr>
        <w:pStyle w:val="0"/>
        <w:ind w:firstLine="540"/>
        <w:jc w:val="both"/>
      </w:pPr>
      <w:r>
        <w:rPr>
          <w:sz w:val="20"/>
        </w:rPr>
        <w:t xml:space="preserve">(в ред. Федерального </w:t>
      </w:r>
      <w:hyperlink w:history="0" r:id="rId1486"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ind w:firstLine="540"/>
        <w:jc w:val="both"/>
      </w:pPr>
      <w:r>
        <w:rPr>
          <w:sz w:val="20"/>
        </w:rPr>
      </w:r>
    </w:p>
    <w:bookmarkStart w:id="4293" w:name="P4293"/>
    <w:bookmarkEnd w:id="4293"/>
    <w:p>
      <w:pPr>
        <w:pStyle w:val="0"/>
        <w:ind w:firstLine="540"/>
        <w:jc w:val="both"/>
      </w:pPr>
      <w:r>
        <w:rPr>
          <w:sz w:val="20"/>
        </w:rPr>
        <w:t xml:space="preserve">Работнику, увольняемому из организации, расположенной в </w:t>
      </w:r>
      <w:hyperlink w:history="0" r:id="rId1487"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w:t>
        </w:r>
      </w:hyperlink>
      <w:r>
        <w:rPr>
          <w:sz w:val="20"/>
        </w:rPr>
        <w:t xml:space="preserve"> Крайнего Севера и приравненных к ним местностях,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выплачивается выходное пособие в размере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месячного заработка</w:t>
        </w:r>
      </w:hyperlink>
      <w:r>
        <w:rPr>
          <w:sz w:val="20"/>
        </w:rPr>
        <w:t xml:space="preserve">.</w:t>
      </w:r>
    </w:p>
    <w:bookmarkStart w:id="4294" w:name="P4294"/>
    <w:bookmarkEnd w:id="4294"/>
    <w:p>
      <w:pPr>
        <w:pStyle w:val="0"/>
        <w:spacing w:before="200" w:lineRule="auto"/>
        <w:ind w:firstLine="540"/>
        <w:jc w:val="both"/>
      </w:pPr>
      <w:r>
        <w:rPr>
          <w:sz w:val="20"/>
        </w:rPr>
        <w:t xml:space="preserve">В случае, если длительность периода трудоустройства работника, уволенного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трудоустройства превышает два месяца, - за третий месяц со дня увольнения или его часть пропорционально периоду трудоустройства, приходящемуся на этот месяц.</w:t>
      </w:r>
    </w:p>
    <w:bookmarkStart w:id="4295" w:name="P4295"/>
    <w:bookmarkEnd w:id="4295"/>
    <w:p>
      <w:pPr>
        <w:pStyle w:val="0"/>
        <w:spacing w:before="200" w:lineRule="auto"/>
        <w:ind w:firstLine="540"/>
        <w:jc w:val="both"/>
      </w:pPr>
      <w:r>
        <w:rPr>
          <w:sz w:val="20"/>
        </w:rPr>
        <w:t xml:space="preserve">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месяц, при условии, что в течение четырнадцати рабочих дней со дня увольнения работник обратился в этот орган и не был трудоустроен в течение соответственно трех, четырех и пяти месяцев со дня увольнения.</w:t>
      </w:r>
    </w:p>
    <w:p>
      <w:pPr>
        <w:pStyle w:val="0"/>
        <w:spacing w:before="200" w:lineRule="auto"/>
        <w:ind w:firstLine="540"/>
        <w:jc w:val="both"/>
      </w:pPr>
      <w:r>
        <w:rPr>
          <w:sz w:val="20"/>
        </w:rPr>
        <w:t xml:space="preserve">При расторжении трудового договора в связи с ликвидацией организации (</w:t>
      </w:r>
      <w:hyperlink w:history="0" w:anchor="P1370" w:tooltip="1) ликвидации организации либо прекращения деятельности индивидуальным предпринимателем;">
        <w:r>
          <w:rPr>
            <w:sz w:val="20"/>
            <w:color w:val="0000ff"/>
          </w:rPr>
          <w:t xml:space="preserve">пункт 1 части первой статьи 81</w:t>
        </w:r>
      </w:hyperlink>
      <w:r>
        <w:rPr>
          <w:sz w:val="20"/>
        </w:rPr>
        <w:t xml:space="preserve"> настоящего Кодекса) либо сокращением численности или штата работников организации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 2 части первой статьи 81</w:t>
        </w:r>
      </w:hyperlink>
      <w:r>
        <w:rPr>
          <w:sz w:val="20"/>
        </w:rPr>
        <w:t xml:space="preserve"> настоящего Кодекса) работникам, которые на день увольнения работали по совместительству и продолжили выполнение соответствующей работы после увольнения с основной работы, предоставляются гарантии, предусмотренные </w:t>
      </w:r>
      <w:hyperlink w:history="0" w:anchor="P4293"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третьей</w:t>
        </w:r>
      </w:hyperlink>
      <w:r>
        <w:rPr>
          <w:sz w:val="20"/>
        </w:rPr>
        <w:t xml:space="preserve"> настоящей статьи, в порядке, установленном настоящей статьей.</w:t>
      </w:r>
    </w:p>
    <w:p>
      <w:pPr>
        <w:pStyle w:val="0"/>
        <w:jc w:val="both"/>
      </w:pPr>
      <w:r>
        <w:rPr>
          <w:sz w:val="20"/>
        </w:rPr>
        <w:t xml:space="preserve">(часть четвертая введена Федеральным </w:t>
      </w:r>
      <w:hyperlink w:history="0" r:id="rId1488"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31.07.2025 N 306-ФЗ)</w:t>
      </w:r>
    </w:p>
    <w:p>
      <w:pPr>
        <w:pStyle w:val="0"/>
        <w:spacing w:before="200" w:lineRule="auto"/>
        <w:ind w:firstLine="540"/>
        <w:jc w:val="both"/>
      </w:pPr>
      <w:r>
        <w:rPr>
          <w:sz w:val="20"/>
        </w:rPr>
        <w:t xml:space="preserve">В случае, предусмотренном </w:t>
      </w:r>
      <w:hyperlink w:history="0"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частью второй</w:t>
        </w:r>
      </w:hyperlink>
      <w:r>
        <w:rPr>
          <w:sz w:val="20"/>
        </w:rPr>
        <w:t xml:space="preserve"> настоящей статьи, уволенный работник вправе обратиться в письменной форме к работодателю за выплатой среднего месячного заработка за период трудоустройства в срок не позднее пятнадцати рабочих дней после окончания соответственно второго и третьего месяцев со дня увольнения, а в случае, предусмотренном </w:t>
      </w:r>
      <w:hyperlink w:history="0"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частью третьей</w:t>
        </w:r>
      </w:hyperlink>
      <w:r>
        <w:rPr>
          <w:sz w:val="20"/>
        </w:rPr>
        <w:t xml:space="preserve"> настоящей статьи, - после принятия решения органом службы занятости населения, но не позднее пятнадцати рабочих дней после окончания соответственно четвертого, пятого и шестого месяцев со дня увольнения. При обращении уволенного работника за указанными выплатами работодатель производит их не позднее пятнадцати календарных дней со дня обращения.</w:t>
      </w:r>
    </w:p>
    <w:bookmarkStart w:id="4299" w:name="P4299"/>
    <w:bookmarkEnd w:id="4299"/>
    <w:p>
      <w:pPr>
        <w:pStyle w:val="0"/>
        <w:spacing w:before="200" w:lineRule="auto"/>
        <w:ind w:firstLine="540"/>
        <w:jc w:val="both"/>
      </w:pPr>
      <w:r>
        <w:rPr>
          <w:sz w:val="20"/>
        </w:rPr>
        <w:t xml:space="preserve">Работодатель взамен выплат среднего месячного заработка за период трудоустройства (</w:t>
      </w:r>
      <w:hyperlink w:history="0"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части вторая</w:t>
        </w:r>
      </w:hyperlink>
      <w:r>
        <w:rPr>
          <w:sz w:val="20"/>
        </w:rPr>
        <w:t xml:space="preserve"> и </w:t>
      </w:r>
      <w:hyperlink w:history="0"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третья</w:t>
        </w:r>
      </w:hyperlink>
      <w:r>
        <w:rPr>
          <w:sz w:val="20"/>
        </w:rPr>
        <w:t xml:space="preserve">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w:t>
      </w:r>
    </w:p>
    <w:p>
      <w:pPr>
        <w:pStyle w:val="0"/>
        <w:spacing w:before="200" w:lineRule="auto"/>
        <w:ind w:firstLine="540"/>
        <w:jc w:val="both"/>
      </w:pPr>
      <w:r>
        <w:rPr>
          <w:sz w:val="20"/>
        </w:rPr>
        <w:t xml:space="preserve">При ликвидации организации выплаты среднего месячного заработка за период трудоустройства (</w:t>
      </w:r>
      <w:hyperlink w:history="0" w:anchor="P4294" w:tooltip="В случае, если длительность периода трудоустройства работника, уволенного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превышает один месяц, работодатель обязан выплатить ему средний месячный заработок за второй месяц со дня увольнения или его часть пропорционально периоду трудоустройства, приходящемуся на этот месяц, а если длительность периода трудо...">
        <w:r>
          <w:rPr>
            <w:sz w:val="20"/>
            <w:color w:val="0000ff"/>
          </w:rPr>
          <w:t xml:space="preserve">части вторая</w:t>
        </w:r>
      </w:hyperlink>
      <w:r>
        <w:rPr>
          <w:sz w:val="20"/>
        </w:rPr>
        <w:t xml:space="preserve"> и </w:t>
      </w:r>
      <w:hyperlink w:history="0"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третья</w:t>
        </w:r>
      </w:hyperlink>
      <w:r>
        <w:rPr>
          <w:sz w:val="20"/>
        </w:rPr>
        <w:t xml:space="preserve"> настоящей статьи) и (или) выплата единовременной компенсации (</w:t>
      </w:r>
      <w:hyperlink w:history="0" w:anchor="P4299"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
        <w:r>
          <w:rPr>
            <w:sz w:val="20"/>
            <w:color w:val="0000ff"/>
          </w:rPr>
          <w:t xml:space="preserve">часть шестая</w:t>
        </w:r>
      </w:hyperlink>
      <w:r>
        <w:rPr>
          <w:sz w:val="20"/>
        </w:rPr>
        <w:t xml:space="preserve"> настоящей статьи) в любом случае должны быть произведены до завершения ликвидации организации в соответствии с гражданским </w:t>
      </w:r>
      <w:hyperlink w:history="0" r:id="rId14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0"/>
            <w:color w:val="0000ff"/>
          </w:rPr>
          <w:t xml:space="preserve">законодательством</w:t>
        </w:r>
      </w:hyperlink>
      <w:r>
        <w:rPr>
          <w:sz w:val="20"/>
        </w:rPr>
        <w:t xml:space="preserve">.</w:t>
      </w:r>
    </w:p>
    <w:p>
      <w:pPr>
        <w:pStyle w:val="0"/>
        <w:jc w:val="both"/>
      </w:pPr>
      <w:r>
        <w:rPr>
          <w:sz w:val="20"/>
        </w:rPr>
        <w:t xml:space="preserve">(в ред. Федерального </w:t>
      </w:r>
      <w:hyperlink w:history="0" r:id="rId1490"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p>
      <w:pPr>
        <w:pStyle w:val="0"/>
        <w:spacing w:before="200" w:lineRule="auto"/>
        <w:ind w:firstLine="540"/>
        <w:jc w:val="both"/>
      </w:pPr>
      <w:r>
        <w:rPr>
          <w:sz w:val="20"/>
        </w:rPr>
        <w:t xml:space="preserve">Выплата выходного пособия в размере среднего месячного заработка, а также выплаты среднего месячного заработка за период трудоустройства и (или) единовременной компенсации, предусмотренных </w:t>
      </w:r>
      <w:hyperlink w:history="0" w:anchor="P4293" w:tooltip="Работнику, увольняемому из организации, расположенной в районах Крайнего Севера и приравненных к ним местностях,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выплачивается выходное пособие в размере среднего месячного заработка.">
        <w:r>
          <w:rPr>
            <w:sz w:val="20"/>
            <w:color w:val="0000ff"/>
          </w:rPr>
          <w:t xml:space="preserve">частями первой</w:t>
        </w:r>
      </w:hyperlink>
      <w:r>
        <w:rPr>
          <w:sz w:val="20"/>
        </w:rPr>
        <w:t xml:space="preserve"> - </w:t>
      </w:r>
      <w:hyperlink w:history="0" w:anchor="P4295" w:tooltip="В исключительных случаях по решению органа службы занятости населения работодатель обязан выплатить работнику, уволенному в связи с ликвидацией организации (пункт 1 части первой статьи 81 настоящего Кодекса) либо сокращением численности или штата работников организации (пункт 2 части первой статьи 81 настоящего Кодекса), средний месячный заработок последовательно за четвертый, пятый и шестой месяцы со дня увольнения или его часть пропорционально периоду трудоустройства, приходящемуся на соответствующий м...">
        <w:r>
          <w:rPr>
            <w:sz w:val="20"/>
            <w:color w:val="0000ff"/>
          </w:rPr>
          <w:t xml:space="preserve">третьей</w:t>
        </w:r>
      </w:hyperlink>
      <w:r>
        <w:rPr>
          <w:sz w:val="20"/>
        </w:rPr>
        <w:t xml:space="preserve"> и </w:t>
      </w:r>
      <w:hyperlink w:history="0" w:anchor="P4299" w:tooltip="Работодатель взамен выплат среднего месячного заработка за период трудоустройства (части вторая и третья настоящей статьи) вправе выплатить работнику единовременную компенсацию в размере пятикратного среднего месячного заработка. Если работнику уже были произведены выплаты среднего месячного заработка за второй, третий, четвертый или пятый месяц со дня увольнения, единовременная компенсация выплачивается ему с зачетом указанных выплат.">
        <w:r>
          <w:rPr>
            <w:sz w:val="20"/>
            <w:color w:val="0000ff"/>
          </w:rPr>
          <w:t xml:space="preserve">шестой</w:t>
        </w:r>
      </w:hyperlink>
      <w:r>
        <w:rPr>
          <w:sz w:val="20"/>
        </w:rPr>
        <w:t xml:space="preserve"> настоящей статьи, производятся работодателем по прежнему месту работы за счет средств этого работодателя.</w:t>
      </w:r>
    </w:p>
    <w:p>
      <w:pPr>
        <w:pStyle w:val="0"/>
        <w:jc w:val="both"/>
      </w:pPr>
      <w:r>
        <w:rPr>
          <w:sz w:val="20"/>
        </w:rPr>
        <w:t xml:space="preserve">(в ред. Федерального </w:t>
      </w:r>
      <w:hyperlink w:history="0" r:id="rId1491" w:tooltip="Федеральный закон от 31.07.2025 N 30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31.07.2025 N 306-ФЗ)</w:t>
      </w:r>
    </w:p>
    <w:p>
      <w:pPr>
        <w:pStyle w:val="0"/>
        <w:ind w:firstLine="540"/>
        <w:jc w:val="both"/>
      </w:pPr>
      <w:r>
        <w:rPr>
          <w:sz w:val="20"/>
        </w:rPr>
      </w:r>
    </w:p>
    <w:p>
      <w:pPr>
        <w:pStyle w:val="2"/>
        <w:outlineLvl w:val="3"/>
        <w:ind w:firstLine="540"/>
        <w:jc w:val="both"/>
      </w:pPr>
      <w:r>
        <w:rPr>
          <w:sz w:val="20"/>
        </w:rPr>
        <w:t xml:space="preserve">Статья 319. Дополнительный выходной день</w:t>
      </w:r>
    </w:p>
    <w:p>
      <w:pPr>
        <w:pStyle w:val="0"/>
        <w:jc w:val="both"/>
      </w:pPr>
      <w:r>
        <w:rPr>
          <w:sz w:val="20"/>
        </w:rPr>
      </w:r>
    </w:p>
    <w:p>
      <w:pPr>
        <w:pStyle w:val="0"/>
        <w:ind w:firstLine="540"/>
        <w:jc w:val="both"/>
      </w:pPr>
      <w:r>
        <w:rPr>
          <w:sz w:val="20"/>
        </w:rPr>
        <w:t xml:space="preserve">Одному из родителей (опекуну, попечителю, приемному родителю), работающему в районах Крайнего Севера и приравненных к ним местностях, имеющему ребенка в возрасте до шестнадцати лет, по его письменному заявлению ежемесячно предоставляется дополнительный выходной день без сохранения заработной платы.</w:t>
      </w:r>
    </w:p>
    <w:p>
      <w:pPr>
        <w:pStyle w:val="0"/>
        <w:jc w:val="both"/>
      </w:pPr>
      <w:r>
        <w:rPr>
          <w:sz w:val="20"/>
        </w:rPr>
        <w:t xml:space="preserve">(в ред. Федерального </w:t>
      </w:r>
      <w:hyperlink w:history="0" r:id="rId14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320. Сокращенная рабочая неделя</w:t>
      </w:r>
    </w:p>
    <w:p>
      <w:pPr>
        <w:pStyle w:val="0"/>
        <w:jc w:val="both"/>
      </w:pPr>
      <w:r>
        <w:rPr>
          <w:sz w:val="20"/>
        </w:rPr>
      </w:r>
    </w:p>
    <w:p>
      <w:pPr>
        <w:pStyle w:val="0"/>
        <w:ind w:firstLine="540"/>
        <w:jc w:val="both"/>
      </w:pPr>
      <w:r>
        <w:rPr>
          <w:sz w:val="20"/>
        </w:rPr>
        <w:t xml:space="preserve">Для женщин, работающих в районах Крайнего Севера и приравненных к ним местностях, коллективным договором или трудовым договором устанавливается 36-часовая рабочая неделя, если меньшая продолжительность рабочей недели не предусмотрена для них федеральными законами. При этом заработная плата выплачивается в том же размере, что и при полной рабочей неделе.</w:t>
      </w:r>
    </w:p>
    <w:p>
      <w:pPr>
        <w:pStyle w:val="0"/>
        <w:jc w:val="both"/>
      </w:pPr>
      <w:r>
        <w:rPr>
          <w:sz w:val="20"/>
        </w:rPr>
      </w:r>
    </w:p>
    <w:bookmarkStart w:id="4314" w:name="P4314"/>
    <w:bookmarkEnd w:id="4314"/>
    <w:p>
      <w:pPr>
        <w:pStyle w:val="2"/>
        <w:outlineLvl w:val="3"/>
        <w:ind w:firstLine="540"/>
        <w:jc w:val="both"/>
      </w:pPr>
      <w:r>
        <w:rPr>
          <w:sz w:val="20"/>
        </w:rPr>
        <w:t xml:space="preserve">Статья 321. Ежегодный дополнительный оплачиваемый отпуск</w:t>
      </w:r>
    </w:p>
    <w:p>
      <w:pPr>
        <w:pStyle w:val="0"/>
        <w:jc w:val="both"/>
      </w:pPr>
      <w:r>
        <w:rPr>
          <w:sz w:val="20"/>
        </w:rPr>
      </w:r>
    </w:p>
    <w:p>
      <w:pPr>
        <w:pStyle w:val="0"/>
        <w:ind w:firstLine="540"/>
        <w:jc w:val="both"/>
      </w:pPr>
      <w:r>
        <w:rPr>
          <w:sz w:val="20"/>
        </w:rPr>
        <w:t xml:space="preserve">Кроме установленных законодательством ежегодных основного оплачиваемого отпуска и дополнительных оплачиваемых отпусков, предоставляемых на общих основаниях, лицам, работающим в </w:t>
      </w:r>
      <w:hyperlink w:history="0" r:id="rId1493"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предоставляются дополнительные оплачиваемые отпуска продолжительностью 24 календарных дня, а лицам, работающим в местностях, приравненных к районам Крайнего Севера, - 16 календарных дней.</w:t>
      </w:r>
    </w:p>
    <w:p>
      <w:pPr>
        <w:pStyle w:val="0"/>
        <w:spacing w:before="200" w:lineRule="auto"/>
        <w:ind w:firstLine="540"/>
        <w:jc w:val="both"/>
      </w:pPr>
      <w:r>
        <w:rPr>
          <w:sz w:val="20"/>
        </w:rPr>
        <w:t xml:space="preserve">Общая продолжительность ежегодных оплачиваемых отпусков работающим по совместительству устанавливается на общих основаниях.</w:t>
      </w:r>
    </w:p>
    <w:p>
      <w:pPr>
        <w:pStyle w:val="0"/>
        <w:jc w:val="both"/>
      </w:pPr>
      <w:r>
        <w:rPr>
          <w:sz w:val="20"/>
        </w:rPr>
      </w:r>
    </w:p>
    <w:p>
      <w:pPr>
        <w:pStyle w:val="2"/>
        <w:outlineLvl w:val="3"/>
        <w:ind w:firstLine="540"/>
        <w:jc w:val="both"/>
      </w:pPr>
      <w:r>
        <w:rPr>
          <w:sz w:val="20"/>
        </w:rPr>
        <w:t xml:space="preserve">Статья 322. Порядок предоставления и соединения ежегодных оплачиваемых отпусков</w:t>
      </w:r>
    </w:p>
    <w:p>
      <w:pPr>
        <w:pStyle w:val="0"/>
        <w:jc w:val="both"/>
      </w:pPr>
      <w:r>
        <w:rPr>
          <w:sz w:val="20"/>
        </w:rPr>
      </w:r>
    </w:p>
    <w:p>
      <w:pPr>
        <w:pStyle w:val="0"/>
        <w:ind w:firstLine="540"/>
        <w:jc w:val="both"/>
      </w:pPr>
      <w:r>
        <w:rPr>
          <w:sz w:val="20"/>
        </w:rPr>
        <w:t xml:space="preserve">Ежегодный дополнительный оплачиваемый отпуск, установленный </w:t>
      </w:r>
      <w:hyperlink w:history="0" w:anchor="P4314" w:tooltip="Статья 321. Ежегодный дополнительный оплачиваемый отпуск">
        <w:r>
          <w:rPr>
            <w:sz w:val="20"/>
            <w:color w:val="0000ff"/>
          </w:rPr>
          <w:t xml:space="preserve">статьей 321</w:t>
        </w:r>
      </w:hyperlink>
      <w:r>
        <w:rPr>
          <w:sz w:val="20"/>
        </w:rPr>
        <w:t xml:space="preserve"> настоящего Кодекса, предоставляется работникам по истечении шести месяцев работы у данного работодателя.</w:t>
      </w:r>
    </w:p>
    <w:p>
      <w:pPr>
        <w:pStyle w:val="0"/>
        <w:spacing w:before="200" w:lineRule="auto"/>
        <w:ind w:firstLine="540"/>
        <w:jc w:val="both"/>
      </w:pPr>
      <w:r>
        <w:rPr>
          <w:sz w:val="20"/>
        </w:rPr>
        <w:t xml:space="preserve">Общая продолжительность ежегодного оплачиваемого отпуска определяется суммированием ежегодного основного и всех дополнительных ежегодных оплачиваемых отпусков.</w:t>
      </w:r>
    </w:p>
    <w:p>
      <w:pPr>
        <w:pStyle w:val="0"/>
        <w:spacing w:before="200" w:lineRule="auto"/>
        <w:ind w:firstLine="540"/>
        <w:jc w:val="both"/>
      </w:pPr>
      <w:r>
        <w:rPr>
          <w:sz w:val="20"/>
        </w:rPr>
        <w:t xml:space="preserve">Полное или частичное соединение ежегодных оплачиваемых отпусков лицам, работающим в районах Крайнего Севера и приравненных к ним местностях, допускается не более чем за два года. При этом общая продолжительность предоставляемого отпуска не должна превышать шести месяцев, включая время отпуска без сохранения заработной платы, необходимое для проезда к месту использования отпуска и обратно.</w:t>
      </w:r>
    </w:p>
    <w:p>
      <w:pPr>
        <w:pStyle w:val="0"/>
        <w:spacing w:before="200" w:lineRule="auto"/>
        <w:ind w:firstLine="540"/>
        <w:jc w:val="both"/>
      </w:pPr>
      <w:r>
        <w:rPr>
          <w:sz w:val="20"/>
        </w:rPr>
        <w:t xml:space="preserve">Неиспользованная часть ежегодного оплачиваемого отпуска, превышающая шесть месяцев, присоединяется к очередному ежегодному оплачиваемому отпуску на следующий год.</w:t>
      </w:r>
    </w:p>
    <w:p>
      <w:pPr>
        <w:pStyle w:val="0"/>
        <w:spacing w:before="200" w:lineRule="auto"/>
        <w:ind w:firstLine="540"/>
        <w:jc w:val="both"/>
      </w:pPr>
      <w:r>
        <w:rPr>
          <w:sz w:val="20"/>
        </w:rPr>
        <w:t xml:space="preserve">По просьбе одного из работающих родителей (опекуна, попечителя) работодатель обязан предоставить ему ежегодный оплачиваемый отпуск или его часть (не менее 14 календарных дней) для сопровождения ребенка в возрасте до восемнадцати лет, поступающего на обучение по образовательным программам среднего профессионального образования или высшего образования, расположенные в другой местности. При наличии двух и более детей отпуск для указанной цели предоставляется один раз для каждого ребенка.</w:t>
      </w:r>
    </w:p>
    <w:p>
      <w:pPr>
        <w:pStyle w:val="0"/>
        <w:jc w:val="both"/>
      </w:pPr>
      <w:r>
        <w:rPr>
          <w:sz w:val="20"/>
        </w:rPr>
        <w:t xml:space="preserve">(в ред. Федерального </w:t>
      </w:r>
      <w:hyperlink w:history="0" r:id="rId149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jc w:val="both"/>
      </w:pPr>
      <w:r>
        <w:rPr>
          <w:sz w:val="20"/>
        </w:rPr>
      </w:r>
    </w:p>
    <w:p>
      <w:pPr>
        <w:pStyle w:val="2"/>
        <w:outlineLvl w:val="3"/>
        <w:ind w:firstLine="540"/>
        <w:jc w:val="both"/>
      </w:pPr>
      <w:r>
        <w:rPr>
          <w:sz w:val="20"/>
        </w:rPr>
        <w:t xml:space="preserve">Статья 323. Гарантии медицинского обеспечения</w:t>
      </w:r>
    </w:p>
    <w:p>
      <w:pPr>
        <w:pStyle w:val="0"/>
        <w:jc w:val="both"/>
      </w:pPr>
      <w:r>
        <w:rPr>
          <w:sz w:val="20"/>
        </w:rPr>
        <w:t xml:space="preserve">(в ред. Федерального </w:t>
      </w:r>
      <w:hyperlink w:history="0" r:id="rId149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jc w:val="both"/>
      </w:pPr>
      <w:r>
        <w:rPr>
          <w:sz w:val="20"/>
        </w:rPr>
      </w:r>
    </w:p>
    <w:p>
      <w:pPr>
        <w:pStyle w:val="0"/>
        <w:ind w:firstLine="540"/>
        <w:jc w:val="both"/>
      </w:pPr>
      <w:r>
        <w:rPr>
          <w:sz w:val="20"/>
        </w:rPr>
        <w:t xml:space="preserve">Для работников федеральных государственных органов, государственных внебюджетных фондов Российской Федерации, федеральных государственных учреждений, расположенных в </w:t>
      </w:r>
      <w:hyperlink w:history="0" r:id="rId1496"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коллективным договором может предусматриваться оплата за счет средств работодателя стоимости проезда в пределах территории Российской Федерации для медицинских консультаций или лечения при наличии соответствующего медицинского заключения, выданного в </w:t>
      </w:r>
      <w:hyperlink w:history="0" r:id="rId1497"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федеральными законами и иными нормативными правовыми актами Российской Федерации, если соответствующие консультации или лечение не могут быть предоставлены по месту проживания.</w:t>
      </w:r>
    </w:p>
    <w:p>
      <w:pPr>
        <w:pStyle w:val="0"/>
        <w:jc w:val="both"/>
      </w:pPr>
      <w:r>
        <w:rPr>
          <w:sz w:val="20"/>
        </w:rPr>
        <w:t xml:space="preserve">(в ред. Федеральных законов от 22.08.2004 </w:t>
      </w:r>
      <w:hyperlink w:history="0" r:id="rId149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4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02.04.2014 </w:t>
      </w:r>
      <w:hyperlink w:history="0" r:id="rId1500"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Гарантии медицинского обеспечения для работников государственных органов субъектов Российской Федерации, органов местного самоуправления, территориальных фондов обязательного медицинского страхования, государственных или муниципальных учреждений устанавливаются органами государственной власти субъектов Российской Федерации и органами местного самоуправления.</w:t>
      </w:r>
    </w:p>
    <w:p>
      <w:pPr>
        <w:pStyle w:val="0"/>
        <w:jc w:val="both"/>
      </w:pPr>
      <w:r>
        <w:rPr>
          <w:sz w:val="20"/>
        </w:rPr>
        <w:t xml:space="preserve">(часть вторая введена Федеральным </w:t>
      </w:r>
      <w:hyperlink w:history="0" r:id="rId150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 в ред. Федеральных законов от 25.11.2013 </w:t>
      </w:r>
      <w:hyperlink w:history="0" r:id="rId150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150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 от 03.07.2016 </w:t>
      </w:r>
      <w:hyperlink w:history="0" r:id="rId1504"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spacing w:before="200" w:lineRule="auto"/>
        <w:ind w:firstLine="540"/>
        <w:jc w:val="both"/>
      </w:pPr>
      <w:r>
        <w:rPr>
          <w:sz w:val="20"/>
        </w:rPr>
        <w:t xml:space="preserve">Гарантии медицинского обеспечения для работников других работодателей устанавливаются коллективными договорами.</w:t>
      </w:r>
    </w:p>
    <w:p>
      <w:pPr>
        <w:pStyle w:val="0"/>
        <w:jc w:val="both"/>
      </w:pPr>
      <w:r>
        <w:rPr>
          <w:sz w:val="20"/>
        </w:rPr>
        <w:t xml:space="preserve">(часть третья введена Федеральным </w:t>
      </w:r>
      <w:hyperlink w:history="0" r:id="rId150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 в ред. Федеральных законов от 25.11.2013 </w:t>
      </w:r>
      <w:hyperlink w:history="0" r:id="rId150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02.04.2014 </w:t>
      </w:r>
      <w:hyperlink w:history="0" r:id="rId1507"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jc w:val="both"/>
      </w:pPr>
      <w:r>
        <w:rPr>
          <w:sz w:val="20"/>
        </w:rPr>
      </w:r>
    </w:p>
    <w:p>
      <w:pPr>
        <w:pStyle w:val="2"/>
        <w:outlineLvl w:val="3"/>
        <w:ind w:firstLine="540"/>
        <w:jc w:val="both"/>
      </w:pPr>
      <w:r>
        <w:rPr>
          <w:sz w:val="20"/>
        </w:rPr>
        <w:t xml:space="preserve">Статья 324. Заключение трудового договора с лицами, привлекаемыми на работу в районы Крайнего Севера и приравненные к ним местности из других местностей</w:t>
      </w:r>
    </w:p>
    <w:p>
      <w:pPr>
        <w:pStyle w:val="0"/>
        <w:jc w:val="both"/>
      </w:pPr>
      <w:r>
        <w:rPr>
          <w:sz w:val="20"/>
        </w:rPr>
        <w:t xml:space="preserve">(в ред. Федерального </w:t>
      </w:r>
      <w:hyperlink w:history="0" r:id="rId15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Заключение трудового договора с лицами, привлекаемыми на работу в районы Крайнего Севера и приравненные к ним местности из других местностей, допускается при наличии у них медицинского заключения, выданного в </w:t>
      </w:r>
      <w:r>
        <w:rPr>
          <w:sz w:val="20"/>
        </w:rPr>
        <w:t xml:space="preserve">порядке</w:t>
      </w:r>
      <w:r>
        <w:rPr>
          <w:sz w:val="20"/>
        </w:rPr>
        <w:t xml:space="preserve">, установленном федеральными законами и иными нормативными правовыми актами Российской Федерации, об отсутствии противопоказаний для работы и проживания в данных районах и местностях.</w:t>
      </w:r>
    </w:p>
    <w:p>
      <w:pPr>
        <w:pStyle w:val="0"/>
        <w:jc w:val="both"/>
      </w:pPr>
      <w:r>
        <w:rPr>
          <w:sz w:val="20"/>
        </w:rPr>
        <w:t xml:space="preserve">(в ред. Федерального </w:t>
      </w:r>
      <w:hyperlink w:history="0" r:id="rId15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325. Компенсация расходов на оплату стоимости проезда и провоза багажа к месту использования отпуска и обратно</w:t>
      </w:r>
    </w:p>
    <w:p>
      <w:pPr>
        <w:pStyle w:val="0"/>
        <w:ind w:firstLine="540"/>
        <w:jc w:val="both"/>
      </w:pPr>
      <w:r>
        <w:rPr>
          <w:sz w:val="20"/>
        </w:rPr>
      </w:r>
    </w:p>
    <w:p>
      <w:pPr>
        <w:pStyle w:val="0"/>
        <w:ind w:firstLine="540"/>
        <w:jc w:val="both"/>
      </w:pPr>
      <w:r>
        <w:rPr>
          <w:sz w:val="20"/>
        </w:rPr>
        <w:t xml:space="preserve">(в ред. Федерального </w:t>
      </w:r>
      <w:hyperlink w:history="0" r:id="rId15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Лица, работающие в организациях, расположенных в </w:t>
      </w:r>
      <w:hyperlink w:history="0" r:id="rId151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имеют право на оплату один раз в два года за счет средств работодателя стоимости проезда и провоза багажа в пределах территории Российской Федерации к месту использования отпуска и обратно. Право на компенсацию указанных расходов возникает у работника одновременно с правом на получение ежегодного оплачиваемого отпуска за первый год работы в данной организации.</w:t>
      </w:r>
    </w:p>
    <w:p>
      <w:pPr>
        <w:pStyle w:val="0"/>
        <w:jc w:val="both"/>
      </w:pPr>
      <w:r>
        <w:rPr>
          <w:sz w:val="20"/>
        </w:rPr>
        <w:t xml:space="preserve">(часть первая в ред. Федерального </w:t>
      </w:r>
      <w:hyperlink w:history="0" r:id="rId1512"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Федеральные государственные органы, государственные внебюджетные фонды Российской Федерации, федеральные государственные учреждения оплачивают работнику стоимость проезда в пределах территории Российской Федерации к месту использования отпуска и обратно любым видом транспорта (за исключением такси), в том числе личным, стоимость провоза багажа весом до 30 килограммов, а также стоимость проезда и провоза багажа к месту использования отпуска работника и обратно неработающим членам его семьи (мужу, жене, несовершеннолетним детям, фактически проживающим с работником) независимо от времени использования отпуска.</w:t>
      </w:r>
    </w:p>
    <w:p>
      <w:pPr>
        <w:pStyle w:val="0"/>
        <w:jc w:val="both"/>
      </w:pPr>
      <w:r>
        <w:rPr>
          <w:sz w:val="20"/>
        </w:rPr>
        <w:t xml:space="preserve">(часть вторая в ред. Федерального </w:t>
      </w:r>
      <w:hyperlink w:history="0" r:id="rId1513"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Оплата стоимости проезда работника и членов его семьи личным транспортом к месту использования отпуска и обратно производится по наименьшей стоимости проезда кратчайшим путем.</w:t>
      </w:r>
    </w:p>
    <w:p>
      <w:pPr>
        <w:pStyle w:val="0"/>
        <w:spacing w:before="200" w:lineRule="auto"/>
        <w:ind w:firstLine="540"/>
        <w:jc w:val="both"/>
      </w:pPr>
      <w:r>
        <w:rPr>
          <w:sz w:val="20"/>
        </w:rPr>
        <w:t xml:space="preserve">Оплата стоимости проезда и провоза багажа к месту использования отпуска работника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членов его семьи и обратно производится по заявлению работника не позднее чем за три рабочих дня до отъезда в отпуск исходя из примерной стоимости проезда. Окончательный расчет производится по возвращении из отпуска на основании предоставленных билетов или других документов.</w:t>
      </w:r>
    </w:p>
    <w:p>
      <w:pPr>
        <w:pStyle w:val="0"/>
        <w:jc w:val="both"/>
      </w:pPr>
      <w:r>
        <w:rPr>
          <w:sz w:val="20"/>
        </w:rPr>
        <w:t xml:space="preserve">(в ред. Федерального </w:t>
      </w:r>
      <w:hyperlink w:history="0" r:id="rId1514"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hyperlink w:history="0" r:id="rId1515" w:tooltip="Постановление Правительства РФ от 15.02.2025 N 164 &quot;Об утверждении Правил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районах Крайнего Севера и приравненных к ним местностях, и членов их семей&quot; {КонсультантПлюс}">
        <w:r>
          <w:rPr>
            <w:sz w:val="20"/>
            <w:color w:val="0000ff"/>
          </w:rPr>
          <w:t xml:space="preserve">Порядок</w:t>
        </w:r>
      </w:hyperlink>
      <w:r>
        <w:rPr>
          <w:sz w:val="20"/>
        </w:rPr>
        <w:t xml:space="preserve"> компенсации расходов на оплату стоимости проезда и провоза багажа к месту использования отпуска и обратно для лиц, работающих в федеральных государственных органах, государственных внебюджетных фондах Российской Федерации, федеральных государственных учреждениях, и членов их семей устанавливается нормативными правовыми актами Правительства Российской Федерации.</w:t>
      </w:r>
    </w:p>
    <w:p>
      <w:pPr>
        <w:pStyle w:val="0"/>
        <w:jc w:val="both"/>
      </w:pPr>
      <w:r>
        <w:rPr>
          <w:sz w:val="20"/>
        </w:rPr>
        <w:t xml:space="preserve">(в ред. Федерального </w:t>
      </w:r>
      <w:hyperlink w:history="0" r:id="rId1516"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Выплаты, предусмотренные настоящей статьей, являются целевыми и не суммируются в случае, когда работник и члены его семьи своевременно не воспользовались правом на оплату стоимости проезда и провоза багажа к месту использования отпуска и обратно.</w:t>
      </w:r>
    </w:p>
    <w:p>
      <w:pPr>
        <w:pStyle w:val="0"/>
        <w:spacing w:before="200" w:lineRule="auto"/>
        <w:ind w:firstLine="540"/>
        <w:jc w:val="both"/>
      </w:pPr>
      <w:r>
        <w:rPr>
          <w:sz w:val="20"/>
        </w:rPr>
        <w:t xml:space="preserve">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или федерального государственного учреждения и членам его семьи только по основному месту работы работника.</w:t>
      </w:r>
    </w:p>
    <w:p>
      <w:pPr>
        <w:pStyle w:val="0"/>
        <w:jc w:val="both"/>
      </w:pPr>
      <w:r>
        <w:rPr>
          <w:sz w:val="20"/>
        </w:rPr>
        <w:t xml:space="preserve">(в ред. Федерального </w:t>
      </w:r>
      <w:hyperlink w:history="0" r:id="rId1517"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закона</w:t>
        </w:r>
      </w:hyperlink>
      <w:r>
        <w:rPr>
          <w:sz w:val="20"/>
        </w:rPr>
        <w:t xml:space="preserve"> от 02.04.2014 N 50-ФЗ)</w:t>
      </w:r>
    </w:p>
    <w:p>
      <w:pPr>
        <w:pStyle w:val="0"/>
        <w:spacing w:before="200" w:lineRule="auto"/>
        <w:ind w:firstLine="540"/>
        <w:jc w:val="both"/>
      </w:pPr>
      <w:r>
        <w:rPr>
          <w:sz w:val="20"/>
        </w:rPr>
        <w:t xml:space="preserve">Размер, условия и порядок компенсации расходов на оплату стоимости проезда и провоза багажа к месту использования отпуска и обратно для лиц, работающих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w:t>
      </w:r>
      <w:hyperlink w:history="0" r:id="rId1518" w:tooltip="&quot;Обзор судебной практики Верховного Суда Российской Федерации N 2 (2016)&quot; (утв. Президиумом Верховного Суда РФ 06.07.2016) {КонсультантПлюс}">
        <w:r>
          <w:rPr>
            <w:sz w:val="20"/>
            <w:color w:val="0000ff"/>
          </w:rPr>
          <w:t xml:space="preserve">устанавливаются</w:t>
        </w:r>
      </w:hyperlink>
      <w:r>
        <w:rPr>
          <w:sz w:val="20"/>
        </w:rPr>
        <w:t xml:space="preserve"> нормативными правовыми актами органов государственной власти субъектов Российской Федерации, в органах местного самоуправления, муниципальных учреждениях, - нормативными правовыми актами органов местного самоуправления, у других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pPr>
        <w:pStyle w:val="0"/>
        <w:jc w:val="both"/>
      </w:pPr>
      <w:r>
        <w:rPr>
          <w:sz w:val="20"/>
        </w:rPr>
        <w:t xml:space="preserve">(в ред. Федеральных законов от 02.04.2014 </w:t>
      </w:r>
      <w:hyperlink w:history="0" r:id="rId1519" w:tooltip="Федеральный закон от 02.04.2014 N 50-ФЗ &quot;О внесении изменений в статью 33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статью 325 Трудового кодекса Российской Федерации&quot; {КонсультантПлюс}">
        <w:r>
          <w:rPr>
            <w:sz w:val="20"/>
            <w:color w:val="0000ff"/>
          </w:rPr>
          <w:t xml:space="preserve">N 50-ФЗ</w:t>
        </w:r>
      </w:hyperlink>
      <w:r>
        <w:rPr>
          <w:sz w:val="20"/>
        </w:rPr>
        <w:t xml:space="preserve">, от 03.07.2016 </w:t>
      </w:r>
      <w:hyperlink w:history="0" r:id="rId1520"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jc w:val="both"/>
      </w:pPr>
      <w:r>
        <w:rPr>
          <w:sz w:val="20"/>
        </w:rPr>
      </w:r>
    </w:p>
    <w:p>
      <w:pPr>
        <w:pStyle w:val="2"/>
        <w:outlineLvl w:val="3"/>
        <w:ind w:firstLine="540"/>
        <w:jc w:val="both"/>
      </w:pPr>
      <w:r>
        <w:rPr>
          <w:sz w:val="20"/>
        </w:rPr>
        <w:t xml:space="preserve">Статья 326. Компенсации расходов, связанных с переездом</w:t>
      </w:r>
    </w:p>
    <w:p>
      <w:pPr>
        <w:pStyle w:val="0"/>
        <w:jc w:val="both"/>
      </w:pPr>
      <w:r>
        <w:rPr>
          <w:sz w:val="20"/>
        </w:rPr>
      </w:r>
    </w:p>
    <w:p>
      <w:pPr>
        <w:pStyle w:val="0"/>
        <w:ind w:firstLine="540"/>
        <w:jc w:val="both"/>
      </w:pPr>
      <w:r>
        <w:rPr>
          <w:sz w:val="20"/>
        </w:rPr>
        <w:t xml:space="preserve">Лицам, заключившим трудовые договоры о работе в федеральных государственных органах, государственных внебюджетных фондах Российской Федерации, федеральных государственных учреждениях, расположенных в </w:t>
      </w:r>
      <w:hyperlink w:history="0" r:id="rId152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и прибывшим в соответствии с этими договорами из других регионов Российской Федерации, за счет средств работодателя предоставляются следующие гарантии и компенсации:</w:t>
      </w:r>
    </w:p>
    <w:p>
      <w:pPr>
        <w:pStyle w:val="0"/>
        <w:jc w:val="both"/>
      </w:pPr>
      <w:r>
        <w:rPr>
          <w:sz w:val="20"/>
        </w:rPr>
        <w:t xml:space="preserve">(в ред. Федеральных законов от 22.08.2004 </w:t>
      </w:r>
      <w:hyperlink w:history="0" r:id="rId152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23"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единовременное пособие в размере двух месячных тарифных ставок, окладов (должностных окладов) и единовременное пособие на каждого прибывающего с ним члена его семьи в размере половины месячной тарифной ставки, оклада (должностного оклада) работника;</w:t>
      </w:r>
    </w:p>
    <w:p>
      <w:pPr>
        <w:pStyle w:val="0"/>
        <w:jc w:val="both"/>
      </w:pPr>
      <w:r>
        <w:rPr>
          <w:sz w:val="20"/>
        </w:rPr>
        <w:t xml:space="preserve">(в ред. Федерального </w:t>
      </w:r>
      <w:hyperlink w:history="0" r:id="rId15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оплата стоимости проезда работника и членов его семьи в пределах территории Российской Федерации по фактическим расходам, а также стоимости провоза багажа не свыше пяти тонн на семью по фактическим расходам, но не свыше тарифов, предусмотренных для перевозки железнодорожным транспортом;</w:t>
      </w:r>
    </w:p>
    <w:p>
      <w:pPr>
        <w:pStyle w:val="0"/>
        <w:spacing w:before="200" w:lineRule="auto"/>
        <w:ind w:firstLine="540"/>
        <w:jc w:val="both"/>
      </w:pPr>
      <w:r>
        <w:rPr>
          <w:sz w:val="20"/>
        </w:rPr>
        <w:t xml:space="preserve">оплачиваемый отпуск продолжительностью семь календарных дней для обустройства на новом месте.</w:t>
      </w:r>
    </w:p>
    <w:p>
      <w:pPr>
        <w:pStyle w:val="0"/>
        <w:spacing w:before="200" w:lineRule="auto"/>
        <w:ind w:firstLine="540"/>
        <w:jc w:val="both"/>
      </w:pPr>
      <w:r>
        <w:rPr>
          <w:sz w:val="20"/>
        </w:rPr>
        <w:t xml:space="preserve">Право на оплату стоимости проезда и стоимости провоза багажа членов семьи сохраняется в течение одного года со дня заключения работником трудового договора в данной организации в указанных районах и местностях.</w:t>
      </w:r>
    </w:p>
    <w:p>
      <w:pPr>
        <w:pStyle w:val="0"/>
        <w:spacing w:before="200" w:lineRule="auto"/>
        <w:ind w:firstLine="540"/>
        <w:jc w:val="both"/>
      </w:pPr>
      <w:r>
        <w:rPr>
          <w:sz w:val="20"/>
        </w:rPr>
        <w:t xml:space="preserve">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и членам его семьи в случае переезда к новому месту жительства в другую местность в связи с прекращением трудового договора по любым основаниям (в том числе в случае смерти работника), за исключением увольнения за виновные действия, оплачивается стоимость проезда по фактическим расходам и стоимость провоза багажа из расчета не свыше пяти тонн на семью по фактическим расходам, но не свыше тарифов, предусмотренных для перевозок железнодорожным транспортом.</w:t>
      </w:r>
    </w:p>
    <w:p>
      <w:pPr>
        <w:pStyle w:val="0"/>
        <w:jc w:val="both"/>
      </w:pPr>
      <w:r>
        <w:rPr>
          <w:sz w:val="20"/>
        </w:rPr>
        <w:t xml:space="preserve">(в ред. Федеральных законов от 22.08.2004 </w:t>
      </w:r>
      <w:hyperlink w:history="0" r:id="rId152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26"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Гарантии и компенсации, предусмотренные настоящей статьей, предоставляются работнику федерального государственного органа, государственного внебюджетного фонда Российской Федерации, федерального государственного учреждения только по основному месту работы.</w:t>
      </w:r>
    </w:p>
    <w:p>
      <w:pPr>
        <w:pStyle w:val="0"/>
        <w:jc w:val="both"/>
      </w:pPr>
      <w:r>
        <w:rPr>
          <w:sz w:val="20"/>
        </w:rPr>
        <w:t xml:space="preserve">(в ред. Федеральных законов от 22.08.2004 </w:t>
      </w:r>
      <w:hyperlink w:history="0" r:id="rId152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02.04.2014 </w:t>
      </w:r>
      <w:hyperlink w:history="0" r:id="rId1528"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N 55-ФЗ</w:t>
        </w:r>
      </w:hyperlink>
      <w:r>
        <w:rPr>
          <w:sz w:val="20"/>
        </w:rPr>
        <w:t xml:space="preserve">)</w:t>
      </w:r>
    </w:p>
    <w:p>
      <w:pPr>
        <w:pStyle w:val="0"/>
        <w:spacing w:before="200" w:lineRule="auto"/>
        <w:ind w:firstLine="540"/>
        <w:jc w:val="both"/>
      </w:pPr>
      <w:r>
        <w:rPr>
          <w:sz w:val="20"/>
        </w:rPr>
        <w:t xml:space="preserve">Размер, условия и порядок компенсации расходов, связанных с переездом, лицам, заключившим трудовые договоры о работе в государственных органах субъектов Российской Федерации, территориальных фондах обязательного медицинского страхования, государственных учреждениях субъектов Российской Федерации, и работникам указанных органов, фондов, учреждений устанавливаются нормативными правовыми актами органов государственной власти субъектов Российской Федерации, лицам, заключившим трудовые договоры о работе в органах местного самоуправления, муниципальных учреждениях, и работникам указанных органов, фондов, учреждений - нормативными правовыми актами органов местного самоуправления, лицам, заключившим трудовые договоры о работе у других работодателей, и работникам данных работодателей - коллективными договорами, локальными нормативными актами, принимаемыми с учетом мнения выборных органов первичных профсоюзных организаций, трудовыми договорами.</w:t>
      </w:r>
    </w:p>
    <w:p>
      <w:pPr>
        <w:pStyle w:val="0"/>
        <w:jc w:val="both"/>
      </w:pPr>
      <w:r>
        <w:rPr>
          <w:sz w:val="20"/>
        </w:rPr>
        <w:t xml:space="preserve">(часть пятая введена Федеральным </w:t>
      </w:r>
      <w:hyperlink w:history="0" r:id="rId152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законом</w:t>
        </w:r>
      </w:hyperlink>
      <w:r>
        <w:rPr>
          <w:sz w:val="20"/>
        </w:rPr>
        <w:t xml:space="preserve"> от 02.04.2014 N 55-ФЗ; в ред. Федерального </w:t>
      </w:r>
      <w:hyperlink w:history="0" r:id="rId1530"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p>
      <w:pPr>
        <w:pStyle w:val="0"/>
        <w:jc w:val="both"/>
      </w:pPr>
      <w:r>
        <w:rPr>
          <w:sz w:val="20"/>
        </w:rPr>
      </w:r>
    </w:p>
    <w:p>
      <w:pPr>
        <w:pStyle w:val="2"/>
        <w:outlineLvl w:val="3"/>
        <w:ind w:firstLine="540"/>
        <w:jc w:val="both"/>
      </w:pPr>
      <w:r>
        <w:rPr>
          <w:sz w:val="20"/>
        </w:rPr>
        <w:t xml:space="preserve">Статья 327. Другие гарантии и компенсации</w:t>
      </w:r>
    </w:p>
    <w:p>
      <w:pPr>
        <w:pStyle w:val="0"/>
        <w:jc w:val="both"/>
      </w:pPr>
      <w:r>
        <w:rPr>
          <w:sz w:val="20"/>
        </w:rPr>
      </w:r>
    </w:p>
    <w:p>
      <w:pPr>
        <w:pStyle w:val="0"/>
        <w:ind w:firstLine="540"/>
        <w:jc w:val="both"/>
      </w:pPr>
      <w:r>
        <w:rPr>
          <w:sz w:val="20"/>
        </w:rPr>
        <w:t xml:space="preserve">Гарантии и компенсации в области социального страхования, пенсионного обеспечения, жилищных правоотношений и другие устанавливаются лицам, работающим в </w:t>
      </w:r>
      <w:hyperlink w:history="0" r:id="rId153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0"/>
            <w:color w:val="0000ff"/>
          </w:rPr>
          <w:t xml:space="preserve">районах Крайнего Севера</w:t>
        </w:r>
      </w:hyperlink>
      <w:r>
        <w:rPr>
          <w:sz w:val="20"/>
        </w:rPr>
        <w:t xml:space="preserve"> и приравненных к ним местностях, федеральными </w:t>
      </w:r>
      <w:r>
        <w:rPr>
          <w:sz w:val="20"/>
        </w:rPr>
        <w:t xml:space="preserve">законами</w:t>
      </w:r>
      <w:r>
        <w:rPr>
          <w:sz w:val="20"/>
        </w:rPr>
        <w:t xml:space="preserve">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pPr>
        <w:pStyle w:val="0"/>
        <w:jc w:val="both"/>
      </w:pPr>
      <w:r>
        <w:rPr>
          <w:sz w:val="20"/>
        </w:rPr>
        <w:t xml:space="preserve">(в ред. Федерального </w:t>
      </w:r>
      <w:hyperlink w:history="0" r:id="rId15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384" w:name="P4384"/>
    <w:bookmarkEnd w:id="4384"/>
    <w:p>
      <w:pPr>
        <w:pStyle w:val="2"/>
        <w:outlineLvl w:val="2"/>
        <w:jc w:val="center"/>
      </w:pPr>
      <w:r>
        <w:rPr>
          <w:sz w:val="20"/>
        </w:rPr>
        <w:t xml:space="preserve">Глава 50.1. ОСОБЕННОСТИ РЕГУЛИРОВАНИЯ ТРУДА</w:t>
      </w:r>
    </w:p>
    <w:p>
      <w:pPr>
        <w:pStyle w:val="2"/>
        <w:jc w:val="center"/>
      </w:pPr>
      <w:r>
        <w:rPr>
          <w:sz w:val="20"/>
        </w:rPr>
        <w:t xml:space="preserve">РАБОТНИКОВ, ЯВЛЯЮЩИХСЯ ИНОСТРАННЫМИ ГРАЖДАНАМИ</w:t>
      </w:r>
    </w:p>
    <w:p>
      <w:pPr>
        <w:pStyle w:val="2"/>
        <w:jc w:val="center"/>
      </w:pPr>
      <w:r>
        <w:rPr>
          <w:sz w:val="20"/>
        </w:rPr>
        <w:t xml:space="preserve">ИЛИ ЛИЦАМИ БЕЗ ГРАЖДАНСТВА</w:t>
      </w:r>
    </w:p>
    <w:p>
      <w:pPr>
        <w:pStyle w:val="0"/>
        <w:jc w:val="center"/>
      </w:pPr>
      <w:r>
        <w:rPr>
          <w:sz w:val="20"/>
        </w:rPr>
      </w:r>
    </w:p>
    <w:p>
      <w:pPr>
        <w:pStyle w:val="0"/>
        <w:jc w:val="center"/>
      </w:pPr>
      <w:r>
        <w:rPr>
          <w:sz w:val="20"/>
        </w:rPr>
        <w:t xml:space="preserve">(введена Федеральным </w:t>
      </w:r>
      <w:hyperlink w:history="0" r:id="rId1533" w:tooltip="Федеральный закон от 01.12.2014 N 409-ФЗ &quot;О внесении в Трудовой кодекс Российской Федерации и статью 13 Федерального закона &quot;О правовом положении иностранных граждан в Российской Федерации&quot; изменений, связанных с особенностями регулирования труда работников, являющихся иностранными гражданами или лицами без гражданства&quot; {КонсультантПлюс}">
        <w:r>
          <w:rPr>
            <w:sz w:val="20"/>
            <w:color w:val="0000ff"/>
          </w:rPr>
          <w:t xml:space="preserve">законом</w:t>
        </w:r>
      </w:hyperlink>
      <w:r>
        <w:rPr>
          <w:sz w:val="20"/>
        </w:rPr>
        <w:t xml:space="preserve"> от 01.12.2014 N 409-ФЗ)</w:t>
      </w:r>
    </w:p>
    <w:p>
      <w:pPr>
        <w:pStyle w:val="0"/>
        <w:ind w:firstLine="540"/>
        <w:jc w:val="both"/>
      </w:pPr>
      <w:r>
        <w:rPr>
          <w:sz w:val="20"/>
        </w:rPr>
      </w:r>
    </w:p>
    <w:p>
      <w:pPr>
        <w:pStyle w:val="2"/>
        <w:outlineLvl w:val="3"/>
        <w:ind w:firstLine="540"/>
        <w:jc w:val="both"/>
      </w:pPr>
      <w:r>
        <w:rPr>
          <w:sz w:val="20"/>
        </w:rPr>
        <w:t xml:space="preserve">Статья 327.1. Общие положения</w:t>
      </w:r>
    </w:p>
    <w:p>
      <w:pPr>
        <w:pStyle w:val="0"/>
        <w:ind w:firstLine="540"/>
        <w:jc w:val="both"/>
      </w:pPr>
      <w:r>
        <w:rPr>
          <w:sz w:val="20"/>
        </w:rPr>
      </w:r>
    </w:p>
    <w:p>
      <w:pPr>
        <w:pStyle w:val="0"/>
        <w:ind w:firstLine="540"/>
        <w:jc w:val="both"/>
      </w:pPr>
      <w:r>
        <w:rPr>
          <w:sz w:val="20"/>
        </w:rPr>
        <w:t xml:space="preserve">На трудовые отношения между работником, являющимся иностранным гражданином или лицом без гражданства, и работодателем распространяются правила, установленные трудовым законодательством и иными актами, содержащими нормы трудового права, за исключением случаев, в которых в соответствии с федеральными законами или международными договорами Российской Федерации трудовые отношения с работниками, являющимися иностранными гражданами или лицами без гражданства, регулируются иностранным правом.</w:t>
      </w:r>
    </w:p>
    <w:p>
      <w:pPr>
        <w:pStyle w:val="0"/>
        <w:spacing w:before="200" w:lineRule="auto"/>
        <w:ind w:firstLine="540"/>
        <w:jc w:val="both"/>
      </w:pPr>
      <w:r>
        <w:rPr>
          <w:sz w:val="20"/>
        </w:rPr>
        <w:t xml:space="preserve">Особенности регулирования труда работников, являющихся иностранными гражданами или лицами без гражданства, если в соответствии со </w:t>
      </w:r>
      <w:hyperlink w:history="0" w:anchor="P3613"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такие особенности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bookmarkStart w:id="4394" w:name="P4394"/>
    <w:bookmarkEnd w:id="4394"/>
    <w:p>
      <w:pPr>
        <w:pStyle w:val="0"/>
        <w:spacing w:before="200" w:lineRule="auto"/>
        <w:ind w:firstLine="540"/>
        <w:jc w:val="both"/>
      </w:pPr>
      <w:r>
        <w:rPr>
          <w:sz w:val="20"/>
        </w:rPr>
        <w:t xml:space="preserve">Если иное не установлено федеральными законами, иностранные граждане и лица без гражданства имеют право вступать в трудовые отношения в качестве работников по достижении ими возраста восемнадцати лет.</w:t>
      </w:r>
    </w:p>
    <w:p>
      <w:pPr>
        <w:pStyle w:val="0"/>
        <w:spacing w:before="200" w:lineRule="auto"/>
        <w:ind w:firstLine="540"/>
        <w:jc w:val="both"/>
      </w:pPr>
      <w:r>
        <w:rPr>
          <w:sz w:val="20"/>
        </w:rPr>
        <w:t xml:space="preserve">Трудовой договор между иностранным гражданином или лицом без гражданства и работодателем не может быть заключен, если в соответствии с федеральными </w:t>
      </w:r>
      <w:hyperlink w:history="0" r:id="rId1534"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законами</w:t>
        </w:r>
      </w:hyperlink>
      <w:r>
        <w:rPr>
          <w:sz w:val="20"/>
        </w:rPr>
        <w:t xml:space="preserve"> или международными договорами Российской Федерации работодатель не вправе привлекать к трудовой деятельности работников, являющихся иностранными гражданами или лицами без гражданства.</w:t>
      </w:r>
    </w:p>
    <w:p>
      <w:pPr>
        <w:pStyle w:val="0"/>
        <w:spacing w:before="200" w:lineRule="auto"/>
        <w:ind w:firstLine="540"/>
        <w:jc w:val="both"/>
      </w:pPr>
      <w:r>
        <w:rPr>
          <w:sz w:val="20"/>
        </w:rPr>
        <w:t xml:space="preserve">Между работником, являющимся иностранным гражданином или лицом без гражданства, и работодателем заключается трудовой договор на неопределенный срок, а в случаях, предусмотренных </w:t>
      </w:r>
      <w:hyperlink w:history="0" w:anchor="P994" w:tooltip="Статья 59. Срочный трудовой договор">
        <w:r>
          <w:rPr>
            <w:sz w:val="20"/>
            <w:color w:val="0000ff"/>
          </w:rPr>
          <w:t xml:space="preserve">статьей 59</w:t>
        </w:r>
      </w:hyperlink>
      <w:r>
        <w:rPr>
          <w:sz w:val="20"/>
        </w:rPr>
        <w:t xml:space="preserve"> настоящего Кодекса, - срочный трудовой договор.</w:t>
      </w:r>
    </w:p>
    <w:p>
      <w:pPr>
        <w:pStyle w:val="0"/>
        <w:ind w:firstLine="540"/>
        <w:jc w:val="both"/>
      </w:pPr>
      <w:r>
        <w:rPr>
          <w:sz w:val="20"/>
        </w:rPr>
      </w:r>
    </w:p>
    <w:p>
      <w:pPr>
        <w:pStyle w:val="2"/>
        <w:outlineLvl w:val="3"/>
        <w:ind w:firstLine="540"/>
        <w:jc w:val="both"/>
      </w:pPr>
      <w:r>
        <w:rPr>
          <w:sz w:val="20"/>
        </w:rPr>
        <w:t xml:space="preserve">Статья 327.2. Особенности заключения трудового договора с работником, являющимся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сведениями, предусмотренными </w:t>
      </w:r>
      <w:hyperlink w:history="0" w:anchor="P946" w:tooltip="В трудовом договоре указываются:">
        <w:r>
          <w:rPr>
            <w:sz w:val="20"/>
            <w:color w:val="0000ff"/>
          </w:rPr>
          <w:t xml:space="preserve">частью первой статьи 57</w:t>
        </w:r>
      </w:hyperlink>
      <w:r>
        <w:rPr>
          <w:sz w:val="20"/>
        </w:rPr>
        <w:t xml:space="preserve"> настоящего Кодекса, в трудовом договоре с работником, являющимся иностранным гражданином или лицом без гражданства, указываются сведения о:</w:t>
      </w:r>
    </w:p>
    <w:p>
      <w:pPr>
        <w:pStyle w:val="0"/>
        <w:spacing w:before="200" w:lineRule="auto"/>
        <w:ind w:firstLine="540"/>
        <w:jc w:val="both"/>
      </w:pPr>
      <w:r>
        <w:rPr>
          <w:sz w:val="20"/>
        </w:rPr>
        <w:t xml:space="preserve">разрешении на работу или патенте, выданных в соответствии с </w:t>
      </w:r>
      <w:r>
        <w:rPr>
          <w:sz w:val="20"/>
        </w:rPr>
        <w:t xml:space="preserve">законодательством</w:t>
      </w:r>
      <w:r>
        <w:rPr>
          <w:sz w:val="20"/>
        </w:rPr>
        <w:t xml:space="preserve"> о правовом положении иностранных граждан в Российской Федерации (далее - разрешение на работу или патент), за исключением случаев, установленных федеральными </w:t>
      </w:r>
      <w:r>
        <w:rPr>
          <w:sz w:val="20"/>
        </w:rPr>
        <w:t xml:space="preserve">законами</w:t>
      </w:r>
      <w:r>
        <w:rPr>
          <w:sz w:val="20"/>
        </w:rPr>
        <w:t xml:space="preserve"> или международными </w:t>
      </w:r>
      <w:hyperlink w:history="0" r:id="rId1535" w:tooltip="&quot;Договор о Евразийском экономическом союзе&quot; (Подписан в г. Астане 29.05.2014) (ред. от 25.05.2023) (с изм. и доп., вступ. в силу с 24.06.2024) {КонсультантПлюс}">
        <w:r>
          <w:rPr>
            <w:sz w:val="20"/>
            <w:color w:val="0000ff"/>
          </w:rPr>
          <w:t xml:space="preserve">договорами</w:t>
        </w:r>
      </w:hyperlink>
      <w:r>
        <w:rPr>
          <w:sz w:val="20"/>
        </w:rPr>
        <w:t xml:space="preserve">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разрешении на временное проживание, разрешении на временное проживание в целях получения образования, выданных в соответствии с </w:t>
      </w:r>
      <w:r>
        <w:rPr>
          <w:sz w:val="20"/>
        </w:rPr>
        <w:t xml:space="preserve">законодательством</w:t>
      </w:r>
      <w:r>
        <w:rPr>
          <w:sz w:val="20"/>
        </w:rPr>
        <w:t xml:space="preserve"> о правовом положении иностранных граждан в Российской Федерации,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pPr>
        <w:pStyle w:val="0"/>
        <w:jc w:val="both"/>
      </w:pPr>
      <w:r>
        <w:rPr>
          <w:sz w:val="20"/>
        </w:rPr>
        <w:t xml:space="preserve">(в ред. Федерального </w:t>
      </w:r>
      <w:hyperlink w:history="0" r:id="rId1536"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виде на жительство, выданном в соответствии с </w:t>
      </w:r>
      <w:hyperlink w:history="0" r:id="rId1537"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о правовом положении иностранных граждан в Российской Федерации (далее - 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bookmarkStart w:id="4405" w:name="P4405"/>
    <w:bookmarkEnd w:id="4405"/>
    <w:p>
      <w:pPr>
        <w:pStyle w:val="0"/>
        <w:spacing w:before="200" w:lineRule="auto"/>
        <w:ind w:firstLine="540"/>
        <w:jc w:val="both"/>
      </w:pPr>
      <w:r>
        <w:rPr>
          <w:sz w:val="20"/>
        </w:rPr>
        <w:t xml:space="preserve">Наряду с условиями, предусмотренными </w:t>
      </w:r>
      <w:hyperlink w:history="0" w:anchor="P952"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 для включения в трудовой договор с работником, являющимся в соответствии с законодательством о правовом положении иностранных граждан в Российской Федерации высококвалифицированным специалистом, временно пребывающим на территории Российской Федерации (далее - высококвалифицированный специалист), за исключением случаев, установленных федеральными законами или международными </w:t>
      </w:r>
      <w:hyperlink w:history="0" r:id="rId1538" w:tooltip="&quot;Договор о Евразийском экономическом союзе&quot; (Подписан в г. Астане 29.05.2014) (ред. от 25.05.2023) (с изм. и доп., вступ. в силу с 24.06.2024) {КонсультантПлюс}">
        <w:r>
          <w:rPr>
            <w:sz w:val="20"/>
            <w:color w:val="0000ff"/>
          </w:rPr>
          <w:t xml:space="preserve">договорами</w:t>
        </w:r>
      </w:hyperlink>
      <w:r>
        <w:rPr>
          <w:sz w:val="20"/>
        </w:rPr>
        <w:t xml:space="preserve"> Российской Федерации, является условие об указании оснований оказания такому работнику медицинской помощи в течение срока действия трудового договора, в том числе реквизитов договора (полиса) добровольного медицинского страхования либо заключенного работодателем с медицинской организацией договора о предоставлении такому работнику платных медицинских услуг.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pPr>
        <w:pStyle w:val="0"/>
        <w:jc w:val="both"/>
      </w:pPr>
      <w:r>
        <w:rPr>
          <w:sz w:val="20"/>
        </w:rPr>
        <w:t xml:space="preserve">(в ред. Федерального </w:t>
      </w:r>
      <w:hyperlink w:history="0" r:id="rId1539"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ind w:firstLine="540"/>
        <w:jc w:val="both"/>
      </w:pPr>
      <w:r>
        <w:rPr>
          <w:sz w:val="20"/>
        </w:rPr>
      </w:r>
    </w:p>
    <w:p>
      <w:pPr>
        <w:pStyle w:val="2"/>
        <w:outlineLvl w:val="3"/>
        <w:ind w:firstLine="540"/>
        <w:jc w:val="both"/>
      </w:pPr>
      <w:r>
        <w:rPr>
          <w:sz w:val="20"/>
        </w:rPr>
        <w:t xml:space="preserve">Статья 327.3. Документы, предъявляемые иностранным гражданином или лицом без гражданства при приеме на работу</w:t>
      </w:r>
    </w:p>
    <w:p>
      <w:pPr>
        <w:pStyle w:val="0"/>
        <w:ind w:firstLine="540"/>
        <w:jc w:val="both"/>
      </w:pPr>
      <w:r>
        <w:rPr>
          <w:sz w:val="20"/>
        </w:rPr>
      </w:r>
    </w:p>
    <w:p>
      <w:pPr>
        <w:pStyle w:val="0"/>
        <w:ind w:firstLine="540"/>
        <w:jc w:val="both"/>
      </w:pPr>
      <w:r>
        <w:rPr>
          <w:sz w:val="20"/>
        </w:rPr>
        <w:t xml:space="preserve">Наряду с документами, предусмотренными </w:t>
      </w:r>
      <w:hyperlink w:history="0" w:anchor="P1111"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при заключении трудового договора поступающие на работу иностранный гражданин или лицо без гражданства предъявляют работодателю:</w:t>
      </w:r>
    </w:p>
    <w:p>
      <w:pPr>
        <w:pStyle w:val="0"/>
        <w:spacing w:before="200" w:lineRule="auto"/>
        <w:ind w:firstLine="540"/>
        <w:jc w:val="both"/>
      </w:pPr>
      <w:r>
        <w:rPr>
          <w:sz w:val="20"/>
        </w:rPr>
        <w:t xml:space="preserve">договор (полис) добровольного медицинского страхования, действующий на территории Российской Федерации, за исключением случаев, если работодатель заключает с медицинской организацией договор о предоставлении платных медицинских услуг работнику, являющемуся высококвалифицированным специалистом, и случаев, установленных федеральными законами или международными договорами Российской Федерации, - при заключении трудового договора с временно пребывающими в Российской Федерации высококвалифицированным специалистом. Договор (полис) добровольного медицинского страхования либо заключенный работодателем с медицинской организацией договор о предоставлении платных медицинских услуг работнику, являющемуся высококвалифицированным специалистом, должен обеспечивать оказание такому работнику первичной медико-санитарной помощи и специализированной медицинской помощи в неотложной форме;</w:t>
      </w:r>
    </w:p>
    <w:p>
      <w:pPr>
        <w:pStyle w:val="0"/>
        <w:jc w:val="both"/>
      </w:pPr>
      <w:r>
        <w:rPr>
          <w:sz w:val="20"/>
        </w:rPr>
        <w:t xml:space="preserve">(в ред. Федерального </w:t>
      </w:r>
      <w:hyperlink w:history="0" r:id="rId1540"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spacing w:before="200" w:lineRule="auto"/>
        <w:ind w:firstLine="540"/>
        <w:jc w:val="both"/>
      </w:pPr>
      <w:r>
        <w:rPr>
          <w:sz w:val="20"/>
        </w:rPr>
        <w:t xml:space="preserve">разрешение на работу или патент, за исключением случаев, установленных федеральными </w:t>
      </w:r>
      <w:r>
        <w:rPr>
          <w:sz w:val="20"/>
        </w:rPr>
        <w:t xml:space="preserve">законами</w:t>
      </w:r>
      <w:r>
        <w:rPr>
          <w:sz w:val="20"/>
        </w:rPr>
        <w:t xml:space="preserve"> или международными договорами Российской Федерации, - при заключении трудового договора с временно пребывающими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разрешение на временное проживание, разрешение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при заключении трудового договора с временно проживающими в Российской Федерации иностранным гражданином или лицом без гражданства;</w:t>
      </w:r>
    </w:p>
    <w:p>
      <w:pPr>
        <w:pStyle w:val="0"/>
        <w:jc w:val="both"/>
      </w:pPr>
      <w:r>
        <w:rPr>
          <w:sz w:val="20"/>
        </w:rPr>
        <w:t xml:space="preserve">(в ред. Федерального </w:t>
      </w:r>
      <w:hyperlink w:history="0" r:id="rId1541"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вид на жительство, за исключением случаев, установленных федеральными законами или международными договорами Российской Федерации, - при заключении трудового договора с постоянно проживающими в Российской Федерации иностранным гражданином или лицом без гражданства.</w:t>
      </w:r>
    </w:p>
    <w:p>
      <w:pPr>
        <w:pStyle w:val="0"/>
        <w:spacing w:before="200" w:lineRule="auto"/>
        <w:ind w:firstLine="540"/>
        <w:jc w:val="both"/>
      </w:pPr>
      <w:r>
        <w:rPr>
          <w:sz w:val="20"/>
        </w:rPr>
        <w:t xml:space="preserve">Разрешение на работу может быть предъявлено иностранным гражданином или лицом без гражданства работодателю после заключения ими трудового договора, если заключенный и оформленный в соответствии с настоящим Кодексом трудовой договор необходим для получения разрешения на работу. В этом случае трудовой договор вступает в силу не ранее дня получения иностранным гражданином или лицом без гражданства разрешения на работу, а сведения о разрешении на работу вносятся в трудовой договор в порядке, установленном </w:t>
      </w:r>
      <w:hyperlink w:history="0" w:anchor="P966" w:tooltip="Если при заключении трудового договора в него не были включены какие-либо сведения и (или) условия из числа предусмотренных частями первой и второй настоящей статьи, то это не является основанием для признания трудового договора незаключенным или его расторжения. Трудовой договор должен быть дополнен недостающими сведениями и (или) условиями. При этом недостающие сведения вносятся непосредственно в текст трудового договора, а недостающие условия определяются приложением к трудовому договору либо отдельны...">
        <w:r>
          <w:rPr>
            <w:sz w:val="20"/>
            <w:color w:val="0000ff"/>
          </w:rPr>
          <w:t xml:space="preserve">частью третьей статьи 57</w:t>
        </w:r>
      </w:hyperlink>
      <w:r>
        <w:rPr>
          <w:sz w:val="20"/>
        </w:rPr>
        <w:t xml:space="preserve"> настоящего Кодекса.</w:t>
      </w:r>
    </w:p>
    <w:p>
      <w:pPr>
        <w:pStyle w:val="0"/>
        <w:spacing w:before="200" w:lineRule="auto"/>
        <w:ind w:firstLine="540"/>
        <w:jc w:val="both"/>
      </w:pPr>
      <w:r>
        <w:rPr>
          <w:sz w:val="20"/>
        </w:rPr>
        <w:t xml:space="preserve">При заключении трудового договора поступающие на работу иностранный гражданин или лицо без гражданства не предъявляют работодателю документы воинского учета, за исключением случаев, установленных федеральными законами или международными договорами Российской Федерации, указами Президента Российской Федерации, постановлениями Правительства Российской Федерации.</w:t>
      </w:r>
    </w:p>
    <w:p>
      <w:pPr>
        <w:pStyle w:val="0"/>
        <w:ind w:firstLine="540"/>
        <w:jc w:val="both"/>
      </w:pPr>
      <w:r>
        <w:rPr>
          <w:sz w:val="20"/>
        </w:rPr>
      </w:r>
    </w:p>
    <w:p>
      <w:pPr>
        <w:pStyle w:val="2"/>
        <w:outlineLvl w:val="3"/>
        <w:ind w:firstLine="540"/>
        <w:jc w:val="both"/>
      </w:pPr>
      <w:r>
        <w:rPr>
          <w:sz w:val="20"/>
        </w:rPr>
        <w:t xml:space="preserve">Статья 327.4. Особенности временного перевода работника, являющегося иностранным гражданином или лицом без гражданства</w:t>
      </w:r>
    </w:p>
    <w:p>
      <w:pPr>
        <w:pStyle w:val="0"/>
        <w:ind w:firstLine="540"/>
        <w:jc w:val="both"/>
      </w:pPr>
      <w:r>
        <w:rPr>
          <w:sz w:val="20"/>
        </w:rPr>
      </w:r>
    </w:p>
    <w:bookmarkStart w:id="4422" w:name="P4422"/>
    <w:bookmarkEnd w:id="4422"/>
    <w:p>
      <w:pPr>
        <w:pStyle w:val="0"/>
        <w:ind w:firstLine="540"/>
        <w:jc w:val="both"/>
      </w:pPr>
      <w:r>
        <w:rPr>
          <w:sz w:val="20"/>
        </w:rPr>
        <w:t xml:space="preserve">В случаях, предусмотренных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частями второй</w:t>
        </w:r>
      </w:hyperlink>
      <w:r>
        <w:rPr>
          <w:sz w:val="20"/>
        </w:rPr>
        <w:t xml:space="preserve"> и </w:t>
      </w:r>
      <w:hyperlink w:history="0"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третьей статьи 72.2</w:t>
        </w:r>
      </w:hyperlink>
      <w:r>
        <w:rPr>
          <w:sz w:val="20"/>
        </w:rPr>
        <w:t xml:space="preserve">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календарного года.</w:t>
      </w:r>
    </w:p>
    <w:bookmarkStart w:id="4423" w:name="P4423"/>
    <w:bookmarkEnd w:id="4423"/>
    <w:p>
      <w:pPr>
        <w:pStyle w:val="0"/>
        <w:spacing w:before="200" w:lineRule="auto"/>
        <w:ind w:firstLine="540"/>
        <w:jc w:val="both"/>
      </w:pPr>
      <w:r>
        <w:rPr>
          <w:sz w:val="20"/>
        </w:rPr>
        <w:t xml:space="preserve">Если по окончании срока временного перевода, указанного в </w:t>
      </w:r>
      <w:hyperlink w:history="0" w:anchor="P4422" w:tooltip="В случаях, предусмотренных частями второй и третьей статьи 72.2 настоящего Кодекса, временный перевод работника, являющегося иностранным гражданином или лицом без гражданства, на срок до одного месяца на не обусловленную трудовым договором работу у того же работодателя допускается без учета профессии (специальности, должности, вида трудовой деятельности), указанной в разрешении на работу или патенте, на основании которых такой работник осуществляет трудовую деятельность, и не более чем один раз в течение...">
        <w:r>
          <w:rPr>
            <w:sz w:val="20"/>
            <w:color w:val="0000ff"/>
          </w:rPr>
          <w:t xml:space="preserve">части первой</w:t>
        </w:r>
      </w:hyperlink>
      <w:r>
        <w:rPr>
          <w:sz w:val="20"/>
        </w:rPr>
        <w:t xml:space="preserve">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w:t>
      </w:r>
      <w:hyperlink w:history="0" w:anchor="P4454"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sz w:val="20"/>
            <w:color w:val="0000ff"/>
          </w:rPr>
          <w:t xml:space="preserve">пунктом 10 части первой статьи 327.6</w:t>
        </w:r>
      </w:hyperlink>
      <w:r>
        <w:rPr>
          <w:sz w:val="20"/>
        </w:rPr>
        <w:t xml:space="preserve"> настоящего Кодекса.</w:t>
      </w:r>
    </w:p>
    <w:bookmarkStart w:id="4424" w:name="P4424"/>
    <w:bookmarkEnd w:id="4424"/>
    <w:p>
      <w:pPr>
        <w:pStyle w:val="0"/>
        <w:spacing w:before="200" w:lineRule="auto"/>
        <w:ind w:firstLine="540"/>
        <w:jc w:val="both"/>
      </w:pPr>
      <w:r>
        <w:rPr>
          <w:sz w:val="20"/>
        </w:rPr>
        <w:t xml:space="preserve">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w:t>
      </w:r>
      <w:hyperlink w:history="0" w:anchor="P1254" w:tooltip="В случае катастрофы природного или техногенного характера, производственной аварии, несчастного случая на производстве, пожара, наводнения, голода, землетрясения, эпидемии или эпизоотии и в любых исключительных случаях, ставящих под угрозу жизнь или нормальные жизненные условия всего населения или его части, работник может быть переведен без его согласия на срок до одного месяца на не обусловленную трудовым договором работу у того же работодателя для предотвращения указанных случаев или устранения их пос...">
        <w:r>
          <w:rPr>
            <w:sz w:val="20"/>
            <w:color w:val="0000ff"/>
          </w:rPr>
          <w:t xml:space="preserve">части второй статьи 72.2</w:t>
        </w:r>
      </w:hyperlink>
      <w:r>
        <w:rPr>
          <w:sz w:val="20"/>
        </w:rPr>
        <w:t xml:space="preserve"> настоящего Кодекса,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работником прекращается в соответствии с </w:t>
      </w:r>
      <w:hyperlink w:history="0" w:anchor="P4455" w:tooltip="11) невозможность временного перевода работника в соответствии с частью третьей статьи 327.4 настоящего Кодекса.">
        <w:r>
          <w:rPr>
            <w:sz w:val="20"/>
            <w:color w:val="0000ff"/>
          </w:rPr>
          <w:t xml:space="preserve">пунктом 11 части первой статьи 327.6</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327.5. Особенности отстранения от работы работника, являющегося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случаями, указанными в </w:t>
      </w:r>
      <w:hyperlink w:history="0" w:anchor="P1294" w:tooltip="Статья 76. Отстранение от работы">
        <w:r>
          <w:rPr>
            <w:sz w:val="20"/>
            <w:color w:val="0000ff"/>
          </w:rPr>
          <w:t xml:space="preserve">статье 76</w:t>
        </w:r>
      </w:hyperlink>
      <w:r>
        <w:rPr>
          <w:sz w:val="20"/>
        </w:rPr>
        <w:t xml:space="preserve"> настоящего Кодекса, работодатель обязан отстранить от работы (не допускать к работе) работника, являющегося иностранным гражданином или лицом без гражданства, в случае:</w:t>
      </w:r>
    </w:p>
    <w:p>
      <w:pPr>
        <w:pStyle w:val="0"/>
        <w:spacing w:before="200" w:lineRule="auto"/>
        <w:ind w:firstLine="540"/>
        <w:jc w:val="both"/>
      </w:pPr>
      <w:r>
        <w:rPr>
          <w:sz w:val="20"/>
        </w:rPr>
        <w:t xml:space="preserve">приостановления действия, окончания срока действия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разрешения на работу или патента, за исключением случаев, установленных федеральными </w:t>
      </w:r>
      <w:r>
        <w:rPr>
          <w:sz w:val="20"/>
        </w:rPr>
        <w:t xml:space="preserve">законами</w:t>
      </w:r>
      <w:r>
        <w:rPr>
          <w:sz w:val="20"/>
        </w:rPr>
        <w:t xml:space="preserve">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42"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окончания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окончания срока действия на территории Российской Федерации договора (полиса) добровольного медицинского страхования либо прекращения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pPr>
        <w:pStyle w:val="0"/>
        <w:jc w:val="both"/>
      </w:pPr>
      <w:r>
        <w:rPr>
          <w:sz w:val="20"/>
        </w:rPr>
        <w:t xml:space="preserve">(в ред. Федерального </w:t>
      </w:r>
      <w:hyperlink w:history="0" r:id="rId1543"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ind w:firstLine="540"/>
        <w:jc w:val="both"/>
      </w:pPr>
      <w:r>
        <w:rPr>
          <w:sz w:val="20"/>
        </w:rPr>
      </w:r>
    </w:p>
    <w:p>
      <w:pPr>
        <w:pStyle w:val="2"/>
        <w:outlineLvl w:val="3"/>
        <w:ind w:firstLine="540"/>
        <w:jc w:val="both"/>
      </w:pPr>
      <w:r>
        <w:rPr>
          <w:sz w:val="20"/>
        </w:rPr>
        <w:t xml:space="preserve">Статья 327.6. Особенности прекращения трудового договора с работником, являющимся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 основаниями, предусмотренными настоящим </w:t>
      </w:r>
      <w:hyperlink w:history="0" w:anchor="P1316" w:tooltip="Статья 77. Общие основания прекращения трудового договора">
        <w:r>
          <w:rPr>
            <w:sz w:val="20"/>
            <w:color w:val="0000ff"/>
          </w:rPr>
          <w:t xml:space="preserve">Кодексом</w:t>
        </w:r>
      </w:hyperlink>
      <w:r>
        <w:rPr>
          <w:sz w:val="20"/>
        </w:rPr>
        <w:t xml:space="preserve">, </w:t>
      </w:r>
      <w:hyperlink w:history="0" r:id="rId1544"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основанием</w:t>
        </w:r>
      </w:hyperlink>
      <w:r>
        <w:rPr>
          <w:sz w:val="20"/>
        </w:rPr>
        <w:t xml:space="preserve"> прекращения трудового договора с работником, являющимся иностранным гражданином или лицом без гражданства, является:</w:t>
      </w:r>
    </w:p>
    <w:p>
      <w:pPr>
        <w:pStyle w:val="0"/>
        <w:spacing w:before="200" w:lineRule="auto"/>
        <w:ind w:firstLine="540"/>
        <w:jc w:val="both"/>
      </w:pPr>
      <w:r>
        <w:rPr>
          <w:sz w:val="20"/>
        </w:rPr>
        <w:t xml:space="preserve">1) приостановление действия, окончание срока действия, аннулирование разрешения на привлечение и использование иностранных работников,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2) аннулирование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3) аннулирование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45"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4) аннулирование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bookmarkStart w:id="4445" w:name="P4445"/>
    <w:bookmarkEnd w:id="4445"/>
    <w:p>
      <w:pPr>
        <w:pStyle w:val="0"/>
        <w:spacing w:before="200" w:lineRule="auto"/>
        <w:ind w:firstLine="540"/>
        <w:jc w:val="both"/>
      </w:pPr>
      <w:r>
        <w:rPr>
          <w:sz w:val="20"/>
        </w:rPr>
        <w:t xml:space="preserve">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w:t>
      </w:r>
    </w:p>
    <w:p>
      <w:pPr>
        <w:pStyle w:val="0"/>
        <w:spacing w:before="200" w:lineRule="auto"/>
        <w:ind w:firstLine="540"/>
        <w:jc w:val="both"/>
      </w:pPr>
      <w:r>
        <w:rPr>
          <w:sz w:val="20"/>
        </w:rPr>
        <w:t xml:space="preserve">6) окончание срока действия разрешения на временное проживание, разрешения на временное проживание в целях получения образования, за исключением случаев, установленных федеральными законами или международными договорами Российской Федерации, - в отношении временно проживающих в Российской Федерации иностранного гражданина или лица без гражданства;</w:t>
      </w:r>
    </w:p>
    <w:p>
      <w:pPr>
        <w:pStyle w:val="0"/>
        <w:jc w:val="both"/>
      </w:pPr>
      <w:r>
        <w:rPr>
          <w:sz w:val="20"/>
        </w:rPr>
        <w:t xml:space="preserve">(в ред. Федерального </w:t>
      </w:r>
      <w:hyperlink w:history="0" r:id="rId1546" w:tooltip="Федеральный закон от 14.07.2022 N 349-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349-ФЗ)</w:t>
      </w:r>
    </w:p>
    <w:p>
      <w:pPr>
        <w:pStyle w:val="0"/>
        <w:spacing w:before="200" w:lineRule="auto"/>
        <w:ind w:firstLine="540"/>
        <w:jc w:val="both"/>
      </w:pPr>
      <w:r>
        <w:rPr>
          <w:sz w:val="20"/>
        </w:rPr>
        <w:t xml:space="preserve">7) окончание срока действия вида на жительство в Российской Федерации, за исключением случаев, установленных федеральными законами или международными договорами Российской Федерации, - в отношении постоянно проживающих в Российской Федерации иностранного гражданина или лица без гражданства;</w:t>
      </w:r>
    </w:p>
    <w:bookmarkStart w:id="4449" w:name="P4449"/>
    <w:bookmarkEnd w:id="4449"/>
    <w:p>
      <w:pPr>
        <w:pStyle w:val="0"/>
        <w:spacing w:before="200" w:lineRule="auto"/>
        <w:ind w:firstLine="540"/>
        <w:jc w:val="both"/>
      </w:pPr>
      <w:r>
        <w:rPr>
          <w:sz w:val="20"/>
        </w:rPr>
        <w:t xml:space="preserve">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законами или международными договорами Российской Федерации, - в отношении высококвалифицированного специалиста;</w:t>
      </w:r>
    </w:p>
    <w:p>
      <w:pPr>
        <w:pStyle w:val="0"/>
        <w:jc w:val="both"/>
      </w:pPr>
      <w:r>
        <w:rPr>
          <w:sz w:val="20"/>
        </w:rPr>
        <w:t xml:space="preserve">(в ред. Федерального </w:t>
      </w:r>
      <w:hyperlink w:history="0" r:id="rId1547"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п. 9 ч. 1 ст. 327.6 излагается в новой редакции (</w:t>
            </w:r>
            <w:hyperlink w:history="0" r:id="rId1548"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sz w:val="20"/>
                  <w:color w:val="0000ff"/>
                </w:rPr>
                <w:t xml:space="preserve">ФЗ</w:t>
              </w:r>
            </w:hyperlink>
            <w:r>
              <w:rPr>
                <w:sz w:val="20"/>
                <w:color w:val="392c69"/>
              </w:rPr>
              <w:t xml:space="preserve"> от 17.11.2025 N 419-ФЗ). См. будущую </w:t>
            </w:r>
            <w:hyperlink w:history="0" r:id="rId1549" w:tooltip="&quot;Трудовой кодекс Российской Федерации&quot; от 30.12.2001 N 197-ФЗ (ред. от 17.11.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453" w:name="P4453"/>
    <w:bookmarkEnd w:id="4453"/>
    <w:p>
      <w:pPr>
        <w:pStyle w:val="0"/>
        <w:spacing w:before="260" w:lineRule="auto"/>
        <w:ind w:firstLine="540"/>
        <w:jc w:val="both"/>
      </w:pPr>
      <w:r>
        <w:rPr>
          <w:sz w:val="20"/>
        </w:rPr>
        <w:t xml:space="preserve">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w:t>
      </w:r>
      <w:hyperlink w:history="0" r:id="rId1550" w:tooltip="Постановление Правительства РФ от 16.12.2024 N 1796 (ред. от 30.04.2025) &quot;Об установлении на 2025 год допустимой доли иностранных работников, используемых хозяйствующими субъектами, осуществляющими на территории Российской Федерации отдельные виды экономической деятельности&quot; {КонсультантПлюс}">
        <w:r>
          <w:rPr>
            <w:sz w:val="20"/>
            <w:color w:val="0000ff"/>
          </w:rPr>
          <w:t xml:space="preserve">постановлениями</w:t>
        </w:r>
      </w:hyperlink>
      <w:r>
        <w:rPr>
          <w:sz w:val="20"/>
        </w:rPr>
        <w:t xml:space="preserve"> Правительства Российской Федерации ограничениями на осуществление трудовой деятельности иностранными гражданами и лицами без гражданства;</w:t>
      </w:r>
    </w:p>
    <w:bookmarkStart w:id="4454" w:name="P4454"/>
    <w:bookmarkEnd w:id="4454"/>
    <w:p>
      <w:pPr>
        <w:pStyle w:val="0"/>
        <w:spacing w:before="200" w:lineRule="auto"/>
        <w:ind w:firstLine="540"/>
        <w:jc w:val="both"/>
      </w:pPr>
      <w:r>
        <w:rPr>
          <w:sz w:val="20"/>
        </w:rPr>
        <w:t xml:space="preserve">10) невозможность предоставления работнику прежней работы по окончании срока временного перевода в соответствии с </w:t>
      </w:r>
      <w:hyperlink w:history="0" w:anchor="P4423" w:tooltip="Если по окончании срока временного перевода, указанного в части первой настоящей статьи, работнику, являющемуся иностранным гражданином или лицом без гражданства, невозможно предоставить прежнюю работу, трудовой договор с ним прекращается в соответствии с пунктом 10 части первой статьи 327.6 настоящего Кодекса.">
        <w:r>
          <w:rPr>
            <w:sz w:val="20"/>
            <w:color w:val="0000ff"/>
          </w:rPr>
          <w:t xml:space="preserve">частью второй статьи 327.4</w:t>
        </w:r>
      </w:hyperlink>
      <w:r>
        <w:rPr>
          <w:sz w:val="20"/>
        </w:rPr>
        <w:t xml:space="preserve"> настоящего Кодекса;</w:t>
      </w:r>
    </w:p>
    <w:bookmarkStart w:id="4455" w:name="P4455"/>
    <w:bookmarkEnd w:id="4455"/>
    <w:p>
      <w:pPr>
        <w:pStyle w:val="0"/>
        <w:spacing w:before="200" w:lineRule="auto"/>
        <w:ind w:firstLine="540"/>
        <w:jc w:val="both"/>
      </w:pPr>
      <w:r>
        <w:rPr>
          <w:sz w:val="20"/>
        </w:rPr>
        <w:t xml:space="preserve">11) невозможность временного перевода работника в соответствии с </w:t>
      </w:r>
      <w:hyperlink w:history="0" w:anchor="P4424" w:tooltip="Если исполнение работником, являющимся иностранным гражданином или лицом без гражданства, обусловленной трудовым договором работы невозможно в связи с чрезвычайными обстоятельствами, указанными в части второй статьи 72.2 настоящего Кодекса, и временный перевод его на срок до одного месяца на не обусловленную трудовым договором работу у того же работодателя невозможен в связи с возникновением необходимости в этом временном переводе повторно в течение одного календарного года, трудовой договор с таким рабо...">
        <w:r>
          <w:rPr>
            <w:sz w:val="20"/>
            <w:color w:val="0000ff"/>
          </w:rPr>
          <w:t xml:space="preserve">частью третьей статьи 327.4</w:t>
        </w:r>
      </w:hyperlink>
      <w:r>
        <w:rPr>
          <w:sz w:val="20"/>
        </w:rPr>
        <w:t xml:space="preserve"> настоящего Кодекса.</w:t>
      </w:r>
    </w:p>
    <w:p>
      <w:pPr>
        <w:pStyle w:val="0"/>
        <w:spacing w:before="200" w:lineRule="auto"/>
        <w:ind w:firstLine="540"/>
        <w:jc w:val="both"/>
      </w:pPr>
      <w:r>
        <w:rPr>
          <w:sz w:val="20"/>
        </w:rPr>
        <w:t xml:space="preserve">Трудовой договор подлежит прекращению по основаниям, предусмотренным </w:t>
      </w:r>
      <w:hyperlink w:history="0" w:anchor="P4445" w:tooltip="5) окончание срока действия разрешения на работу или патента, за исключением случаев, установленных федеральными законами или международными договорами Российской Федерации, - в отношении временно пребывающих в Российской Федерации иностранного гражданина или лица без гражданства;">
        <w:r>
          <w:rPr>
            <w:sz w:val="20"/>
            <w:color w:val="0000ff"/>
          </w:rPr>
          <w:t xml:space="preserve">пунктами 5</w:t>
        </w:r>
      </w:hyperlink>
      <w:r>
        <w:rPr>
          <w:sz w:val="20"/>
        </w:rPr>
        <w:t xml:space="preserve"> - </w:t>
      </w:r>
      <w:hyperlink w:history="0" w:anchor="P4449" w:tooltip="8) окончание срока действия на территории Российской Федерации договора (полиса) добровольного медицинского страхования либо прекращение действия заключенного работодателем с медицинской организацией договора о предоставлении платных медицинских услуг работнику, являющемуся высококвалифицированным специалистом, которые обеспечивают оказание такому работнику первичной медико-санитарной помощи и специализированной медицинской помощи в неотложной форме, за исключением случаев, установленных федеральными зак...">
        <w:r>
          <w:rPr>
            <w:sz w:val="20"/>
            <w:color w:val="0000ff"/>
          </w:rPr>
          <w:t xml:space="preserve">8 части первой</w:t>
        </w:r>
      </w:hyperlink>
      <w:r>
        <w:rPr>
          <w:sz w:val="20"/>
        </w:rPr>
        <w:t xml:space="preserve"> настоящей статьи, по истечении одного месяца со дня наступления соответствующих обстоятельств.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3 ст. 327.6 вносятся изменения (</w:t>
            </w:r>
            <w:hyperlink w:history="0" r:id="rId1551" w:tooltip="Федеральный закон от 17.11.2025 N 419-ФЗ &quot;О внесении изменений в статью 327.6 Трудового кодекса Российской Федерации&quot; ------------ Не вступил в силу {КонсультантПлюс}">
              <w:r>
                <w:rPr>
                  <w:sz w:val="20"/>
                  <w:color w:val="0000ff"/>
                </w:rPr>
                <w:t xml:space="preserve">ФЗ</w:t>
              </w:r>
            </w:hyperlink>
            <w:r>
              <w:rPr>
                <w:sz w:val="20"/>
                <w:color w:val="392c69"/>
              </w:rPr>
              <w:t xml:space="preserve"> от 17.11.2025 N 419-ФЗ). См. будущую </w:t>
            </w:r>
            <w:hyperlink w:history="0" r:id="rId1552" w:tooltip="&quot;Трудовой кодекс Российской Федерации&quot; от 30.12.2001 N 197-ФЗ (ред. от 17.11.2025)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По основанию, предусмотренному </w:t>
      </w:r>
      <w:hyperlink w:history="0" w:anchor="P4453" w:tooltip="9) приведение численности работников, являющихся иностранными гражданами и лицами без гражданства, в соответствие с установленными федеральными законами, указами Президента Российской Федерации, постановлениями Правительства Российской Федерации ограничениями на осуществление трудовой деятельности иностранными гражданами и лицами без гражданства;">
        <w:r>
          <w:rPr>
            <w:sz w:val="20"/>
            <w:color w:val="0000ff"/>
          </w:rPr>
          <w:t xml:space="preserve">пунктом 9 части первой</w:t>
        </w:r>
      </w:hyperlink>
      <w:r>
        <w:rPr>
          <w:sz w:val="20"/>
        </w:rPr>
        <w:t xml:space="preserve"> настоящей статьи, трудовой договор прекращается не позднее окончания срока, установленного соответствующими федеральными законами, указами Президента Российской Федерации, постановлениями Правительства Российской Федерации.</w:t>
      </w:r>
    </w:p>
    <w:p>
      <w:pPr>
        <w:pStyle w:val="0"/>
        <w:spacing w:before="200" w:lineRule="auto"/>
        <w:ind w:firstLine="540"/>
        <w:jc w:val="both"/>
      </w:pPr>
      <w:r>
        <w:rPr>
          <w:sz w:val="20"/>
        </w:rPr>
        <w:t xml:space="preserve">О прекращении трудового договора по основаниям, предусмотренным </w:t>
      </w:r>
      <w:hyperlink w:history="0" w:anchor="P4454" w:tooltip="10) невозможность предоставления работнику прежней работы по окончании срока временного перевода в соответствии с частью второй статьи 327.4 настоящего Кодекса;">
        <w:r>
          <w:rPr>
            <w:sz w:val="20"/>
            <w:color w:val="0000ff"/>
          </w:rPr>
          <w:t xml:space="preserve">пунктами 10</w:t>
        </w:r>
      </w:hyperlink>
      <w:r>
        <w:rPr>
          <w:sz w:val="20"/>
        </w:rPr>
        <w:t xml:space="preserve"> и </w:t>
      </w:r>
      <w:hyperlink w:history="0" w:anchor="P4455" w:tooltip="11) невозможность временного перевода работника в соответствии с частью третьей статьи 327.4 настоящего Кодекса.">
        <w:r>
          <w:rPr>
            <w:sz w:val="20"/>
            <w:color w:val="0000ff"/>
          </w:rPr>
          <w:t xml:space="preserve">11 части первой</w:t>
        </w:r>
      </w:hyperlink>
      <w:r>
        <w:rPr>
          <w:sz w:val="20"/>
        </w:rPr>
        <w:t xml:space="preserve"> настоящей статьи, работник, являющийся иностранным гражданином или лицом без гражданства, должен быть предупрежден в письменной форме работодателем не менее чем за три календарных дня до увольнения.</w:t>
      </w:r>
    </w:p>
    <w:p>
      <w:pPr>
        <w:pStyle w:val="0"/>
        <w:ind w:firstLine="540"/>
        <w:jc w:val="both"/>
      </w:pPr>
      <w:r>
        <w:rPr>
          <w:sz w:val="20"/>
        </w:rPr>
      </w:r>
    </w:p>
    <w:p>
      <w:pPr>
        <w:pStyle w:val="2"/>
        <w:outlineLvl w:val="3"/>
        <w:ind w:firstLine="540"/>
        <w:jc w:val="both"/>
      </w:pPr>
      <w:r>
        <w:rPr>
          <w:sz w:val="20"/>
        </w:rPr>
        <w:t xml:space="preserve">Статья 327.7. Особенности выплаты выходного пособия работнику, являющемуся иностранным гражданином или лицом без гражданства</w:t>
      </w:r>
    </w:p>
    <w:p>
      <w:pPr>
        <w:pStyle w:val="0"/>
        <w:ind w:firstLine="540"/>
        <w:jc w:val="both"/>
      </w:pPr>
      <w:r>
        <w:rPr>
          <w:sz w:val="20"/>
        </w:rPr>
      </w:r>
    </w:p>
    <w:p>
      <w:pPr>
        <w:pStyle w:val="0"/>
        <w:ind w:firstLine="540"/>
        <w:jc w:val="both"/>
      </w:pPr>
      <w:r>
        <w:rPr>
          <w:sz w:val="20"/>
        </w:rPr>
        <w:t xml:space="preserve">Наряду со случаями, предусмотренными </w:t>
      </w:r>
      <w:hyperlink w:history="0" w:anchor="P2588" w:tooltip="Выходное пособие в размере двухнедельного среднего заработка выплачивается работнику при расторжении трудового договора в связи с:">
        <w:r>
          <w:rPr>
            <w:sz w:val="20"/>
            <w:color w:val="0000ff"/>
          </w:rPr>
          <w:t xml:space="preserve">частью восьмой статьи 178</w:t>
        </w:r>
      </w:hyperlink>
      <w:r>
        <w:rPr>
          <w:sz w:val="20"/>
        </w:rPr>
        <w:t xml:space="preserve"> настоящего Кодекса, выходное пособие в размере двухнедельного среднего заработка выплачивается работнику, являющемуся иностранным гражданином или лицом без гражданства, при расторжении трудового договора в связи с приостановлением действия или аннулированием разрешения на привлечение и использование иностранных работников, на основании которого такому работнику было выдано разрешение на работу.</w:t>
      </w:r>
    </w:p>
    <w:p>
      <w:pPr>
        <w:pStyle w:val="0"/>
        <w:jc w:val="both"/>
      </w:pPr>
      <w:r>
        <w:rPr>
          <w:sz w:val="20"/>
        </w:rPr>
        <w:t xml:space="preserve">(в ред. Федеральных законов от 13.07.2020 </w:t>
      </w:r>
      <w:hyperlink w:history="0" r:id="rId1553"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554"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jc w:val="both"/>
      </w:pPr>
      <w:r>
        <w:rPr>
          <w:sz w:val="20"/>
        </w:rPr>
      </w:r>
    </w:p>
    <w:p>
      <w:pPr>
        <w:pStyle w:val="2"/>
        <w:outlineLvl w:val="2"/>
        <w:jc w:val="center"/>
      </w:pPr>
      <w:r>
        <w:rPr>
          <w:sz w:val="20"/>
        </w:rPr>
        <w:t xml:space="preserve">Глава 51. ОСОБЕННОСТИ РЕГУЛИРОВАНИЯ ТРУДА</w:t>
      </w:r>
    </w:p>
    <w:p>
      <w:pPr>
        <w:pStyle w:val="2"/>
        <w:jc w:val="center"/>
      </w:pPr>
      <w:r>
        <w:rPr>
          <w:sz w:val="20"/>
        </w:rPr>
        <w:t xml:space="preserve">РАБОТНИКОВ ТРАНСПОРТА</w:t>
      </w:r>
    </w:p>
    <w:p>
      <w:pPr>
        <w:pStyle w:val="0"/>
        <w:jc w:val="both"/>
      </w:pPr>
      <w:r>
        <w:rPr>
          <w:sz w:val="20"/>
        </w:rPr>
      </w:r>
    </w:p>
    <w:p>
      <w:pPr>
        <w:pStyle w:val="2"/>
        <w:outlineLvl w:val="3"/>
        <w:ind w:firstLine="540"/>
        <w:jc w:val="both"/>
      </w:pPr>
      <w:r>
        <w:rPr>
          <w:sz w:val="20"/>
        </w:rPr>
        <w:t xml:space="preserve">Статья 328. Прием на работу, непосредственно связанную с движением транспортных средств</w:t>
      </w:r>
    </w:p>
    <w:p>
      <w:pPr>
        <w:pStyle w:val="0"/>
        <w:jc w:val="both"/>
      </w:pPr>
      <w:r>
        <w:rPr>
          <w:sz w:val="20"/>
        </w:rPr>
      </w:r>
    </w:p>
    <w:p>
      <w:pPr>
        <w:pStyle w:val="0"/>
        <w:ind w:firstLine="540"/>
        <w:jc w:val="both"/>
      </w:pPr>
      <w:r>
        <w:rPr>
          <w:sz w:val="20"/>
        </w:rPr>
        <w:t xml:space="preserve">Работники, принимаемые на работу, непосредственно связанную с движением транспортных средств, должны пройти профессиональный отбор и профессиональное обучение в </w:t>
      </w:r>
      <w:hyperlink w:history="0" r:id="rId1555" w:tooltip="Приказ Минтранса России от 29.07.2020 N 264 &quot;Об утверждении Порядка прохождения профессионального отбора и профессионального обучения работниками, принимаемыми на работу, непосредственно связанную с движением транспортных средств автомобильного транспорта и городского наземного электрического транспорта&quot; (Зарегистрировано в Минюсте России 23.11.2020 N 61064)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pPr>
        <w:pStyle w:val="0"/>
        <w:jc w:val="both"/>
      </w:pPr>
      <w:r>
        <w:rPr>
          <w:sz w:val="20"/>
        </w:rPr>
        <w:t xml:space="preserve">(в ред. Федеральных законов от 22.08.2004 </w:t>
      </w:r>
      <w:hyperlink w:history="0" r:id="rId155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5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55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w:t>
      </w:r>
    </w:p>
    <w:p>
      <w:pPr>
        <w:pStyle w:val="0"/>
        <w:spacing w:before="200" w:lineRule="auto"/>
        <w:ind w:firstLine="540"/>
        <w:jc w:val="both"/>
      </w:pPr>
      <w:r>
        <w:rPr>
          <w:sz w:val="20"/>
        </w:rPr>
        <w:t xml:space="preserve">Прием работника на работу, непосредственно связанную с движением транспортных средств, производится после обязательного предварительного медицинского осмотра в </w:t>
      </w:r>
      <w:r>
        <w:rPr>
          <w:sz w:val="20"/>
        </w:rPr>
        <w:t xml:space="preserve">порядке</w:t>
      </w:r>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 и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w:t>
      </w:r>
    </w:p>
    <w:p>
      <w:pPr>
        <w:pStyle w:val="0"/>
        <w:jc w:val="both"/>
      </w:pPr>
      <w:r>
        <w:rPr>
          <w:sz w:val="20"/>
        </w:rPr>
        <w:t xml:space="preserve">(в ред. Федеральных законов от 30.06.2006 </w:t>
      </w:r>
      <w:hyperlink w:history="0" r:id="rId15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25.11.2013 </w:t>
      </w:r>
      <w:hyperlink w:history="0" r:id="rId156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jc w:val="both"/>
      </w:pPr>
      <w:r>
        <w:rPr>
          <w:sz w:val="20"/>
        </w:rPr>
      </w:r>
    </w:p>
    <w:p>
      <w:pPr>
        <w:pStyle w:val="2"/>
        <w:outlineLvl w:val="3"/>
        <w:ind w:firstLine="540"/>
        <w:jc w:val="both"/>
      </w:pPr>
      <w:r>
        <w:rPr>
          <w:sz w:val="20"/>
        </w:rPr>
        <w:t xml:space="preserve">Статья 328.1. Ограничения на занятие трудовой деятельностью, непосредственно связанной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w:t>
      </w:r>
    </w:p>
    <w:p>
      <w:pPr>
        <w:pStyle w:val="0"/>
        <w:ind w:firstLine="540"/>
        <w:jc w:val="both"/>
      </w:pPr>
      <w:r>
        <w:rPr>
          <w:sz w:val="20"/>
        </w:rPr>
      </w:r>
    </w:p>
    <w:p>
      <w:pPr>
        <w:pStyle w:val="0"/>
        <w:ind w:firstLine="540"/>
        <w:jc w:val="both"/>
      </w:pPr>
      <w:r>
        <w:rPr>
          <w:sz w:val="20"/>
        </w:rPr>
        <w:t xml:space="preserve">(введена Федеральным </w:t>
      </w:r>
      <w:hyperlink w:history="0" r:id="rId1561" w:tooltip="Федеральный закон от 11.06.2022 N 155-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11.06.2022 N 155-ФЗ)</w:t>
      </w:r>
    </w:p>
    <w:p>
      <w:pPr>
        <w:pStyle w:val="0"/>
        <w:ind w:firstLine="540"/>
        <w:jc w:val="both"/>
      </w:pPr>
      <w:r>
        <w:rPr>
          <w:sz w:val="20"/>
        </w:rPr>
      </w:r>
    </w:p>
    <w:p>
      <w:pPr>
        <w:pStyle w:val="0"/>
        <w:ind w:firstLine="540"/>
        <w:jc w:val="both"/>
      </w:pPr>
      <w:r>
        <w:rPr>
          <w:sz w:val="20"/>
        </w:rPr>
        <w:t xml:space="preserve">К трудовой деятельности, непосредственно связанной с управлением легковыми такси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bookmarkStart w:id="4482" w:name="P4482"/>
    <w:bookmarkEnd w:id="4482"/>
    <w:p>
      <w:pPr>
        <w:pStyle w:val="0"/>
        <w:spacing w:before="200" w:lineRule="auto"/>
        <w:ind w:firstLine="540"/>
        <w:jc w:val="both"/>
      </w:pPr>
      <w:r>
        <w:rPr>
          <w:sz w:val="20"/>
        </w:rPr>
        <w:t xml:space="preserve">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hyperlink w:history="0" r:id="rId1562" w:tooltip="&quot;Уголовный кодекс Российской Федерации&quot; от 13.06.1996 N 63-ФЗ (ред. от 17.11.2025) {КонсультантПлюс}">
        <w:r>
          <w:rPr>
            <w:sz w:val="20"/>
            <w:color w:val="0000ff"/>
          </w:rPr>
          <w:t xml:space="preserve">кодексом</w:t>
        </w:r>
      </w:hyperlink>
      <w:r>
        <w:rPr>
          <w:sz w:val="20"/>
        </w:rPr>
        <w:t xml:space="preserve"> Российской Федерации к преступлениям средней тяжести, тяжким и особо тяжким преступлениям;</w:t>
      </w:r>
    </w:p>
    <w:bookmarkStart w:id="4483" w:name="P4483"/>
    <w:bookmarkEnd w:id="4483"/>
    <w:p>
      <w:pPr>
        <w:pStyle w:val="0"/>
        <w:spacing w:before="200" w:lineRule="auto"/>
        <w:ind w:firstLine="540"/>
        <w:jc w:val="both"/>
      </w:pPr>
      <w:r>
        <w:rPr>
          <w:sz w:val="20"/>
        </w:rP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history="0"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К трудовой деятельности, непосредственно связанной с управлением автобусами, трамваями, троллейбусами и подвижным составом внеуличного транспорта при осуществлении перевозок пассажиров и багажа, не допускаются лица, имеющие неснятую или непогашенную судимость за совершение следующих преступлений либо подвергающиеся уголовному преследованию за следующие преступления:</w:t>
      </w:r>
    </w:p>
    <w:bookmarkStart w:id="4485" w:name="P4485"/>
    <w:bookmarkEnd w:id="4485"/>
    <w:p>
      <w:pPr>
        <w:pStyle w:val="0"/>
        <w:spacing w:before="200" w:lineRule="auto"/>
        <w:ind w:firstLine="540"/>
        <w:jc w:val="both"/>
      </w:pPr>
      <w:r>
        <w:rPr>
          <w:sz w:val="20"/>
        </w:rPr>
        <w:t xml:space="preserve">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w:t>
      </w:r>
      <w:r>
        <w:rPr>
          <w:sz w:val="20"/>
        </w:rPr>
        <w:t xml:space="preserve">кодексом</w:t>
      </w:r>
      <w:r>
        <w:rPr>
          <w:sz w:val="20"/>
        </w:rPr>
        <w:t xml:space="preserve"> Российской Федерации к тяжким и особо тяжким преступлениям;</w:t>
      </w:r>
    </w:p>
    <w:bookmarkStart w:id="4486" w:name="P4486"/>
    <w:bookmarkEnd w:id="4486"/>
    <w:p>
      <w:pPr>
        <w:pStyle w:val="0"/>
        <w:spacing w:before="200" w:lineRule="auto"/>
        <w:ind w:firstLine="540"/>
        <w:jc w:val="both"/>
      </w:pPr>
      <w:r>
        <w:rPr>
          <w:sz w:val="20"/>
        </w:rPr>
        <w:t xml:space="preserve">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w:t>
      </w:r>
      <w:hyperlink w:history="0"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пункте 1</w:t>
        </w:r>
      </w:hyperlink>
      <w:r>
        <w:rPr>
          <w:sz w:val="20"/>
        </w:rPr>
        <w:t xml:space="preserve"> настоящей части.</w:t>
      </w:r>
    </w:p>
    <w:p>
      <w:pPr>
        <w:pStyle w:val="0"/>
        <w:spacing w:before="200" w:lineRule="auto"/>
        <w:ind w:firstLine="540"/>
        <w:jc w:val="both"/>
      </w:pPr>
      <w:r>
        <w:rPr>
          <w:sz w:val="20"/>
        </w:rPr>
        <w:t xml:space="preserve">Соответствие преступлений, указанных в </w:t>
      </w:r>
      <w:hyperlink w:history="0"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первой</w:t>
        </w:r>
      </w:hyperlink>
      <w:r>
        <w:rPr>
          <w:sz w:val="20"/>
        </w:rPr>
        <w:t xml:space="preserve"> и </w:t>
      </w:r>
      <w:hyperlink w:history="0"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второй</w:t>
        </w:r>
      </w:hyperlink>
      <w:r>
        <w:rPr>
          <w:sz w:val="20"/>
        </w:rPr>
        <w:t xml:space="preserve"> настоящей статьи, преступлениям, указанным соответственно в </w:t>
      </w:r>
      <w:hyperlink w:history="0"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пункте 1 части первой</w:t>
        </w:r>
      </w:hyperlink>
      <w:r>
        <w:rPr>
          <w:sz w:val="20"/>
        </w:rPr>
        <w:t xml:space="preserve"> и </w:t>
      </w:r>
      <w:hyperlink w:history="0"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пункте 1 части второй</w:t>
        </w:r>
      </w:hyperlink>
      <w:r>
        <w:rPr>
          <w:sz w:val="20"/>
        </w:rPr>
        <w:t xml:space="preserve"> настоящей статьи, устанавливается в </w:t>
      </w:r>
      <w:hyperlink w:history="0" r:id="rId1563" w:tooltip="Постановление Правительства РФ от 18.02.2023 N 266 &quot;О порядке установления соответствия преступлений, указанных в пункте 2 части первой и пункте 2 части второй статьи 328.1 Трудового кодекса Российской Федерации, преступлениям, указанным соответственно в пункте 1 части первой и пункте 1 части второй указанной статьи Трудового кодекса Российской Федерации&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spacing w:before="200" w:lineRule="auto"/>
        <w:ind w:firstLine="540"/>
        <w:jc w:val="both"/>
      </w:pPr>
      <w:r>
        <w:rPr>
          <w:sz w:val="20"/>
        </w:rPr>
        <w:t xml:space="preserve">Наряду с документами, предусмотренными </w:t>
      </w:r>
      <w:hyperlink w:history="0" w:anchor="P1111" w:tooltip="Статья 65. Документы, предъявляемые при заключении трудового договора">
        <w:r>
          <w:rPr>
            <w:sz w:val="20"/>
            <w:color w:val="0000ff"/>
          </w:rPr>
          <w:t xml:space="preserve">статьей 65</w:t>
        </w:r>
      </w:hyperlink>
      <w:r>
        <w:rPr>
          <w:sz w:val="20"/>
        </w:rPr>
        <w:t xml:space="preserve"> настоящего Кодекса, при заключении трудового договора лица, не являющиеся гражданами Российской Федерации и имеющие гражданство другого государства - члена Евразийского экономического союза, поступающие на работу, непосредственно связанную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предъявляют работодателю документ о наличии (отсутствии) судимости за совершение преступлений, указанных в </w:t>
      </w:r>
      <w:hyperlink w:history="0"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первой</w:t>
        </w:r>
      </w:hyperlink>
      <w:r>
        <w:rPr>
          <w:sz w:val="20"/>
        </w:rPr>
        <w:t xml:space="preserve"> и </w:t>
      </w:r>
      <w:hyperlink w:history="0"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пункте 2 части второй</w:t>
        </w:r>
      </w:hyperlink>
      <w:r>
        <w:rPr>
          <w:sz w:val="20"/>
        </w:rPr>
        <w:t xml:space="preserve"> настоящей статьи, и (или) факта уголовного преследования за эти преступления либо о прекращении уголовного преследования по реабилитирующим основаниям, выданный компетентным органом соответствующего государства - члена Евразийского экономического союза, с приложением перевода на русский язык, верность которого должна быть удостоверена в установленном законодательством Российской Федерации порядке.</w:t>
      </w:r>
    </w:p>
    <w:p>
      <w:pPr>
        <w:pStyle w:val="0"/>
        <w:spacing w:before="200" w:lineRule="auto"/>
        <w:ind w:firstLine="540"/>
        <w:jc w:val="both"/>
      </w:pPr>
      <w:r>
        <w:rPr>
          <w:sz w:val="20"/>
        </w:rPr>
        <w:t xml:space="preserve">Наряду с указанными в </w:t>
      </w:r>
      <w:hyperlink w:history="0" w:anchor="P1294"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работника, трудовая деятельность которого непосредственно связана с управлением легковыми такси, автобусами, трамваями, троллейбусами и подвижным составом внеуличного транспорта при осуществлении перевозок пассажиров и багажа,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482" w:tooltip="1) убийство, умышленное причинение тяжкого вреда здоровью, похищение человека, грабеж, разбой, преступления против половой неприкосновенности и половой свободы личности, а также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преступлениям средней тяжести, тяжким и особо тяжким преступлениям;">
        <w:r>
          <w:rPr>
            <w:sz w:val="20"/>
            <w:color w:val="0000ff"/>
          </w:rPr>
          <w:t xml:space="preserve">пунктах 1</w:t>
        </w:r>
      </w:hyperlink>
      <w:r>
        <w:rPr>
          <w:sz w:val="20"/>
        </w:rPr>
        <w:t xml:space="preserve"> и </w:t>
      </w:r>
      <w:hyperlink w:history="0" w:anchor="P4483"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2 части первой</w:t>
        </w:r>
      </w:hyperlink>
      <w:r>
        <w:rPr>
          <w:sz w:val="20"/>
        </w:rPr>
        <w:t xml:space="preserve"> и </w:t>
      </w:r>
      <w:hyperlink w:history="0" w:anchor="P4485" w:tooltip="1) преступления против общественной безопасности, против основ конституционного строя и безопасности государства, против мира и безопасности человечества, относящиеся в соответствии с Уголовным кодексом Российской Федерации к тяжким и особо тяжким преступлениям;">
        <w:r>
          <w:rPr>
            <w:sz w:val="20"/>
            <w:color w:val="0000ff"/>
          </w:rPr>
          <w:t xml:space="preserve">пунктах 1</w:t>
        </w:r>
      </w:hyperlink>
      <w:r>
        <w:rPr>
          <w:sz w:val="20"/>
        </w:rPr>
        <w:t xml:space="preserve"> и </w:t>
      </w:r>
      <w:hyperlink w:history="0" w:anchor="P4486" w:tooltip="2) преступления, предусмотренные законодательством другого государства - члена Евразийского экономического союза, соответствующие преступлениям, указанным в пункте 1 настоящей части.">
        <w:r>
          <w:rPr>
            <w:sz w:val="20"/>
            <w:color w:val="0000ff"/>
          </w:rPr>
          <w:t xml:space="preserve">2 части второй</w:t>
        </w:r>
      </w:hyperlink>
      <w:r>
        <w:rPr>
          <w:sz w:val="20"/>
        </w:rPr>
        <w:t xml:space="preserve"> настоящей статьи. Работодатель отстраняет от работы (не допускает к работе) данного работника на весь период производства по уголовному делу до его прекращения либо до вступления в силу приговора суда.</w:t>
      </w:r>
    </w:p>
    <w:p>
      <w:pPr>
        <w:pStyle w:val="0"/>
        <w:jc w:val="both"/>
      </w:pPr>
      <w:r>
        <w:rPr>
          <w:sz w:val="20"/>
        </w:rPr>
      </w:r>
    </w:p>
    <w:p>
      <w:pPr>
        <w:pStyle w:val="2"/>
        <w:outlineLvl w:val="3"/>
        <w:ind w:firstLine="540"/>
        <w:jc w:val="both"/>
      </w:pPr>
      <w:r>
        <w:rPr>
          <w:sz w:val="20"/>
        </w:rPr>
        <w:t xml:space="preserve">Статья 329. Рабочее время и время отдыха работников, труд которых непосредственно связан с движением транспортных средств</w:t>
      </w:r>
    </w:p>
    <w:p>
      <w:pPr>
        <w:pStyle w:val="0"/>
        <w:jc w:val="both"/>
      </w:pPr>
      <w:r>
        <w:rPr>
          <w:sz w:val="20"/>
        </w:rPr>
      </w:r>
    </w:p>
    <w:bookmarkStart w:id="4493" w:name="P4493"/>
    <w:bookmarkEnd w:id="4493"/>
    <w:p>
      <w:pPr>
        <w:pStyle w:val="0"/>
        <w:ind w:firstLine="540"/>
        <w:jc w:val="both"/>
      </w:pPr>
      <w:r>
        <w:rPr>
          <w:sz w:val="20"/>
        </w:rPr>
        <w:t xml:space="preserve">Работникам, труд которых непосредственно связан с управлением транспортными средствами или управлением движением транспортных средств, не разрешается работа по совместительству, непосредственно связанная с управлением транспортными средствами или управлением движением транспортных средств. </w:t>
      </w:r>
      <w:hyperlink w:history="0" r:id="rId1564" w:tooltip="Постановление Правительства РФ от 29.12.2020 N 2349 &quot;Об утверждении перечня работ, профессий, должностей, непосредственно связанных с управлением транспортными средствами или управлением движением транспортных средств&quot; {КонсультантПлюс}">
        <w:r>
          <w:rPr>
            <w:sz w:val="20"/>
            <w:color w:val="0000ff"/>
          </w:rPr>
          <w:t xml:space="preserve">Перечень</w:t>
        </w:r>
      </w:hyperlink>
      <w:r>
        <w:rPr>
          <w:sz w:val="20"/>
        </w:rPr>
        <w:t xml:space="preserve"> работ, профессий, должностей, непосредственно связанных с управлением транспортными средствами или управлением движением транспортных средств, утверждается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первая в ред. Федерального </w:t>
      </w:r>
      <w:hyperlink w:history="0" r:id="rId15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Особенности</w:t>
      </w:r>
      <w:r>
        <w:rPr>
          <w:sz w:val="20"/>
        </w:rPr>
        <w:t xml:space="preserve"> режима рабочего времени и времени отдыха, условий труда отдельных категорий работников, труд которых непосредственно связан с движением транспортных средств,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транспорта, с учетом мнения соответствующих общероссийского профсоюза и общероссийского объединения работодателей. Эти особенности не могут ухудшать положение работников по сравнению с установленными настоящим Кодексом.</w:t>
      </w:r>
    </w:p>
    <w:p>
      <w:pPr>
        <w:pStyle w:val="0"/>
        <w:jc w:val="both"/>
      </w:pPr>
      <w:r>
        <w:rPr>
          <w:sz w:val="20"/>
        </w:rPr>
        <w:t xml:space="preserve">(в ред. Федеральных законов от 22.08.2004 </w:t>
      </w:r>
      <w:hyperlink w:history="0" r:id="rId156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5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w:t>
      </w:r>
    </w:p>
    <w:p>
      <w:pPr>
        <w:pStyle w:val="0"/>
        <w:jc w:val="both"/>
      </w:pPr>
      <w:r>
        <w:rPr>
          <w:sz w:val="20"/>
        </w:rPr>
      </w:r>
    </w:p>
    <w:p>
      <w:pPr>
        <w:pStyle w:val="2"/>
        <w:outlineLvl w:val="3"/>
        <w:ind w:firstLine="540"/>
        <w:jc w:val="both"/>
      </w:pPr>
      <w:r>
        <w:rPr>
          <w:sz w:val="20"/>
        </w:rPr>
        <w:t xml:space="preserve">Статья 330. Дисциплина работников, труд которых непосредственно связан с движением транспортных средств</w:t>
      </w:r>
    </w:p>
    <w:p>
      <w:pPr>
        <w:pStyle w:val="0"/>
        <w:ind w:firstLine="540"/>
        <w:jc w:val="both"/>
      </w:pPr>
      <w:r>
        <w:rPr>
          <w:sz w:val="20"/>
        </w:rPr>
      </w:r>
    </w:p>
    <w:p>
      <w:pPr>
        <w:pStyle w:val="0"/>
        <w:ind w:firstLine="540"/>
        <w:jc w:val="both"/>
      </w:pPr>
      <w:r>
        <w:rPr>
          <w:sz w:val="20"/>
        </w:rPr>
        <w:t xml:space="preserve">(в ред. Федерального </w:t>
      </w:r>
      <w:hyperlink w:history="0" r:id="rId1568" w:tooltip="Федеральный закон от 20.12.2017 N 400-ФЗ &quot;О внесении изменений в отдельные законодательные акты Российской Федерации в части, касающейся регулирования трудовых отношений на морском и внутреннем водном транспорте,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20.12.2017 N 400-ФЗ)</w:t>
      </w:r>
    </w:p>
    <w:p>
      <w:pPr>
        <w:pStyle w:val="0"/>
        <w:jc w:val="both"/>
      </w:pPr>
      <w:r>
        <w:rPr>
          <w:sz w:val="20"/>
        </w:rPr>
      </w:r>
    </w:p>
    <w:p>
      <w:pPr>
        <w:pStyle w:val="0"/>
        <w:ind w:firstLine="540"/>
        <w:jc w:val="both"/>
      </w:pPr>
      <w:r>
        <w:rPr>
          <w:sz w:val="20"/>
        </w:rPr>
        <w:t xml:space="preserve">Дисциплина работников, труд которых непосредственно связан с движением транспортных средств, регулируется настоящим Кодексом, а также положениями (уставами) о дисциплине, если такие положения (уставы) о дисциплине установлены федеральными законами.</w:t>
      </w:r>
    </w:p>
    <w:p>
      <w:pPr>
        <w:pStyle w:val="0"/>
        <w:jc w:val="both"/>
      </w:pPr>
      <w:r>
        <w:rPr>
          <w:sz w:val="20"/>
        </w:rPr>
      </w:r>
    </w:p>
    <w:p>
      <w:pPr>
        <w:pStyle w:val="2"/>
        <w:outlineLvl w:val="2"/>
        <w:jc w:val="center"/>
      </w:pPr>
      <w:r>
        <w:rPr>
          <w:sz w:val="20"/>
        </w:rPr>
        <w:t xml:space="preserve">Глава 51.1. ОСОБЕННОСТИ РЕГУЛИРОВАНИЯ ТРУДА РАБОТНИКОВ,</w:t>
      </w:r>
    </w:p>
    <w:p>
      <w:pPr>
        <w:pStyle w:val="2"/>
        <w:jc w:val="center"/>
      </w:pPr>
      <w:r>
        <w:rPr>
          <w:sz w:val="20"/>
        </w:rPr>
        <w:t xml:space="preserve">ЗАНЯТЫХ НА ПОДЗЕМНЫХ РАБОТАХ</w:t>
      </w:r>
    </w:p>
    <w:p>
      <w:pPr>
        <w:pStyle w:val="0"/>
        <w:jc w:val="center"/>
      </w:pPr>
      <w:r>
        <w:rPr>
          <w:sz w:val="20"/>
        </w:rPr>
      </w:r>
    </w:p>
    <w:p>
      <w:pPr>
        <w:pStyle w:val="0"/>
        <w:jc w:val="center"/>
      </w:pPr>
      <w:r>
        <w:rPr>
          <w:sz w:val="20"/>
        </w:rPr>
        <w:t xml:space="preserve">(введена Федеральным </w:t>
      </w:r>
      <w:hyperlink w:history="0" r:id="rId1569" w:tooltip="Федеральный закон от 30.11.2011 N 35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30.11.2011 N 353-ФЗ)</w:t>
      </w:r>
    </w:p>
    <w:p>
      <w:pPr>
        <w:pStyle w:val="0"/>
        <w:ind w:firstLine="540"/>
        <w:jc w:val="both"/>
      </w:pPr>
      <w:r>
        <w:rPr>
          <w:sz w:val="20"/>
        </w:rPr>
      </w:r>
    </w:p>
    <w:p>
      <w:pPr>
        <w:pStyle w:val="2"/>
        <w:outlineLvl w:val="3"/>
        <w:ind w:firstLine="540"/>
        <w:jc w:val="both"/>
      </w:pPr>
      <w:r>
        <w:rPr>
          <w:sz w:val="20"/>
        </w:rPr>
        <w:t xml:space="preserve">Статья 330.1. Общие положения</w:t>
      </w:r>
    </w:p>
    <w:p>
      <w:pPr>
        <w:pStyle w:val="0"/>
        <w:ind w:firstLine="540"/>
        <w:jc w:val="both"/>
      </w:pPr>
      <w:r>
        <w:rPr>
          <w:sz w:val="20"/>
        </w:rPr>
      </w:r>
    </w:p>
    <w:p>
      <w:pPr>
        <w:pStyle w:val="0"/>
        <w:ind w:firstLine="540"/>
        <w:jc w:val="both"/>
      </w:pPr>
      <w:r>
        <w:rPr>
          <w:sz w:val="20"/>
        </w:rPr>
        <w:t xml:space="preserve">Положения настоящей главы устанавливают особенности регулирования трудовых отношений с занятыми на подземных работах работниками, под которыми в настоящей главе понимаются работники, непосредственно осуществляющие добычу полезных ископаемых подземным способом, работники, занятые на работах по строительству, эксплуатации подземных сооружений, на аварийно-спасательных работах в указанных сооружениях (кроме подземных сооружений, строительство которых осуществляется открытым способом), за исключением работников, занятых на работах по эксплуатации метрополитена.</w:t>
      </w:r>
    </w:p>
    <w:p>
      <w:pPr>
        <w:pStyle w:val="0"/>
        <w:ind w:firstLine="540"/>
        <w:jc w:val="both"/>
      </w:pPr>
      <w:r>
        <w:rPr>
          <w:sz w:val="20"/>
        </w:rPr>
      </w:r>
    </w:p>
    <w:p>
      <w:pPr>
        <w:pStyle w:val="2"/>
        <w:outlineLvl w:val="3"/>
        <w:ind w:firstLine="540"/>
        <w:jc w:val="both"/>
      </w:pPr>
      <w:r>
        <w:rPr>
          <w:sz w:val="20"/>
        </w:rPr>
        <w:t xml:space="preserve">Статья 330.2. Особенности приема на подземные работы</w:t>
      </w:r>
    </w:p>
    <w:p>
      <w:pPr>
        <w:pStyle w:val="0"/>
        <w:ind w:firstLine="540"/>
        <w:jc w:val="both"/>
      </w:pPr>
      <w:r>
        <w:rPr>
          <w:sz w:val="20"/>
        </w:rPr>
      </w:r>
    </w:p>
    <w:p>
      <w:pPr>
        <w:pStyle w:val="0"/>
        <w:ind w:firstLine="540"/>
        <w:jc w:val="both"/>
      </w:pPr>
      <w:r>
        <w:rPr>
          <w:sz w:val="20"/>
        </w:rPr>
        <w:t xml:space="preserve">Лица, принимаемые на подземные работы, не должны иметь медицинские противопоказания к указанным работам и должны удовлетворять соответствующим квалификационным требованиям, указанным в квалификационных </w:t>
      </w:r>
      <w:r>
        <w:rPr>
          <w:sz w:val="20"/>
        </w:rPr>
        <w:t xml:space="preserve">справочниках</w:t>
      </w:r>
      <w:r>
        <w:rPr>
          <w:sz w:val="20"/>
        </w:rPr>
        <w:t xml:space="preserve">, утверждаемых в </w:t>
      </w:r>
      <w:hyperlink w:history="0" r:id="rId1570"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0"/>
            <w:color w:val="0000ff"/>
          </w:rPr>
          <w:t xml:space="preserve">порядке</w:t>
        </w:r>
      </w:hyperlink>
      <w:r>
        <w:rPr>
          <w:sz w:val="20"/>
        </w:rPr>
        <w:t xml:space="preserve">, устанавливаемом Правительством Российской Федерации, или соответствующим положениям профессиональных </w:t>
      </w:r>
      <w:r>
        <w:rPr>
          <w:sz w:val="20"/>
        </w:rPr>
        <w:t xml:space="preserve">стандартов</w:t>
      </w:r>
      <w:r>
        <w:rPr>
          <w:sz w:val="20"/>
        </w:rPr>
        <w:t xml:space="preserve">.</w:t>
      </w:r>
    </w:p>
    <w:p>
      <w:pPr>
        <w:pStyle w:val="0"/>
        <w:jc w:val="both"/>
      </w:pPr>
      <w:r>
        <w:rPr>
          <w:sz w:val="20"/>
        </w:rPr>
        <w:t xml:space="preserve">(в ред. Федерального </w:t>
      </w:r>
      <w:hyperlink w:history="0" r:id="rId1571"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0"/>
            <w:color w:val="0000ff"/>
          </w:rPr>
          <w:t xml:space="preserve">закона</w:t>
        </w:r>
      </w:hyperlink>
      <w:r>
        <w:rPr>
          <w:sz w:val="20"/>
        </w:rPr>
        <w:t xml:space="preserve"> от 03.12.2012 N 236-ФЗ)</w:t>
      </w:r>
    </w:p>
    <w:p>
      <w:pPr>
        <w:pStyle w:val="0"/>
        <w:spacing w:before="200" w:lineRule="auto"/>
        <w:ind w:firstLine="540"/>
        <w:jc w:val="both"/>
      </w:pPr>
      <w:r>
        <w:rPr>
          <w:sz w:val="20"/>
        </w:rPr>
        <w:t xml:space="preserve">Проверка соответствия знаний и умений лица, принимаемого на подземные работы, соответствующим квалификационным требованиям осуществляется работодателем в </w:t>
      </w:r>
      <w:hyperlink w:history="0" r:id="rId1572" w:tooltip="Постановление Правительства РФ от 24.04.2025 N 551 &quot;Об утверждении Правил проверки соответствия знаний и умений лица, принимаемого на подземные работы, соответствующим квалификационным требованиям&quot; {КонсультантПлюс}">
        <w:r>
          <w:rPr>
            <w:sz w:val="20"/>
            <w:color w:val="0000ff"/>
          </w:rPr>
          <w:t xml:space="preserve">порядке</w:t>
        </w:r>
      </w:hyperlink>
      <w:r>
        <w:rPr>
          <w:sz w:val="20"/>
        </w:rPr>
        <w:t xml:space="preserve">, устанавливаемом Правительством Российской Федерации с учетом мнения Российской трехсторонней комиссии по регулированию социально-трудовых отношений.</w:t>
      </w:r>
    </w:p>
    <w:p>
      <w:pPr>
        <w:pStyle w:val="0"/>
        <w:ind w:firstLine="540"/>
        <w:jc w:val="both"/>
      </w:pPr>
      <w:r>
        <w:rPr>
          <w:sz w:val="20"/>
        </w:rPr>
      </w:r>
    </w:p>
    <w:p>
      <w:pPr>
        <w:pStyle w:val="2"/>
        <w:outlineLvl w:val="3"/>
        <w:ind w:firstLine="540"/>
        <w:jc w:val="both"/>
      </w:pPr>
      <w:r>
        <w:rPr>
          <w:sz w:val="20"/>
        </w:rPr>
        <w:t xml:space="preserve">Статья 330.3. Медицинские осмотры работников, занятых на подземных работах</w:t>
      </w:r>
    </w:p>
    <w:p>
      <w:pPr>
        <w:pStyle w:val="0"/>
        <w:jc w:val="both"/>
      </w:pPr>
      <w:r>
        <w:rPr>
          <w:sz w:val="20"/>
        </w:rPr>
        <w:t xml:space="preserve">(в ред. Федерального </w:t>
      </w:r>
      <w:hyperlink w:history="0" r:id="rId157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0"/>
        <w:ind w:firstLine="540"/>
        <w:jc w:val="both"/>
      </w:pPr>
      <w:r>
        <w:rPr>
          <w:sz w:val="20"/>
        </w:rPr>
        <w:t xml:space="preserve">Прием на подземные работы производится после обязательного медицинского осмотра.</w:t>
      </w:r>
    </w:p>
    <w:p>
      <w:pPr>
        <w:pStyle w:val="0"/>
        <w:jc w:val="both"/>
      </w:pPr>
      <w:r>
        <w:rPr>
          <w:sz w:val="20"/>
        </w:rPr>
        <w:t xml:space="preserve">(в ред. Федерального </w:t>
      </w:r>
      <w:hyperlink w:history="0" r:id="rId157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bookmarkStart w:id="4524" w:name="P4524"/>
    <w:bookmarkEnd w:id="4524"/>
    <w:p>
      <w:pPr>
        <w:pStyle w:val="0"/>
        <w:spacing w:before="200" w:lineRule="auto"/>
        <w:ind w:firstLine="540"/>
        <w:jc w:val="both"/>
      </w:pPr>
      <w:r>
        <w:rPr>
          <w:sz w:val="20"/>
        </w:rPr>
        <w:t xml:space="preserve">Работники, занятые на подземных работах, обязаны проходить медицинские осмотры в начале рабочего дня (смены), а также в течение и (или) в конце рабочего дня (смены) (</w:t>
      </w:r>
      <w:hyperlink w:history="0" w:anchor="P3226" w:tooltip="Настоящим Кодексом, другими федеральными законами и иными нормативными правовыми актами Российской Федерации для отдельных категорий работников могут устанавливаться обязательные предсменные (предрейсовые), послесменные (послерейсовые) медицинские осмотры, медицинские осмотры в течение рабочего дня (смены), а также медицинские осмотры перед выполнением отдельных видов работ. Время прохождения указанных медицинских осмотров включается в рабочее время.">
        <w:r>
          <w:rPr>
            <w:sz w:val="20"/>
            <w:color w:val="0000ff"/>
          </w:rPr>
          <w:t xml:space="preserve">часть третья статьи 220</w:t>
        </w:r>
      </w:hyperlink>
      <w:r>
        <w:rPr>
          <w:sz w:val="20"/>
        </w:rPr>
        <w:t xml:space="preserve"> настоящего Кодекса).</w:t>
      </w:r>
    </w:p>
    <w:p>
      <w:pPr>
        <w:pStyle w:val="0"/>
        <w:jc w:val="both"/>
      </w:pPr>
      <w:r>
        <w:rPr>
          <w:sz w:val="20"/>
        </w:rPr>
        <w:t xml:space="preserve">(в ред. Федеральных законов от 25.11.2013 </w:t>
      </w:r>
      <w:hyperlink w:history="0" r:id="rId1575"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 от 07.10.2022 </w:t>
      </w:r>
      <w:hyperlink w:history="0" r:id="rId1576" w:tooltip="Федеральный закон от 07.10.2022 N 376-ФЗ &quot;О внесении изменений в Трудовой кодекс Российской Федерации&quot; {КонсультантПлюс}">
        <w:r>
          <w:rPr>
            <w:sz w:val="20"/>
            <w:color w:val="0000ff"/>
          </w:rPr>
          <w:t xml:space="preserve">N 376-ФЗ</w:t>
        </w:r>
      </w:hyperlink>
      <w:r>
        <w:rPr>
          <w:sz w:val="20"/>
        </w:rPr>
        <w:t xml:space="preserve">)</w:t>
      </w:r>
    </w:p>
    <w:p>
      <w:pPr>
        <w:pStyle w:val="0"/>
        <w:spacing w:before="200" w:lineRule="auto"/>
        <w:ind w:firstLine="540"/>
        <w:jc w:val="both"/>
      </w:pPr>
      <w:r>
        <w:rPr>
          <w:sz w:val="20"/>
        </w:rPr>
        <w:t xml:space="preserve">Проведение медицинских осмотров в начале рабочего дня (смены) работодатель обязан организовывать каждый рабочий день (каждую смену) для всех работников, занятых на подземных работах.</w:t>
      </w:r>
    </w:p>
    <w:p>
      <w:pPr>
        <w:pStyle w:val="0"/>
        <w:jc w:val="both"/>
      </w:pPr>
      <w:r>
        <w:rPr>
          <w:sz w:val="20"/>
        </w:rPr>
        <w:t xml:space="preserve">(в ред. Федерального </w:t>
      </w:r>
      <w:hyperlink w:history="0" r:id="rId157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Проведение медицинских осмотров в течение и (или) в конце рабочего дня (смены) работодатель организует при необходимости в целях диагностики и предупреждения профессиональных заболеваний, а также для выявления возможного состояния алкогольного, наркотического или иного токсического опьянения у работников, занятых на подземных работах, проводимых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w:t>
      </w:r>
    </w:p>
    <w:p>
      <w:pPr>
        <w:pStyle w:val="0"/>
        <w:jc w:val="both"/>
      </w:pPr>
      <w:r>
        <w:rPr>
          <w:sz w:val="20"/>
        </w:rPr>
        <w:t xml:space="preserve">(в ред. Федерального </w:t>
      </w:r>
      <w:hyperlink w:history="0" r:id="rId1578"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hyperlink w:history="0" r:id="rId1579" w:tooltip="Приказ Минздрава России от 11.02.2022 N 75н &quot;Об утверждении Порядка проведения обязательных медицинских осмотров до рабочей смены, медицинских осмотров в течение рабочей смены (при необходимости) и медицинских осмотров после рабочей смены (при необходимости) работников, занятых на подземных работах с опасными и (или) вредными условиями труда по добыче (переработке) угля (горючих сланцев), в том числе с использованием технических средств и медицинских изделий, обеспечивающих автоматизированную дистанционную  {КонсультантПлюс}">
        <w:r>
          <w:rPr>
            <w:sz w:val="20"/>
            <w:color w:val="0000ff"/>
          </w:rPr>
          <w:t xml:space="preserve">Порядок</w:t>
        </w:r>
      </w:hyperlink>
      <w:r>
        <w:rPr>
          <w:sz w:val="20"/>
        </w:rPr>
        <w:t xml:space="preserve"> проведения медицинских осмотров работников, занятых на подземных работах, в начале рабочего дня (смены), а также в течение и (или) в конце рабочего дня (смены)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с учетом мнения Российской трехсторонней комиссии по регулированию социально-трудовых отношений.</w:t>
      </w:r>
    </w:p>
    <w:p>
      <w:pPr>
        <w:pStyle w:val="0"/>
        <w:jc w:val="both"/>
      </w:pPr>
      <w:r>
        <w:rPr>
          <w:sz w:val="20"/>
        </w:rPr>
        <w:t xml:space="preserve">(в ред. Федерального </w:t>
      </w:r>
      <w:hyperlink w:history="0" r:id="rId1580"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2"/>
        <w:outlineLvl w:val="3"/>
        <w:ind w:firstLine="540"/>
        <w:jc w:val="both"/>
      </w:pPr>
      <w:r>
        <w:rPr>
          <w:sz w:val="20"/>
        </w:rPr>
        <w:t xml:space="preserve">Статья 330.4. Отстранение от работы работников, занятых на подземных работах</w:t>
      </w:r>
    </w:p>
    <w:p>
      <w:pPr>
        <w:pStyle w:val="0"/>
        <w:ind w:firstLine="540"/>
        <w:jc w:val="both"/>
      </w:pPr>
      <w:r>
        <w:rPr>
          <w:sz w:val="20"/>
        </w:rPr>
      </w:r>
    </w:p>
    <w:bookmarkStart w:id="4535" w:name="P4535"/>
    <w:bookmarkEnd w:id="4535"/>
    <w:p>
      <w:pPr>
        <w:pStyle w:val="0"/>
        <w:ind w:firstLine="540"/>
        <w:jc w:val="both"/>
      </w:pPr>
      <w:r>
        <w:rPr>
          <w:sz w:val="20"/>
        </w:rPr>
        <w:t xml:space="preserve">Наряду со случаями, указанными в </w:t>
      </w:r>
      <w:hyperlink w:history="0" w:anchor="P1294" w:tooltip="Статья 76. Отстранение от работы">
        <w:r>
          <w:rPr>
            <w:sz w:val="20"/>
            <w:color w:val="0000ff"/>
          </w:rPr>
          <w:t xml:space="preserve">статье 76</w:t>
        </w:r>
      </w:hyperlink>
      <w:r>
        <w:rPr>
          <w:sz w:val="20"/>
        </w:rPr>
        <w:t xml:space="preserve"> настоящего Кодекса, работодатель обязан отстранить от подземных работ (не допускать к подземным работам) работника в случаях:</w:t>
      </w:r>
    </w:p>
    <w:bookmarkStart w:id="4536" w:name="P4536"/>
    <w:bookmarkEnd w:id="4536"/>
    <w:p>
      <w:pPr>
        <w:pStyle w:val="0"/>
        <w:spacing w:before="200" w:lineRule="auto"/>
        <w:ind w:firstLine="540"/>
        <w:jc w:val="both"/>
      </w:pPr>
      <w:r>
        <w:rPr>
          <w:sz w:val="20"/>
        </w:rPr>
        <w:t xml:space="preserve">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w:t>
      </w:r>
    </w:p>
    <w:bookmarkStart w:id="4537" w:name="P4537"/>
    <w:bookmarkEnd w:id="4537"/>
    <w:p>
      <w:pPr>
        <w:pStyle w:val="0"/>
        <w:spacing w:before="200" w:lineRule="auto"/>
        <w:ind w:firstLine="540"/>
        <w:jc w:val="both"/>
      </w:pPr>
      <w:r>
        <w:rPr>
          <w:sz w:val="20"/>
        </w:rPr>
        <w:t xml:space="preserve">неприменения работником выданных ему в установленном порядке </w:t>
      </w:r>
      <w:hyperlink w:history="0" r:id="rId1581"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средств</w:t>
        </w:r>
      </w:hyperlink>
      <w:r>
        <w:rPr>
          <w:sz w:val="20"/>
        </w:rPr>
        <w:t xml:space="preserve"> индивидуальной защиты;</w:t>
      </w:r>
    </w:p>
    <w:bookmarkStart w:id="4538" w:name="P4538"/>
    <w:bookmarkEnd w:id="4538"/>
    <w:p>
      <w:pPr>
        <w:pStyle w:val="0"/>
        <w:spacing w:before="200" w:lineRule="auto"/>
        <w:ind w:firstLine="540"/>
        <w:jc w:val="both"/>
      </w:pPr>
      <w:r>
        <w:rPr>
          <w:sz w:val="20"/>
        </w:rPr>
        <w:t xml:space="preserve">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наркотических и иных токсических веществ, а также запрещенного правилами внутреннего трудового распорядка для использования на указанных подземных участках личного имущества (в том числе электронных устройств, применение которых может привести к аварийной ситуации).</w:t>
      </w:r>
    </w:p>
    <w:p>
      <w:pPr>
        <w:pStyle w:val="0"/>
        <w:spacing w:before="200" w:lineRule="auto"/>
        <w:ind w:firstLine="540"/>
        <w:jc w:val="both"/>
      </w:pPr>
      <w:r>
        <w:rPr>
          <w:sz w:val="20"/>
        </w:rPr>
        <w:t xml:space="preserve">Нахождение на подземных участках работника, отстраненного от подземных работ (не допущенного к подземным работам), не допускается.</w:t>
      </w:r>
    </w:p>
    <w:p>
      <w:pPr>
        <w:pStyle w:val="0"/>
        <w:spacing w:before="200" w:lineRule="auto"/>
        <w:ind w:firstLine="540"/>
        <w:jc w:val="both"/>
      </w:pPr>
      <w:r>
        <w:rPr>
          <w:sz w:val="20"/>
        </w:rPr>
        <w:t xml:space="preserve">При отстранении работника от подземных работ (недопущении к подземным работам) в случаях, предусмотренных </w:t>
      </w:r>
      <w:hyperlink w:history="0" w:anchor="P4536" w:tooltip="несоблюдения работником установленных федеральными законами и иными нормативными правовыми актами Российской Федерации требований безопасности при проведении подземных работ, в том числе в случае совершения работником действий, создающих угрозу жизни и здоровью людей;">
        <w:r>
          <w:rPr>
            <w:sz w:val="20"/>
            <w:color w:val="0000ff"/>
          </w:rPr>
          <w:t xml:space="preserve">абзацами вторым</w:t>
        </w:r>
      </w:hyperlink>
      <w:r>
        <w:rPr>
          <w:sz w:val="20"/>
        </w:rPr>
        <w:t xml:space="preserve"> и </w:t>
      </w:r>
      <w:hyperlink w:history="0" w:anchor="P4537" w:tooltip="неприменения работником выданных ему в установленном порядке средств индивидуальной защиты;">
        <w:r>
          <w:rPr>
            <w:sz w:val="20"/>
            <w:color w:val="0000ff"/>
          </w:rPr>
          <w:t xml:space="preserve">третьим части первой</w:t>
        </w:r>
      </w:hyperlink>
      <w:r>
        <w:rPr>
          <w:sz w:val="20"/>
        </w:rPr>
        <w:t xml:space="preserve"> настоящей статьи, работник допускается к подземным работам после прохождения в установленном порядке внеочередной проверки знания требований безопасности при проведении подземных работ либо правил применения средств индивидуальной защиты. Работодатель обязан организовать проведение указанной проверки в течение трех рабочих дней после дня отстранения работника от подземных работ (недопущения к подземным работам).</w:t>
      </w:r>
    </w:p>
    <w:p>
      <w:pPr>
        <w:pStyle w:val="0"/>
        <w:spacing w:before="200" w:lineRule="auto"/>
        <w:ind w:firstLine="540"/>
        <w:jc w:val="both"/>
      </w:pPr>
      <w:r>
        <w:rPr>
          <w:sz w:val="20"/>
        </w:rPr>
        <w:t xml:space="preserve">При отстранении работника от подземных работ (недопущении к подземным работам) в случае, предусмотренном </w:t>
      </w:r>
      <w:hyperlink w:history="0" w:anchor="P4538" w:tooltip="наличия у работника при нахождении его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курительных принадлежностей, источников огня (спичек, зажигалок и других), алкогольных напитков, наркотических и иных токсических веществ, а также запрещенного правилами внутреннего тру...">
        <w:r>
          <w:rPr>
            <w:sz w:val="20"/>
            <w:color w:val="0000ff"/>
          </w:rPr>
          <w:t xml:space="preserve">абзацем четвертым части первой</w:t>
        </w:r>
      </w:hyperlink>
      <w:r>
        <w:rPr>
          <w:sz w:val="20"/>
        </w:rPr>
        <w:t xml:space="preserve"> настоящей статьи, работник допускается к подземным работам после сдачи на хранение работодателю (его представителю) курительных принадлежностей, источников огня (спичек, зажигалок и других), алкогольных напитков, а также запрещенного правилами внутреннего трудового распорядка для использования на подземных участках, расположенных на объектах, отнесенных в соответствии с федеральными законами и иными нормативными правовыми актами Российской Федерации к взрывопожароопасным производственным объектам (включая подземные горные выработки, расположенные на участках горных работ), личного имущества (в том числе электронных устройств, применение которых может привести к аварийной ситуации) в месте, расположенном за пределами указанных подземных участков.</w:t>
      </w:r>
    </w:p>
    <w:p>
      <w:pPr>
        <w:pStyle w:val="0"/>
        <w:spacing w:before="200" w:lineRule="auto"/>
        <w:ind w:firstLine="540"/>
        <w:jc w:val="both"/>
      </w:pPr>
      <w:r>
        <w:rPr>
          <w:sz w:val="20"/>
        </w:rPr>
        <w:t xml:space="preserve">В период отстранения от подземных работ (недопущения к подземным работам) заработная плата работнику не начисляется, за исключением случаев, когда работник не прошел в установленном порядке внеочередную проверку знания требований безопасности при проведении подземных работ либо правил применения средств индивидуальной защиты не по своей вине. В этом случае работнику производится </w:t>
      </w:r>
      <w:hyperlink w:history="0" w:anchor="P2308" w:tooltip="Статья 157. Оплата времени простоя">
        <w:r>
          <w:rPr>
            <w:sz w:val="20"/>
            <w:color w:val="0000ff"/>
          </w:rPr>
          <w:t xml:space="preserve">оплата</w:t>
        </w:r>
      </w:hyperlink>
      <w:r>
        <w:rPr>
          <w:sz w:val="20"/>
        </w:rPr>
        <w:t xml:space="preserve"> за соответствующий период как за простой.</w:t>
      </w:r>
    </w:p>
    <w:p>
      <w:pPr>
        <w:pStyle w:val="0"/>
        <w:ind w:firstLine="540"/>
        <w:jc w:val="both"/>
      </w:pPr>
      <w:r>
        <w:rPr>
          <w:sz w:val="20"/>
        </w:rPr>
      </w:r>
    </w:p>
    <w:p>
      <w:pPr>
        <w:pStyle w:val="2"/>
        <w:outlineLvl w:val="3"/>
        <w:ind w:firstLine="540"/>
        <w:jc w:val="both"/>
      </w:pPr>
      <w:r>
        <w:rPr>
          <w:sz w:val="20"/>
        </w:rPr>
        <w:t xml:space="preserve">Статья 330.5. Дополнительные обязанности работодателя при организации и проведении подземных работ</w:t>
      </w:r>
    </w:p>
    <w:p>
      <w:pPr>
        <w:pStyle w:val="0"/>
        <w:ind w:firstLine="540"/>
        <w:jc w:val="both"/>
      </w:pPr>
      <w:r>
        <w:rPr>
          <w:sz w:val="20"/>
        </w:rPr>
      </w:r>
    </w:p>
    <w:p>
      <w:pPr>
        <w:pStyle w:val="0"/>
        <w:ind w:firstLine="540"/>
        <w:jc w:val="both"/>
      </w:pPr>
      <w:r>
        <w:rPr>
          <w:sz w:val="20"/>
        </w:rPr>
        <w:t xml:space="preserve">При организации и проведении подземных работ работодатель обязан:</w:t>
      </w:r>
    </w:p>
    <w:p>
      <w:pPr>
        <w:pStyle w:val="0"/>
        <w:spacing w:before="200" w:lineRule="auto"/>
        <w:ind w:firstLine="540"/>
        <w:jc w:val="both"/>
      </w:pPr>
      <w:r>
        <w:rPr>
          <w:sz w:val="20"/>
        </w:rPr>
        <w:t xml:space="preserve">не допускать к подземным работам лиц, имеющих медицинские противопоказания к указанным работам и (или) не удовлетворяющих соответствующим квалификационным требованиям;</w:t>
      </w:r>
    </w:p>
    <w:p>
      <w:pPr>
        <w:pStyle w:val="0"/>
        <w:spacing w:before="200" w:lineRule="auto"/>
        <w:ind w:firstLine="540"/>
        <w:jc w:val="both"/>
      </w:pPr>
      <w:r>
        <w:rPr>
          <w:sz w:val="20"/>
        </w:rPr>
        <w:t xml:space="preserve">не допускать работников к исполнению трудовых обязанностей в случае необеспечения их в соответствии с установленными </w:t>
      </w:r>
      <w:hyperlink w:history="0" r:id="rId1582" w:tooltip="Справочная информация: &quot;Типовые нормы бесплатной выдачи специальной одежды, специальной обуви и других средств индивидуальной защиты работникам&quot; (Материал подготовлен специалистами КонсультантПлюс) {КонсультантПлюс}">
        <w:r>
          <w:rPr>
            <w:sz w:val="20"/>
            <w:color w:val="0000ff"/>
          </w:rPr>
          <w:t xml:space="preserve">нормами</w:t>
        </w:r>
      </w:hyperlink>
      <w:r>
        <w:rPr>
          <w:sz w:val="20"/>
        </w:rPr>
        <w:t xml:space="preserve"> специальной одеждой, специальной обувью и иными средствами индивидуальной защиты, прошедшими обязательную сертификацию или декларирование соответствия;</w:t>
      </w:r>
    </w:p>
    <w:p>
      <w:pPr>
        <w:pStyle w:val="0"/>
        <w:spacing w:before="200" w:lineRule="auto"/>
        <w:ind w:firstLine="540"/>
        <w:jc w:val="both"/>
      </w:pPr>
      <w:r>
        <w:rPr>
          <w:sz w:val="20"/>
        </w:rPr>
        <w:t xml:space="preserve">обеспечивать организацию и проведение подземных работ в соответствии с утвержденной технической документацией, технологическими нормами и установленными требованиями к оборудованию, технологическим процессам, применяемым в производстве инструментам, сырью и материалам.</w:t>
      </w:r>
    </w:p>
    <w:p>
      <w:pPr>
        <w:pStyle w:val="0"/>
        <w:jc w:val="both"/>
      </w:pPr>
      <w:r>
        <w:rPr>
          <w:sz w:val="20"/>
        </w:rPr>
      </w:r>
    </w:p>
    <w:p>
      <w:pPr>
        <w:pStyle w:val="2"/>
        <w:outlineLvl w:val="2"/>
        <w:jc w:val="center"/>
      </w:pPr>
      <w:r>
        <w:rPr>
          <w:sz w:val="20"/>
        </w:rPr>
        <w:t xml:space="preserve">Глава 52. ОСОБЕННОСТИ РЕГУЛИРОВАНИЯ</w:t>
      </w:r>
    </w:p>
    <w:p>
      <w:pPr>
        <w:pStyle w:val="2"/>
        <w:jc w:val="center"/>
      </w:pPr>
      <w:r>
        <w:rPr>
          <w:sz w:val="20"/>
        </w:rPr>
        <w:t xml:space="preserve">ТРУДА ПЕДАГОГИЧЕСКИХ РАБОТНИКОВ</w:t>
      </w:r>
    </w:p>
    <w:p>
      <w:pPr>
        <w:pStyle w:val="0"/>
        <w:jc w:val="both"/>
      </w:pPr>
      <w:r>
        <w:rPr>
          <w:sz w:val="20"/>
        </w:rPr>
      </w:r>
    </w:p>
    <w:p>
      <w:pPr>
        <w:pStyle w:val="2"/>
        <w:outlineLvl w:val="3"/>
        <w:ind w:firstLine="540"/>
        <w:jc w:val="both"/>
      </w:pPr>
      <w:r>
        <w:rPr>
          <w:sz w:val="20"/>
        </w:rPr>
        <w:t xml:space="preserve">Статья 331. Право на занятие педагогической деятельностью</w:t>
      </w:r>
    </w:p>
    <w:p>
      <w:pPr>
        <w:pStyle w:val="0"/>
        <w:jc w:val="both"/>
      </w:pPr>
      <w:r>
        <w:rPr>
          <w:sz w:val="20"/>
        </w:rPr>
      </w:r>
    </w:p>
    <w:p>
      <w:pPr>
        <w:pStyle w:val="0"/>
        <w:ind w:firstLine="540"/>
        <w:jc w:val="both"/>
      </w:pPr>
      <w:r>
        <w:rPr>
          <w:sz w:val="20"/>
        </w:rPr>
        <w:t xml:space="preserve">К педагогической деятельности допускаются лица, имеющие образовательный ценз, который определяется в порядке, установленном </w:t>
      </w:r>
      <w:hyperlink w:history="0" r:id="rId1583" w:tooltip="Федеральный закон от 29.12.2012 N 273-ФЗ (ред. от 15.10.2025) &quot;Об образовании в Российской Федерации&quot; {КонсультантПлюс}">
        <w:r>
          <w:rPr>
            <w:sz w:val="20"/>
            <w:color w:val="0000ff"/>
          </w:rPr>
          <w:t xml:space="preserve">законодательством</w:t>
        </w:r>
      </w:hyperlink>
      <w:r>
        <w:rPr>
          <w:sz w:val="20"/>
        </w:rPr>
        <w:t xml:space="preserve"> Российской Федерации в сфере образования.</w:t>
      </w:r>
    </w:p>
    <w:p>
      <w:pPr>
        <w:pStyle w:val="0"/>
        <w:jc w:val="both"/>
      </w:pPr>
      <w:r>
        <w:rPr>
          <w:sz w:val="20"/>
        </w:rPr>
        <w:t xml:space="preserve">(в ред. Федеральных законов от 02.07.2013 </w:t>
      </w:r>
      <w:hyperlink w:history="0" r:id="rId1584"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22.12.2014 </w:t>
      </w:r>
      <w:hyperlink w:history="0" r:id="rId158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bookmarkStart w:id="4558" w:name="P4558"/>
    <w:bookmarkEnd w:id="4558"/>
    <w:p>
      <w:pPr>
        <w:pStyle w:val="0"/>
        <w:spacing w:before="200" w:lineRule="auto"/>
        <w:ind w:firstLine="540"/>
        <w:jc w:val="both"/>
      </w:pPr>
      <w:r>
        <w:rPr>
          <w:sz w:val="20"/>
        </w:rPr>
        <w:t xml:space="preserve">К педагогической деятельности не допускаются лица:</w:t>
      </w:r>
    </w:p>
    <w:p>
      <w:pPr>
        <w:pStyle w:val="0"/>
        <w:spacing w:before="200" w:lineRule="auto"/>
        <w:ind w:firstLine="540"/>
        <w:jc w:val="both"/>
      </w:pPr>
      <w:r>
        <w:rPr>
          <w:sz w:val="20"/>
        </w:rPr>
        <w:t xml:space="preserve">лишенные права заниматься педагогической деятельностью в соответствии с вступившим в законную силу приговором суда;</w:t>
      </w:r>
    </w:p>
    <w:bookmarkStart w:id="4560" w:name="P4560"/>
    <w:bookmarkEnd w:id="4560"/>
    <w:p>
      <w:pPr>
        <w:pStyle w:val="0"/>
        <w:spacing w:before="200" w:lineRule="auto"/>
        <w:ind w:firstLine="540"/>
        <w:jc w:val="both"/>
      </w:pPr>
      <w:r>
        <w:rPr>
          <w:sz w:val="20"/>
        </w:rPr>
        <w:t xml:space="preserve">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за исключением случаев, предусмотренных </w:t>
      </w:r>
      <w:hyperlink w:history="0" w:anchor="P4567" w:tooltip="Лица из числа указанных в абзаце третьем части второй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w:r>
          <w:rPr>
            <w:sz w:val="20"/>
            <w:color w:val="0000ff"/>
          </w:rPr>
          <w:t xml:space="preserve">частью третьей</w:t>
        </w:r>
      </w:hyperlink>
      <w:r>
        <w:rPr>
          <w:sz w:val="20"/>
        </w:rPr>
        <w:t xml:space="preserve"> настоящей статьи;</w:t>
      </w:r>
    </w:p>
    <w:p>
      <w:pPr>
        <w:pStyle w:val="0"/>
        <w:jc w:val="both"/>
      </w:pPr>
      <w:r>
        <w:rPr>
          <w:sz w:val="20"/>
        </w:rPr>
        <w:t xml:space="preserve">(в ред. Федеральных законов от 31.12.2014 </w:t>
      </w:r>
      <w:hyperlink w:history="0" r:id="rId1586"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N 489-ФЗ</w:t>
        </w:r>
      </w:hyperlink>
      <w:r>
        <w:rPr>
          <w:sz w:val="20"/>
        </w:rPr>
        <w:t xml:space="preserve">, от 13.07.2015 </w:t>
      </w:r>
      <w:hyperlink w:history="0" r:id="rId1587"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N 237-ФЗ</w:t>
        </w:r>
      </w:hyperlink>
      <w:r>
        <w:rPr>
          <w:sz w:val="20"/>
        </w:rPr>
        <w:t xml:space="preserve">)</w:t>
      </w:r>
    </w:p>
    <w:bookmarkStart w:id="4562" w:name="P4562"/>
    <w:bookmarkEnd w:id="4562"/>
    <w:p>
      <w:pPr>
        <w:pStyle w:val="0"/>
        <w:spacing w:before="200" w:lineRule="auto"/>
        <w:ind w:firstLine="540"/>
        <w:jc w:val="both"/>
      </w:pPr>
      <w:r>
        <w:rPr>
          <w:sz w:val="20"/>
        </w:rPr>
        <w:t xml:space="preserve">имеющие неснятую или </w:t>
      </w:r>
      <w:r>
        <w:rPr>
          <w:sz w:val="20"/>
        </w:rPr>
        <w:t xml:space="preserve">непогашенную судимость</w:t>
      </w:r>
      <w:r>
        <w:rPr>
          <w:sz w:val="20"/>
        </w:rPr>
        <w:t xml:space="preserve"> за иные умышленные тяжкие и особо тяжкие преступления, не указанные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w:t>
        </w:r>
      </w:hyperlink>
      <w:r>
        <w:rPr>
          <w:sz w:val="20"/>
        </w:rPr>
        <w:t xml:space="preserve"> настоящей части;</w:t>
      </w:r>
    </w:p>
    <w:p>
      <w:pPr>
        <w:pStyle w:val="0"/>
        <w:jc w:val="both"/>
      </w:pPr>
      <w:r>
        <w:rPr>
          <w:sz w:val="20"/>
        </w:rPr>
        <w:t xml:space="preserve">(в ред. Федерального </w:t>
      </w:r>
      <w:hyperlink w:history="0" r:id="rId1588"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489-ФЗ)</w:t>
      </w:r>
    </w:p>
    <w:p>
      <w:pPr>
        <w:pStyle w:val="0"/>
        <w:spacing w:before="200" w:lineRule="auto"/>
        <w:ind w:firstLine="540"/>
        <w:jc w:val="both"/>
      </w:pPr>
      <w:r>
        <w:rPr>
          <w:sz w:val="20"/>
        </w:rPr>
        <w:t xml:space="preserve">признанные недееспособными в установленном федеральным </w:t>
      </w:r>
      <w:r>
        <w:rPr>
          <w:sz w:val="20"/>
        </w:rPr>
        <w:t xml:space="preserve">законом</w:t>
      </w:r>
      <w:r>
        <w:rPr>
          <w:sz w:val="20"/>
        </w:rPr>
        <w:t xml:space="preserve"> порядке;</w:t>
      </w:r>
    </w:p>
    <w:bookmarkStart w:id="4565" w:name="P4565"/>
    <w:bookmarkEnd w:id="4565"/>
    <w:p>
      <w:pPr>
        <w:pStyle w:val="0"/>
        <w:spacing w:before="200" w:lineRule="auto"/>
        <w:ind w:firstLine="540"/>
        <w:jc w:val="both"/>
      </w:pPr>
      <w:r>
        <w:rPr>
          <w:sz w:val="20"/>
        </w:rPr>
        <w:t xml:space="preserve">имеющие заболевания, предусмотренные перечнем, утверждаемым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pPr>
        <w:pStyle w:val="0"/>
        <w:jc w:val="both"/>
      </w:pPr>
      <w:r>
        <w:rPr>
          <w:sz w:val="20"/>
        </w:rPr>
        <w:t xml:space="preserve">(часть вторая в ред. Федерального </w:t>
      </w:r>
      <w:hyperlink w:history="0" r:id="rId1589" w:tooltip="Федеральный закон от 23.12.2010 N 387-ФЗ &quot;О внесении изменений в статью 22.1 Федерального закона &quot;О государственной регистрации юридических лиц и индивидуальных предпринимателей&quot; и Трудовой кодекс Российской Федерации&quot; {КонсультантПлюс}">
        <w:r>
          <w:rPr>
            <w:sz w:val="20"/>
            <w:color w:val="0000ff"/>
          </w:rPr>
          <w:t xml:space="preserve">закона</w:t>
        </w:r>
      </w:hyperlink>
      <w:r>
        <w:rPr>
          <w:sz w:val="20"/>
        </w:rPr>
        <w:t xml:space="preserve"> от 23.12.2010 N 387-ФЗ)</w:t>
      </w:r>
    </w:p>
    <w:bookmarkStart w:id="4567" w:name="P4567"/>
    <w:bookmarkEnd w:id="4567"/>
    <w:p>
      <w:pPr>
        <w:pStyle w:val="0"/>
        <w:spacing w:before="200" w:lineRule="auto"/>
        <w:ind w:firstLine="540"/>
        <w:jc w:val="both"/>
      </w:pPr>
      <w:r>
        <w:rPr>
          <w:sz w:val="20"/>
        </w:rPr>
        <w:t xml:space="preserve">Лица из числа указанных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 части второй</w:t>
        </w:r>
      </w:hyperlink>
      <w:r>
        <w:rPr>
          <w:sz w:val="20"/>
        </w:rPr>
        <w:t xml:space="preserve"> настоящей статьи,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педагогической деятельности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педагогической деятельности.</w:t>
      </w:r>
    </w:p>
    <w:p>
      <w:pPr>
        <w:pStyle w:val="0"/>
        <w:jc w:val="both"/>
      </w:pPr>
      <w:r>
        <w:rPr>
          <w:sz w:val="20"/>
        </w:rPr>
        <w:t xml:space="preserve">(часть третья введена Федеральным </w:t>
      </w:r>
      <w:hyperlink w:history="0" r:id="rId1590"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489-ФЗ; в ред. Федерального </w:t>
      </w:r>
      <w:hyperlink w:history="0" r:id="rId1591"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13.07.2015 N 237-ФЗ)</w:t>
      </w:r>
    </w:p>
    <w:p>
      <w:pPr>
        <w:pStyle w:val="0"/>
        <w:jc w:val="both"/>
      </w:pPr>
      <w:r>
        <w:rPr>
          <w:sz w:val="20"/>
        </w:rPr>
      </w:r>
    </w:p>
    <w:p>
      <w:pPr>
        <w:pStyle w:val="2"/>
        <w:outlineLvl w:val="3"/>
        <w:ind w:firstLine="540"/>
        <w:jc w:val="both"/>
      </w:pPr>
      <w:r>
        <w:rPr>
          <w:sz w:val="20"/>
        </w:rPr>
        <w:t xml:space="preserve">Статья 331.1. Особенности отстранения от работы педагогических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592"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31.12.2014 N 489-ФЗ)</w:t>
      </w:r>
    </w:p>
    <w:p>
      <w:pPr>
        <w:pStyle w:val="0"/>
        <w:jc w:val="both"/>
      </w:pPr>
      <w:r>
        <w:rPr>
          <w:sz w:val="20"/>
        </w:rPr>
      </w:r>
    </w:p>
    <w:p>
      <w:pPr>
        <w:pStyle w:val="0"/>
        <w:ind w:firstLine="540"/>
        <w:jc w:val="both"/>
      </w:pPr>
      <w:r>
        <w:rPr>
          <w:sz w:val="20"/>
        </w:rPr>
        <w:t xml:space="preserve">Наряду с указанными в </w:t>
      </w:r>
      <w:hyperlink w:history="0" w:anchor="P1294"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педагогического работника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Работодатель отстраняет от работы (не допускает к работе) педагогического работника на весь период производства по уголовному делу до его прекращения либо до вступления в силу приговора суда.</w:t>
      </w:r>
    </w:p>
    <w:p>
      <w:pPr>
        <w:pStyle w:val="0"/>
        <w:jc w:val="both"/>
      </w:pPr>
      <w:r>
        <w:rPr>
          <w:sz w:val="20"/>
        </w:rPr>
      </w:r>
    </w:p>
    <w:p>
      <w:pPr>
        <w:pStyle w:val="2"/>
        <w:outlineLvl w:val="3"/>
        <w:ind w:firstLine="540"/>
        <w:jc w:val="both"/>
      </w:pPr>
      <w:r>
        <w:rPr>
          <w:sz w:val="20"/>
        </w:rPr>
        <w:t xml:space="preserve">Статья 332. Особенности заключения и прекращения трудового договора с педагогическими работниками, относящимися к профессорско-преподавательскому составу</w:t>
      </w:r>
    </w:p>
    <w:p>
      <w:pPr>
        <w:pStyle w:val="0"/>
        <w:jc w:val="both"/>
      </w:pPr>
      <w:r>
        <w:rPr>
          <w:sz w:val="20"/>
        </w:rPr>
        <w:t xml:space="preserve">(в ред. Федерального </w:t>
      </w:r>
      <w:hyperlink w:history="0" r:id="rId159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ind w:firstLine="540"/>
        <w:jc w:val="both"/>
      </w:pPr>
      <w:r>
        <w:rPr>
          <w:sz w:val="20"/>
        </w:rPr>
      </w:r>
    </w:p>
    <w:p>
      <w:pPr>
        <w:pStyle w:val="0"/>
        <w:ind w:firstLine="540"/>
        <w:jc w:val="both"/>
      </w:pPr>
      <w:r>
        <w:rPr>
          <w:sz w:val="20"/>
        </w:rPr>
        <w:t xml:space="preserve">(в ред. Федерального </w:t>
      </w:r>
      <w:hyperlink w:history="0" r:id="rId15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4581" w:name="P4581"/>
    <w:bookmarkEnd w:id="4581"/>
    <w:p>
      <w:pPr>
        <w:pStyle w:val="0"/>
        <w:ind w:firstLine="540"/>
        <w:jc w:val="both"/>
      </w:pPr>
      <w:r>
        <w:rPr>
          <w:sz w:val="20"/>
        </w:rPr>
        <w:t xml:space="preserve">Трудовые договоры на замещение должностей педагогических работников, относящихся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заключаются на неопределенный срок или на определенный срок, соответствующие срокам избрания по конкурсу на замещение соответствующей должности, которые определяются в порядке, установленном </w:t>
      </w:r>
      <w:hyperlink w:history="0"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w:t>
      </w:r>
    </w:p>
    <w:p>
      <w:pPr>
        <w:pStyle w:val="0"/>
        <w:jc w:val="both"/>
      </w:pPr>
      <w:r>
        <w:rPr>
          <w:sz w:val="20"/>
        </w:rPr>
        <w:t xml:space="preserve">(часть первая в ред. Федерального </w:t>
      </w:r>
      <w:hyperlink w:history="0" r:id="rId1595"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bookmarkStart w:id="4583" w:name="P4583"/>
    <w:bookmarkEnd w:id="4583"/>
    <w:p>
      <w:pPr>
        <w:pStyle w:val="0"/>
        <w:spacing w:before="200" w:lineRule="auto"/>
        <w:ind w:firstLine="540"/>
        <w:jc w:val="both"/>
      </w:pPr>
      <w:r>
        <w:rPr>
          <w:sz w:val="20"/>
        </w:rPr>
        <w:t xml:space="preserve">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определяется коллегиальным органом управления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в соответствии с локальными нормативными актами данной организации и может быть неопределенным или определенным в пределах не менее трех лет и не более пяти лет. В случае, если трудовой договор между педагогическим работником, относящимся к профессорско-преподавательскому составу, и данной организацией заключается для выполнения определенной работы, носящей заведомо срочный (временный) характер, допускается избрание по конкурсу на замещение соответствующей должности на срок менее трех лет, но не менее чем на один год.</w:t>
      </w:r>
    </w:p>
    <w:p>
      <w:pPr>
        <w:pStyle w:val="0"/>
        <w:jc w:val="both"/>
      </w:pPr>
      <w:r>
        <w:rPr>
          <w:sz w:val="20"/>
        </w:rPr>
        <w:t xml:space="preserve">(в ред. Федеральных законов от 04.08.2023 </w:t>
      </w:r>
      <w:hyperlink w:history="0" r:id="rId1596"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 от 14.02.2024 </w:t>
      </w:r>
      <w:hyperlink w:history="0" r:id="rId1597" w:tooltip="Федеральный закон от 14.02.2024 N 12-ФЗ &quot;О внесении изменений в Трудовой кодекс Российской Федерации&quot; {КонсультантПлюс}">
        <w:r>
          <w:rPr>
            <w:sz w:val="20"/>
            <w:color w:val="0000ff"/>
          </w:rPr>
          <w:t xml:space="preserve">N 12-ФЗ</w:t>
        </w:r>
      </w:hyperlink>
      <w:r>
        <w:rPr>
          <w:sz w:val="20"/>
        </w:rPr>
        <w:t xml:space="preserve">)</w:t>
      </w:r>
    </w:p>
    <w:p>
      <w:pPr>
        <w:pStyle w:val="0"/>
        <w:spacing w:before="200" w:lineRule="auto"/>
        <w:ind w:firstLine="540"/>
        <w:jc w:val="both"/>
      </w:pPr>
      <w:r>
        <w:rPr>
          <w:sz w:val="20"/>
        </w:rPr>
        <w:t xml:space="preserve">Часть третья утратила силу с 1 января 2015 года. - Федеральный </w:t>
      </w:r>
      <w:hyperlink w:history="0" r:id="rId1598"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spacing w:before="200" w:lineRule="auto"/>
        <w:ind w:firstLine="540"/>
        <w:jc w:val="both"/>
      </w:pPr>
      <w:r>
        <w:rPr>
          <w:sz w:val="20"/>
        </w:rPr>
        <w:t xml:space="preserve">В целях сохранения непрерывности учебного процесса допускается заключение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без избрания по конкурсу на замещение соответствующей должности при приеме на работу по совместительству или в создаваемые образовательные организации высшего образования до начала работы ученого совета -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pPr>
        <w:pStyle w:val="0"/>
        <w:jc w:val="both"/>
      </w:pPr>
      <w:r>
        <w:rPr>
          <w:sz w:val="20"/>
        </w:rPr>
        <w:t xml:space="preserve">(в ред. Федеральных законов от 02.07.2013 </w:t>
      </w:r>
      <w:hyperlink w:history="0" r:id="rId1599"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22.12.2014 </w:t>
      </w:r>
      <w:hyperlink w:history="0" r:id="rId1600"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spacing w:before="200" w:lineRule="auto"/>
        <w:ind w:firstLine="540"/>
        <w:jc w:val="both"/>
      </w:pPr>
      <w:r>
        <w:rPr>
          <w:sz w:val="20"/>
        </w:rPr>
        <w:t xml:space="preserve">Не проводится конкурс на замещение должностей декана факультета и заведующего кафедрой.</w:t>
      </w:r>
    </w:p>
    <w:p>
      <w:pPr>
        <w:pStyle w:val="0"/>
        <w:jc w:val="both"/>
      </w:pPr>
      <w:r>
        <w:rPr>
          <w:sz w:val="20"/>
        </w:rPr>
        <w:t xml:space="preserve">(часть пятая в ред. Федерального </w:t>
      </w:r>
      <w:hyperlink w:history="0" r:id="rId1601"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закона</w:t>
        </w:r>
      </w:hyperlink>
      <w:r>
        <w:rPr>
          <w:sz w:val="20"/>
        </w:rPr>
        <w:t xml:space="preserve"> от 22.12.2014 N 443-ФЗ)</w:t>
      </w:r>
    </w:p>
    <w:p>
      <w:pPr>
        <w:pStyle w:val="0"/>
        <w:spacing w:before="200" w:lineRule="auto"/>
        <w:ind w:firstLine="540"/>
        <w:jc w:val="both"/>
      </w:pPr>
      <w:hyperlink w:history="0" r:id="rId1602" w:tooltip="Приказ Минобрнауки России от 04.12.2023 N 1138 &quot;Об утверждении Положения о порядке замещения должностей педагогических работников, относящихся к профессорско-преподавательскому составу&quot; (Зарегистрировано в Минюсте России 19.12.2023 N 76454) {КонсультантПлюс}">
        <w:r>
          <w:rPr>
            <w:sz w:val="20"/>
            <w:color w:val="0000ff"/>
          </w:rPr>
          <w:t xml:space="preserve">Положение</w:t>
        </w:r>
      </w:hyperlink>
      <w:r>
        <w:rPr>
          <w:sz w:val="20"/>
        </w:rPr>
        <w:t xml:space="preserve"> о порядке замещения должностей педагогических работников, относящихся к профессорско-преподавательскому составу, утверждается в порядке, устанавливаемом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23.07.2008 </w:t>
      </w:r>
      <w:hyperlink w:history="0" r:id="rId1603"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 от 22.12.2014 </w:t>
      </w:r>
      <w:hyperlink w:history="0" r:id="rId160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w:t>
      </w:r>
    </w:p>
    <w:p>
      <w:pPr>
        <w:pStyle w:val="0"/>
        <w:spacing w:before="200" w:lineRule="auto"/>
        <w:ind w:firstLine="540"/>
        <w:jc w:val="both"/>
      </w:pPr>
      <w:r>
        <w:rPr>
          <w:sz w:val="20"/>
        </w:rPr>
        <w:t xml:space="preserve">Часть седьмая утратила силу с 1 января 2015 года. - Федеральный </w:t>
      </w:r>
      <w:hyperlink w:history="0" r:id="rId160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spacing w:before="200" w:lineRule="auto"/>
        <w:ind w:firstLine="540"/>
        <w:jc w:val="both"/>
      </w:pPr>
      <w:r>
        <w:rPr>
          <w:sz w:val="20"/>
        </w:rPr>
        <w:t xml:space="preserve">При избрании работника по конкурсу на замещение ранее занимаемой им по срочному трудовому договору должности педагогического работника, относящегося к профессорско-преподавательскому составу,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неопределенный срок или на срок избрания по конкурсу на замещение соответствующей должности, определяемые в соответствии с </w:t>
      </w:r>
      <w:hyperlink w:history="0"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w:t>
      </w:r>
    </w:p>
    <w:p>
      <w:pPr>
        <w:pStyle w:val="0"/>
        <w:jc w:val="both"/>
      </w:pPr>
      <w:r>
        <w:rPr>
          <w:sz w:val="20"/>
        </w:rPr>
        <w:t xml:space="preserve">(в ред. Федеральных законов от 22.12.2014 </w:t>
      </w:r>
      <w:hyperlink w:history="0" r:id="rId1606"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04.08.2023 </w:t>
      </w:r>
      <w:hyperlink w:history="0" r:id="rId1607"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w:t>
      </w:r>
    </w:p>
    <w:p>
      <w:pPr>
        <w:pStyle w:val="0"/>
        <w:spacing w:before="200" w:lineRule="auto"/>
        <w:ind w:firstLine="540"/>
        <w:jc w:val="both"/>
      </w:pPr>
      <w:r>
        <w:rPr>
          <w:sz w:val="20"/>
        </w:rPr>
        <w:t xml:space="preserve">При переводе на должность педагогического работника, относящегося к профессорско-преподавательскому составу,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на срок избрания по конкурсу на замещение соответствующей должности, определяемый в соответствии с </w:t>
      </w:r>
      <w:hyperlink w:history="0" w:anchor="P4583" w:tooltip="Заключению трудового договора на замещение должности педагогического работника, относящегося к профессорско-преподавательскому составу, в организации, осуществляющей образовательную деятельность по реализации образовательных программ высшего образования и дополнительных профессиональных программ, а также переводу на такую должность предшествует избрание по конкурсу на замещение соответствующей должности с указанием срока избрания. Срок избрания по конкурсу на замещение соответствующей должности определяе...">
        <w:r>
          <w:rPr>
            <w:sz w:val="20"/>
            <w:color w:val="0000ff"/>
          </w:rPr>
          <w:t xml:space="preserve">частью второй</w:t>
        </w:r>
      </w:hyperlink>
      <w:r>
        <w:rPr>
          <w:sz w:val="20"/>
        </w:rPr>
        <w:t xml:space="preserve"> настоящей статьи, или на неопределенный срок.</w:t>
      </w:r>
    </w:p>
    <w:p>
      <w:pPr>
        <w:pStyle w:val="0"/>
        <w:jc w:val="both"/>
      </w:pPr>
      <w:r>
        <w:rPr>
          <w:sz w:val="20"/>
        </w:rPr>
        <w:t xml:space="preserve">(в ред. Федеральных законов от 22.12.2014 </w:t>
      </w:r>
      <w:hyperlink w:history="0" r:id="rId1608"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04.08.2023 </w:t>
      </w:r>
      <w:hyperlink w:history="0" r:id="rId1609"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N 471-ФЗ</w:t>
        </w:r>
      </w:hyperlink>
      <w:r>
        <w:rPr>
          <w:sz w:val="20"/>
        </w:rPr>
        <w:t xml:space="preserve">)</w:t>
      </w:r>
    </w:p>
    <w:p>
      <w:pPr>
        <w:pStyle w:val="0"/>
        <w:spacing w:before="200" w:lineRule="auto"/>
        <w:ind w:firstLine="540"/>
        <w:jc w:val="both"/>
      </w:pPr>
      <w:r>
        <w:rPr>
          <w:sz w:val="20"/>
        </w:rPr>
        <w:t xml:space="preserve">В целях подтверждения соответствия работника занимаемой им должности педагогического работника, относящегося к профессорско-преподавательскому составу (за исключением работников, трудовой договор с которыми заключен на определенный срок), один раз в пять лет проводится аттестация. </w:t>
      </w:r>
      <w:hyperlink w:history="0" r:id="rId1610" w:tooltip="Приказ Минобрнауки России от 30.03.2015 N 293 &quot;Об утверждении Положения о порядке проведения аттестации работников, занимающих должности педагогических работников, относящихся к профессорско-преподавательскому составу&quot; (Зарегистрировано в Минюсте России 23.04.2015 N 37014) {КонсультантПлюс}">
        <w:r>
          <w:rPr>
            <w:sz w:val="20"/>
            <w:color w:val="0000ff"/>
          </w:rPr>
          <w:t xml:space="preserve">Положение</w:t>
        </w:r>
      </w:hyperlink>
      <w:r>
        <w:rPr>
          <w:sz w:val="20"/>
        </w:rPr>
        <w:t xml:space="preserve"> о порядке проведения аттестации работников, занимающих должности педагогических работников, относящихся к профессорско-преподавательскому составу,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jc w:val="both"/>
      </w:pPr>
      <w:r>
        <w:rPr>
          <w:sz w:val="20"/>
        </w:rPr>
        <w:t xml:space="preserve">(в ред. Федеральных законов от 22.12.2014 </w:t>
      </w:r>
      <w:hyperlink w:history="0" r:id="rId1611"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N 443-ФЗ</w:t>
        </w:r>
      </w:hyperlink>
      <w:r>
        <w:rPr>
          <w:sz w:val="20"/>
        </w:rPr>
        <w:t xml:space="preserve">, от 02.08.2019 </w:t>
      </w:r>
      <w:hyperlink w:history="0" r:id="rId1612"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292-ФЗ</w:t>
        </w:r>
      </w:hyperlink>
      <w:r>
        <w:rPr>
          <w:sz w:val="20"/>
        </w:rPr>
        <w:t xml:space="preserve">)</w:t>
      </w:r>
    </w:p>
    <w:p>
      <w:pPr>
        <w:pStyle w:val="0"/>
        <w:spacing w:before="200" w:lineRule="auto"/>
        <w:ind w:firstLine="540"/>
        <w:jc w:val="both"/>
      </w:pPr>
      <w:r>
        <w:rPr>
          <w:sz w:val="20"/>
        </w:rPr>
        <w:t xml:space="preserve">Должности декана факультета и заведующего кафедрой являются выборными. Порядок проведения выборов на указанные должности устанавливается уставами образовательных организаций высшего образования.</w:t>
      </w:r>
    </w:p>
    <w:p>
      <w:pPr>
        <w:pStyle w:val="0"/>
        <w:jc w:val="both"/>
      </w:pPr>
      <w:r>
        <w:rPr>
          <w:sz w:val="20"/>
        </w:rPr>
        <w:t xml:space="preserve">(в ред. Федерального </w:t>
      </w:r>
      <w:hyperlink w:history="0" r:id="rId1613"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Части двенадцатая - пятнадцатая утратили силу с 1 июля 2020 года. - Федеральный </w:t>
      </w:r>
      <w:hyperlink w:history="0" r:id="rId1614"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w:t>
        </w:r>
      </w:hyperlink>
      <w:r>
        <w:rPr>
          <w:sz w:val="20"/>
        </w:rPr>
        <w:t xml:space="preserve"> от 25.05.2020 N 157-ФЗ.</w:t>
      </w:r>
    </w:p>
    <w:p>
      <w:pPr>
        <w:pStyle w:val="0"/>
        <w:jc w:val="both"/>
      </w:pPr>
      <w:r>
        <w:rPr>
          <w:sz w:val="20"/>
        </w:rPr>
      </w:r>
    </w:p>
    <w:bookmarkStart w:id="4603" w:name="P4603"/>
    <w:bookmarkEnd w:id="4603"/>
    <w:p>
      <w:pPr>
        <w:pStyle w:val="2"/>
        <w:outlineLvl w:val="3"/>
        <w:ind w:firstLine="540"/>
        <w:jc w:val="both"/>
      </w:pPr>
      <w:r>
        <w:rPr>
          <w:sz w:val="20"/>
        </w:rPr>
        <w:t xml:space="preserve">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w:t>
      </w:r>
    </w:p>
    <w:p>
      <w:pPr>
        <w:pStyle w:val="0"/>
        <w:ind w:firstLine="540"/>
        <w:jc w:val="both"/>
      </w:pPr>
      <w:r>
        <w:rPr>
          <w:sz w:val="20"/>
        </w:rPr>
      </w:r>
    </w:p>
    <w:p>
      <w:pPr>
        <w:pStyle w:val="0"/>
        <w:ind w:firstLine="540"/>
        <w:jc w:val="both"/>
      </w:pPr>
      <w:r>
        <w:rPr>
          <w:sz w:val="20"/>
        </w:rPr>
        <w:t xml:space="preserve">(введена Федеральным </w:t>
      </w:r>
      <w:hyperlink w:history="0" r:id="rId1615"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законом</w:t>
        </w:r>
      </w:hyperlink>
      <w:r>
        <w:rPr>
          <w:sz w:val="20"/>
        </w:rPr>
        <w:t xml:space="preserve"> от 25.05.2020 N 157-ФЗ)</w:t>
      </w:r>
    </w:p>
    <w:p>
      <w:pPr>
        <w:pStyle w:val="0"/>
        <w:jc w:val="both"/>
      </w:pPr>
      <w:r>
        <w:rPr>
          <w:sz w:val="20"/>
        </w:rPr>
      </w:r>
    </w:p>
    <w:p>
      <w:pPr>
        <w:pStyle w:val="0"/>
        <w:ind w:firstLine="540"/>
        <w:jc w:val="both"/>
      </w:pPr>
      <w:r>
        <w:rPr>
          <w:sz w:val="20"/>
        </w:rPr>
        <w:t xml:space="preserve">С руководителями государственных и муниципальных образовательных организаций высшего образования заключаются трудовые договоры на срок до пяти лет.</w:t>
      </w:r>
    </w:p>
    <w:bookmarkStart w:id="4608" w:name="P4608"/>
    <w:bookmarkEnd w:id="4608"/>
    <w:p>
      <w:pPr>
        <w:pStyle w:val="0"/>
        <w:spacing w:before="200" w:lineRule="auto"/>
        <w:ind w:firstLine="540"/>
        <w:jc w:val="both"/>
      </w:pPr>
      <w:r>
        <w:rPr>
          <w:sz w:val="20"/>
        </w:rPr>
        <w:t xml:space="preserve">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w:history="0" r:id="rId1616"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Одно и то же лицо не может замещать должность руководителя одной и той же государственной или муниципальной образовательной организации высшего образования более трех сроков, если иное не предусмотрено федеральными законами или решениями Президента Российской Федерации.</w:t>
      </w:r>
    </w:p>
    <w:p>
      <w:pPr>
        <w:pStyle w:val="0"/>
        <w:jc w:val="both"/>
      </w:pPr>
      <w:r>
        <w:rPr>
          <w:sz w:val="20"/>
        </w:rPr>
        <w:t xml:space="preserve">(в ред. Федерального </w:t>
      </w:r>
      <w:hyperlink w:history="0" r:id="rId1617"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В отдельных случаях, предусмотренных федеральными </w:t>
      </w:r>
      <w:hyperlink w:history="0" r:id="rId1618"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sz w:val="20"/>
            <w:color w:val="0000ff"/>
          </w:rPr>
          <w:t xml:space="preserve">законами</w:t>
        </w:r>
      </w:hyperlink>
      <w:r>
        <w:rPr>
          <w:sz w:val="20"/>
        </w:rPr>
        <w:t xml:space="preserve"> или решениями Президента Российской Федерации, срок пребывания руководителя государственной или муниципальной образовательной организации высшего образования в своей должности по достижении им возраста, установленного </w:t>
      </w:r>
      <w:hyperlink w:history="0" w:anchor="P4608" w:tooltip="Должности руководителей, заместителей руководителей государственных и муниципальных образовательных организаций высшего образования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
        <w:r>
          <w:rPr>
            <w:sz w:val="20"/>
            <w:color w:val="0000ff"/>
          </w:rPr>
          <w:t xml:space="preserve">частью второй</w:t>
        </w:r>
      </w:hyperlink>
      <w:r>
        <w:rPr>
          <w:sz w:val="20"/>
        </w:rPr>
        <w:t xml:space="preserve"> настоящей статьи, может быть продлен.</w:t>
      </w:r>
    </w:p>
    <w:p>
      <w:pPr>
        <w:pStyle w:val="0"/>
        <w:jc w:val="both"/>
      </w:pPr>
      <w:r>
        <w:rPr>
          <w:sz w:val="20"/>
        </w:rPr>
        <w:t xml:space="preserve">(в ред. Федерального </w:t>
      </w:r>
      <w:hyperlink w:history="0" r:id="rId1619"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С заместителями руководителей государственных и муниципальных образовательных организаций высшего образования,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pPr>
        <w:pStyle w:val="0"/>
        <w:jc w:val="both"/>
      </w:pPr>
      <w:r>
        <w:rPr>
          <w:sz w:val="20"/>
        </w:rPr>
      </w:r>
    </w:p>
    <w:p>
      <w:pPr>
        <w:pStyle w:val="2"/>
        <w:outlineLvl w:val="3"/>
        <w:ind w:firstLine="540"/>
        <w:jc w:val="both"/>
      </w:pPr>
      <w:r>
        <w:rPr>
          <w:sz w:val="20"/>
        </w:rPr>
        <w:t xml:space="preserve">Статья 333. Продолжительность рабочего времени педагогических работников</w:t>
      </w:r>
    </w:p>
    <w:p>
      <w:pPr>
        <w:pStyle w:val="0"/>
        <w:jc w:val="both"/>
      </w:pPr>
      <w:r>
        <w:rPr>
          <w:sz w:val="20"/>
        </w:rPr>
      </w:r>
    </w:p>
    <w:bookmarkStart w:id="4619" w:name="P4619"/>
    <w:bookmarkEnd w:id="4619"/>
    <w:p>
      <w:pPr>
        <w:pStyle w:val="0"/>
        <w:ind w:firstLine="540"/>
        <w:jc w:val="both"/>
      </w:pPr>
      <w:r>
        <w:rPr>
          <w:sz w:val="20"/>
        </w:rPr>
        <w:t xml:space="preserve">Для педагогических работников устанавливается сокращенная продолжительность рабочего времени не более 36 часов в неделю.</w:t>
      </w:r>
    </w:p>
    <w:p>
      <w:pPr>
        <w:pStyle w:val="0"/>
        <w:jc w:val="both"/>
      </w:pPr>
      <w:r>
        <w:rPr>
          <w:sz w:val="20"/>
        </w:rPr>
        <w:t xml:space="preserve">(в ред. Федерального </w:t>
      </w:r>
      <w:hyperlink w:history="0" r:id="rId16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Часть вторая утратила силу с 1 сентября 2013 года. - Федеральный </w:t>
      </w:r>
      <w:hyperlink w:history="0" r:id="rId162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w:t>
        </w:r>
      </w:hyperlink>
      <w:r>
        <w:rPr>
          <w:sz w:val="20"/>
        </w:rPr>
        <w:t xml:space="preserve"> от 02.07.2013 N 185-ФЗ.</w:t>
      </w:r>
    </w:p>
    <w:p>
      <w:pPr>
        <w:pStyle w:val="0"/>
        <w:spacing w:before="200" w:lineRule="auto"/>
        <w:ind w:firstLine="540"/>
        <w:jc w:val="both"/>
      </w:pPr>
      <w:r>
        <w:rPr>
          <w:sz w:val="20"/>
        </w:rPr>
        <w:t xml:space="preserve">В зависимости от должности и (или) специальности педагогических работников с учетом особенностей их труда </w:t>
      </w:r>
      <w:r>
        <w:rPr>
          <w:sz w:val="20"/>
        </w:rPr>
        <w:t xml:space="preserve">продолжительность</w:t>
      </w:r>
      <w:r>
        <w:rPr>
          <w:sz w:val="20"/>
        </w:rPr>
        <w:t xml:space="preserve"> рабочего времени, нормы часов педагогической работы за ставку заработной платы, </w:t>
      </w:r>
      <w:r>
        <w:rPr>
          <w:sz w:val="20"/>
        </w:rPr>
        <w:t xml:space="preserve">порядок</w:t>
      </w:r>
      <w:r>
        <w:rPr>
          <w:sz w:val="20"/>
        </w:rPr>
        <w:t xml:space="preserve"> определения и оплаты учебной нагрузки, оговариваемой в трудовом договоре, основания ее изменения, случаи установления верхнего предела учебной нагрузки, а также случаи, порядок и условия выполнения педагогическими работниками наряду с работой, определенной трудовым договором, с их письменного согласия дополнительной работы, в том числе условия ее оплаты,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в отношении педагогических работников, относящихся к профессорско-преподавательскому составу,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отношении иных педагогических работников с учетом мнения Российской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1622"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334. Ежегодный основной удлиненный оплачиваемый отпуск</w:t>
      </w:r>
    </w:p>
    <w:p>
      <w:pPr>
        <w:pStyle w:val="0"/>
        <w:jc w:val="both"/>
      </w:pPr>
      <w:r>
        <w:rPr>
          <w:sz w:val="20"/>
        </w:rPr>
      </w:r>
    </w:p>
    <w:p>
      <w:pPr>
        <w:pStyle w:val="0"/>
        <w:ind w:firstLine="540"/>
        <w:jc w:val="both"/>
      </w:pPr>
      <w:r>
        <w:rPr>
          <w:sz w:val="20"/>
        </w:rPr>
        <w:t xml:space="preserve">Педагогическим работникам предоставляется ежегодный основной удлиненный оплачиваемый отпуск, </w:t>
      </w:r>
      <w:hyperlink w:history="0" r:id="rId1623" w:tooltip="Постановление Правительства РФ от 03.04.2024 N 415 &quot;О ежегодных основных удлиненных оплачиваемых отпусках&quot; {КонсультантПлюс}">
        <w:r>
          <w:rPr>
            <w:sz w:val="20"/>
            <w:color w:val="0000ff"/>
          </w:rPr>
          <w:t xml:space="preserve">продолжительность</w:t>
        </w:r>
      </w:hyperlink>
      <w:r>
        <w:rPr>
          <w:sz w:val="20"/>
        </w:rPr>
        <w:t xml:space="preserve"> которого устанавливается Правительством Российской Федерации.</w:t>
      </w:r>
    </w:p>
    <w:p>
      <w:pPr>
        <w:pStyle w:val="0"/>
        <w:jc w:val="both"/>
      </w:pPr>
      <w:r>
        <w:rPr>
          <w:sz w:val="20"/>
        </w:rPr>
        <w:t xml:space="preserve">(в ред. Федерального </w:t>
      </w:r>
      <w:hyperlink w:history="0" r:id="rId162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335. Длительный отпуск педагогических работников</w:t>
      </w:r>
    </w:p>
    <w:p>
      <w:pPr>
        <w:pStyle w:val="0"/>
        <w:ind w:firstLine="540"/>
        <w:jc w:val="both"/>
      </w:pPr>
      <w:r>
        <w:rPr>
          <w:sz w:val="20"/>
        </w:rPr>
      </w:r>
    </w:p>
    <w:p>
      <w:pPr>
        <w:pStyle w:val="0"/>
        <w:ind w:firstLine="540"/>
        <w:jc w:val="both"/>
      </w:pPr>
      <w:r>
        <w:rPr>
          <w:sz w:val="20"/>
        </w:rPr>
        <w:t xml:space="preserve">(в ред. Федерального </w:t>
      </w:r>
      <w:hyperlink w:history="0" r:id="rId1625"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ind w:firstLine="540"/>
        <w:jc w:val="both"/>
      </w:pPr>
      <w:r>
        <w:rPr>
          <w:sz w:val="20"/>
        </w:rPr>
      </w:r>
    </w:p>
    <w:p>
      <w:pPr>
        <w:pStyle w:val="0"/>
        <w:ind w:firstLine="540"/>
        <w:jc w:val="both"/>
      </w:pPr>
      <w:r>
        <w:rPr>
          <w:sz w:val="20"/>
        </w:rPr>
        <w:t xml:space="preserve">Педагогические работники организации, осуществляющей образовательную деятельность, не реже чем через каждые 10 лет непрерывной педагогической работы имеют право на длительный отпуск сроком до одного года, </w:t>
      </w:r>
      <w:hyperlink w:history="0" r:id="rId1626" w:tooltip="Приказ Минобрнауки России от 17.03.2025 N 236 &quot;Об утверждении Порядка предоставления педагогическим работникам организаций, осуществляющих образовательную деятельность, длительного отпуска сроком до одного года&quot; (Зарегистрировано в Минюсте России 10.04.2025 N 81803) {КонсультантПлюс}">
        <w:r>
          <w:rPr>
            <w:sz w:val="20"/>
            <w:color w:val="0000ff"/>
          </w:rPr>
          <w:t xml:space="preserve">порядок</w:t>
        </w:r>
      </w:hyperlink>
      <w:r>
        <w:rPr>
          <w:sz w:val="20"/>
        </w:rPr>
        <w:t xml:space="preserve"> и условия предоставления которого определяются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627" w:tooltip="Федеральный закон от 02.08.2019 N 292-ФЗ &quot;О внесении изменений в Трудовой кодекс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02.08.2019 N 292-ФЗ)</w:t>
      </w:r>
    </w:p>
    <w:p>
      <w:pPr>
        <w:pStyle w:val="0"/>
        <w:jc w:val="both"/>
      </w:pPr>
      <w:r>
        <w:rPr>
          <w:sz w:val="20"/>
        </w:rPr>
      </w:r>
    </w:p>
    <w:p>
      <w:pPr>
        <w:pStyle w:val="2"/>
        <w:outlineLvl w:val="3"/>
        <w:ind w:firstLine="540"/>
        <w:jc w:val="both"/>
      </w:pPr>
      <w:r>
        <w:rPr>
          <w:sz w:val="20"/>
        </w:rPr>
        <w:t xml:space="preserve">Статья 336. Дополнительные основания прекращения трудового договора с педагогическим работником, а также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w:t>
      </w:r>
    </w:p>
    <w:p>
      <w:pPr>
        <w:pStyle w:val="0"/>
        <w:jc w:val="both"/>
      </w:pPr>
      <w:r>
        <w:rPr>
          <w:sz w:val="20"/>
        </w:rPr>
        <w:t xml:space="preserve">(в ред. Федерального </w:t>
      </w:r>
      <w:hyperlink w:history="0" r:id="rId1628"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jc w:val="both"/>
      </w:pPr>
      <w:r>
        <w:rPr>
          <w:sz w:val="20"/>
        </w:rPr>
      </w:r>
    </w:p>
    <w:bookmarkStart w:id="4640" w:name="P4640"/>
    <w:bookmarkEnd w:id="4640"/>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и иными федеральными законами, основаниями прекращения трудового договора с педагогическим работником, а также с руководителем, заместителем руководителя государственной или муниципальной образовательной организации высшего образования и руководителем ее филиала являются:</w:t>
      </w:r>
    </w:p>
    <w:p>
      <w:pPr>
        <w:pStyle w:val="0"/>
        <w:jc w:val="both"/>
      </w:pPr>
      <w:r>
        <w:rPr>
          <w:sz w:val="20"/>
        </w:rPr>
        <w:t xml:space="preserve">(в ред. Федеральных законов от 30.06.2006 </w:t>
      </w:r>
      <w:hyperlink w:history="0" r:id="rId162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25.05.2020 </w:t>
      </w:r>
      <w:hyperlink w:history="0" r:id="rId1630"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rPr>
        <w:t xml:space="preserve">)</w:t>
      </w:r>
    </w:p>
    <w:bookmarkStart w:id="4642" w:name="P4642"/>
    <w:bookmarkEnd w:id="4642"/>
    <w:p>
      <w:pPr>
        <w:pStyle w:val="0"/>
        <w:spacing w:before="200" w:lineRule="auto"/>
        <w:ind w:firstLine="540"/>
        <w:jc w:val="both"/>
      </w:pPr>
      <w:r>
        <w:rPr>
          <w:sz w:val="20"/>
        </w:rPr>
        <w:t xml:space="preserve">1) повторное в течение одного года грубое нарушение устава организации, осуществляющей образовательную деятельность;</w:t>
      </w:r>
    </w:p>
    <w:p>
      <w:pPr>
        <w:pStyle w:val="0"/>
        <w:jc w:val="both"/>
      </w:pPr>
      <w:r>
        <w:rPr>
          <w:sz w:val="20"/>
        </w:rPr>
        <w:t xml:space="preserve">(в ред. Федерального </w:t>
      </w:r>
      <w:hyperlink w:history="0" r:id="rId1631"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bookmarkStart w:id="4644" w:name="P4644"/>
    <w:bookmarkEnd w:id="4644"/>
    <w:p>
      <w:pPr>
        <w:pStyle w:val="0"/>
        <w:spacing w:before="200" w:lineRule="auto"/>
        <w:ind w:firstLine="540"/>
        <w:jc w:val="both"/>
      </w:pPr>
      <w:r>
        <w:rPr>
          <w:sz w:val="20"/>
        </w:rPr>
        <w:t xml:space="preserve">2) применение, в том числе однократное, методов воспитания, связанных с физическим и (или) психическим насилием над личностью обучающегося, воспитанника;</w:t>
      </w:r>
    </w:p>
    <w:p>
      <w:pPr>
        <w:pStyle w:val="0"/>
        <w:spacing w:before="200" w:lineRule="auto"/>
        <w:ind w:firstLine="540"/>
        <w:jc w:val="both"/>
      </w:pPr>
      <w:r>
        <w:rPr>
          <w:sz w:val="20"/>
        </w:rPr>
        <w:t xml:space="preserve">3) достижение предельного возраста для замещения соответствующей должности в соответствии со </w:t>
      </w:r>
      <w:hyperlink w:history="0" w:anchor="P4603" w:tooltip="Статья 332.1. Особенности заключения и прекращения трудового договора с руководителями, заместителями руководителей государственных и муниципальных образовательных организаций высшего образования и руководителями их филиалов">
        <w:r>
          <w:rPr>
            <w:sz w:val="20"/>
            <w:color w:val="0000ff"/>
          </w:rPr>
          <w:t xml:space="preserve">статьей 332.1</w:t>
        </w:r>
      </w:hyperlink>
      <w:r>
        <w:rPr>
          <w:sz w:val="20"/>
        </w:rPr>
        <w:t xml:space="preserve"> настоящего Кодекса;</w:t>
      </w:r>
    </w:p>
    <w:p>
      <w:pPr>
        <w:pStyle w:val="0"/>
        <w:jc w:val="both"/>
      </w:pPr>
      <w:r>
        <w:rPr>
          <w:sz w:val="20"/>
        </w:rPr>
        <w:t xml:space="preserve">(в ред. Федеральных законов от 30.06.2006 </w:t>
      </w:r>
      <w:hyperlink w:history="0" r:id="rId16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25.05.2020 </w:t>
      </w:r>
      <w:hyperlink w:history="0" r:id="rId1633"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rPr>
        <w:t xml:space="preserve">)</w:t>
      </w:r>
    </w:p>
    <w:p>
      <w:pPr>
        <w:pStyle w:val="0"/>
        <w:spacing w:before="200" w:lineRule="auto"/>
        <w:ind w:firstLine="540"/>
        <w:jc w:val="both"/>
      </w:pPr>
      <w:r>
        <w:rPr>
          <w:sz w:val="20"/>
        </w:rPr>
        <w:t xml:space="preserve">4) утратил силу с 1 января 2015 года. - Федеральный </w:t>
      </w:r>
      <w:hyperlink w:history="0" r:id="rId1634"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w:t>
        </w:r>
      </w:hyperlink>
      <w:r>
        <w:rPr>
          <w:sz w:val="20"/>
        </w:rPr>
        <w:t xml:space="preserve"> от 22.12.2014 N 443-ФЗ.</w:t>
      </w:r>
    </w:p>
    <w:p>
      <w:pPr>
        <w:pStyle w:val="0"/>
        <w:jc w:val="both"/>
      </w:pPr>
      <w:r>
        <w:rPr>
          <w:sz w:val="20"/>
        </w:rPr>
      </w:r>
    </w:p>
    <w:p>
      <w:pPr>
        <w:pStyle w:val="2"/>
        <w:outlineLvl w:val="2"/>
        <w:jc w:val="center"/>
      </w:pPr>
      <w:r>
        <w:rPr>
          <w:sz w:val="20"/>
        </w:rPr>
        <w:t xml:space="preserve">ГЛАВА 52.1. ОСОБЕННОСТИ РЕГУЛИРОВАНИЯ ТРУДА НАУЧНЫХ</w:t>
      </w:r>
    </w:p>
    <w:p>
      <w:pPr>
        <w:pStyle w:val="2"/>
        <w:jc w:val="center"/>
      </w:pPr>
      <w:r>
        <w:rPr>
          <w:sz w:val="20"/>
        </w:rPr>
        <w:t xml:space="preserve">РАБОТНИКОВ, РУКОВОДИТЕЛЕЙ НАУЧНЫХ ОРГАНИЗАЦИЙ,</w:t>
      </w:r>
    </w:p>
    <w:p>
      <w:pPr>
        <w:pStyle w:val="2"/>
        <w:jc w:val="center"/>
      </w:pPr>
      <w:r>
        <w:rPr>
          <w:sz w:val="20"/>
        </w:rPr>
        <w:t xml:space="preserve">ИХ ЗАМЕСТИТЕЛЕЙ</w:t>
      </w:r>
    </w:p>
    <w:p>
      <w:pPr>
        <w:pStyle w:val="0"/>
        <w:jc w:val="center"/>
      </w:pPr>
      <w:r>
        <w:rPr>
          <w:sz w:val="20"/>
        </w:rPr>
      </w:r>
    </w:p>
    <w:p>
      <w:pPr>
        <w:pStyle w:val="0"/>
        <w:jc w:val="center"/>
      </w:pPr>
      <w:r>
        <w:rPr>
          <w:sz w:val="20"/>
        </w:rPr>
        <w:t xml:space="preserve">(введена Федеральным </w:t>
      </w:r>
      <w:hyperlink w:history="0" r:id="rId1635" w:tooltip="Федеральный закон от 22.12.2014 N 443-ФЗ &quot;О внесении изменений в Трудовой кодекс Российской Федерации и Федеральный закон &quot;О науке и государственной научно-технической политике&quot; в части совершенствования механизмов регулирования труда научных работников, руководителей научных организаций, их заместителей&quot; {КонсультантПлюс}">
        <w:r>
          <w:rPr>
            <w:sz w:val="20"/>
            <w:color w:val="0000ff"/>
          </w:rPr>
          <w:t xml:space="preserve">законом</w:t>
        </w:r>
      </w:hyperlink>
      <w:r>
        <w:rPr>
          <w:sz w:val="20"/>
        </w:rPr>
        <w:t xml:space="preserve"> от 22.12.2014 N 443-ФЗ)</w:t>
      </w:r>
    </w:p>
    <w:p>
      <w:pPr>
        <w:pStyle w:val="0"/>
        <w:ind w:firstLine="540"/>
        <w:jc w:val="both"/>
      </w:pPr>
      <w:r>
        <w:rPr>
          <w:sz w:val="20"/>
        </w:rPr>
      </w:r>
    </w:p>
    <w:p>
      <w:pPr>
        <w:pStyle w:val="2"/>
        <w:outlineLvl w:val="3"/>
        <w:ind w:firstLine="540"/>
        <w:jc w:val="both"/>
      </w:pPr>
      <w:r>
        <w:rPr>
          <w:sz w:val="20"/>
        </w:rPr>
        <w:t xml:space="preserve">Статья 336.1. Особенности заключения и прекращения трудового договора с научным работником</w:t>
      </w:r>
    </w:p>
    <w:p>
      <w:pPr>
        <w:pStyle w:val="0"/>
        <w:ind w:firstLine="540"/>
        <w:jc w:val="both"/>
      </w:pPr>
      <w:r>
        <w:rPr>
          <w:sz w:val="20"/>
        </w:rPr>
      </w:r>
    </w:p>
    <w:p>
      <w:pPr>
        <w:pStyle w:val="0"/>
        <w:ind w:firstLine="540"/>
        <w:jc w:val="both"/>
      </w:pPr>
      <w:r>
        <w:rPr>
          <w:sz w:val="20"/>
        </w:rPr>
        <w:t xml:space="preserve">Трудовые договоры на замещение должностей научных работников могут заключаться как на неопределенный срок, так и на срок, определенный сторонами трудовых договоров.</w:t>
      </w:r>
    </w:p>
    <w:p>
      <w:pPr>
        <w:pStyle w:val="0"/>
        <w:spacing w:before="200" w:lineRule="auto"/>
        <w:ind w:firstLine="540"/>
        <w:jc w:val="both"/>
      </w:pPr>
      <w:r>
        <w:rPr>
          <w:sz w:val="20"/>
        </w:rPr>
        <w:t xml:space="preserve">Заключению трудового договора на замещение отдельных должностей научных работников, а также переводу на соответствующие должности научных работников предшествует избрание по конкурсу на замещение соответствующей должности.</w:t>
      </w:r>
    </w:p>
    <w:p>
      <w:pPr>
        <w:pStyle w:val="0"/>
        <w:spacing w:before="200" w:lineRule="auto"/>
        <w:ind w:firstLine="540"/>
        <w:jc w:val="both"/>
      </w:pPr>
      <w:hyperlink w:history="0" r:id="rId1636"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Зарегистрировано в Минюсте России 08.09.2021 N 64927) {КонсультантПлюс}">
        <w:r>
          <w:rPr>
            <w:sz w:val="20"/>
            <w:color w:val="0000ff"/>
          </w:rPr>
          <w:t xml:space="preserve">Перечень</w:t>
        </w:r>
      </w:hyperlink>
      <w:r>
        <w:rPr>
          <w:sz w:val="20"/>
        </w:rPr>
        <w:t xml:space="preserve"> должностей научных работников, подлежащих замещению по конкурсу, и </w:t>
      </w:r>
      <w:hyperlink w:history="0" r:id="rId1637" w:tooltip="Приказ Минобрнауки России от 05.08.2021 N 715 &quot;Об утверждении перечня должностей научных работников, подлежащих замещению по конкурсу, и порядка проведения указанного конкурса&quot; (вместе с &quot;Порядком проведения конкурса на замещение должностей научных работников&quot;) (Зарегистрировано в Минюсте России 08.09.2021 N 64927) {КонсультантПлюс}">
        <w:r>
          <w:rPr>
            <w:sz w:val="20"/>
            <w:color w:val="0000ff"/>
          </w:rPr>
          <w:t xml:space="preserve">порядок</w:t>
        </w:r>
      </w:hyperlink>
      <w:r>
        <w:rPr>
          <w:sz w:val="20"/>
        </w:rPr>
        <w:t xml:space="preserve"> проведения указанного конкурса определяются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spacing w:before="200" w:lineRule="auto"/>
        <w:ind w:firstLine="540"/>
        <w:jc w:val="both"/>
      </w:pPr>
      <w:r>
        <w:rPr>
          <w:sz w:val="20"/>
        </w:rPr>
        <w:t xml:space="preserve">В целях сохранения непрерывности научной деятельности допускается заключение трудового договора на замещение должности научного работника без избрания по конкурсу на замещение соответствующей должности при приеме на работу по совместительству на срок не более одного года, а для замещения временно отсутствующего работника, за которым в соответствии с законом сохраняется место работы, - до выхода этого работника на работу.</w:t>
      </w:r>
    </w:p>
    <w:p>
      <w:pPr>
        <w:pStyle w:val="0"/>
        <w:spacing w:before="200" w:lineRule="auto"/>
        <w:ind w:firstLine="540"/>
        <w:jc w:val="both"/>
      </w:pPr>
      <w:r>
        <w:rPr>
          <w:sz w:val="20"/>
        </w:rPr>
        <w:t xml:space="preserve">При избрании работника по конкурсу на замещение ранее занимаемой им по срочному трудовому договору должности научного работника новый трудовой договор может не заключаться. В этом случае действие срочного трудового договора с работником продлевается по соглашению сторон, заключаемому в письменной форме, на определенный срок не более пяти лет или на неопределенный срок.</w:t>
      </w:r>
    </w:p>
    <w:p>
      <w:pPr>
        <w:pStyle w:val="0"/>
        <w:spacing w:before="200" w:lineRule="auto"/>
        <w:ind w:firstLine="540"/>
        <w:jc w:val="both"/>
      </w:pPr>
      <w:r>
        <w:rPr>
          <w:sz w:val="20"/>
        </w:rPr>
        <w:t xml:space="preserve">При переводе на должность научного работника в результате избрания по конкурсу на соответствующую должность срок действия трудового договора с работником может быть изменен по соглашению сторон, заключаемому в письменной форме, в соответствии с условиями проведения конкурса на определенный срок не более пяти лет или на неопределенный срок.</w:t>
      </w:r>
    </w:p>
    <w:p>
      <w:pPr>
        <w:pStyle w:val="0"/>
        <w:spacing w:before="200" w:lineRule="auto"/>
        <w:ind w:firstLine="540"/>
        <w:jc w:val="both"/>
      </w:pPr>
      <w:r>
        <w:rPr>
          <w:sz w:val="20"/>
        </w:rPr>
        <w:t xml:space="preserve">В целях подтверждения соответствия работника занимаемой им должности научного работника (за исключением научных работников, трудовые договоры с которыми заключены на определенный срок) проводится аттестация в сроки, определяемые локальным нормативным актом, но не чаще одного раза в два года и не реже одного раза в пять лет.</w:t>
      </w:r>
    </w:p>
    <w:p>
      <w:pPr>
        <w:pStyle w:val="0"/>
        <w:spacing w:before="200" w:lineRule="auto"/>
        <w:ind w:firstLine="540"/>
        <w:jc w:val="both"/>
      </w:pPr>
      <w:r>
        <w:rPr>
          <w:sz w:val="20"/>
        </w:rPr>
        <w:t xml:space="preserve">Порядок</w:t>
      </w:r>
      <w:r>
        <w:rPr>
          <w:sz w:val="20"/>
        </w:rPr>
        <w:t xml:space="preserve"> проведения аттестации работников, занимающих должности научных работников,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w:t>
      </w:r>
    </w:p>
    <w:p>
      <w:pPr>
        <w:pStyle w:val="0"/>
        <w:ind w:firstLine="540"/>
        <w:jc w:val="both"/>
      </w:pPr>
      <w:r>
        <w:rPr>
          <w:sz w:val="20"/>
        </w:rPr>
      </w:r>
    </w:p>
    <w:bookmarkStart w:id="4666" w:name="P4666"/>
    <w:bookmarkEnd w:id="4666"/>
    <w:p>
      <w:pPr>
        <w:pStyle w:val="2"/>
        <w:outlineLvl w:val="3"/>
        <w:ind w:firstLine="540"/>
        <w:jc w:val="both"/>
      </w:pPr>
      <w:r>
        <w:rPr>
          <w:sz w:val="20"/>
        </w:rPr>
        <w:t xml:space="preserve">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w:t>
      </w:r>
    </w:p>
    <w:p>
      <w:pPr>
        <w:pStyle w:val="0"/>
        <w:ind w:firstLine="540"/>
        <w:jc w:val="both"/>
      </w:pPr>
      <w:r>
        <w:rPr>
          <w:sz w:val="20"/>
        </w:rPr>
      </w:r>
    </w:p>
    <w:p>
      <w:pPr>
        <w:pStyle w:val="0"/>
        <w:ind w:firstLine="540"/>
        <w:jc w:val="both"/>
      </w:pPr>
      <w:r>
        <w:rPr>
          <w:sz w:val="20"/>
        </w:rPr>
        <w:t xml:space="preserve">(в ред. Федерального </w:t>
      </w:r>
      <w:hyperlink w:history="0" r:id="rId1638"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закона</w:t>
        </w:r>
      </w:hyperlink>
      <w:r>
        <w:rPr>
          <w:sz w:val="20"/>
        </w:rPr>
        <w:t xml:space="preserve"> от 25.05.2020 N 157-ФЗ)</w:t>
      </w:r>
    </w:p>
    <w:p>
      <w:pPr>
        <w:pStyle w:val="0"/>
        <w:jc w:val="both"/>
      </w:pPr>
      <w:r>
        <w:rPr>
          <w:sz w:val="20"/>
        </w:rPr>
      </w:r>
    </w:p>
    <w:p>
      <w:pPr>
        <w:pStyle w:val="0"/>
        <w:ind w:firstLine="540"/>
        <w:jc w:val="both"/>
      </w:pPr>
      <w:r>
        <w:rPr>
          <w:sz w:val="20"/>
        </w:rPr>
        <w:t xml:space="preserve">С руководителями государственных и муниципальных научных организаций заключаются трудовые договоры на срок до пяти лет.</w:t>
      </w:r>
    </w:p>
    <w:bookmarkStart w:id="4671" w:name="P4671"/>
    <w:bookmarkEnd w:id="4671"/>
    <w:p>
      <w:pPr>
        <w:pStyle w:val="0"/>
        <w:spacing w:before="200" w:lineRule="auto"/>
        <w:ind w:firstLine="540"/>
        <w:jc w:val="both"/>
      </w:pPr>
      <w:r>
        <w:rPr>
          <w:sz w:val="20"/>
        </w:rPr>
        <w:t xml:space="preserve">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Для руководителей, замещающих должности по срочным трудовым договорам на 01.07.2020, первым из возможных сроков замещения является срок замещения должности, на который они назначены (избраны) на 01.07.2020 (ФЗ от 25.05.2020 </w:t>
            </w:r>
            <w:hyperlink w:history="0" r:id="rId1639" w:tooltip="Федеральный закон от 25.05.2020 N 157-ФЗ &quot;О внесении изменений в Трудовой кодекс Российской Федерации в части установления предельного возраста для замещения должностей руководителей, заместителей руководителей государственных и муниципальных образовательных организаций высшего образования и научных организаций и руководителей их филиалов&quot; {КонсультантПлюс}">
              <w:r>
                <w:rPr>
                  <w:sz w:val="20"/>
                  <w:color w:val="0000ff"/>
                </w:rPr>
                <w:t xml:space="preserve">N 157-ФЗ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Одно и то же лицо не может замещать должность руководителя одной и той же государственной или муниципальной научной организации более трех сроков, если иное не предусмотрено федеральными законами или решениями Президента Российской Федерации.</w:t>
      </w:r>
    </w:p>
    <w:p>
      <w:pPr>
        <w:pStyle w:val="0"/>
        <w:jc w:val="both"/>
      </w:pPr>
      <w:r>
        <w:rPr>
          <w:sz w:val="20"/>
        </w:rPr>
        <w:t xml:space="preserve">(в ред. Федерального </w:t>
      </w:r>
      <w:hyperlink w:history="0" r:id="rId1640"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В отдельных случаях, предусмотренных федеральными законами или решениями Президента Российской Федерации, срок пребывания руководителя государственной или муниципальной научной организации в своей должности по достижении им возраста, установленного </w:t>
      </w:r>
      <w:hyperlink w:history="0" w:anchor="P4671" w:tooltip="Должности руководителей, заместителей руководителей государственных и муниципальных научных организаций и руководителей их филиалов замещаются лицами в возрасте не старше семидесяти лет независимо от срока действия трудовых договоров. Лица, замещающие указанные должности и достигшие возраста семидесяти лет, переводятся с их письменного согласия на иные должности, соответствующие их квалификации.">
        <w:r>
          <w:rPr>
            <w:sz w:val="20"/>
            <w:color w:val="0000ff"/>
          </w:rPr>
          <w:t xml:space="preserve">частью второй</w:t>
        </w:r>
      </w:hyperlink>
      <w:r>
        <w:rPr>
          <w:sz w:val="20"/>
        </w:rPr>
        <w:t xml:space="preserve"> настоящей статьи, может быть продлен.</w:t>
      </w:r>
    </w:p>
    <w:p>
      <w:pPr>
        <w:pStyle w:val="0"/>
        <w:jc w:val="both"/>
      </w:pPr>
      <w:r>
        <w:rPr>
          <w:sz w:val="20"/>
        </w:rPr>
        <w:t xml:space="preserve">(в ред. Федерального </w:t>
      </w:r>
      <w:hyperlink w:history="0" r:id="rId1641" w:tooltip="Федеральный закон от 09.11.2020 N 36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09.11.2020 N 362-ФЗ)</w:t>
      </w:r>
    </w:p>
    <w:p>
      <w:pPr>
        <w:pStyle w:val="0"/>
        <w:spacing w:before="200" w:lineRule="auto"/>
        <w:ind w:firstLine="540"/>
        <w:jc w:val="both"/>
      </w:pPr>
      <w:r>
        <w:rPr>
          <w:sz w:val="20"/>
        </w:rPr>
        <w:t xml:space="preserve">С заместителями руководителей государственных и муниципальных научных организаций, руководителями их филиалов заключаются срочные трудовые договоры, сроки действия которых не могут превышать сроки полномочий руководителей указанных организаций.</w:t>
      </w:r>
    </w:p>
    <w:p>
      <w:pPr>
        <w:pStyle w:val="0"/>
        <w:ind w:firstLine="540"/>
        <w:jc w:val="both"/>
      </w:pPr>
      <w:r>
        <w:rPr>
          <w:sz w:val="20"/>
        </w:rPr>
      </w:r>
    </w:p>
    <w:p>
      <w:pPr>
        <w:pStyle w:val="2"/>
        <w:outlineLvl w:val="3"/>
        <w:ind w:firstLine="540"/>
        <w:jc w:val="both"/>
      </w:pPr>
      <w:r>
        <w:rPr>
          <w:sz w:val="20"/>
        </w:rPr>
        <w:t xml:space="preserve">Статья 336.3. Дополнительные основания прекращения трудового договора с руководителем, заместителем руководителя научной организации</w:t>
      </w:r>
    </w:p>
    <w:p>
      <w:pPr>
        <w:pStyle w:val="0"/>
        <w:ind w:firstLine="540"/>
        <w:jc w:val="both"/>
      </w:pPr>
      <w:r>
        <w:rPr>
          <w:sz w:val="20"/>
        </w:rPr>
      </w:r>
    </w:p>
    <w:p>
      <w:pPr>
        <w:pStyle w:val="0"/>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законами, основанием прекращения трудового договора с руководителем, заместителем руководителя государственной или муниципальной научной организации является достижение предельного возраста для замещения соответствующей должности в соответствии со </w:t>
      </w:r>
      <w:hyperlink w:history="0" w:anchor="P4666" w:tooltip="Статья 336.2. Особенности заключения и прекращения трудового договора с руководителями, заместителями руководителей государственных и муниципальных научных организаций и руководителями их филиалов">
        <w:r>
          <w:rPr>
            <w:sz w:val="20"/>
            <w:color w:val="0000ff"/>
          </w:rPr>
          <w:t xml:space="preserve">статьей 336.2</w:t>
        </w:r>
      </w:hyperlink>
      <w:r>
        <w:rPr>
          <w:sz w:val="20"/>
        </w:rPr>
        <w:t xml:space="preserve"> настоящего Кодекса.</w:t>
      </w:r>
    </w:p>
    <w:p>
      <w:pPr>
        <w:pStyle w:val="0"/>
        <w:jc w:val="both"/>
      </w:pPr>
      <w:r>
        <w:rPr>
          <w:sz w:val="20"/>
        </w:rPr>
      </w:r>
    </w:p>
    <w:p>
      <w:pPr>
        <w:pStyle w:val="2"/>
        <w:outlineLvl w:val="2"/>
        <w:jc w:val="center"/>
      </w:pPr>
      <w:r>
        <w:rPr>
          <w:sz w:val="20"/>
        </w:rPr>
        <w:t xml:space="preserve">Глава 53. ОСОБЕННОСТИ РЕГУЛИРОВАНИЯ ТРУДА</w:t>
      </w:r>
    </w:p>
    <w:p>
      <w:pPr>
        <w:pStyle w:val="2"/>
        <w:jc w:val="center"/>
      </w:pPr>
      <w:r>
        <w:rPr>
          <w:sz w:val="20"/>
        </w:rPr>
        <w:t xml:space="preserve">РАБОТНИКОВ, НАПРАВЛЯЕМЫХ НА РАБОТУ В ДИПЛОМАТИЧЕСКИЕ</w:t>
      </w:r>
    </w:p>
    <w:p>
      <w:pPr>
        <w:pStyle w:val="2"/>
        <w:jc w:val="center"/>
      </w:pPr>
      <w:r>
        <w:rPr>
          <w:sz w:val="20"/>
        </w:rPr>
        <w:t xml:space="preserve">ПРЕДСТАВИТЕЛЬСТВА И КОНСУЛЬСКИЕ УЧРЕЖДЕНИЯ РОССИЙСКОЙ</w:t>
      </w:r>
    </w:p>
    <w:p>
      <w:pPr>
        <w:pStyle w:val="2"/>
        <w:jc w:val="center"/>
      </w:pPr>
      <w:r>
        <w:rPr>
          <w:sz w:val="20"/>
        </w:rPr>
        <w:t xml:space="preserve">ФЕДЕРАЦИИ, А ТАКЖЕ В ПРЕДСТАВИТЕЛЬСТВА ФЕДЕРАЛЬНЫХ</w:t>
      </w:r>
    </w:p>
    <w:p>
      <w:pPr>
        <w:pStyle w:val="2"/>
        <w:jc w:val="center"/>
      </w:pPr>
      <w:r>
        <w:rPr>
          <w:sz w:val="20"/>
        </w:rPr>
        <w:t xml:space="preserve">ОРГАНОВ ИСПОЛНИТЕЛЬНОЙ ВЛАСТИ И ГОСУДАРСТВЕННЫХ</w:t>
      </w:r>
    </w:p>
    <w:p>
      <w:pPr>
        <w:pStyle w:val="2"/>
        <w:jc w:val="center"/>
      </w:pPr>
      <w:r>
        <w:rPr>
          <w:sz w:val="20"/>
        </w:rPr>
        <w:t xml:space="preserve">УЧРЕЖДЕНИЙ РОССИЙСКОЙ ФЕДЕРАЦИИ ЗА ГРАНИЦЕЙ</w:t>
      </w:r>
    </w:p>
    <w:p>
      <w:pPr>
        <w:pStyle w:val="0"/>
        <w:jc w:val="both"/>
      </w:pPr>
      <w:r>
        <w:rPr>
          <w:sz w:val="20"/>
        </w:rPr>
      </w:r>
    </w:p>
    <w:p>
      <w:pPr>
        <w:pStyle w:val="2"/>
        <w:outlineLvl w:val="3"/>
        <w:ind w:firstLine="540"/>
        <w:jc w:val="both"/>
      </w:pPr>
      <w:r>
        <w:rPr>
          <w:sz w:val="20"/>
        </w:rPr>
        <w:t xml:space="preserve">Статья 337. Органы, направляющие работников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w:t>
      </w:r>
    </w:p>
    <w:p>
      <w:pPr>
        <w:pStyle w:val="0"/>
        <w:jc w:val="both"/>
      </w:pPr>
      <w:r>
        <w:rPr>
          <w:sz w:val="20"/>
        </w:rPr>
      </w:r>
    </w:p>
    <w:p>
      <w:pPr>
        <w:pStyle w:val="0"/>
        <w:ind w:firstLine="540"/>
        <w:jc w:val="both"/>
      </w:pPr>
      <w:r>
        <w:rPr>
          <w:sz w:val="20"/>
        </w:rPr>
        <w:t xml:space="preserve">Направление работников на работу в дипломатические представительства и консульские учреждения Российской Федерации, а также в представительства федеральных органов исполнительной власти и государственных учреждений Российской Федерации за границей производится специально уполномоченными федеральными органами исполнительной власти и государственными учреждениями Российской Федерации.</w:t>
      </w:r>
    </w:p>
    <w:p>
      <w:pPr>
        <w:pStyle w:val="0"/>
        <w:jc w:val="both"/>
      </w:pPr>
      <w:r>
        <w:rPr>
          <w:sz w:val="20"/>
        </w:rPr>
      </w:r>
    </w:p>
    <w:p>
      <w:pPr>
        <w:pStyle w:val="2"/>
        <w:outlineLvl w:val="3"/>
        <w:ind w:firstLine="540"/>
        <w:jc w:val="both"/>
      </w:pPr>
      <w:r>
        <w:rPr>
          <w:sz w:val="20"/>
        </w:rPr>
        <w:t xml:space="preserve">Статья 338. Трудовой договор с работником, направляемым на работу в представительство Российской Федерации за границей</w:t>
      </w:r>
    </w:p>
    <w:p>
      <w:pPr>
        <w:pStyle w:val="0"/>
        <w:jc w:val="both"/>
      </w:pPr>
      <w:r>
        <w:rPr>
          <w:sz w:val="20"/>
        </w:rPr>
      </w:r>
    </w:p>
    <w:bookmarkStart w:id="4697" w:name="P4697"/>
    <w:bookmarkEnd w:id="4697"/>
    <w:p>
      <w:pPr>
        <w:pStyle w:val="0"/>
        <w:ind w:firstLine="540"/>
        <w:jc w:val="both"/>
      </w:pPr>
      <w:r>
        <w:rPr>
          <w:sz w:val="20"/>
        </w:rPr>
        <w:t xml:space="preserve">С работником, направляемым на работу в представительство Российской Федерации за границей, заключается трудовой договор на срок до трех лет. По окончании указанного срока трудовой договор может быть перезаключен на новый срок.</w:t>
      </w:r>
    </w:p>
    <w:p>
      <w:pPr>
        <w:pStyle w:val="0"/>
        <w:spacing w:before="200" w:lineRule="auto"/>
        <w:ind w:firstLine="540"/>
        <w:jc w:val="both"/>
      </w:pPr>
      <w:r>
        <w:rPr>
          <w:sz w:val="20"/>
        </w:rPr>
        <w:t xml:space="preserve">При направлении на работу в представительство Российской Федерации за границей работника, занимающего должность в соответствующем федеральном органе исполнительной власти или государственном учреждении Российской Федерации, в заключенный с ним ранее трудовой договор вносятся изменения и дополнения, касающиеся срока и условий его работы за границей. По окончании работы за границей такому работнику должна быть предоставлена прежняя или равноценная работа (должность), а при ее отсутствии с согласия работника - другая работа (должность).</w:t>
      </w:r>
    </w:p>
    <w:p>
      <w:pPr>
        <w:pStyle w:val="0"/>
        <w:jc w:val="both"/>
      </w:pPr>
      <w:r>
        <w:rPr>
          <w:sz w:val="20"/>
        </w:rPr>
      </w:r>
    </w:p>
    <w:p>
      <w:pPr>
        <w:pStyle w:val="2"/>
        <w:outlineLvl w:val="3"/>
        <w:ind w:firstLine="540"/>
        <w:jc w:val="both"/>
      </w:pPr>
      <w:r>
        <w:rPr>
          <w:sz w:val="20"/>
        </w:rPr>
        <w:t xml:space="preserve">Статья 339. Условия труда и отдыха работников, направляемых на работу в представительства Российской Федерации за границей</w:t>
      </w:r>
    </w:p>
    <w:p>
      <w:pPr>
        <w:pStyle w:val="0"/>
        <w:ind w:firstLine="540"/>
        <w:jc w:val="both"/>
      </w:pPr>
      <w:r>
        <w:rPr>
          <w:sz w:val="20"/>
        </w:rPr>
      </w:r>
    </w:p>
    <w:p>
      <w:pPr>
        <w:pStyle w:val="0"/>
        <w:ind w:firstLine="540"/>
        <w:jc w:val="both"/>
      </w:pPr>
      <w:r>
        <w:rPr>
          <w:sz w:val="20"/>
        </w:rPr>
        <w:t xml:space="preserve">(в ред. Федерального </w:t>
      </w:r>
      <w:hyperlink w:history="0" r:id="rId16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Условия труда и отдыха работников, направляемых на работу в представительства Российской Федерации за границей, определяются локальными нормативными актами соответствующего представительства и трудовыми договорами, которые не могут ухудшать положение работников по сравнению с установленным настоящим Кодексом.</w:t>
      </w:r>
    </w:p>
    <w:bookmarkStart w:id="4705" w:name="P4705"/>
    <w:bookmarkEnd w:id="4705"/>
    <w:p>
      <w:pPr>
        <w:pStyle w:val="0"/>
        <w:spacing w:before="200" w:lineRule="auto"/>
        <w:ind w:firstLine="540"/>
        <w:jc w:val="both"/>
      </w:pPr>
      <w:r>
        <w:rPr>
          <w:sz w:val="20"/>
        </w:rPr>
        <w:t xml:space="preserve">Минимальная продолжительность ежегодных дополнительных оплачиваемых отпусков и условия их предоставления работникам, работающим в представительствах Российской Федерации за границей в странах с особыми (в том числе климатическими) условиями, а также перечень этих стран устанавливаются в </w:t>
      </w:r>
      <w:hyperlink w:history="0" r:id="rId1643"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юс}">
        <w:r>
          <w:rPr>
            <w:sz w:val="20"/>
            <w:color w:val="0000ff"/>
          </w:rPr>
          <w:t xml:space="preserve">порядке</w:t>
        </w:r>
      </w:hyperlink>
      <w:r>
        <w:rPr>
          <w:sz w:val="20"/>
        </w:rPr>
        <w:t xml:space="preserve">, определяемом Правительством Российской Федерации.</w:t>
      </w:r>
    </w:p>
    <w:p>
      <w:pPr>
        <w:pStyle w:val="0"/>
        <w:jc w:val="both"/>
      </w:pPr>
      <w:r>
        <w:rPr>
          <w:sz w:val="20"/>
        </w:rPr>
        <w:t xml:space="preserve">(в ред. Федерального </w:t>
      </w:r>
      <w:hyperlink w:history="0" r:id="rId1644"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07.06.2025 N 144-ФЗ)</w:t>
      </w:r>
    </w:p>
    <w:p>
      <w:pPr>
        <w:pStyle w:val="0"/>
        <w:spacing w:before="200" w:lineRule="auto"/>
        <w:ind w:firstLine="540"/>
        <w:jc w:val="both"/>
      </w:pPr>
      <w:r>
        <w:rPr>
          <w:sz w:val="20"/>
        </w:rPr>
        <w:t xml:space="preserve">Продолжительность ежегодного дополнительного оплачиваемого отпуска, предоставляемого работникам, работающим в конкретных странах, предусмотренных </w:t>
      </w:r>
      <w:hyperlink w:history="0" r:id="rId1645" w:tooltip="Постановление Правительства РФ от 21.04.2010 N 258 (ред. от 28.04.2025) &quot;О минимальной продолжительности ежегодных дополнительных оплачиваемых отпусков и об условиях их предоставления работникам представительств Российской Федерации за границей&quot; {КонсультантПлюс}">
        <w:r>
          <w:rPr>
            <w:sz w:val="20"/>
            <w:color w:val="0000ff"/>
          </w:rPr>
          <w:t xml:space="preserve">перечнем</w:t>
        </w:r>
      </w:hyperlink>
      <w:r>
        <w:rPr>
          <w:sz w:val="20"/>
        </w:rPr>
        <w:t xml:space="preserve">, определяемым в соответствии с частью второй настоящей статьи,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разведывательной деятельности, и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w:t>
      </w:r>
    </w:p>
    <w:p>
      <w:pPr>
        <w:pStyle w:val="0"/>
        <w:jc w:val="both"/>
      </w:pPr>
      <w:r>
        <w:rPr>
          <w:sz w:val="20"/>
        </w:rPr>
        <w:t xml:space="preserve">(часть третья введена Федеральным </w:t>
      </w:r>
      <w:hyperlink w:history="0" r:id="rId1646" w:tooltip="Федеральный закон от 07.06.2025 N 144-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07.06.2025 N 144-ФЗ)</w:t>
      </w:r>
    </w:p>
    <w:p>
      <w:pPr>
        <w:pStyle w:val="0"/>
        <w:jc w:val="both"/>
      </w:pPr>
      <w:r>
        <w:rPr>
          <w:sz w:val="20"/>
        </w:rPr>
      </w:r>
    </w:p>
    <w:p>
      <w:pPr>
        <w:pStyle w:val="2"/>
        <w:outlineLvl w:val="3"/>
        <w:ind w:firstLine="540"/>
        <w:jc w:val="both"/>
      </w:pPr>
      <w:r>
        <w:rPr>
          <w:sz w:val="20"/>
        </w:rPr>
        <w:t xml:space="preserve">Статья 340. Гарантии и компенсации работникам, направляемым на работу в представительства Российской Федерации за границей</w:t>
      </w:r>
    </w:p>
    <w:p>
      <w:pPr>
        <w:pStyle w:val="0"/>
        <w:jc w:val="both"/>
      </w:pPr>
      <w:r>
        <w:rPr>
          <w:sz w:val="20"/>
        </w:rPr>
      </w:r>
    </w:p>
    <w:p>
      <w:pPr>
        <w:pStyle w:val="0"/>
        <w:ind w:firstLine="540"/>
        <w:jc w:val="both"/>
      </w:pPr>
      <w:r>
        <w:rPr>
          <w:sz w:val="20"/>
        </w:rPr>
        <w:t xml:space="preserve">Порядок и условия установления дополнительных гарантий и выплаты компенсаций в связи с переездом к месту работы, а также условия материально-бытового обеспечения и оплаты труда работников, направляемых на работу в представительства Российской Федерации за границей, </w:t>
      </w:r>
      <w:r>
        <w:rPr>
          <w:sz w:val="20"/>
        </w:rPr>
        <w:t xml:space="preserve">устанавливаются</w:t>
      </w:r>
      <w:r>
        <w:rPr>
          <w:sz w:val="20"/>
        </w:rPr>
        <w:t xml:space="preserve"> Правительством Российской Федерации с учетом климатических и иных особых условий в стране пребывания.</w:t>
      </w:r>
    </w:p>
    <w:p>
      <w:pPr>
        <w:pStyle w:val="0"/>
        <w:jc w:val="both"/>
      </w:pPr>
      <w:r>
        <w:rPr>
          <w:sz w:val="20"/>
        </w:rPr>
        <w:t xml:space="preserve">(в ред. Федерального </w:t>
      </w:r>
      <w:hyperlink w:history="0" r:id="rId16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341. Основания прекращения работы в представительстве Российской Федерации за границей</w:t>
      </w:r>
    </w:p>
    <w:p>
      <w:pPr>
        <w:pStyle w:val="0"/>
        <w:jc w:val="both"/>
      </w:pPr>
      <w:r>
        <w:rPr>
          <w:sz w:val="20"/>
        </w:rPr>
      </w:r>
    </w:p>
    <w:p>
      <w:pPr>
        <w:pStyle w:val="0"/>
        <w:ind w:firstLine="540"/>
        <w:jc w:val="both"/>
      </w:pPr>
      <w:r>
        <w:rPr>
          <w:sz w:val="20"/>
        </w:rPr>
        <w:t xml:space="preserve">Прекращение работы в представительстве Российской Федерации за границей производится в связи с истечением срока, установленного при направлении работника соответствующим федеральным органом исполнительной власти или государственным учреждением Российской Федерации или заключении с ним срочного трудового договора.</w:t>
      </w:r>
    </w:p>
    <w:bookmarkStart w:id="4718" w:name="P4718"/>
    <w:bookmarkEnd w:id="4718"/>
    <w:p>
      <w:pPr>
        <w:pStyle w:val="0"/>
        <w:spacing w:before="200" w:lineRule="auto"/>
        <w:ind w:firstLine="540"/>
        <w:jc w:val="both"/>
      </w:pPr>
      <w:r>
        <w:rPr>
          <w:sz w:val="20"/>
        </w:rPr>
        <w:t xml:space="preserve">Работа в представительстве Российской Федерации за границей может быть прекращена досрочно также в случаях:</w:t>
      </w:r>
    </w:p>
    <w:p>
      <w:pPr>
        <w:pStyle w:val="0"/>
        <w:spacing w:before="200" w:lineRule="auto"/>
        <w:ind w:firstLine="540"/>
        <w:jc w:val="both"/>
      </w:pPr>
      <w:r>
        <w:rPr>
          <w:sz w:val="20"/>
        </w:rPr>
        <w:t xml:space="preserve">1) возникновения чрезвычайной ситуации в стране пребывания;</w:t>
      </w:r>
    </w:p>
    <w:p>
      <w:pPr>
        <w:pStyle w:val="0"/>
        <w:spacing w:before="200" w:lineRule="auto"/>
        <w:ind w:firstLine="540"/>
        <w:jc w:val="both"/>
      </w:pPr>
      <w:r>
        <w:rPr>
          <w:sz w:val="20"/>
        </w:rPr>
        <w:t xml:space="preserve">2) объявления работника персоной нон грата либо получения уведомления от компетентных властей страны пребывания о его неприемлемости в стране пребывания;</w:t>
      </w:r>
    </w:p>
    <w:p>
      <w:pPr>
        <w:pStyle w:val="0"/>
        <w:spacing w:before="200" w:lineRule="auto"/>
        <w:ind w:firstLine="540"/>
        <w:jc w:val="both"/>
      </w:pPr>
      <w:r>
        <w:rPr>
          <w:sz w:val="20"/>
        </w:rPr>
        <w:t xml:space="preserve">3) уменьшения установленной квоты дипломатических или технических работников соответствующего представительства;</w:t>
      </w:r>
    </w:p>
    <w:p>
      <w:pPr>
        <w:pStyle w:val="0"/>
        <w:spacing w:before="200" w:lineRule="auto"/>
        <w:ind w:firstLine="540"/>
        <w:jc w:val="both"/>
      </w:pPr>
      <w:r>
        <w:rPr>
          <w:sz w:val="20"/>
        </w:rPr>
        <w:t xml:space="preserve">4) несоблюдения работником обычаев и законов страны пребывания, а также общепринятых норм поведения и морали;</w:t>
      </w:r>
    </w:p>
    <w:p>
      <w:pPr>
        <w:pStyle w:val="0"/>
        <w:spacing w:before="200" w:lineRule="auto"/>
        <w:ind w:firstLine="540"/>
        <w:jc w:val="both"/>
      </w:pPr>
      <w:r>
        <w:rPr>
          <w:sz w:val="20"/>
        </w:rPr>
        <w:t xml:space="preserve">5) невыполнения работником принятых на себя при заключении трудового договора обязательств по обеспечению соблюдения членами своей семьи законов страны пребывания, общепринятых норм поведения и морали, а также правил проживания, действующих на территории соответствующего представительства;</w:t>
      </w:r>
    </w:p>
    <w:p>
      <w:pPr>
        <w:pStyle w:val="0"/>
        <w:spacing w:before="200" w:lineRule="auto"/>
        <w:ind w:firstLine="540"/>
        <w:jc w:val="both"/>
      </w:pPr>
      <w:r>
        <w:rPr>
          <w:sz w:val="20"/>
        </w:rPr>
        <w:t xml:space="preserve">6) однократного грубого нарушения трудовых обязанностей, а также режимных требований, с которыми работник был ознакомлен при заключении трудового договора;</w:t>
      </w:r>
    </w:p>
    <w:p>
      <w:pPr>
        <w:pStyle w:val="0"/>
        <w:spacing w:before="200" w:lineRule="auto"/>
        <w:ind w:firstLine="540"/>
        <w:jc w:val="both"/>
      </w:pPr>
      <w:r>
        <w:rPr>
          <w:sz w:val="20"/>
        </w:rPr>
        <w:t xml:space="preserve">7) временной нетрудоспособности продолжительностью свыше двух месяцев подряд или при наличии заболевания, препятствующего работе за границей, в соответствии со </w:t>
      </w:r>
      <w:hyperlink w:history="0" r:id="rId1648" w:tooltip="Постановление Правительства РФ от 10.04.2003 N 208 (ред. от 04.09.2012) &quot;Об утверждении списка заболеваний, препятствующих работе в представительстве Российской Федерации за границей&quot; {КонсультантПлюс}">
        <w:r>
          <w:rPr>
            <w:sz w:val="20"/>
            <w:color w:val="0000ff"/>
          </w:rPr>
          <w:t xml:space="preserve">списком</w:t>
        </w:r>
      </w:hyperlink>
      <w:r>
        <w:rPr>
          <w:sz w:val="20"/>
        </w:rPr>
        <w:t xml:space="preserve"> заболеваний, утвержденным уполномоченным Правительством Российской Федерации федеральным органом исполнительной власти.</w:t>
      </w:r>
    </w:p>
    <w:p>
      <w:pPr>
        <w:pStyle w:val="0"/>
        <w:jc w:val="both"/>
      </w:pPr>
      <w:r>
        <w:rPr>
          <w:sz w:val="20"/>
        </w:rPr>
        <w:t xml:space="preserve">(в ред. Федеральных законов от 30.06.2006 </w:t>
      </w:r>
      <w:hyperlink w:history="0" r:id="rId16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23.07.2008 </w:t>
      </w:r>
      <w:hyperlink w:history="0" r:id="rId1650"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0"/>
            <w:color w:val="0000ff"/>
          </w:rPr>
          <w:t xml:space="preserve">N 160-ФЗ</w:t>
        </w:r>
      </w:hyperlink>
      <w:r>
        <w:rPr>
          <w:sz w:val="20"/>
        </w:rPr>
        <w:t xml:space="preserve">)</w:t>
      </w:r>
    </w:p>
    <w:p>
      <w:pPr>
        <w:pStyle w:val="0"/>
        <w:spacing w:before="200" w:lineRule="auto"/>
        <w:ind w:firstLine="540"/>
        <w:jc w:val="both"/>
      </w:pPr>
      <w:r>
        <w:rPr>
          <w:sz w:val="20"/>
        </w:rPr>
        <w:t xml:space="preserve">При прекращении работы в представительстве Российской Федерации за границей по одному из оснований, предусмотренных </w:t>
      </w:r>
      <w:hyperlink w:history="0" w:anchor="P4718" w:tooltip="Работа в представительстве Российской Федерации за границей может быть прекращена досрочно также в случаях:">
        <w:r>
          <w:rPr>
            <w:sz w:val="20"/>
            <w:color w:val="0000ff"/>
          </w:rPr>
          <w:t xml:space="preserve">частью второй</w:t>
        </w:r>
      </w:hyperlink>
      <w:r>
        <w:rPr>
          <w:sz w:val="20"/>
        </w:rPr>
        <w:t xml:space="preserve"> настоящей статьи, увольнение работников, не состоящих в штате направившего их на работу за границу федерального органа исполнительной власти или государственного учреждения Российской Федерации, производится в соответствии с </w:t>
      </w:r>
      <w:hyperlink w:history="0" w:anchor="P1320" w:tooltip="2) истечение срока трудового договора (статья 79 настоящего Кодекса), за исключением случаев, когда трудовые отношения фактически продолжаются и ни одна из сторон не потребовала их прекращения;">
        <w:r>
          <w:rPr>
            <w:sz w:val="20"/>
            <w:color w:val="0000ff"/>
          </w:rPr>
          <w:t xml:space="preserve">пунктом 2 части первой статьи 77</w:t>
        </w:r>
      </w:hyperlink>
      <w:r>
        <w:rPr>
          <w:sz w:val="20"/>
        </w:rPr>
        <w:t xml:space="preserve"> настоящего Кодекса. Увольнение работников, состоящих в штате указанных органов и учреждений, производится по основаниям, предусмотренным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и иными федеральными законами.</w:t>
      </w:r>
    </w:p>
    <w:p>
      <w:pPr>
        <w:pStyle w:val="0"/>
        <w:jc w:val="both"/>
      </w:pPr>
      <w:r>
        <w:rPr>
          <w:sz w:val="20"/>
        </w:rPr>
        <w:t xml:space="preserve">(в ред. Федерального </w:t>
      </w:r>
      <w:hyperlink w:history="0" r:id="rId16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4730" w:name="P4730"/>
    <w:bookmarkEnd w:id="4730"/>
    <w:p>
      <w:pPr>
        <w:pStyle w:val="2"/>
        <w:outlineLvl w:val="2"/>
        <w:jc w:val="center"/>
      </w:pPr>
      <w:r>
        <w:rPr>
          <w:sz w:val="20"/>
        </w:rPr>
        <w:t xml:space="preserve">Глава 53.1. ОСОБЕННОСТИ РЕГУЛИРОВАНИЯ ТРУДА РАБОТНИКОВ,</w:t>
      </w:r>
    </w:p>
    <w:p>
      <w:pPr>
        <w:pStyle w:val="2"/>
        <w:jc w:val="center"/>
      </w:pPr>
      <w:r>
        <w:rPr>
          <w:sz w:val="20"/>
        </w:rPr>
        <w:t xml:space="preserve">НАПРАВЛЯЕМЫХ ВРЕМЕННО РАБОТОДАТЕЛЕМ К ДРУГИМ ФИЗИЧЕСКИМ</w:t>
      </w:r>
    </w:p>
    <w:p>
      <w:pPr>
        <w:pStyle w:val="2"/>
        <w:jc w:val="center"/>
      </w:pPr>
      <w:r>
        <w:rPr>
          <w:sz w:val="20"/>
        </w:rPr>
        <w:t xml:space="preserve">ЛИЦАМ ИЛИ ЮРИДИЧЕСКИМ ЛИЦАМ ПО ДОГОВОРУ О ПРЕДОСТАВЛЕНИИ</w:t>
      </w:r>
    </w:p>
    <w:p>
      <w:pPr>
        <w:pStyle w:val="2"/>
        <w:jc w:val="center"/>
      </w:pPr>
      <w:r>
        <w:rPr>
          <w:sz w:val="20"/>
        </w:rPr>
        <w:t xml:space="preserve">ТРУДА РАБОТНИКОВ (ПЕРСОНАЛА)</w:t>
      </w:r>
    </w:p>
    <w:p>
      <w:pPr>
        <w:pStyle w:val="0"/>
        <w:jc w:val="center"/>
      </w:pPr>
      <w:r>
        <w:rPr>
          <w:sz w:val="20"/>
        </w:rPr>
      </w:r>
    </w:p>
    <w:p>
      <w:pPr>
        <w:pStyle w:val="0"/>
        <w:jc w:val="center"/>
      </w:pPr>
      <w:r>
        <w:rPr>
          <w:sz w:val="20"/>
        </w:rPr>
        <w:t xml:space="preserve">(введена Федеральным </w:t>
      </w:r>
      <w:hyperlink w:history="0" r:id="rId1652" w:tooltip="Федеральный закон от 05.05.2014 N 116-ФЗ (ред. от 12.12.2023) &quot;О внесении изменений в отдельные законодательные акты Российской Федерации&quot; (с изм. и доп., вступ. в силу с 01.01.2025) {КонсультантПлюс}">
        <w:r>
          <w:rPr>
            <w:sz w:val="20"/>
            <w:color w:val="0000ff"/>
          </w:rPr>
          <w:t xml:space="preserve">законом</w:t>
        </w:r>
      </w:hyperlink>
      <w:r>
        <w:rPr>
          <w:sz w:val="20"/>
        </w:rPr>
        <w:t xml:space="preserve"> от 05.05.2014 N 116-ФЗ)</w:t>
      </w:r>
    </w:p>
    <w:p>
      <w:pPr>
        <w:pStyle w:val="0"/>
        <w:jc w:val="both"/>
      </w:pPr>
      <w:r>
        <w:rPr>
          <w:sz w:val="20"/>
        </w:rPr>
      </w:r>
    </w:p>
    <w:p>
      <w:pPr>
        <w:pStyle w:val="2"/>
        <w:outlineLvl w:val="3"/>
        <w:ind w:firstLine="540"/>
        <w:jc w:val="both"/>
      </w:pPr>
      <w:r>
        <w:rPr>
          <w:sz w:val="20"/>
        </w:rPr>
        <w:t xml:space="preserve">Статья 341.1. Общие положения</w:t>
      </w:r>
    </w:p>
    <w:p>
      <w:pPr>
        <w:pStyle w:val="0"/>
        <w:ind w:firstLine="540"/>
        <w:jc w:val="both"/>
      </w:pPr>
      <w:r>
        <w:rPr>
          <w:sz w:val="20"/>
        </w:rPr>
      </w:r>
    </w:p>
    <w:p>
      <w:pPr>
        <w:pStyle w:val="0"/>
        <w:ind w:firstLine="540"/>
        <w:jc w:val="both"/>
      </w:pPr>
      <w:r>
        <w:rPr>
          <w:sz w:val="20"/>
        </w:rPr>
        <w:t xml:space="preserve">(в ред. Федерального </w:t>
      </w:r>
      <w:hyperlink w:history="0" r:id="rId165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Частное агентство занятости или другое юридическое лицо, которые в соответствии с настоящей главой вправе осуществлять деятельность по предоставлению труда работников (персонала) (далее также - направляющая сторона), в целях осуществления такой деятельности имеют право в случаях, на условиях и в порядке, которые установлены настоящей главой, направлять временно своих работников с их согласия к физическому лицу или юридическому лицу, не являющимся работодателями данных работников (далее также - принимающая сторона), для выполнения работниками определенных их трудовыми договорами трудовых функций в интересах, под управлением и контролем указанных физического лица или юридического лица.</w:t>
      </w:r>
    </w:p>
    <w:p>
      <w:pPr>
        <w:pStyle w:val="0"/>
        <w:ind w:firstLine="540"/>
        <w:jc w:val="both"/>
      </w:pPr>
      <w:r>
        <w:rPr>
          <w:sz w:val="20"/>
        </w:rPr>
      </w:r>
    </w:p>
    <w:p>
      <w:pPr>
        <w:pStyle w:val="2"/>
        <w:outlineLvl w:val="3"/>
        <w:ind w:firstLine="540"/>
        <w:jc w:val="both"/>
      </w:pPr>
      <w:r>
        <w:rPr>
          <w:sz w:val="20"/>
        </w:rPr>
        <w:t xml:space="preserve">Статья 341.1-1. Организации, имеющие право на осуществление деятельности по предоставлению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54"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Осуществлять деятельность по предоставлению труда работников (персонала) вправе:</w:t>
      </w:r>
    </w:p>
    <w:bookmarkStart w:id="4748" w:name="P4748"/>
    <w:bookmarkEnd w:id="4748"/>
    <w:p>
      <w:pPr>
        <w:pStyle w:val="0"/>
        <w:spacing w:before="200" w:lineRule="auto"/>
        <w:ind w:firstLine="540"/>
        <w:jc w:val="both"/>
      </w:pPr>
      <w:r>
        <w:rPr>
          <w:sz w:val="20"/>
        </w:rPr>
        <w:t xml:space="preserve">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w:t>
      </w:r>
      <w:hyperlink w:history="0" r:id="rId1655" w:tooltip="Постановление Правительства РФ от 30.11.2022 N 2181 (ред. от 22.05.2025) &quot;Об аккредитации частных агентств занятости на право осуществления деятельности по предоставлению труда работников (персонала)&quot; (вместе с &quot;Правилами аккредитации частных агентств занятости на право осуществления деятельности по предоставлению труда работников (персонала)&quot;) {КонсультантПлюс}">
        <w:r>
          <w:rPr>
            <w:sz w:val="20"/>
            <w:color w:val="0000ff"/>
          </w:rPr>
          <w:t xml:space="preserve">Порядок</w:t>
        </w:r>
      </w:hyperlink>
      <w:r>
        <w:rPr>
          <w:sz w:val="20"/>
        </w:rPr>
        <w:t xml:space="preserve"> аккредитации частных агентств занятости на право осуществления деятельности по предоставлению труда работников (персонала) и требования аккредитации частных агентств занятости на право осуществления такой деятельности устанавливаются Правительством Российской Федерации с учетом мнения Российской трехсторонней комиссии по регулированию социально-трудовых отношений. В случае приостановления или отзыва аккредитации частного агентства занятости на право осуществления деятельности по предоставлению труда работников (персонала) частное агентство занятости не вправе заключать с работниками трудовые договоры в целях направления их к принимающей стороне по договору о предоставлении труда работников (персонала). При этом все права и обязанности частного агентства занятости по заключенным ранее таким трудовым договорам сохраняются;</w:t>
      </w:r>
    </w:p>
    <w:p>
      <w:pPr>
        <w:pStyle w:val="0"/>
        <w:spacing w:before="200" w:lineRule="auto"/>
        <w:ind w:firstLine="540"/>
        <w:jc w:val="both"/>
      </w:pPr>
      <w:r>
        <w:rPr>
          <w:sz w:val="20"/>
        </w:rPr>
        <w:t xml:space="preserve">2) юридическое </w:t>
      </w:r>
      <w:hyperlink w:history="0" r:id="rId1656"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рпуса при Министерстве иностранных дел Российской Федерации&quot; уполномоченным на осуществление деятельности по временному направлению работников по договору о предоставлении труда работников (персонала)&quot; (Зарегистрировано в Минюсте России 14.05.2025 N 82 {КонсультантПлюс}">
        <w:r>
          <w:rPr>
            <w:sz w:val="20"/>
            <w:color w:val="0000ff"/>
          </w:rPr>
          <w:t xml:space="preserve">лицо</w:t>
        </w:r>
      </w:hyperlink>
      <w:r>
        <w:rPr>
          <w:sz w:val="20"/>
        </w:rPr>
        <w:t xml:space="preserve">, подведомственное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уполномоченное указанным федеральным органом исполнительной власти на осуществление деятельности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или юридическим лицам в порядке, предусмотренном </w:t>
      </w:r>
      <w:hyperlink w:history="0" w:anchor="P4813" w:tooltip="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w:r>
          <w:rPr>
            <w:sz w:val="20"/>
            <w:color w:val="0000ff"/>
          </w:rPr>
          <w:t xml:space="preserve">статьей 341.2-1</w:t>
        </w:r>
      </w:hyperlink>
      <w:r>
        <w:rPr>
          <w:sz w:val="20"/>
        </w:rPr>
        <w:t xml:space="preserve"> настоящего Кодекса;</w:t>
      </w:r>
    </w:p>
    <w:p>
      <w:pPr>
        <w:pStyle w:val="0"/>
        <w:spacing w:before="200" w:lineRule="auto"/>
        <w:ind w:firstLine="540"/>
        <w:jc w:val="both"/>
      </w:pPr>
      <w:r>
        <w:rPr>
          <w:sz w:val="20"/>
        </w:rPr>
        <w:t xml:space="preserve">3) другие юридические лица в случаях и порядке, которые предусмотрены </w:t>
      </w:r>
      <w:hyperlink w:history="0" w:anchor="P4828" w:tooltip="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
        <w:r>
          <w:rPr>
            <w:sz w:val="20"/>
            <w:color w:val="0000ff"/>
          </w:rPr>
          <w:t xml:space="preserve">статьей 341.3</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341.1-2. Договор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57"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Договор о предоставлении труда работников (персонала) является договором возмездного оказания услуг, по которому направляющая сторона, являющаяся исполнителем по указанному договору, временно направляет своих работников с их согласия к принимающей стороне, являющейся заказчиком по указанному договору, для выполнения этими работниками определенных их трудовыми договорами трудовых функций в интересах, под управлением и контролем принимающей стороны, а принимающая сторона обязуется оплатить услуги по предоставлению труда работников (персонала) и имеет право требовать от направляемых к ней работников исполнения ими трудовых обязанностей в соответствии с трудовыми функциями, определенными трудовыми договорами, заключенными этими работниками с направляющей стороной.</w:t>
      </w:r>
    </w:p>
    <w:p>
      <w:pPr>
        <w:pStyle w:val="0"/>
        <w:spacing w:before="200" w:lineRule="auto"/>
        <w:ind w:firstLine="540"/>
        <w:jc w:val="both"/>
      </w:pPr>
      <w:r>
        <w:rPr>
          <w:sz w:val="20"/>
        </w:rPr>
        <w:t xml:space="preserve">Условия, порядок и срок предоставления труда работников (персонала), перечень должностей и численность направляемых работников (персонала) определяются договором о предоставлении труда работников (персонала).</w:t>
      </w:r>
    </w:p>
    <w:p>
      <w:pPr>
        <w:pStyle w:val="0"/>
        <w:spacing w:before="200" w:lineRule="auto"/>
        <w:ind w:firstLine="540"/>
        <w:jc w:val="both"/>
      </w:pPr>
      <w:r>
        <w:rPr>
          <w:sz w:val="20"/>
        </w:rPr>
        <w:t xml:space="preserve">Обязательным для включения в договор о предоставлении труда работников (персонала) является условие о соблюдении принимающей стороной установленных трудовым законодательством и иными нормативными правовыми актами, содержащими нормы трудового права, обязанностей по обеспечению безопасных условий и охраны труда в отношении принимаемых работников.</w:t>
      </w:r>
    </w:p>
    <w:p>
      <w:pPr>
        <w:pStyle w:val="0"/>
        <w:spacing w:before="200" w:lineRule="auto"/>
        <w:ind w:firstLine="540"/>
        <w:jc w:val="both"/>
      </w:pPr>
      <w:r>
        <w:rPr>
          <w:sz w:val="20"/>
        </w:rPr>
        <w:t xml:space="preserve">Если число работников, направляемых по договору о предоставлении труда работников (персонала) для проведения работ, связанных с заведомо временным (до 18 месяцев) расширением производства или объема оказываемых услуг, превышает 10 процентов от среднесписочной численности работников принимающей стороны, решение о заключении с частным агентством занятости договора о предоставлении труда работников (персонала) принимающая сторона принимает с учетом мнения выборного органа первичной профсоюзной организации в порядке, установленном </w:t>
      </w:r>
      <w:hyperlink w:history="0" w:anchor="P5584" w:tooltip="Статья 372. Порядок учета мнения выборного органа первичной профсоюзной организации при принятии локальных нормативных актов">
        <w:r>
          <w:rPr>
            <w:sz w:val="20"/>
            <w:color w:val="0000ff"/>
          </w:rPr>
          <w:t xml:space="preserve">статьей 372</w:t>
        </w:r>
      </w:hyperlink>
      <w:r>
        <w:rPr>
          <w:sz w:val="20"/>
        </w:rPr>
        <w:t xml:space="preserve"> настоящего Кодекса для принятия локальных нормативных актов.</w:t>
      </w:r>
    </w:p>
    <w:p>
      <w:pPr>
        <w:pStyle w:val="0"/>
        <w:ind w:firstLine="540"/>
        <w:jc w:val="both"/>
      </w:pPr>
      <w:r>
        <w:rPr>
          <w:sz w:val="20"/>
        </w:rPr>
      </w:r>
    </w:p>
    <w:bookmarkStart w:id="4761" w:name="P4761"/>
    <w:bookmarkEnd w:id="4761"/>
    <w:p>
      <w:pPr>
        <w:pStyle w:val="2"/>
        <w:outlineLvl w:val="3"/>
        <w:ind w:firstLine="540"/>
        <w:jc w:val="both"/>
      </w:pPr>
      <w:r>
        <w:rPr>
          <w:sz w:val="20"/>
        </w:rPr>
        <w:t xml:space="preserve">Статья 341.1-3. Ограничения на направление работников для выполнения работы у принимающей стороны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58"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Направление работников для выполнения работы у принимающей стороны по договору о предоставлении труда работников (персонала) не допускается в целях:</w:t>
      </w:r>
    </w:p>
    <w:p>
      <w:pPr>
        <w:pStyle w:val="0"/>
        <w:spacing w:before="200" w:lineRule="auto"/>
        <w:ind w:firstLine="540"/>
        <w:jc w:val="both"/>
      </w:pPr>
      <w:r>
        <w:rPr>
          <w:sz w:val="20"/>
        </w:rPr>
        <w:t xml:space="preserve">1) замены участвующих в забастовке работников принимающей стороны;</w:t>
      </w:r>
    </w:p>
    <w:p>
      <w:pPr>
        <w:pStyle w:val="0"/>
        <w:spacing w:before="200" w:lineRule="auto"/>
        <w:ind w:firstLine="540"/>
        <w:jc w:val="both"/>
      </w:pPr>
      <w:r>
        <w:rPr>
          <w:sz w:val="20"/>
        </w:rPr>
        <w:t xml:space="preserve">2) выполнения работ в случае простоя (временной приостановки работ) у принимающей стороны, осуществления процедуры банкротства принимающей стороны, введения принимающей стороной режима неполного рабочего дня (смены) и (или) неполной рабочей недели в целях сохранения рабочих мест при угрозе массового увольнения работников принимающей стороны;</w:t>
      </w:r>
    </w:p>
    <w:p>
      <w:pPr>
        <w:pStyle w:val="0"/>
        <w:spacing w:before="200" w:lineRule="auto"/>
        <w:ind w:firstLine="540"/>
        <w:jc w:val="both"/>
      </w:pPr>
      <w:r>
        <w:rPr>
          <w:sz w:val="20"/>
        </w:rPr>
        <w:t xml:space="preserve">3) замены работников принимающей стороны, отказавшихся от выполнения работы в случаях и порядке, которые установлены трудовым законодательством, в том числе замены работников, временно приостановивших работу в связи с задержкой выплаты им заработной платы на срок более 15 дней.</w:t>
      </w:r>
    </w:p>
    <w:p>
      <w:pPr>
        <w:pStyle w:val="0"/>
        <w:spacing w:before="200" w:lineRule="auto"/>
        <w:ind w:firstLine="540"/>
        <w:jc w:val="both"/>
      </w:pPr>
      <w:r>
        <w:rPr>
          <w:sz w:val="20"/>
        </w:rPr>
        <w:t xml:space="preserve">Настоящим Кодексом, другими федеральными законами могут быть установлены дополнительные ограничения на направление работников для работы у принимающей стороны по договору о предоставлении труда работников (персонала).</w:t>
      </w:r>
    </w:p>
    <w:p>
      <w:pPr>
        <w:pStyle w:val="0"/>
        <w:ind w:firstLine="540"/>
        <w:jc w:val="both"/>
      </w:pPr>
      <w:r>
        <w:rPr>
          <w:sz w:val="20"/>
        </w:rPr>
      </w:r>
    </w:p>
    <w:bookmarkStart w:id="4771" w:name="P4771"/>
    <w:bookmarkEnd w:id="4771"/>
    <w:p>
      <w:pPr>
        <w:pStyle w:val="2"/>
        <w:outlineLvl w:val="3"/>
        <w:ind w:firstLine="540"/>
        <w:jc w:val="both"/>
      </w:pPr>
      <w:r>
        <w:rPr>
          <w:sz w:val="20"/>
        </w:rPr>
        <w:t xml:space="preserve">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(введена Федеральным </w:t>
      </w:r>
      <w:hyperlink w:history="0" r:id="rId1659"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bookmarkStart w:id="4775" w:name="P4775"/>
    <w:bookmarkEnd w:id="4775"/>
    <w:p>
      <w:pPr>
        <w:pStyle w:val="0"/>
        <w:ind w:firstLine="540"/>
        <w:jc w:val="both"/>
      </w:pPr>
      <w:r>
        <w:rPr>
          <w:sz w:val="20"/>
        </w:rPr>
        <w:t xml:space="preserve">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w:t>
      </w:r>
    </w:p>
    <w:p>
      <w:pPr>
        <w:pStyle w:val="0"/>
        <w:spacing w:before="200" w:lineRule="auto"/>
        <w:ind w:firstLine="540"/>
        <w:jc w:val="both"/>
      </w:pPr>
      <w:r>
        <w:rPr>
          <w:sz w:val="20"/>
        </w:rPr>
        <w:t xml:space="preserve">При направлении работника для выполнения работы у принимающей стороны по договору о предоставлении труда работников (персонала) трудовые отношения между этим работником и направляющей стороной не прекращаются, а трудовые отношения между этим работником и принимающей стороной не возникают.</w:t>
      </w:r>
    </w:p>
    <w:p>
      <w:pPr>
        <w:pStyle w:val="0"/>
        <w:spacing w:before="200" w:lineRule="auto"/>
        <w:ind w:firstLine="540"/>
        <w:jc w:val="both"/>
      </w:pPr>
      <w:r>
        <w:rPr>
          <w:sz w:val="20"/>
        </w:rPr>
        <w:t xml:space="preserve">Условия оплаты и охраны труда по трудовому договору с работником, направляемым для выполнения работы у принимающей стороны по договору о предоставлении труда работников (персонала), должны быть не хуже, чем условия оплаты и охраны труда работников принимающей стороны, выполняющих такие же трудовые функции и имеющих такую же квалификацию.</w:t>
      </w:r>
    </w:p>
    <w:p>
      <w:pPr>
        <w:pStyle w:val="0"/>
        <w:spacing w:before="200" w:lineRule="auto"/>
        <w:ind w:firstLine="540"/>
        <w:jc w:val="both"/>
      </w:pPr>
      <w:r>
        <w:rPr>
          <w:sz w:val="20"/>
        </w:rPr>
        <w:t xml:space="preserve">Компенсации за работу с вредными и (или) опасными условиями труда, если работник направляется для выполнения работы в соответствующих условиях, устанавливаются на основании информации о характеристике условий труда на рабочем месте, предоставляемой принимающей стороной по результатам специальной оценки условий труда.</w:t>
      </w:r>
    </w:p>
    <w:p>
      <w:pPr>
        <w:pStyle w:val="0"/>
        <w:spacing w:before="200" w:lineRule="auto"/>
        <w:ind w:firstLine="540"/>
        <w:jc w:val="both"/>
      </w:pPr>
      <w:r>
        <w:rPr>
          <w:sz w:val="20"/>
        </w:rPr>
        <w:t xml:space="preserve">Принимающая сторона в отношении работников, временно направляемых для выполнения работы у принимающей стороны по договору о предоставлении труда работников (персонала), исполняет обязанности в области охраны труда, предусмотренные </w:t>
      </w:r>
      <w:hyperlink w:history="0" w:anchor="P3056" w:tooltip="Статья 214. Обязанности работодателя в области охраны труда">
        <w:r>
          <w:rPr>
            <w:sz w:val="20"/>
            <w:color w:val="0000ff"/>
          </w:rPr>
          <w:t xml:space="preserve">статьей 214</w:t>
        </w:r>
      </w:hyperlink>
      <w:r>
        <w:rPr>
          <w:sz w:val="20"/>
        </w:rPr>
        <w:t xml:space="preserve"> настоящего Кодекса.</w:t>
      </w:r>
    </w:p>
    <w:p>
      <w:pPr>
        <w:pStyle w:val="0"/>
        <w:ind w:firstLine="540"/>
        <w:jc w:val="both"/>
      </w:pPr>
      <w:r>
        <w:rPr>
          <w:sz w:val="20"/>
        </w:rPr>
      </w:r>
    </w:p>
    <w:p>
      <w:pPr>
        <w:pStyle w:val="2"/>
        <w:outlineLvl w:val="3"/>
        <w:ind w:firstLine="540"/>
        <w:jc w:val="both"/>
      </w:pPr>
      <w:r>
        <w:rPr>
          <w:sz w:val="20"/>
        </w:rPr>
        <w:t xml:space="preserve">Статья 341.2. Особенности регулирования труда работников, направляемых временно частным агентством занятости для выполнения работы к другим физическим лицам или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 ред. Федерального </w:t>
      </w:r>
      <w:hyperlink w:history="0" r:id="rId1660"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bookmarkStart w:id="4785" w:name="P4785"/>
    <w:bookmarkEnd w:id="4785"/>
    <w:p>
      <w:pPr>
        <w:pStyle w:val="0"/>
        <w:ind w:firstLine="540"/>
        <w:jc w:val="both"/>
      </w:pPr>
      <w:r>
        <w:rPr>
          <w:sz w:val="20"/>
        </w:rPr>
        <w:t xml:space="preserve">Частное агентство занятости имеет право заключать с работником трудовой договор, указанный в части первой </w:t>
      </w:r>
      <w:hyperlink w:history="0" w:anchor="P4771" w:tooltip="Статья 341.1-4. Особенности трудового договора с работниками, временно направляемыми для выполнения работы к другим физическим лицам или юридическим лицам по договору о предоставлении труда работников (персонала)">
        <w:r>
          <w:rPr>
            <w:sz w:val="20"/>
            <w:color w:val="0000ff"/>
          </w:rPr>
          <w:t xml:space="preserve">статьи 341.1-4</w:t>
        </w:r>
      </w:hyperlink>
      <w:r>
        <w:rPr>
          <w:sz w:val="20"/>
        </w:rPr>
        <w:t xml:space="preserve"> настоящего Кодекса, в случаях направления работника временно для выполнения работы у принимающей стороны по договору о предоставлении труда работников (персонала):</w:t>
      </w:r>
    </w:p>
    <w:p>
      <w:pPr>
        <w:pStyle w:val="0"/>
        <w:spacing w:before="200" w:lineRule="auto"/>
        <w:ind w:firstLine="540"/>
        <w:jc w:val="both"/>
      </w:pPr>
      <w:r>
        <w:rPr>
          <w:sz w:val="20"/>
        </w:rPr>
        <w:t xml:space="preserve">1) к физическому лицу, не являющемуся индивидуальным предпринимателем, в целях личного обслуживания, оказания помощи по ведению домашнего хозяйства;</w:t>
      </w:r>
    </w:p>
    <w:p>
      <w:pPr>
        <w:pStyle w:val="0"/>
        <w:spacing w:before="200" w:lineRule="auto"/>
        <w:ind w:firstLine="540"/>
        <w:jc w:val="both"/>
      </w:pPr>
      <w:r>
        <w:rPr>
          <w:sz w:val="20"/>
        </w:rPr>
        <w:t xml:space="preserve">2) к индивидуальному предпринимателю или юридическому лицу для временного исполнения обязанностей отсутствующих работников, за которыми в соответствии с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трудовыми договорами сохраняется место работы;</w:t>
      </w:r>
    </w:p>
    <w:p>
      <w:pPr>
        <w:pStyle w:val="0"/>
        <w:spacing w:before="200" w:lineRule="auto"/>
        <w:ind w:firstLine="540"/>
        <w:jc w:val="both"/>
      </w:pPr>
      <w:r>
        <w:rPr>
          <w:sz w:val="20"/>
        </w:rPr>
        <w:t xml:space="preserve">3) к индивидуальному предпринимателю или юридическому лицу для проведения работ, связанных с заведомо временным (до 18 месяцев) расширением производства или объема оказываемых услуг.</w:t>
      </w:r>
    </w:p>
    <w:p>
      <w:pPr>
        <w:pStyle w:val="0"/>
        <w:spacing w:before="200" w:lineRule="auto"/>
        <w:ind w:firstLine="540"/>
        <w:jc w:val="both"/>
      </w:pPr>
      <w:r>
        <w:rPr>
          <w:sz w:val="20"/>
        </w:rPr>
        <w:t xml:space="preserve">В целях временного трудоустройства ищущих временную работу отдельных категорий лиц (лиц, обучающихся по очной форме обучения, одиноких и многодетных родителей, воспитывающих несовершеннолетних детей, лиц, освобожденных из учреждений, исполняющих наказание в виде лишения свободы) частное агентство занятости имеет право заключать с этими лицами трудовые договоры, указанные в </w:t>
      </w:r>
      <w:hyperlink w:history="0" w:anchor="P4775" w:tooltip="Трудовой договор, заключаемый работодателем с работником, временно направляемым для выполнения работы у принимающей стороны по договору о предоставлении труда работников (персонала), должен включать в себя условие о выполнении работником по распоряжению работодателя определенной трудовым договором трудовой функции в интересах, под управлением и контролем физического лица или юридического лица, не являющихся работодателями по этому трудовому договору.">
        <w:r>
          <w:rPr>
            <w:sz w:val="20"/>
            <w:color w:val="0000ff"/>
          </w:rPr>
          <w:t xml:space="preserve">части первой статьи 341.1-4</w:t>
        </w:r>
      </w:hyperlink>
      <w:r>
        <w:rPr>
          <w:sz w:val="20"/>
        </w:rPr>
        <w:t xml:space="preserve"> настоящего Кодекса, как в случаях, предусмотренных частью первой настоящей статьи, так и в иных случаях, при которых в соответствии с настоящим Кодексом или другими федеральными законами с работниками заключаются либо могут заключаться срочные трудовые договоры.</w:t>
      </w:r>
    </w:p>
    <w:p>
      <w:pPr>
        <w:pStyle w:val="0"/>
        <w:spacing w:before="200" w:lineRule="auto"/>
        <w:ind w:firstLine="540"/>
        <w:jc w:val="both"/>
      </w:pPr>
      <w:r>
        <w:rPr>
          <w:sz w:val="20"/>
        </w:rPr>
        <w:t xml:space="preserve">Наряду со случаями, предусмотренными </w:t>
      </w:r>
      <w:hyperlink w:history="0" w:anchor="P4761" w:tooltip="Статья 341.1-3. Ограничения на направление работников для выполнения работы у принимающей стороны по договору о предоставлении труда работников (персонала)">
        <w:r>
          <w:rPr>
            <w:sz w:val="20"/>
            <w:color w:val="0000ff"/>
          </w:rPr>
          <w:t xml:space="preserve">статьей 341.1-3</w:t>
        </w:r>
      </w:hyperlink>
      <w:r>
        <w:rPr>
          <w:sz w:val="20"/>
        </w:rPr>
        <w:t xml:space="preserve"> настоящего Кодекса, направление работников частными агентствами занятости для выполнения работы у принимающей стороны по договору о предоставлении труда работников (персонала) не допускается в целях:</w:t>
      </w:r>
    </w:p>
    <w:p>
      <w:pPr>
        <w:pStyle w:val="0"/>
        <w:spacing w:before="200" w:lineRule="auto"/>
        <w:ind w:firstLine="540"/>
        <w:jc w:val="both"/>
      </w:pPr>
      <w:r>
        <w:rPr>
          <w:sz w:val="20"/>
        </w:rPr>
        <w:t xml:space="preserve">1) выполнения на объектах, отнесенных в соответствии с законодательством Российской Федерации к опасным производственным объектам I и II классов опасности, отдельных видов работ, перечни которых утверждаются в порядке, установленном Правительством Российской Федерации;</w:t>
      </w:r>
    </w:p>
    <w:p>
      <w:pPr>
        <w:pStyle w:val="0"/>
        <w:spacing w:before="200" w:lineRule="auto"/>
        <w:ind w:firstLine="540"/>
        <w:jc w:val="both"/>
      </w:pPr>
      <w:r>
        <w:rPr>
          <w:sz w:val="20"/>
        </w:rPr>
        <w:t xml:space="preserve">2) выполнения работ на рабочих местах, условия труда на которых в соответствии с законодательством Российской Федерации отнесены к вредным условиям труда 3 или 4 степени либо опасным условиям труда;</w:t>
      </w:r>
    </w:p>
    <w:p>
      <w:pPr>
        <w:pStyle w:val="0"/>
        <w:spacing w:before="200" w:lineRule="auto"/>
        <w:ind w:firstLine="540"/>
        <w:jc w:val="both"/>
      </w:pPr>
      <w:r>
        <w:rPr>
          <w:sz w:val="20"/>
        </w:rPr>
        <w:t xml:space="preserve">3) замещения отдельных должностей в соответствии со штатным расписанием принимающей стороны, если наличие работников, замещающих соответствующие должности, является условием получения принимающей стороной лицензии или иного специального разрешения на осуществление определенного вида деятельности, условием членства в саморегулируемой организации или выдачи саморегулируемой организацией свидетельства о допуске к определенному виду работ;</w:t>
      </w:r>
    </w:p>
    <w:p>
      <w:pPr>
        <w:pStyle w:val="0"/>
        <w:spacing w:before="200" w:lineRule="auto"/>
        <w:ind w:firstLine="540"/>
        <w:jc w:val="both"/>
      </w:pPr>
      <w:r>
        <w:rPr>
          <w:sz w:val="20"/>
        </w:rPr>
        <w:t xml:space="preserve">4) выполнения работниками работ в качестве членов экипажей морских судов и судов смешанного (река - море) плавания;</w:t>
      </w:r>
    </w:p>
    <w:p>
      <w:pPr>
        <w:pStyle w:val="0"/>
        <w:spacing w:before="200" w:lineRule="auto"/>
        <w:ind w:firstLine="540"/>
        <w:jc w:val="both"/>
      </w:pPr>
      <w:r>
        <w:rPr>
          <w:sz w:val="20"/>
        </w:rPr>
        <w:t xml:space="preserve">5) выполнения работ в расположенных на территории Российской Федерации дипломатических представительствах и консульских учреждениях иностранных государств, международных организациях и их представительствах, у пребывающих на территории Российской Федерации дипломатических агентов, консульских должностных лиц и членов их семей, которые проживают вместе с ними.</w:t>
      </w:r>
    </w:p>
    <w:bookmarkStart w:id="4796" w:name="P4796"/>
    <w:bookmarkEnd w:id="4796"/>
    <w:p>
      <w:pPr>
        <w:pStyle w:val="0"/>
        <w:spacing w:before="200" w:lineRule="auto"/>
        <w:ind w:firstLine="540"/>
        <w:jc w:val="both"/>
      </w:pPr>
      <w:r>
        <w:rPr>
          <w:sz w:val="20"/>
        </w:rPr>
        <w:t xml:space="preserve">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принимающей стороны (за исключением принимающей стороны - физического лица, не являющегося индивидуальным предпринимателем), а также сведений о месте и дате заключения, номере и сроке действия договора о предоставлении труда работников (персонала).</w:t>
      </w:r>
    </w:p>
    <w:bookmarkStart w:id="4797" w:name="P4797"/>
    <w:bookmarkEnd w:id="4797"/>
    <w:p>
      <w:pPr>
        <w:pStyle w:val="0"/>
        <w:spacing w:before="200" w:lineRule="auto"/>
        <w:ind w:firstLine="540"/>
        <w:jc w:val="both"/>
      </w:pPr>
      <w:r>
        <w:rPr>
          <w:sz w:val="20"/>
        </w:rPr>
        <w:t xml:space="preserve">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w:t>
      </w:r>
      <w:hyperlink w:history="0"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частью четвертой</w:t>
        </w:r>
      </w:hyperlink>
      <w:r>
        <w:rPr>
          <w:sz w:val="20"/>
        </w:rPr>
        <w:t xml:space="preserve"> настоящей статьи.</w:t>
      </w:r>
    </w:p>
    <w:p>
      <w:pPr>
        <w:pStyle w:val="0"/>
        <w:spacing w:before="200" w:lineRule="auto"/>
        <w:ind w:firstLine="540"/>
        <w:jc w:val="both"/>
      </w:pPr>
      <w:r>
        <w:rPr>
          <w:sz w:val="20"/>
        </w:rPr>
        <w:t xml:space="preserve">Дополнительные соглашения к трудовому договору, указанные в </w:t>
      </w:r>
      <w:hyperlink w:history="0"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частях четвертой</w:t>
        </w:r>
      </w:hyperlink>
      <w:r>
        <w:rPr>
          <w:sz w:val="20"/>
        </w:rPr>
        <w:t xml:space="preserve"> и </w:t>
      </w:r>
      <w:hyperlink w:history="0" w:anchor="P4797"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частью четвертой настоящей статьи.">
        <w:r>
          <w:rPr>
            <w:sz w:val="20"/>
            <w:color w:val="0000ff"/>
          </w:rPr>
          <w:t xml:space="preserve">пятой</w:t>
        </w:r>
      </w:hyperlink>
      <w:r>
        <w:rPr>
          <w:sz w:val="20"/>
        </w:rPr>
        <w:t xml:space="preserve"> настоящей статьи, являются неотъемлемой частью трудового договора, заключаются в письменной форме, составляются в двух экземплярах, каждый из которых подписывается сторонами. Один экземпляр дополнительного соглашения к трудовому договору передается работнику, другой экземпляр хранится у работодателя. Получение работником экземпляра дополнительного соглашения к трудовому договору должно подтверждаться подписью работника на экземпляре дополнительного соглашения к трудовому договору, хранящемся у работодателя.</w:t>
      </w:r>
    </w:p>
    <w:p>
      <w:pPr>
        <w:pStyle w:val="0"/>
        <w:spacing w:before="200" w:lineRule="auto"/>
        <w:ind w:firstLine="540"/>
        <w:jc w:val="both"/>
      </w:pPr>
      <w:r>
        <w:rPr>
          <w:sz w:val="20"/>
        </w:rPr>
        <w:t xml:space="preserve">В случаях, если это предусмотрено договором о предоставлении труда работников (персонала), в дополнительных соглашениях к трудовому договору, указанных в </w:t>
      </w:r>
      <w:hyperlink w:history="0" w:anchor="P4796" w:tooltip="При направлении работника для выполнения работы у принимающей стороны по договору о предоставлении труда работников (персонала) частное агентство занятости и работник заключают дополнительное соглашение к трудовому договору с указанием сведений о принимающей стороне, включающих наименование принимающей стороны (фамилию, имя, отчество принимающей стороны - физического лица), сведения о документах, удостоверяющих личность принимающей стороны - физического лица, идентификационный номер налогоплательщика при...">
        <w:r>
          <w:rPr>
            <w:sz w:val="20"/>
            <w:color w:val="0000ff"/>
          </w:rPr>
          <w:t xml:space="preserve">частях четвертой</w:t>
        </w:r>
      </w:hyperlink>
      <w:r>
        <w:rPr>
          <w:sz w:val="20"/>
        </w:rPr>
        <w:t xml:space="preserve"> и </w:t>
      </w:r>
      <w:hyperlink w:history="0" w:anchor="P4797" w:tooltip="Если в период действия трудового договора частное агентство занятости направляет работника для выполнения работы у другой принимающей стороны по другому договору о предоставлении труда работников (персонала), частное агентство занятости и работник заключают новое дополнительное соглашение к трудовому договору с указанием сведений о принимающей стороне, предусмотренных частью четвертой настоящей статьи.">
        <w:r>
          <w:rPr>
            <w:sz w:val="20"/>
            <w:color w:val="0000ff"/>
          </w:rPr>
          <w:t xml:space="preserve">пятой</w:t>
        </w:r>
      </w:hyperlink>
      <w:r>
        <w:rPr>
          <w:sz w:val="20"/>
        </w:rPr>
        <w:t xml:space="preserve"> настоящей статьи, могут предусматриваться условия:</w:t>
      </w:r>
    </w:p>
    <w:p>
      <w:pPr>
        <w:pStyle w:val="0"/>
        <w:spacing w:before="200" w:lineRule="auto"/>
        <w:ind w:firstLine="540"/>
        <w:jc w:val="both"/>
      </w:pPr>
      <w:r>
        <w:rPr>
          <w:sz w:val="20"/>
        </w:rPr>
        <w:t xml:space="preserve">1) о праве принимающей стороны требовать от направленного работника исполнения им трудовых обязанностей, бережного отношения к имуществу принимающей стороны (в том числе к имуществу третьих лиц, находящемуся у принимающей стороны, если принимающая сторона несет ответственность за сохранность этого имущества) и к имуществу работников принимающей стороны, соблюдения правил внутреннего трудового распорядка принимающей стороны;</w:t>
      </w:r>
    </w:p>
    <w:p>
      <w:pPr>
        <w:pStyle w:val="0"/>
        <w:spacing w:before="200" w:lineRule="auto"/>
        <w:ind w:firstLine="540"/>
        <w:jc w:val="both"/>
      </w:pPr>
      <w:r>
        <w:rPr>
          <w:sz w:val="20"/>
        </w:rPr>
        <w:t xml:space="preserve">2) об обязанности принимающей стороны обеспечивать направленного работника оборудованием, инструментами, средствами индивидуальной защиты, технической документацией и иными средствами, необходимыми для исполнения им трудовых обязанностей;</w:t>
      </w:r>
    </w:p>
    <w:p>
      <w:pPr>
        <w:pStyle w:val="0"/>
        <w:spacing w:before="200" w:lineRule="auto"/>
        <w:ind w:firstLine="540"/>
        <w:jc w:val="both"/>
      </w:pPr>
      <w:r>
        <w:rPr>
          <w:sz w:val="20"/>
        </w:rPr>
        <w:t xml:space="preserve">3) об обязанности принимающей стороны обеспечить обучение направленного работника безопасным методам и приемам выполнения работ;</w:t>
      </w:r>
    </w:p>
    <w:p>
      <w:pPr>
        <w:pStyle w:val="0"/>
        <w:spacing w:before="200" w:lineRule="auto"/>
        <w:ind w:firstLine="540"/>
        <w:jc w:val="both"/>
      </w:pPr>
      <w:r>
        <w:rPr>
          <w:sz w:val="20"/>
        </w:rPr>
        <w:t xml:space="preserve">4) об обязанности принимающей стороны обеспечивать бытовые нужды направленного работника, связанные с исполнением им трудовых обязанностей;</w:t>
      </w:r>
    </w:p>
    <w:p>
      <w:pPr>
        <w:pStyle w:val="0"/>
        <w:spacing w:before="200" w:lineRule="auto"/>
        <w:ind w:firstLine="540"/>
        <w:jc w:val="both"/>
      </w:pPr>
      <w:r>
        <w:rPr>
          <w:sz w:val="20"/>
        </w:rPr>
        <w:t xml:space="preserve">5) об обязанности принимающей стороны отстранять от работы или не допускать к работе направленного работника в случаях, указанных в </w:t>
      </w:r>
      <w:hyperlink w:history="0" w:anchor="P1296" w:tooltip="Работодатель обязан отстранить от работы (не допускать к работе) работника:">
        <w:r>
          <w:rPr>
            <w:sz w:val="20"/>
            <w:color w:val="0000ff"/>
          </w:rPr>
          <w:t xml:space="preserve">части первой статьи 76</w:t>
        </w:r>
      </w:hyperlink>
      <w:r>
        <w:rPr>
          <w:sz w:val="20"/>
        </w:rPr>
        <w:t xml:space="preserve"> настоящего Кодекса. При этом о случаях отстранения от работы или недопущения к работе направленного работника принимающая сторона обязана известить работодателя незамедлительно.</w:t>
      </w:r>
    </w:p>
    <w:p>
      <w:pPr>
        <w:pStyle w:val="0"/>
        <w:spacing w:before="200" w:lineRule="auto"/>
        <w:ind w:firstLine="540"/>
        <w:jc w:val="both"/>
      </w:pPr>
      <w:r>
        <w:rPr>
          <w:sz w:val="20"/>
        </w:rPr>
        <w:t xml:space="preserve">Частное агентство занятости обязано вносить сведения о работе по договору о предоставлении труда работников (персонала) у принимающей стороны в трудовую книжку работника и (или) сведения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w:t>
      </w:r>
    </w:p>
    <w:p>
      <w:pPr>
        <w:pStyle w:val="0"/>
        <w:spacing w:before="200" w:lineRule="auto"/>
        <w:ind w:firstLine="540"/>
        <w:jc w:val="both"/>
      </w:pPr>
      <w:r>
        <w:rPr>
          <w:sz w:val="20"/>
        </w:rPr>
        <w:t xml:space="preserve">Частное агентство занятости обязано осуществлять контроль за соответствием фактического использования принимающей стороной труда направленных работников трудовым функциям, определенным трудовыми договорами этих работников, а также за соблюдением принимающей стороной норм трудового права. Принимающая сторона не вправе препятствовать частному агентству занятости в осуществлении указанного контроля.</w:t>
      </w:r>
    </w:p>
    <w:p>
      <w:pPr>
        <w:pStyle w:val="0"/>
        <w:spacing w:before="200" w:lineRule="auto"/>
        <w:ind w:firstLine="540"/>
        <w:jc w:val="both"/>
      </w:pPr>
      <w:r>
        <w:rPr>
          <w:sz w:val="20"/>
        </w:rPr>
        <w:t xml:space="preserve">Федеральный государственный контроль (надзор)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установленных в соответствии с </w:t>
      </w:r>
      <w:hyperlink w:history="0" w:anchor="P4748" w:tooltip="1) частное агентство занятости - юридическое лицо, зарегистрированное на территории Российской Федерации и прошедшее аккредитацию на право осуществления данного вида деятельности, проводимую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Порядок аккредитации частных агентств занятости на право осуществления деятельности по...">
        <w:r>
          <w:rPr>
            <w:sz w:val="20"/>
            <w:color w:val="0000ff"/>
          </w:rPr>
          <w:t xml:space="preserve">пунктом 1 статьи 341.1-1</w:t>
        </w:r>
      </w:hyperlink>
      <w:r>
        <w:rPr>
          <w:sz w:val="20"/>
        </w:rPr>
        <w:t xml:space="preserve"> настоящего Кодекса, осуществляется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Предметом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является соблюдение частным агентством занятости требований аккредитации частных агентств занятости на право осуществления деятельности по предоставлению труда работников (персонала), установленных Правительством Российской Федерации.</w:t>
      </w:r>
    </w:p>
    <w:p>
      <w:pPr>
        <w:pStyle w:val="0"/>
        <w:spacing w:before="200" w:lineRule="auto"/>
        <w:ind w:firstLine="540"/>
        <w:jc w:val="both"/>
      </w:pPr>
      <w:r>
        <w:rPr>
          <w:sz w:val="20"/>
        </w:rPr>
        <w:t xml:space="preserve">Организация и осуществление федерального государственного контроля (надзора)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регулируются законодательством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Положение о федеральном государственном контроле (надзоре) за выполнением частным агентством занятости требований аккредитации на право осуществления деятельности по предоставлению труда работников (персонала) утверждается Правительством Российской Федерации.</w:t>
      </w:r>
    </w:p>
    <w:p>
      <w:pPr>
        <w:pStyle w:val="0"/>
        <w:spacing w:before="200" w:lineRule="auto"/>
        <w:ind w:firstLine="540"/>
        <w:jc w:val="both"/>
      </w:pPr>
      <w:r>
        <w:rPr>
          <w:sz w:val="20"/>
        </w:rPr>
        <w:t xml:space="preserve">Оценка выполнения частным агентством занятости обязанностей по трудовым договорам, заключенным с работниками в целях направления их по договору о предоставлении труда работников (персонала), осуществляется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bookmarkStart w:id="4813" w:name="P4813"/>
    <w:bookmarkEnd w:id="4813"/>
    <w:p>
      <w:pPr>
        <w:pStyle w:val="2"/>
        <w:outlineLvl w:val="3"/>
        <w:ind w:firstLine="540"/>
        <w:jc w:val="both"/>
      </w:pPr>
      <w:r>
        <w:rPr>
          <w:sz w:val="20"/>
        </w:rPr>
        <w:t xml:space="preserve">Статья 341.2-1.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w:t>
      </w:r>
    </w:p>
    <w:p>
      <w:pPr>
        <w:pStyle w:val="0"/>
        <w:ind w:firstLine="540"/>
        <w:jc w:val="both"/>
      </w:pPr>
      <w:r>
        <w:rPr>
          <w:sz w:val="20"/>
        </w:rPr>
      </w:r>
    </w:p>
    <w:p>
      <w:pPr>
        <w:pStyle w:val="0"/>
        <w:ind w:firstLine="540"/>
        <w:jc w:val="both"/>
      </w:pPr>
      <w:r>
        <w:rPr>
          <w:sz w:val="20"/>
        </w:rPr>
        <w:t xml:space="preserve">(введена Федеральным </w:t>
      </w:r>
      <w:hyperlink w:history="0" r:id="rId1661"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26.12.2024 N 498-ФЗ)</w:t>
      </w:r>
    </w:p>
    <w:p>
      <w:pPr>
        <w:pStyle w:val="0"/>
        <w:ind w:firstLine="540"/>
        <w:jc w:val="both"/>
      </w:pPr>
      <w:r>
        <w:rPr>
          <w:sz w:val="20"/>
        </w:rPr>
      </w:r>
    </w:p>
    <w:p>
      <w:pPr>
        <w:pStyle w:val="0"/>
        <w:ind w:firstLine="540"/>
        <w:jc w:val="both"/>
      </w:pPr>
      <w:r>
        <w:rPr>
          <w:sz w:val="20"/>
        </w:rPr>
        <w:t xml:space="preserve">На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распространяются положения настоящей главы с учетом особенностей, предусмотренных настоящей статьей.</w:t>
      </w:r>
    </w:p>
    <w:p>
      <w:pPr>
        <w:pStyle w:val="0"/>
        <w:spacing w:before="200" w:lineRule="auto"/>
        <w:ind w:firstLine="540"/>
        <w:jc w:val="both"/>
      </w:pPr>
      <w:r>
        <w:rPr>
          <w:sz w:val="20"/>
        </w:rPr>
        <w:t xml:space="preserve">Деятельность по временному направлению работников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а также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осуществляется юридическим </w:t>
      </w:r>
      <w:hyperlink w:history="0" r:id="rId1662" w:tooltip="Приказ МИД России от 04.04.2025 N 6460 &quot;Об определении подведомственного Министерству иностранных дел Российской Федерации федерального государственного унитарного предприятия &quot;Главное производственно-коммерческое управление по обслуживанию дипломатического корпуса при Министерстве иностранных дел Российской Федерации&quot; уполномоченным на осуществление деятельности по временному направлению работников по договору о предоставлении труда работников (персонала)&quot; (Зарегистрировано в Минюсте России 14.05.2025 N 82 {КонсультантПлюс}">
        <w:r>
          <w:rPr>
            <w:sz w:val="20"/>
            <w:color w:val="0000ff"/>
          </w:rPr>
          <w:t xml:space="preserve">лицом</w:t>
        </w:r>
      </w:hyperlink>
      <w:r>
        <w:rPr>
          <w:sz w:val="20"/>
        </w:rPr>
        <w:t xml:space="preserve">, подведомственным федеральному органу исполнительной власти, осуществляющему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и уполномоченным указанным федеральным органом исполнительной власти на осуществление такой деятельности (далее для целей настоящей статьи - уполномоченная организация).</w:t>
      </w:r>
    </w:p>
    <w:p>
      <w:pPr>
        <w:pStyle w:val="0"/>
        <w:spacing w:before="200" w:lineRule="auto"/>
        <w:ind w:firstLine="540"/>
        <w:jc w:val="both"/>
      </w:pPr>
      <w:r>
        <w:rPr>
          <w:sz w:val="20"/>
        </w:rPr>
        <w:t xml:space="preserve">Уполномоченная организация вправе направлять временно работников по договору о предоставлении труда работников (персонала) к другим находящимся на территории Российской Федерации физическим лицам или юридическим лицам в случае наделения уполномоченной организации таким полномочием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pPr>
        <w:pStyle w:val="0"/>
        <w:spacing w:before="200" w:lineRule="auto"/>
        <w:ind w:firstLine="540"/>
        <w:jc w:val="both"/>
      </w:pPr>
      <w:r>
        <w:rPr>
          <w:sz w:val="20"/>
        </w:rPr>
        <w:t xml:space="preserve">На работников, направляемых временно по договору о предоставлении труда работников (персонала) уполномоченной организацией для выполнения работы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к другим находящимся на территории Российской Федерации физическим лицам или юридическим лицам, распространяется действие трудового законодательства Российской Федерации и иных нормативных правовых актов, содержащих нормы трудового права.</w:t>
      </w:r>
    </w:p>
    <w:p>
      <w:pPr>
        <w:pStyle w:val="0"/>
        <w:spacing w:before="200" w:lineRule="auto"/>
        <w:ind w:firstLine="540"/>
        <w:jc w:val="both"/>
      </w:pPr>
      <w:r>
        <w:rPr>
          <w:sz w:val="20"/>
        </w:rPr>
        <w:t xml:space="preserve">С работником, принимаемым на работу в уполномоченную организацию и направляемым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к пребывающим на территории Российской Федерации дипломатическому агенту, консульскому должностному лицу и членам их семей, которые проживают вместе с ними, либо к другим находящимся на территории Российской Федерации физическому лицу или юридическому лицу, заключается срочный трудовой договор на период выполнения такой работы в соответствии с заключенным договором о предоставлении труда работников (персонала), но не более чем на пять лет. По окончании указанного срока трудовой договор с этим работником может быть заключен на новый срок.</w:t>
      </w:r>
    </w:p>
    <w:p>
      <w:pPr>
        <w:pStyle w:val="0"/>
        <w:spacing w:before="200" w:lineRule="auto"/>
        <w:ind w:firstLine="540"/>
        <w:jc w:val="both"/>
      </w:pPr>
      <w:r>
        <w:rPr>
          <w:sz w:val="20"/>
        </w:rPr>
        <w:t xml:space="preserve">Допускается досрочное расторжение трудового договора с работником, направленным временно для выполнения работы в расположенное на территории Российской Федерации дипломатическое представительство или консульское учреждение иностранного государства, международную организацию или ее представительство либо к пребывающим на территории Российской Федерации дипломатическому агенту, консульскому должностному лицу или членам их семей, которые проживают вместе с ними, в случаях:</w:t>
      </w:r>
    </w:p>
    <w:p>
      <w:pPr>
        <w:pStyle w:val="0"/>
        <w:spacing w:before="200" w:lineRule="auto"/>
        <w:ind w:firstLine="540"/>
        <w:jc w:val="both"/>
      </w:pPr>
      <w:r>
        <w:rPr>
          <w:sz w:val="20"/>
        </w:rPr>
        <w:t xml:space="preserve">1) прекращения деятельности на территории Российской Федерации дипломатического представительства или консульского учреждения иностранного государства, международной организации или ее представительства либо окончания срока пребывания на территории Российской Федерации дипломатического агента, консульского должностного лица и членов их семей, которые проживают вместе с ними;</w:t>
      </w:r>
    </w:p>
    <w:p>
      <w:pPr>
        <w:pStyle w:val="0"/>
        <w:spacing w:before="200" w:lineRule="auto"/>
        <w:ind w:firstLine="540"/>
        <w:jc w:val="both"/>
      </w:pPr>
      <w:r>
        <w:rPr>
          <w:sz w:val="20"/>
        </w:rPr>
        <w:t xml:space="preserve">2) однократного грубого нарушения трудовых обязанностей, с которыми работник был ознакомлен при заключении трудового договора;</w:t>
      </w:r>
    </w:p>
    <w:p>
      <w:pPr>
        <w:pStyle w:val="0"/>
        <w:spacing w:before="200" w:lineRule="auto"/>
        <w:ind w:firstLine="540"/>
        <w:jc w:val="both"/>
      </w:pPr>
      <w:r>
        <w:rPr>
          <w:sz w:val="20"/>
        </w:rPr>
        <w:t xml:space="preserve">3) введения в Российской Федерации ограничения или установления запрета на заключение договоров о предоставлении труда работников (персонала) с расположенными на ее территории дипломатическим представительством или консульским учреждением иностранного государства, международной организацией или ее представительством, совершающими недружественные действия в отношении Российской Федерации, граждан Российской Федерации или российских юридических лиц.</w:t>
      </w:r>
    </w:p>
    <w:p>
      <w:pPr>
        <w:pStyle w:val="0"/>
        <w:spacing w:before="200" w:lineRule="auto"/>
        <w:ind w:firstLine="540"/>
        <w:jc w:val="both"/>
      </w:pPr>
      <w:r>
        <w:rPr>
          <w:sz w:val="20"/>
        </w:rPr>
        <w:t xml:space="preserve">Правительством Российской Федерации могут устанавливаться иные особенности регулирования труда работников, направляемых временно по договору о предоставлении труда работников (персонала) в расположенные на территории Российской Федерации дипломатические представительства и консульские учреждения иностранных государств, международные организации и их представительства, к пребывающим на территории Российской Федерации дипломатическим агентам, консульским должностным лицам и членам их семей, которые проживают вместе с ними, а также к другим находящимся на территории Российской Федерации физическим лицам или юридическим лицам.</w:t>
      </w:r>
    </w:p>
    <w:p>
      <w:pPr>
        <w:pStyle w:val="0"/>
        <w:jc w:val="both"/>
      </w:pPr>
      <w:r>
        <w:rPr>
          <w:sz w:val="20"/>
        </w:rPr>
      </w:r>
    </w:p>
    <w:bookmarkStart w:id="4828" w:name="P4828"/>
    <w:bookmarkEnd w:id="4828"/>
    <w:p>
      <w:pPr>
        <w:pStyle w:val="2"/>
        <w:outlineLvl w:val="3"/>
        <w:ind w:firstLine="540"/>
        <w:jc w:val="both"/>
      </w:pPr>
      <w:r>
        <w:rPr>
          <w:sz w:val="20"/>
        </w:rPr>
        <w:t xml:space="preserve">Статья 341.3. Особенности регулирования труда работников, направляемых временно отдельными работодателями к другим юридическим лицам по договору о предоставлении труда работников (персонала)</w:t>
      </w:r>
    </w:p>
    <w:p>
      <w:pPr>
        <w:pStyle w:val="0"/>
        <w:ind w:firstLine="540"/>
        <w:jc w:val="both"/>
      </w:pPr>
      <w:r>
        <w:rPr>
          <w:sz w:val="20"/>
        </w:rPr>
      </w:r>
    </w:p>
    <w:p>
      <w:pPr>
        <w:pStyle w:val="0"/>
        <w:ind w:firstLine="540"/>
        <w:jc w:val="both"/>
      </w:pPr>
      <w:r>
        <w:rPr>
          <w:sz w:val="20"/>
        </w:rPr>
        <w:t xml:space="preserve">(в ред. Федерального </w:t>
      </w:r>
      <w:hyperlink w:history="0" r:id="rId1663"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bookmarkStart w:id="4832" w:name="P4832"/>
    <w:bookmarkEnd w:id="4832"/>
    <w:p>
      <w:pPr>
        <w:pStyle w:val="0"/>
        <w:ind w:firstLine="540"/>
        <w:jc w:val="both"/>
      </w:pPr>
      <w:r>
        <w:rPr>
          <w:sz w:val="20"/>
        </w:rPr>
        <w:t xml:space="preserve">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w:t>
      </w:r>
    </w:p>
    <w:p>
      <w:pPr>
        <w:pStyle w:val="0"/>
        <w:spacing w:before="200" w:lineRule="auto"/>
        <w:ind w:firstLine="540"/>
        <w:jc w:val="both"/>
      </w:pPr>
      <w:r>
        <w:rPr>
          <w:sz w:val="20"/>
        </w:rPr>
        <w:t xml:space="preserve">1) аффилированным по отношению к направляющей стороне;</w:t>
      </w:r>
    </w:p>
    <w:p>
      <w:pPr>
        <w:pStyle w:val="0"/>
        <w:spacing w:before="200" w:lineRule="auto"/>
        <w:ind w:firstLine="540"/>
        <w:jc w:val="both"/>
      </w:pPr>
      <w:r>
        <w:rPr>
          <w:sz w:val="20"/>
        </w:rPr>
        <w:t xml:space="preserve">2) акционерным обществом, если направляющая сторона является стороной акционерного соглашения об осуществлении прав, удостоверенных акциями акционерного общества;</w:t>
      </w:r>
    </w:p>
    <w:p>
      <w:pPr>
        <w:pStyle w:val="0"/>
        <w:spacing w:before="200" w:lineRule="auto"/>
        <w:ind w:firstLine="540"/>
        <w:jc w:val="both"/>
      </w:pPr>
      <w:r>
        <w:rPr>
          <w:sz w:val="20"/>
        </w:rPr>
        <w:t xml:space="preserve">3) стороной акционерного соглашения с направляющей стороной.</w:t>
      </w:r>
    </w:p>
    <w:p>
      <w:pPr>
        <w:pStyle w:val="0"/>
        <w:spacing w:before="200" w:lineRule="auto"/>
        <w:ind w:firstLine="540"/>
        <w:jc w:val="both"/>
      </w:pPr>
      <w:r>
        <w:rPr>
          <w:sz w:val="20"/>
        </w:rPr>
        <w:t xml:space="preserve">Особенности регулирования труда работников, направляемых временно к другим юридическим лицам по договору о предоставлении труда работников (персонала) работодателем, указанным в </w:t>
      </w:r>
      <w:hyperlink w:history="0" w:anchor="P4832" w:tooltip="В целях эффективной организации экономической деятельности и (или) производственного процесса допускается временное направление по договору о предоставлении труда работников (персонала) работодателем, являющимся юридическим лицом, работников с их согласия к другому юридическому лицу, являющемуся:">
        <w:r>
          <w:rPr>
            <w:sz w:val="20"/>
            <w:color w:val="0000ff"/>
          </w:rPr>
          <w:t xml:space="preserve">части первой</w:t>
        </w:r>
      </w:hyperlink>
      <w:r>
        <w:rPr>
          <w:sz w:val="20"/>
        </w:rPr>
        <w:t xml:space="preserve"> настоящей статьи, устанавливаются федеральным законом.</w:t>
      </w:r>
    </w:p>
    <w:p>
      <w:pPr>
        <w:pStyle w:val="0"/>
        <w:jc w:val="both"/>
      </w:pPr>
      <w:r>
        <w:rPr>
          <w:sz w:val="20"/>
        </w:rPr>
      </w:r>
    </w:p>
    <w:p>
      <w:pPr>
        <w:pStyle w:val="2"/>
        <w:outlineLvl w:val="3"/>
        <w:ind w:firstLine="540"/>
        <w:jc w:val="both"/>
      </w:pPr>
      <w:r>
        <w:rPr>
          <w:sz w:val="20"/>
        </w:rPr>
        <w:t xml:space="preserve">Статья 341.4. Расследование несчастного случая, происшедшего с работником, направленным временно для работы по договору о предоставлении труда работников (персонала) и участвовавшим в производственной деятельности принимающей стороны</w:t>
      </w:r>
    </w:p>
    <w:p>
      <w:pPr>
        <w:pStyle w:val="0"/>
        <w:jc w:val="both"/>
      </w:pPr>
      <w:r>
        <w:rPr>
          <w:sz w:val="20"/>
        </w:rPr>
      </w:r>
    </w:p>
    <w:p>
      <w:pPr>
        <w:pStyle w:val="0"/>
        <w:ind w:firstLine="540"/>
        <w:jc w:val="both"/>
      </w:pPr>
      <w:r>
        <w:rPr>
          <w:sz w:val="20"/>
        </w:rPr>
        <w:t xml:space="preserve">Несчастный случай, происшедший с работником, направленным временно для выполнения работы у принимающей стороны по договору о предоставлении труда работников (персонала) и участвовавшим в производственной деятельности принимающей стороны, расследуется комиссией, образованной принимающей стороной. В состав комиссии входит представитель работодателя, направившего этого работника. Неприбытие или несвоевременное прибытие указанного представителя не является основанием для изменения сроков расследования (</w:t>
      </w:r>
      <w:hyperlink w:history="0" w:anchor="P3366" w:tooltip="Несчастный случай, происшедший с лицом, направленным для выполнения работы к другому работодателю и участвовавшим в его производственной деятельности, расследуется комиссией, образованной работодателем, у которого произошел несчастный случай. В состав комиссии входит представитель работодателя, направившего это лицо. Неприбытие или несвоевременное прибытие указанного представителя не является основанием для изменения сроков расследования.">
        <w:r>
          <w:rPr>
            <w:sz w:val="20"/>
            <w:color w:val="0000ff"/>
          </w:rPr>
          <w:t xml:space="preserve">часть пятая статьи 229</w:t>
        </w:r>
      </w:hyperlink>
      <w:r>
        <w:rPr>
          <w:sz w:val="20"/>
        </w:rPr>
        <w:t xml:space="preserve"> настоящего Кодекса).</w:t>
      </w:r>
    </w:p>
    <w:p>
      <w:pPr>
        <w:pStyle w:val="0"/>
        <w:jc w:val="both"/>
      </w:pPr>
      <w:r>
        <w:rPr>
          <w:sz w:val="20"/>
        </w:rPr>
        <w:t xml:space="preserve">(в ред. Федерального </w:t>
      </w:r>
      <w:hyperlink w:history="0" r:id="rId1664"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jc w:val="both"/>
      </w:pPr>
      <w:r>
        <w:rPr>
          <w:sz w:val="20"/>
        </w:rPr>
      </w:r>
    </w:p>
    <w:p>
      <w:pPr>
        <w:pStyle w:val="2"/>
        <w:outlineLvl w:val="3"/>
        <w:ind w:firstLine="540"/>
        <w:jc w:val="both"/>
      </w:pPr>
      <w:r>
        <w:rPr>
          <w:sz w:val="20"/>
        </w:rPr>
        <w:t xml:space="preserve">Статья 341.5. Субсидиарная ответственность по обязательствам работодателя, вытекающим из трудовых отношений с работниками, направленными временно для работы по договору о предоставлении труда работников (персонала)</w:t>
      </w:r>
    </w:p>
    <w:p>
      <w:pPr>
        <w:pStyle w:val="0"/>
        <w:jc w:val="both"/>
      </w:pPr>
      <w:r>
        <w:rPr>
          <w:sz w:val="20"/>
        </w:rPr>
      </w:r>
    </w:p>
    <w:p>
      <w:pPr>
        <w:pStyle w:val="0"/>
        <w:ind w:firstLine="540"/>
        <w:jc w:val="both"/>
      </w:pPr>
      <w:r>
        <w:rPr>
          <w:sz w:val="20"/>
        </w:rPr>
        <w:t xml:space="preserve">Если иное не предусмотрено настоящим Кодексом, по обязательствам работодателя, вытекающим из трудовых отношений с работниками, направленными временно для работы у принимающей стороны по договору о предоставлении труда работников (персонала), в том числе по обязательствам по выплате заработной платы и иных сумм, причитающихся работнику, по уплате денежной компенсации за нарушение работодателем установленного срока соответственно выплаты заработной платы, оплаты отпуска, выплат при увольнении и (или) других выплат, причитающихся работнику, субсидиарную ответственность несет принимающая сторона.</w:t>
      </w:r>
    </w:p>
    <w:p>
      <w:pPr>
        <w:pStyle w:val="0"/>
        <w:jc w:val="both"/>
      </w:pPr>
      <w:r>
        <w:rPr>
          <w:sz w:val="20"/>
        </w:rPr>
        <w:t xml:space="preserve">(в ред. Федерального </w:t>
      </w:r>
      <w:hyperlink w:history="0" r:id="rId1665"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ind w:firstLine="540"/>
        <w:jc w:val="both"/>
      </w:pPr>
      <w:r>
        <w:rPr>
          <w:sz w:val="20"/>
        </w:rPr>
      </w:r>
    </w:p>
    <w:p>
      <w:pPr>
        <w:pStyle w:val="2"/>
        <w:outlineLvl w:val="2"/>
        <w:jc w:val="center"/>
      </w:pPr>
      <w:r>
        <w:rPr>
          <w:sz w:val="20"/>
        </w:rPr>
        <w:t xml:space="preserve">Глава 54. ОСОБЕННОСТИ РЕГУЛИРОВАНИЯ ТРУДА</w:t>
      </w:r>
    </w:p>
    <w:p>
      <w:pPr>
        <w:pStyle w:val="2"/>
        <w:jc w:val="center"/>
      </w:pPr>
      <w:r>
        <w:rPr>
          <w:sz w:val="20"/>
        </w:rPr>
        <w:t xml:space="preserve">РАБОТНИКОВ РЕЛИГИОЗНЫХ ОРГАНИЗАЦИЙ</w:t>
      </w:r>
    </w:p>
    <w:p>
      <w:pPr>
        <w:pStyle w:val="0"/>
        <w:jc w:val="both"/>
      </w:pPr>
      <w:r>
        <w:rPr>
          <w:sz w:val="20"/>
        </w:rPr>
      </w:r>
    </w:p>
    <w:p>
      <w:pPr>
        <w:pStyle w:val="2"/>
        <w:outlineLvl w:val="3"/>
        <w:ind w:firstLine="540"/>
        <w:jc w:val="both"/>
      </w:pPr>
      <w:r>
        <w:rPr>
          <w:sz w:val="20"/>
        </w:rPr>
        <w:t xml:space="preserve">Статья 342. Стороны трудового договора в религиозной организации</w:t>
      </w:r>
    </w:p>
    <w:p>
      <w:pPr>
        <w:pStyle w:val="0"/>
        <w:jc w:val="both"/>
      </w:pPr>
      <w:r>
        <w:rPr>
          <w:sz w:val="20"/>
        </w:rPr>
      </w:r>
    </w:p>
    <w:p>
      <w:pPr>
        <w:pStyle w:val="0"/>
        <w:ind w:firstLine="540"/>
        <w:jc w:val="both"/>
      </w:pPr>
      <w:r>
        <w:rPr>
          <w:sz w:val="20"/>
        </w:rPr>
        <w:t xml:space="preserve">Работодателем является религиозная организация, зарегистрированная в порядке, установленном федеральным </w:t>
      </w:r>
      <w:hyperlink w:history="0" r:id="rId1666" w:tooltip="Федеральный закон от 26.09.1997 N 125-ФЗ (ред. от 31.07.2025) &quot;О свободе совести и о религиозных объединениях&quot; {КонсультантПлюс}">
        <w:r>
          <w:rPr>
            <w:sz w:val="20"/>
            <w:color w:val="0000ff"/>
          </w:rPr>
          <w:t xml:space="preserve">законом</w:t>
        </w:r>
      </w:hyperlink>
      <w:r>
        <w:rPr>
          <w:sz w:val="20"/>
        </w:rPr>
        <w:t xml:space="preserve">, и заключившая трудовой договор с работником в письменной форме.</w:t>
      </w:r>
    </w:p>
    <w:p>
      <w:pPr>
        <w:pStyle w:val="0"/>
        <w:spacing w:before="200" w:lineRule="auto"/>
        <w:ind w:firstLine="540"/>
        <w:jc w:val="both"/>
      </w:pPr>
      <w:r>
        <w:rPr>
          <w:sz w:val="20"/>
        </w:rPr>
        <w:t xml:space="preserve">Работником является лицо, достигшее возраста восемнадцати лет, заключившее трудовой договор с религиозной организацией, лично выполняющее определенную работу и подчиняющееся внутренним установлениям религиозной организации.</w:t>
      </w:r>
    </w:p>
    <w:p>
      <w:pPr>
        <w:pStyle w:val="0"/>
        <w:jc w:val="both"/>
      </w:pPr>
      <w:r>
        <w:rPr>
          <w:sz w:val="20"/>
        </w:rPr>
      </w:r>
    </w:p>
    <w:p>
      <w:pPr>
        <w:pStyle w:val="2"/>
        <w:outlineLvl w:val="3"/>
        <w:ind w:firstLine="540"/>
        <w:jc w:val="both"/>
      </w:pPr>
      <w:r>
        <w:rPr>
          <w:sz w:val="20"/>
        </w:rPr>
        <w:t xml:space="preserve">Статья 343. Внутренние установления религиозной организации</w:t>
      </w:r>
    </w:p>
    <w:p>
      <w:pPr>
        <w:pStyle w:val="0"/>
        <w:jc w:val="both"/>
      </w:pPr>
      <w:r>
        <w:rPr>
          <w:sz w:val="20"/>
        </w:rPr>
      </w:r>
    </w:p>
    <w:p>
      <w:pPr>
        <w:pStyle w:val="0"/>
        <w:ind w:firstLine="540"/>
        <w:jc w:val="both"/>
      </w:pPr>
      <w:r>
        <w:rPr>
          <w:sz w:val="20"/>
        </w:rPr>
        <w:t xml:space="preserve">Права и обязанности сторон трудового договора определяются в трудовом договоре с учетом особенностей, установленных внутренними установлениями религиозной организации, которые не должны противоречить </w:t>
      </w:r>
      <w:hyperlink w:history="0" r:id="rId166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настоящему Кодексу и иным федеральным </w:t>
      </w:r>
      <w:hyperlink w:history="0" r:id="rId1668" w:tooltip="Федеральный закон от 26.09.1997 N 125-ФЗ (ред. от 31.07.2025) &quot;О свободе совести и о религиозных объединениях&quot; {КонсультантПлюс}">
        <w:r>
          <w:rPr>
            <w:sz w:val="20"/>
            <w:color w:val="0000ff"/>
          </w:rPr>
          <w:t xml:space="preserve">законам</w:t>
        </w:r>
      </w:hyperlink>
      <w:r>
        <w:rPr>
          <w:sz w:val="20"/>
        </w:rPr>
        <w:t xml:space="preserve">.</w:t>
      </w:r>
    </w:p>
    <w:p>
      <w:pPr>
        <w:pStyle w:val="0"/>
        <w:jc w:val="both"/>
      </w:pPr>
      <w:r>
        <w:rPr>
          <w:sz w:val="20"/>
        </w:rPr>
      </w:r>
    </w:p>
    <w:p>
      <w:pPr>
        <w:pStyle w:val="2"/>
        <w:outlineLvl w:val="3"/>
        <w:ind w:firstLine="540"/>
        <w:jc w:val="both"/>
      </w:pPr>
      <w:r>
        <w:rPr>
          <w:sz w:val="20"/>
        </w:rPr>
        <w:t xml:space="preserve">Статья 344. Особенности заключения трудового договора с религиозной организацией и его изменения</w:t>
      </w:r>
    </w:p>
    <w:p>
      <w:pPr>
        <w:pStyle w:val="0"/>
        <w:jc w:val="both"/>
      </w:pPr>
      <w:r>
        <w:rPr>
          <w:sz w:val="20"/>
        </w:rPr>
      </w:r>
    </w:p>
    <w:p>
      <w:pPr>
        <w:pStyle w:val="0"/>
        <w:ind w:firstLine="540"/>
        <w:jc w:val="both"/>
      </w:pPr>
      <w:r>
        <w:rPr>
          <w:sz w:val="20"/>
        </w:rPr>
        <w:t xml:space="preserve">Трудовой договор между работником и религиозной организацией может заключаться на определенный срок без учета ограничения численности работников организации, установленного </w:t>
      </w:r>
      <w:hyperlink w:history="0" w:anchor="P1033" w:tooltip="с лицами, поступающими на работу к работодателям, которые являются некоммерческими организациями (за исключением государственных и муниципальных учреждений, государственных корпораций, публично-правовых компаний, государственных компаний, общественных объединений, являющихся политическими партиями, потребительских кооперативов) и численность работников которых не превышает 35 человек;">
        <w:r>
          <w:rPr>
            <w:sz w:val="20"/>
            <w:color w:val="0000ff"/>
          </w:rPr>
          <w:t xml:space="preserve">абзацем двенадцатым части второй статьи 59</w:t>
        </w:r>
      </w:hyperlink>
      <w:r>
        <w:rPr>
          <w:sz w:val="20"/>
        </w:rPr>
        <w:t xml:space="preserve"> настоящего Кодекса.</w:t>
      </w:r>
    </w:p>
    <w:p>
      <w:pPr>
        <w:pStyle w:val="0"/>
        <w:jc w:val="both"/>
      </w:pPr>
      <w:r>
        <w:rPr>
          <w:sz w:val="20"/>
        </w:rPr>
        <w:t xml:space="preserve">(в ред. Федерального </w:t>
      </w:r>
      <w:hyperlink w:history="0" r:id="rId1669" w:tooltip="Федеральный закон от 29.12.2020 N 47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29.12.2020 N 477-ФЗ)</w:t>
      </w:r>
    </w:p>
    <w:p>
      <w:pPr>
        <w:pStyle w:val="0"/>
        <w:spacing w:before="200" w:lineRule="auto"/>
        <w:ind w:firstLine="540"/>
        <w:jc w:val="both"/>
      </w:pPr>
      <w:r>
        <w:rPr>
          <w:sz w:val="20"/>
        </w:rPr>
        <w:t xml:space="preserve">При заключении трудового договора работник обязуется выполнять любую не запрещенную настоящим Кодексом или иным федеральным законом работу, определенную этим договором.</w:t>
      </w:r>
    </w:p>
    <w:p>
      <w:pPr>
        <w:pStyle w:val="0"/>
        <w:jc w:val="both"/>
      </w:pPr>
      <w:r>
        <w:rPr>
          <w:sz w:val="20"/>
        </w:rPr>
        <w:t xml:space="preserve">(в ред. Федерального </w:t>
      </w:r>
      <w:hyperlink w:history="0" r:id="rId16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трудовой договор в соответствии с настоящим Кодексом и внутренними установлениями религиозной организации включаются условия, существенные для работника и для религиозной организации как работодателя.</w:t>
      </w:r>
    </w:p>
    <w:p>
      <w:pPr>
        <w:pStyle w:val="0"/>
        <w:spacing w:before="200" w:lineRule="auto"/>
        <w:ind w:firstLine="540"/>
        <w:jc w:val="both"/>
      </w:pPr>
      <w:r>
        <w:rPr>
          <w:sz w:val="20"/>
        </w:rPr>
        <w:t xml:space="preserve">При необходимости изменения определенных сторонами условий трудового договора религиозная организация обязана предупредить об этом работника в письменной форме не менее чем за семь календарных дней.</w:t>
      </w:r>
    </w:p>
    <w:p>
      <w:pPr>
        <w:pStyle w:val="0"/>
        <w:jc w:val="both"/>
      </w:pPr>
      <w:r>
        <w:rPr>
          <w:sz w:val="20"/>
        </w:rPr>
        <w:t xml:space="preserve">(в ред. Федерального </w:t>
      </w:r>
      <w:hyperlink w:history="0" r:id="rId16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345. Режим рабочего времени лиц, работающих в религиозных организациях</w:t>
      </w:r>
    </w:p>
    <w:p>
      <w:pPr>
        <w:pStyle w:val="0"/>
        <w:jc w:val="both"/>
      </w:pPr>
      <w:r>
        <w:rPr>
          <w:sz w:val="20"/>
        </w:rPr>
      </w:r>
    </w:p>
    <w:p>
      <w:pPr>
        <w:pStyle w:val="0"/>
        <w:ind w:firstLine="540"/>
        <w:jc w:val="both"/>
      </w:pPr>
      <w:r>
        <w:rPr>
          <w:sz w:val="20"/>
        </w:rPr>
        <w:t xml:space="preserve">Режим рабочего времени лиц, работающих в религиозных организациях, определяется с учетом установленной настоящим </w:t>
      </w:r>
      <w:hyperlink w:history="0" w:anchor="P1563" w:tooltip="Нормальная продолжительность рабочего времени не может превышать 40 часов в неделю.">
        <w:r>
          <w:rPr>
            <w:sz w:val="20"/>
            <w:color w:val="0000ff"/>
          </w:rPr>
          <w:t xml:space="preserve">Кодексом</w:t>
        </w:r>
      </w:hyperlink>
      <w:r>
        <w:rPr>
          <w:sz w:val="20"/>
        </w:rPr>
        <w:t xml:space="preserve"> нормальной продолжительности рабочего времени исходя из режима осуществления обрядов или иной деятельности религиозной организации, определенной ее внутренними установлениями.</w:t>
      </w:r>
    </w:p>
    <w:p>
      <w:pPr>
        <w:pStyle w:val="0"/>
        <w:ind w:firstLine="540"/>
        <w:jc w:val="both"/>
      </w:pPr>
      <w:r>
        <w:rPr>
          <w:sz w:val="20"/>
        </w:rPr>
      </w:r>
    </w:p>
    <w:p>
      <w:pPr>
        <w:pStyle w:val="2"/>
        <w:outlineLvl w:val="3"/>
        <w:ind w:firstLine="540"/>
        <w:jc w:val="both"/>
      </w:pPr>
      <w:r>
        <w:rPr>
          <w:sz w:val="20"/>
        </w:rPr>
        <w:t xml:space="preserve">Статья 345.1. Особенности распространения регионального соглашения о минимальной заработной плате на работодателя - религиозную организацию</w:t>
      </w:r>
    </w:p>
    <w:p>
      <w:pPr>
        <w:pStyle w:val="0"/>
        <w:ind w:firstLine="540"/>
        <w:jc w:val="both"/>
      </w:pPr>
      <w:r>
        <w:rPr>
          <w:sz w:val="20"/>
        </w:rPr>
      </w:r>
    </w:p>
    <w:p>
      <w:pPr>
        <w:pStyle w:val="0"/>
        <w:ind w:firstLine="540"/>
        <w:jc w:val="both"/>
      </w:pPr>
      <w:r>
        <w:rPr>
          <w:sz w:val="20"/>
        </w:rPr>
        <w:t xml:space="preserve">(введена Федеральным </w:t>
      </w:r>
      <w:hyperlink w:history="0" r:id="rId1672" w:tooltip="Федеральный закон от 27.12.2018 N 542-ФЗ &quot;О внесении изменения в Трудовой кодекс Российской Федерации в части установления особенностей распространения регионального соглашения о минимальной заработной плате на религиозные организации&quot; {КонсультантПлюс}">
        <w:r>
          <w:rPr>
            <w:sz w:val="20"/>
            <w:color w:val="0000ff"/>
          </w:rPr>
          <w:t xml:space="preserve">законом</w:t>
        </w:r>
      </w:hyperlink>
      <w:r>
        <w:rPr>
          <w:sz w:val="20"/>
        </w:rPr>
        <w:t xml:space="preserve"> от 27.12.2018 N 542-ФЗ)</w:t>
      </w:r>
    </w:p>
    <w:p>
      <w:pPr>
        <w:pStyle w:val="0"/>
        <w:ind w:firstLine="540"/>
        <w:jc w:val="both"/>
      </w:pPr>
      <w:r>
        <w:rPr>
          <w:sz w:val="20"/>
        </w:rPr>
      </w:r>
    </w:p>
    <w:p>
      <w:pPr>
        <w:pStyle w:val="0"/>
        <w:ind w:firstLine="540"/>
        <w:jc w:val="both"/>
      </w:pPr>
      <w:r>
        <w:rPr>
          <w:sz w:val="20"/>
        </w:rPr>
        <w:t xml:space="preserve">При представлении в соответствии с </w:t>
      </w:r>
      <w:hyperlink w:history="0" w:anchor="P2039" w:tooltip="Если работодатели, осуществляющие деятельность на территории соответствующего субъекта Российской Федерации, в течение 30 календарных дней со дня официального опубликования предложения о присоединении к региональному соглашению о минимальной заработной плате не представили в уполномоченный орган исполнительной власти субъекта Российской Федерации мотивированный письменный отказ присоединиться к нему, то указанное соглашение считается распространенным на этих работодателей со дня официального опубликовани...">
        <w:r>
          <w:rPr>
            <w:sz w:val="20"/>
            <w:color w:val="0000ff"/>
          </w:rPr>
          <w:t xml:space="preserve">частью восьмой статьи 133.1</w:t>
        </w:r>
      </w:hyperlink>
      <w:r>
        <w:rPr>
          <w:sz w:val="20"/>
        </w:rPr>
        <w:t xml:space="preserve"> настоящего Кодекса в уполномоченный орган исполнительной власти субъекта Российской Федерации мотивированного письменного отказа присоединиться к региональному соглашению о минимальной заработной плате работодатель - религиозная организация вправе не прикладывать к указанному отказу протокол консультаций с выборным органом первичной профсоюзной организации, объединяющей работников данной религиозной организации, и предложения по срокам повышения минимальной заработной платы работников до размера, предусмотренного указанным соглашением.</w:t>
      </w:r>
    </w:p>
    <w:p>
      <w:pPr>
        <w:pStyle w:val="0"/>
        <w:spacing w:before="200" w:lineRule="auto"/>
        <w:ind w:firstLine="540"/>
        <w:jc w:val="both"/>
      </w:pPr>
      <w:r>
        <w:rPr>
          <w:sz w:val="20"/>
        </w:rPr>
        <w:t xml:space="preserve">От имени работодателей - религиозных организаций, осуществляющих деятельность на территории соответствующего субъекта Российской Федерации и входящих в структуру централизованной религиозной организации, указанный отказ может быть направлен соответствующей централизованной религиозной организацией.</w:t>
      </w:r>
    </w:p>
    <w:p>
      <w:pPr>
        <w:pStyle w:val="0"/>
        <w:spacing w:before="200" w:lineRule="auto"/>
        <w:ind w:firstLine="540"/>
        <w:jc w:val="both"/>
      </w:pPr>
      <w:r>
        <w:rPr>
          <w:sz w:val="20"/>
        </w:rPr>
        <w:t xml:space="preserve">В случае отказа работодателя - религиозной организации присоединиться к региональному соглашению о минимальной заработной плате руководитель уполномоченного органа исполнительной власти субъекта Российской Федерации имеет право пригласить представителей данной религиозной организации и (или) представителей централизованной религиозной организации, в структуру которой входит данная религиозная организация, для проведения консультаций.</w:t>
      </w:r>
    </w:p>
    <w:p>
      <w:pPr>
        <w:pStyle w:val="0"/>
        <w:jc w:val="both"/>
      </w:pPr>
      <w:r>
        <w:rPr>
          <w:sz w:val="20"/>
        </w:rPr>
      </w:r>
    </w:p>
    <w:p>
      <w:pPr>
        <w:pStyle w:val="2"/>
        <w:outlineLvl w:val="3"/>
        <w:ind w:firstLine="540"/>
        <w:jc w:val="both"/>
      </w:pPr>
      <w:r>
        <w:rPr>
          <w:sz w:val="20"/>
        </w:rPr>
        <w:t xml:space="preserve">Статья 346. Материальная ответственность работников религиозных организаций</w:t>
      </w:r>
    </w:p>
    <w:p>
      <w:pPr>
        <w:pStyle w:val="0"/>
        <w:jc w:val="both"/>
      </w:pPr>
      <w:r>
        <w:rPr>
          <w:sz w:val="20"/>
        </w:rPr>
      </w:r>
    </w:p>
    <w:p>
      <w:pPr>
        <w:pStyle w:val="0"/>
        <w:ind w:firstLine="540"/>
        <w:jc w:val="both"/>
      </w:pPr>
      <w:r>
        <w:rPr>
          <w:sz w:val="20"/>
        </w:rPr>
        <w:t xml:space="preserve">С работником религиозной организации может быть заключен договор о полной материальной ответственности в соответствии с перечнем, определенным внутренними установлениями религиозной организации.</w:t>
      </w:r>
    </w:p>
    <w:p>
      <w:pPr>
        <w:pStyle w:val="0"/>
        <w:jc w:val="both"/>
      </w:pPr>
      <w:r>
        <w:rPr>
          <w:sz w:val="20"/>
        </w:rPr>
      </w:r>
    </w:p>
    <w:p>
      <w:pPr>
        <w:pStyle w:val="2"/>
        <w:outlineLvl w:val="3"/>
        <w:ind w:firstLine="540"/>
        <w:jc w:val="both"/>
      </w:pPr>
      <w:r>
        <w:rPr>
          <w:sz w:val="20"/>
        </w:rPr>
        <w:t xml:space="preserve">Статья 347. Прекращение трудового договора с работником религиозной организации</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трудовой договор с работником религиозной организации может быть прекращен по основаниям, предусмотренным трудовым договором.</w:t>
      </w:r>
    </w:p>
    <w:p>
      <w:pPr>
        <w:pStyle w:val="0"/>
        <w:spacing w:before="200" w:lineRule="auto"/>
        <w:ind w:firstLine="540"/>
        <w:jc w:val="both"/>
      </w:pPr>
      <w:r>
        <w:rPr>
          <w:sz w:val="20"/>
        </w:rPr>
        <w:t xml:space="preserve">Сроки предупреждения работника религиозной организации об увольнении по основаниям, предусмотренным трудовым договором, а также порядок и условия предоставления указанным работникам гарантий и компенсаций, связанных с таким увольнением, определяются трудовым договором.</w:t>
      </w:r>
    </w:p>
    <w:p>
      <w:pPr>
        <w:pStyle w:val="0"/>
        <w:jc w:val="both"/>
      </w:pPr>
      <w:r>
        <w:rPr>
          <w:sz w:val="20"/>
        </w:rPr>
      </w:r>
    </w:p>
    <w:p>
      <w:pPr>
        <w:pStyle w:val="2"/>
        <w:outlineLvl w:val="3"/>
        <w:ind w:firstLine="540"/>
        <w:jc w:val="both"/>
      </w:pPr>
      <w:r>
        <w:rPr>
          <w:sz w:val="20"/>
        </w:rPr>
        <w:t xml:space="preserve">Статья 348. Рассмотрение индивидуальных трудовых споров работников религиозных организаций</w:t>
      </w:r>
    </w:p>
    <w:p>
      <w:pPr>
        <w:pStyle w:val="0"/>
        <w:jc w:val="both"/>
      </w:pPr>
      <w:r>
        <w:rPr>
          <w:sz w:val="20"/>
        </w:rPr>
      </w:r>
    </w:p>
    <w:p>
      <w:pPr>
        <w:pStyle w:val="0"/>
        <w:ind w:firstLine="540"/>
        <w:jc w:val="both"/>
      </w:pPr>
      <w:r>
        <w:rPr>
          <w:sz w:val="20"/>
        </w:rPr>
        <w:t xml:space="preserve">Индивидуальные трудовые споры, не урегулированные самостоятельно работником и религиозной организацией как работодателем, рассматриваются </w:t>
      </w:r>
      <w:r>
        <w:rPr>
          <w:sz w:val="20"/>
        </w:rPr>
        <w:t xml:space="preserve">в суде</w:t>
      </w:r>
      <w:r>
        <w:rPr>
          <w:sz w:val="20"/>
        </w:rPr>
        <w:t xml:space="preserve">.</w:t>
      </w:r>
    </w:p>
    <w:p>
      <w:pPr>
        <w:pStyle w:val="0"/>
        <w:jc w:val="both"/>
      </w:pPr>
      <w:r>
        <w:rPr>
          <w:sz w:val="20"/>
        </w:rPr>
        <w:t xml:space="preserve">(в ред. Федерального </w:t>
      </w:r>
      <w:hyperlink w:history="0" r:id="rId16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2"/>
        <w:outlineLvl w:val="2"/>
        <w:jc w:val="center"/>
      </w:pPr>
      <w:r>
        <w:rPr>
          <w:sz w:val="20"/>
        </w:rPr>
        <w:t xml:space="preserve">Глава 54.1. ОСОБЕННОСТИ РЕГУЛИРОВАНИЯ ТРУДА</w:t>
      </w:r>
    </w:p>
    <w:p>
      <w:pPr>
        <w:pStyle w:val="2"/>
        <w:jc w:val="center"/>
      </w:pPr>
      <w:r>
        <w:rPr>
          <w:sz w:val="20"/>
        </w:rPr>
        <w:t xml:space="preserve">СПОРТСМЕНОВ И ТРЕНЕРОВ</w:t>
      </w:r>
    </w:p>
    <w:p>
      <w:pPr>
        <w:pStyle w:val="0"/>
        <w:jc w:val="center"/>
      </w:pPr>
      <w:r>
        <w:rPr>
          <w:sz w:val="20"/>
        </w:rPr>
      </w:r>
    </w:p>
    <w:p>
      <w:pPr>
        <w:pStyle w:val="0"/>
        <w:jc w:val="center"/>
      </w:pPr>
      <w:r>
        <w:rPr>
          <w:sz w:val="20"/>
        </w:rPr>
        <w:t xml:space="preserve">(введена Федеральным </w:t>
      </w:r>
      <w:hyperlink w:history="0" r:id="rId1674"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28.02.2008 N 13-ФЗ)</w:t>
      </w:r>
    </w:p>
    <w:p>
      <w:pPr>
        <w:pStyle w:val="0"/>
        <w:ind w:firstLine="540"/>
        <w:jc w:val="both"/>
      </w:pPr>
      <w:r>
        <w:rPr>
          <w:sz w:val="20"/>
        </w:rPr>
      </w:r>
    </w:p>
    <w:p>
      <w:pPr>
        <w:pStyle w:val="2"/>
        <w:outlineLvl w:val="3"/>
        <w:ind w:firstLine="540"/>
        <w:jc w:val="both"/>
      </w:pPr>
      <w:r>
        <w:rPr>
          <w:sz w:val="20"/>
        </w:rPr>
        <w:t xml:space="preserve">Статья 348.1. Общие положения</w:t>
      </w:r>
    </w:p>
    <w:p>
      <w:pPr>
        <w:pStyle w:val="0"/>
        <w:ind w:firstLine="540"/>
        <w:jc w:val="both"/>
      </w:pPr>
      <w:r>
        <w:rPr>
          <w:sz w:val="20"/>
        </w:rPr>
      </w:r>
    </w:p>
    <w:p>
      <w:pPr>
        <w:pStyle w:val="0"/>
        <w:ind w:firstLine="540"/>
        <w:jc w:val="both"/>
      </w:pPr>
      <w:r>
        <w:rPr>
          <w:sz w:val="20"/>
        </w:rPr>
        <w:t xml:space="preserve">Положения настоящей главы регулируют трудовые отношения с работниками, трудовая функция которых состоит в подготовке к спортивным соревнованиям и участии в спортивных соревнованиях по определенным виду или видам спорта (далее - спортсмены), а также с работниками, трудовая функция которых состоит в проведении со спортсменами тренировочных мероприятий и осуществлении руководства состязательной деятельностью спортсменов для достижения спортивных результатов (далее - тренеры).</w:t>
      </w:r>
    </w:p>
    <w:p>
      <w:pPr>
        <w:pStyle w:val="0"/>
        <w:jc w:val="both"/>
      </w:pPr>
      <w:r>
        <w:rPr>
          <w:sz w:val="20"/>
        </w:rPr>
        <w:t xml:space="preserve">(в ред. Федерального </w:t>
      </w:r>
      <w:hyperlink w:history="0" r:id="rId1675"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В качестве </w:t>
      </w:r>
      <w:hyperlink w:history="0" r:id="rId1676"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работодателей</w:t>
        </w:r>
      </w:hyperlink>
      <w:r>
        <w:rPr>
          <w:sz w:val="20"/>
        </w:rPr>
        <w:t xml:space="preserve"> могут выступать лица, определенные </w:t>
      </w:r>
      <w:hyperlink w:history="0" w:anchor="P365" w:tooltip="Если иное не предусмотрено настоящим Кодексом, другими федеральными законами, вступать в трудовые отношения в качестве работников имеют право лица, достигшие возраста шестнадцати лет, а в случаях и порядке, которые установлены настоящим Кодексом, - также лица, не достигшие указанного возраста.">
        <w:r>
          <w:rPr>
            <w:sz w:val="20"/>
            <w:color w:val="0000ff"/>
          </w:rPr>
          <w:t xml:space="preserve">частями третьей</w:t>
        </w:r>
      </w:hyperlink>
      <w:r>
        <w:rPr>
          <w:sz w:val="20"/>
        </w:rPr>
        <w:t xml:space="preserve"> и </w:t>
      </w:r>
      <w:hyperlink w:history="0" w:anchor="P367" w:tooltip="Работодатель -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работодателя может выступать иной субъект, наделенный правом заключать трудовые договоры.">
        <w:r>
          <w:rPr>
            <w:sz w:val="20"/>
            <w:color w:val="0000ff"/>
          </w:rPr>
          <w:t xml:space="preserve">четвертой статьи 20</w:t>
        </w:r>
      </w:hyperlink>
      <w:r>
        <w:rPr>
          <w:sz w:val="20"/>
        </w:rPr>
        <w:t xml:space="preserve"> настоящего Кодекса, за исключением работодателей - физических лиц, не являющихся индивидуальными предпринимателями.</w:t>
      </w:r>
    </w:p>
    <w:p>
      <w:pPr>
        <w:pStyle w:val="0"/>
        <w:spacing w:before="200" w:lineRule="auto"/>
        <w:ind w:firstLine="540"/>
        <w:jc w:val="both"/>
      </w:pPr>
      <w:r>
        <w:rPr>
          <w:sz w:val="20"/>
        </w:rPr>
        <w:t xml:space="preserve">Особенности регулирования труда спортсменов, тренеров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а также локальными нормативными актами, принимаемыми работодателями в соответствии с требованиями </w:t>
      </w:r>
      <w:hyperlink w:history="0" w:anchor="P213" w:tooltip="Статья 8. Локальные нормативные акты, содержащие нормы трудового права">
        <w:r>
          <w:rPr>
            <w:sz w:val="20"/>
            <w:color w:val="0000ff"/>
          </w:rPr>
          <w:t xml:space="preserve">статьи 8</w:t>
        </w:r>
      </w:hyperlink>
      <w:r>
        <w:rPr>
          <w:sz w:val="20"/>
        </w:rPr>
        <w:t xml:space="preserve"> настоящего Кодекса с учетом норм, утвержденных </w:t>
      </w:r>
      <w:hyperlink w:history="0" r:id="rId1677"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общероссийскими спортивными федерациями</w:t>
        </w:r>
      </w:hyperlink>
      <w:r>
        <w:rPr>
          <w:sz w:val="20"/>
        </w:rPr>
        <w:t xml:space="preserve">, и мнения выборного органа первичной профсоюзной организации.</w:t>
      </w:r>
    </w:p>
    <w:p>
      <w:pPr>
        <w:pStyle w:val="0"/>
        <w:spacing w:before="200" w:lineRule="auto"/>
        <w:ind w:firstLine="540"/>
        <w:jc w:val="both"/>
      </w:pPr>
      <w:r>
        <w:rPr>
          <w:sz w:val="20"/>
        </w:rPr>
        <w:t xml:space="preserve">Особенности регулирования труда спортсменов, тренеров, которые в соответствии со </w:t>
      </w:r>
      <w:hyperlink w:history="0" w:anchor="P3613"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могут устанавливаться исключительно настоящим Кодексом, а также случаи и порядок установления таких особенностей другими актами, содержащими нормы трудового права, определяются настоящей главой.</w:t>
      </w:r>
    </w:p>
    <w:p>
      <w:pPr>
        <w:pStyle w:val="0"/>
        <w:spacing w:before="200" w:lineRule="auto"/>
        <w:ind w:firstLine="540"/>
        <w:jc w:val="both"/>
      </w:pPr>
      <w:r>
        <w:rPr>
          <w:sz w:val="20"/>
        </w:rPr>
        <w:t xml:space="preserve">Особенности режима рабочего времени спортсменов, тренеров, привлечения их к сверхурочной работе, работе в ночное время, в выходные и нерабочие праздничные дни, а также особенности оплаты труда спортсменов, тренеров в ночное время, в выходные и нерабочие праздничные дни могут устанавливаться коллективными договорами, соглашениями, локальными нормативными актами.</w:t>
      </w:r>
    </w:p>
    <w:p>
      <w:pPr>
        <w:pStyle w:val="0"/>
        <w:ind w:firstLine="540"/>
        <w:jc w:val="both"/>
      </w:pPr>
      <w:r>
        <w:rPr>
          <w:sz w:val="20"/>
        </w:rPr>
      </w:r>
    </w:p>
    <w:bookmarkStart w:id="4910" w:name="P4910"/>
    <w:bookmarkEnd w:id="4910"/>
    <w:p>
      <w:pPr>
        <w:pStyle w:val="2"/>
        <w:outlineLvl w:val="3"/>
        <w:ind w:firstLine="540"/>
        <w:jc w:val="both"/>
      </w:pPr>
      <w:r>
        <w:rPr>
          <w:sz w:val="20"/>
        </w:rPr>
        <w:t xml:space="preserve">Статья 348.2. Особенности заключения трудовых договоров со спортсменами, с тренерами</w:t>
      </w:r>
    </w:p>
    <w:p>
      <w:pPr>
        <w:pStyle w:val="0"/>
        <w:ind w:firstLine="540"/>
        <w:jc w:val="both"/>
      </w:pPr>
      <w:r>
        <w:rPr>
          <w:sz w:val="20"/>
        </w:rPr>
      </w:r>
    </w:p>
    <w:p>
      <w:pPr>
        <w:pStyle w:val="0"/>
        <w:ind w:firstLine="540"/>
        <w:jc w:val="both"/>
      </w:pPr>
      <w:r>
        <w:rPr>
          <w:sz w:val="20"/>
        </w:rPr>
        <w:t xml:space="preserve">По соглашению сторон со спортсменами могут заключаться как трудовые договоры на неопределенный срок, так и срочные трудовые договоры.</w:t>
      </w:r>
    </w:p>
    <w:p>
      <w:pPr>
        <w:pStyle w:val="0"/>
        <w:spacing w:before="200" w:lineRule="auto"/>
        <w:ind w:firstLine="540"/>
        <w:jc w:val="both"/>
      </w:pPr>
      <w:r>
        <w:rPr>
          <w:sz w:val="20"/>
        </w:rPr>
        <w:t xml:space="preserve">Срочные трудовые договоры могут заключаться по соглашению сторон с тренерами, принимаемыми на работу в целях проведения со спортсменами тренировочных мероприятий и осуществления руководства состязательной деятельностью спортсменов для достижения спортивных результатов в </w:t>
      </w:r>
      <w:hyperlink w:history="0" r:id="rId1678"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профессиональном спорте</w:t>
        </w:r>
      </w:hyperlink>
      <w:r>
        <w:rPr>
          <w:sz w:val="20"/>
        </w:rPr>
        <w:t xml:space="preserve">, а также с тренерами спортивных сборных команд.</w:t>
      </w:r>
    </w:p>
    <w:p>
      <w:pPr>
        <w:pStyle w:val="0"/>
        <w:jc w:val="both"/>
      </w:pPr>
      <w:r>
        <w:rPr>
          <w:sz w:val="20"/>
        </w:rPr>
        <w:t xml:space="preserve">(в ред. Федерального </w:t>
      </w:r>
      <w:hyperlink w:history="0" r:id="rId1679"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Помимо условий, установленных </w:t>
      </w:r>
      <w:hyperlink w:history="0" w:anchor="P952"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обязательными для включения в трудовой договор со спортсменом являются условия об:</w:t>
      </w:r>
    </w:p>
    <w:p>
      <w:pPr>
        <w:pStyle w:val="0"/>
        <w:spacing w:before="200" w:lineRule="auto"/>
        <w:ind w:firstLine="540"/>
        <w:jc w:val="both"/>
      </w:pPr>
      <w:r>
        <w:rPr>
          <w:sz w:val="20"/>
        </w:rPr>
        <w:t xml:space="preserve">обязанности работодателя обеспечить проведение тренировочных мероприятий и участие спортсмена в спортивных соревнованиях под руководством тренера (тренеров);</w:t>
      </w:r>
    </w:p>
    <w:p>
      <w:pPr>
        <w:pStyle w:val="0"/>
        <w:jc w:val="both"/>
      </w:pPr>
      <w:r>
        <w:rPr>
          <w:sz w:val="20"/>
        </w:rPr>
        <w:t xml:space="preserve">(в ред. Федерального </w:t>
      </w:r>
      <w:hyperlink w:history="0" r:id="rId1680"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обязанности спортсмена соблюдать </w:t>
      </w:r>
      <w:hyperlink w:history="0" r:id="rId1681"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спортивный режим</w:t>
        </w:r>
      </w:hyperlink>
      <w:r>
        <w:rPr>
          <w:sz w:val="20"/>
        </w:rPr>
        <w:t xml:space="preserve">, установленный работодателем, и выполнять планы подготовки к спортивным соревнованиям;</w:t>
      </w:r>
    </w:p>
    <w:p>
      <w:pPr>
        <w:pStyle w:val="0"/>
        <w:spacing w:before="200" w:lineRule="auto"/>
        <w:ind w:firstLine="540"/>
        <w:jc w:val="both"/>
      </w:pPr>
      <w:r>
        <w:rPr>
          <w:sz w:val="20"/>
        </w:rPr>
        <w:t xml:space="preserve">обязанности спортсмена принимать участие в спортивных соревнованиях только по указанию работодателя;</w:t>
      </w:r>
    </w:p>
    <w:p>
      <w:pPr>
        <w:pStyle w:val="0"/>
        <w:spacing w:before="200" w:lineRule="auto"/>
        <w:ind w:firstLine="540"/>
        <w:jc w:val="both"/>
      </w:pPr>
      <w:r>
        <w:rPr>
          <w:sz w:val="20"/>
        </w:rPr>
        <w:t xml:space="preserve">обязанности спортсмена соблюдать общероссийские антидопинговые </w:t>
      </w:r>
      <w:hyperlink w:history="0" r:id="rId1682" w:tooltip="Приказ Минспорта России от 24.06.2021 N 464 &quot;Об утверждении Общероссийских антидопинговых правил&quot; {КонсультантПлюс}">
        <w:r>
          <w:rPr>
            <w:sz w:val="20"/>
            <w:color w:val="0000ff"/>
          </w:rPr>
          <w:t xml:space="preserve">правила</w:t>
        </w:r>
      </w:hyperlink>
      <w:r>
        <w:rPr>
          <w:sz w:val="20"/>
        </w:rPr>
        <w:t xml:space="preserve"> и антидопинговые правила, утвержденные международными антидопинговыми организациями, проходить </w:t>
      </w:r>
      <w:hyperlink w:history="0" r:id="rId1683" w:tooltip="Приказ Минспорттуризма РФ от 13.05.2009 N 293 (ред. от 14.06.2011) &quot;Об утверждении Порядка проведения допинг-контроля&quot; (Зарегистрировано в Минюсте РФ 17.09.2009 N 14790) {КонсультантПлюс}">
        <w:r>
          <w:rPr>
            <w:sz w:val="20"/>
            <w:color w:val="0000ff"/>
          </w:rPr>
          <w:t xml:space="preserve">допинг-контроль</w:t>
        </w:r>
      </w:hyperlink>
      <w:r>
        <w:rPr>
          <w:sz w:val="20"/>
        </w:rPr>
        <w:t xml:space="preserve">;</w:t>
      </w:r>
    </w:p>
    <w:p>
      <w:pPr>
        <w:pStyle w:val="0"/>
        <w:spacing w:before="200" w:lineRule="auto"/>
        <w:ind w:firstLine="540"/>
        <w:jc w:val="both"/>
      </w:pPr>
      <w:r>
        <w:rPr>
          <w:sz w:val="20"/>
        </w:rPr>
        <w:t xml:space="preserve">обязанности спортсмена предоставлять информацию о своем местонахождении в соответствии с общероссийскими антидопинговыми правилами в целях проведения допинг-контроля;</w:t>
      </w:r>
    </w:p>
    <w:p>
      <w:pPr>
        <w:pStyle w:val="0"/>
        <w:spacing w:before="200" w:lineRule="auto"/>
        <w:ind w:firstLine="540"/>
        <w:jc w:val="both"/>
      </w:pPr>
      <w:r>
        <w:rPr>
          <w:sz w:val="20"/>
        </w:rPr>
        <w:t xml:space="preserve">обеспечении работодателем страхования жизни и здоровья спортсмена, а также медицинского страхования в целях получения спортсменом дополнительных медицинских и иных услуг сверх установленных программами обязательного медицинского страхования с указанием условий этих видов страхования.</w:t>
      </w:r>
    </w:p>
    <w:p>
      <w:pPr>
        <w:pStyle w:val="0"/>
        <w:jc w:val="both"/>
      </w:pPr>
      <w:r>
        <w:rPr>
          <w:sz w:val="20"/>
        </w:rPr>
        <w:t xml:space="preserve">(часть третья в ред. Федерального </w:t>
      </w:r>
      <w:hyperlink w:history="0" r:id="rId1684"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pStyle w:val="0"/>
        <w:spacing w:before="200" w:lineRule="auto"/>
        <w:ind w:firstLine="540"/>
        <w:jc w:val="both"/>
      </w:pPr>
      <w:r>
        <w:rPr>
          <w:sz w:val="20"/>
        </w:rPr>
        <w:t xml:space="preserve">Помимо условий, установленных </w:t>
      </w:r>
      <w:hyperlink w:history="0" w:anchor="P952" w:tooltip="Обязательными для включения в трудовой договор являются следующие условия:">
        <w:r>
          <w:rPr>
            <w:sz w:val="20"/>
            <w:color w:val="0000ff"/>
          </w:rPr>
          <w:t xml:space="preserve">частью второй статьи 57</w:t>
        </w:r>
      </w:hyperlink>
      <w:r>
        <w:rPr>
          <w:sz w:val="20"/>
        </w:rPr>
        <w:t xml:space="preserve"> настоящего Кодекса, обязательным для включения в трудовой договор с тренером является условие об обязанности тренера соблюдать общероссийские антидопинговые правила и антидопинговые правила, утвержденные международными антидопинговыми организациями, принимать меры по предупреждению нарушения указанных антидопинговых правил спортсменом (спортсменами).</w:t>
      </w:r>
    </w:p>
    <w:p>
      <w:pPr>
        <w:pStyle w:val="0"/>
        <w:jc w:val="both"/>
      </w:pPr>
      <w:r>
        <w:rPr>
          <w:sz w:val="20"/>
        </w:rPr>
        <w:t xml:space="preserve">(часть четвертая в ред. Федерального </w:t>
      </w:r>
      <w:hyperlink w:history="0" r:id="rId1685" w:tooltip="Федеральный закон от 29.12.2017 N 461-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29.12.2017 N 461-ФЗ)</w:t>
      </w:r>
    </w:p>
    <w:p>
      <w:pPr>
        <w:pStyle w:val="0"/>
        <w:spacing w:before="200" w:lineRule="auto"/>
        <w:ind w:firstLine="540"/>
        <w:jc w:val="both"/>
      </w:pPr>
      <w:r>
        <w:rPr>
          <w:sz w:val="20"/>
        </w:rPr>
        <w:t xml:space="preserve">В трудовом договоре со спортсменом, с тренером помимо дополнительных условий, не ухудшающих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w:t>
      </w:r>
      <w:hyperlink w:history="0" w:anchor="P967" w:tooltip="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и иными нормативными правовыми актами, содержащими нормы трудового права, коллективным договором, соглашениями, локальными нормативными актами, в частности:">
        <w:r>
          <w:rPr>
            <w:sz w:val="20"/>
            <w:color w:val="0000ff"/>
          </w:rPr>
          <w:t xml:space="preserve">часть четвертая статьи 57</w:t>
        </w:r>
      </w:hyperlink>
      <w:r>
        <w:rPr>
          <w:sz w:val="20"/>
        </w:rPr>
        <w:t xml:space="preserve"> настоящего Кодекса), могут предусматриваться дополнительные </w:t>
      </w:r>
      <w:hyperlink w:history="0" r:id="rId1686"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условия</w:t>
        </w:r>
      </w:hyperlink>
      <w:r>
        <w:rPr>
          <w:sz w:val="20"/>
        </w:rPr>
        <w:t xml:space="preserve">:</w:t>
      </w:r>
    </w:p>
    <w:p>
      <w:pPr>
        <w:pStyle w:val="0"/>
        <w:spacing w:before="200" w:lineRule="auto"/>
        <w:ind w:firstLine="540"/>
        <w:jc w:val="both"/>
      </w:pPr>
      <w:r>
        <w:rPr>
          <w:sz w:val="20"/>
        </w:rPr>
        <w:t xml:space="preserve">о согласии спортсмена, тренера на передачу работодателем их персональных данных, копии трудового договора в общероссийскую спортивную федерацию по соответствующим виду или видам спорта, а в случае включения спортсмена, тренера в состав спортивной сборной команды Российской Федерации - также на передачу копии трудового договора в федеральный </w:t>
      </w:r>
      <w:hyperlink w:history="0" r:id="rId1687" w:tooltip="Постановление Правительства РФ от 19.06.2012 N 607 (ред. от 27.03.2025) &quot;О Министерстве спорта Российской Федерации&quot; (вместе с &quot;Положением о Министерстве спорт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проведению государственной политики и нормативно-правовому регулированию в сфере физической культуры и спорта;</w:t>
      </w:r>
    </w:p>
    <w:p>
      <w:pPr>
        <w:pStyle w:val="0"/>
        <w:spacing w:before="200" w:lineRule="auto"/>
        <w:ind w:firstLine="540"/>
        <w:jc w:val="both"/>
      </w:pPr>
      <w:r>
        <w:rPr>
          <w:sz w:val="20"/>
        </w:rPr>
        <w:t xml:space="preserve">об обязанности спортсмена, тренера использовать в рабочее время спортивную экипировку, предоставленную работодателем;</w:t>
      </w:r>
    </w:p>
    <w:p>
      <w:pPr>
        <w:pStyle w:val="0"/>
        <w:spacing w:before="200" w:lineRule="auto"/>
        <w:ind w:firstLine="540"/>
        <w:jc w:val="both"/>
      </w:pPr>
      <w:r>
        <w:rPr>
          <w:sz w:val="20"/>
        </w:rPr>
        <w:t xml:space="preserve">об обязанности спортсмена, тренера соблюдать положения (регламенты) о спортивных соревнованиях в части, непосредственно связанной с трудовой деятельностью спортсмена, тренера;</w:t>
      </w:r>
    </w:p>
    <w:p>
      <w:pPr>
        <w:pStyle w:val="0"/>
        <w:spacing w:before="200" w:lineRule="auto"/>
        <w:ind w:firstLine="540"/>
        <w:jc w:val="both"/>
      </w:pPr>
      <w:r>
        <w:rPr>
          <w:sz w:val="20"/>
        </w:rPr>
        <w:t xml:space="preserve">об обязанности спортсмена, тренера предупреждать работодателя о расторжении трудового договора по их инициативе (по собственному желанию) в срок, установленный трудовым договором, в случаях, предусмотренных </w:t>
      </w:r>
      <w:hyperlink w:history="0" w:anchor="P5029" w:tooltip="Статья 348.12. Особенности расторжения трудового договора со спортсменом, с тренером">
        <w:r>
          <w:rPr>
            <w:sz w:val="20"/>
            <w:color w:val="0000ff"/>
          </w:rPr>
          <w:t xml:space="preserve">статьей 348.12</w:t>
        </w:r>
      </w:hyperlink>
      <w:r>
        <w:rPr>
          <w:sz w:val="20"/>
        </w:rPr>
        <w:t xml:space="preserve"> настоящего Кодекса;</w:t>
      </w:r>
    </w:p>
    <w:p>
      <w:pPr>
        <w:pStyle w:val="0"/>
        <w:jc w:val="both"/>
      </w:pPr>
      <w:r>
        <w:rPr>
          <w:sz w:val="20"/>
        </w:rPr>
        <w:t xml:space="preserve">(абзац введен Федеральным </w:t>
      </w:r>
      <w:hyperlink w:history="0" r:id="rId1688"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законом</w:t>
        </w:r>
      </w:hyperlink>
      <w:r>
        <w:rPr>
          <w:sz w:val="20"/>
        </w:rPr>
        <w:t xml:space="preserve"> от 28.07.2012 N 136-ФЗ)</w:t>
      </w:r>
    </w:p>
    <w:p>
      <w:pPr>
        <w:pStyle w:val="0"/>
        <w:spacing w:before="200" w:lineRule="auto"/>
        <w:ind w:firstLine="540"/>
        <w:jc w:val="both"/>
      </w:pPr>
      <w:r>
        <w:rPr>
          <w:sz w:val="20"/>
        </w:rPr>
        <w:t xml:space="preserve">о порядке осуществления спортсменом денежной выплаты в пользу работодателя при расторжении трудового договора в случаях, предусмотренных </w:t>
      </w:r>
      <w:hyperlink w:history="0" w:anchor="P5029" w:tooltip="Статья 348.12. Особенности расторжения трудового договора со спортсменом, с тренером">
        <w:r>
          <w:rPr>
            <w:sz w:val="20"/>
            <w:color w:val="0000ff"/>
          </w:rPr>
          <w:t xml:space="preserve">статьей 348.12</w:t>
        </w:r>
      </w:hyperlink>
      <w:r>
        <w:rPr>
          <w:sz w:val="20"/>
        </w:rPr>
        <w:t xml:space="preserve"> настоящего Кодекса, и о размере указанной выплаты.</w:t>
      </w:r>
    </w:p>
    <w:p>
      <w:pPr>
        <w:pStyle w:val="0"/>
        <w:spacing w:before="200" w:lineRule="auto"/>
        <w:ind w:firstLine="540"/>
        <w:jc w:val="both"/>
      </w:pPr>
      <w:r>
        <w:rPr>
          <w:sz w:val="20"/>
        </w:rPr>
        <w:t xml:space="preserve">Работодатели обязаны как при приеме на работу, так и в период действия трудового договора знакомить спортсменов, тренеров под роспись с нормами, утвержденными общероссийскими спортивными федерациями, правилами соответствующих видов спорта, положениями (регламентами) о спортивных соревнованиях, общероссийскими антидопинговыми </w:t>
      </w:r>
      <w:hyperlink w:history="0" r:id="rId1689" w:tooltip="Приказ Минспорта России от 24.06.2021 N 464 &quot;Об утверждении Общероссийских антидопинговых правил&quot; {КонсультантПлюс}">
        <w:r>
          <w:rPr>
            <w:sz w:val="20"/>
            <w:color w:val="0000ff"/>
          </w:rPr>
          <w:t xml:space="preserve">правилами</w:t>
        </w:r>
      </w:hyperlink>
      <w:r>
        <w:rPr>
          <w:sz w:val="20"/>
        </w:rPr>
        <w:t xml:space="preserve"> и антидопинговыми правилами, утвержденными международными антидопинговыми организациями, условиями договоров работодателя со спонсорами (партнерами), с рекламодателями, организаторами спортивных мероприятий и общероссийскими спортивными федерациями в части, непосредственно связанной с трудовой деятельностью спортсменов, тренеров. Знакомить спортсменов, тренеров с указанными нормами, правилами, положениями (регламентами) и условиями в части, непосредственно связанной с их участием в спортивных мероприятиях в составе спортивной сборной команды Российской Федерации, обязана общероссийская спортивная федерация по соответствующим виду или видам спорта.</w:t>
      </w:r>
    </w:p>
    <w:p>
      <w:pPr>
        <w:pStyle w:val="0"/>
        <w:jc w:val="both"/>
      </w:pPr>
      <w:r>
        <w:rPr>
          <w:sz w:val="20"/>
        </w:rPr>
        <w:t xml:space="preserve">(в ред. Федерального </w:t>
      </w:r>
      <w:hyperlink w:history="0" r:id="rId1690"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pStyle w:val="0"/>
        <w:ind w:firstLine="540"/>
        <w:jc w:val="both"/>
      </w:pPr>
      <w:r>
        <w:rPr>
          <w:sz w:val="20"/>
        </w:rPr>
      </w:r>
    </w:p>
    <w:p>
      <w:pPr>
        <w:pStyle w:val="2"/>
        <w:outlineLvl w:val="3"/>
        <w:ind w:firstLine="540"/>
        <w:jc w:val="both"/>
      </w:pPr>
      <w:r>
        <w:rPr>
          <w:sz w:val="20"/>
        </w:rPr>
        <w:t xml:space="preserve">Статья 348.3. Медицинские осмотры спортсменов</w:t>
      </w:r>
    </w:p>
    <w:p>
      <w:pPr>
        <w:pStyle w:val="0"/>
        <w:jc w:val="both"/>
      </w:pPr>
      <w:r>
        <w:rPr>
          <w:sz w:val="20"/>
        </w:rPr>
        <w:t xml:space="preserve">(в ред. Федерального </w:t>
      </w:r>
      <w:hyperlink w:history="0" r:id="rId1691"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p>
      <w:pPr>
        <w:pStyle w:val="0"/>
        <w:ind w:firstLine="540"/>
        <w:jc w:val="both"/>
      </w:pPr>
      <w:r>
        <w:rPr>
          <w:sz w:val="20"/>
        </w:rPr>
        <w:t xml:space="preserve">При заключении трудового договора спортсмены подлежат обязательному предварительному медицинскому осмотру.</w:t>
      </w:r>
    </w:p>
    <w:p>
      <w:pPr>
        <w:pStyle w:val="0"/>
        <w:jc w:val="both"/>
      </w:pPr>
      <w:r>
        <w:rPr>
          <w:sz w:val="20"/>
        </w:rPr>
        <w:t xml:space="preserve">(в ред. Федерального </w:t>
      </w:r>
      <w:hyperlink w:history="0" r:id="rId169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В период действия трудового договора спортсмены проходят обязательные периодические </w:t>
      </w:r>
      <w:hyperlink w:history="0" r:id="rId1693" w:tooltip="Приказ Минздрава России от 23.10.2020 N 1144н (ред. от 26.09.2023) &quot;Об утверждении порядка организации оказания медицинской помощи лицам, занимающимся физической культурой и спортом (в том числе при подготовке и проведении физкультурных мероприятий и спортивных мероприятий), включая порядок медицинского осмотра лиц, желающих пройти спортивную подготовку, заниматься физической культурой и спортом в организациях и (или) выполнить нормативы испытаний (тестов) Всероссийского физкультурно-спортивного комплекса &quot; {КонсультантПлюс}">
        <w:r>
          <w:rPr>
            <w:sz w:val="20"/>
            <w:color w:val="0000ff"/>
          </w:rPr>
          <w:t xml:space="preserve">медицинские осмотры</w:t>
        </w:r>
      </w:hyperlink>
      <w:r>
        <w:rPr>
          <w:sz w:val="20"/>
        </w:rPr>
        <w:t xml:space="preserve"> в целях определения пригодности для выполнения поручаемой работы и предупреждения профессиональных заболеваний и спортивного травматизма.</w:t>
      </w:r>
    </w:p>
    <w:p>
      <w:pPr>
        <w:pStyle w:val="0"/>
        <w:jc w:val="both"/>
      </w:pPr>
      <w:r>
        <w:rPr>
          <w:sz w:val="20"/>
        </w:rPr>
        <w:t xml:space="preserve">(в ред. Федерального </w:t>
      </w:r>
      <w:hyperlink w:history="0" r:id="rId1694"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Работодатель обязан организовывать проведение за счет собственных средств обязательных предварительных (при поступлении на работу) и периодических (в течение трудовой деятельности, но не реже одного раза в год) медицинских осмотров спортсменов, внеочередных медицинских осмотров спортсменов по их просьбам в соответствии с медицинскими рекомендациями с сохранением за ними места работы (должности)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время прохождения этих медицинских осмотров. Спортсмены </w:t>
      </w:r>
      <w:hyperlink w:history="0" r:id="rId1695"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обязаны</w:t>
        </w:r>
      </w:hyperlink>
      <w:r>
        <w:rPr>
          <w:sz w:val="20"/>
        </w:rPr>
        <w:t xml:space="preserve"> проходить указанные медицинские осмотры, следовать медицинским рекомендациям.</w:t>
      </w:r>
    </w:p>
    <w:p>
      <w:pPr>
        <w:pStyle w:val="0"/>
        <w:jc w:val="both"/>
      </w:pPr>
      <w:r>
        <w:rPr>
          <w:sz w:val="20"/>
        </w:rPr>
        <w:t xml:space="preserve">(в ред. Федерального </w:t>
      </w:r>
      <w:hyperlink w:history="0" r:id="rId1696"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ind w:firstLine="540"/>
        <w:jc w:val="both"/>
      </w:pPr>
      <w:r>
        <w:rPr>
          <w:sz w:val="20"/>
        </w:rPr>
      </w:r>
    </w:p>
    <w:bookmarkStart w:id="4946" w:name="P4946"/>
    <w:bookmarkEnd w:id="4946"/>
    <w:p>
      <w:pPr>
        <w:pStyle w:val="2"/>
        <w:outlineLvl w:val="3"/>
        <w:ind w:firstLine="540"/>
        <w:jc w:val="both"/>
      </w:pPr>
      <w:r>
        <w:rPr>
          <w:sz w:val="20"/>
        </w:rPr>
        <w:t xml:space="preserve">Статья 348.4. Временный перевод спортсмена к другому работодателю</w:t>
      </w:r>
    </w:p>
    <w:p>
      <w:pPr>
        <w:pStyle w:val="0"/>
        <w:ind w:firstLine="540"/>
        <w:jc w:val="both"/>
      </w:pPr>
      <w:r>
        <w:rPr>
          <w:sz w:val="20"/>
        </w:rPr>
      </w:r>
    </w:p>
    <w:p>
      <w:pPr>
        <w:pStyle w:val="0"/>
        <w:ind w:firstLine="540"/>
        <w:jc w:val="both"/>
      </w:pPr>
      <w:r>
        <w:rPr>
          <w:sz w:val="20"/>
        </w:rPr>
        <w:t xml:space="preserve">В случаях, когда работодатель не имеет возможности обеспечить участие спортсмена в спортивных соревнованиях, допускается по согласованию между работодателями временный перевод спортсмена с его письменного согласия к другому работодателю на срок, не превышающий одного года.</w:t>
      </w:r>
    </w:p>
    <w:p>
      <w:pPr>
        <w:pStyle w:val="0"/>
        <w:spacing w:before="200" w:lineRule="auto"/>
        <w:ind w:firstLine="540"/>
        <w:jc w:val="both"/>
      </w:pPr>
      <w:r>
        <w:rPr>
          <w:sz w:val="20"/>
        </w:rPr>
        <w:t xml:space="preserve">На период временного перевода работодатель по месту временной работы заключает со спортсменом срочный трудовой договор в соответствии с требованиями </w:t>
      </w:r>
      <w:hyperlink w:history="0" w:anchor="P4910" w:tooltip="Статья 348.2. Особенности заключения трудовых договоров со спортсменами, с тренерами">
        <w:r>
          <w:rPr>
            <w:sz w:val="20"/>
            <w:color w:val="0000ff"/>
          </w:rPr>
          <w:t xml:space="preserve">статьи 348.2</w:t>
        </w:r>
      </w:hyperlink>
      <w:r>
        <w:rPr>
          <w:sz w:val="20"/>
        </w:rPr>
        <w:t xml:space="preserve"> настоящего Кодекса.</w:t>
      </w:r>
    </w:p>
    <w:p>
      <w:pPr>
        <w:pStyle w:val="0"/>
        <w:spacing w:before="200" w:lineRule="auto"/>
        <w:ind w:firstLine="540"/>
        <w:jc w:val="both"/>
      </w:pPr>
      <w:r>
        <w:rPr>
          <w:sz w:val="20"/>
        </w:rPr>
        <w:t xml:space="preserve">На период временного перевода спортсмена к другому работодателю действие первоначально заключенного трудового договора приостанавливается, то есть стороны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осуществление прав и обязанностей, вытекающих из условий коллективного договора, соглашений, трудового договора, за исключением прав и обязанностей, установленных </w:t>
      </w:r>
      <w:hyperlink w:history="0" w:anchor="P4976" w:tooltip="В период временного перевода спортсмена к другому работодателю (статья 348.4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
        <w:r>
          <w:rPr>
            <w:sz w:val="20"/>
            <w:color w:val="0000ff"/>
          </w:rPr>
          <w:t xml:space="preserve">частью второй статьи 348.7</w:t>
        </w:r>
      </w:hyperlink>
      <w:r>
        <w:rPr>
          <w:sz w:val="20"/>
        </w:rPr>
        <w:t xml:space="preserve"> настоящего Кодекса. При этом течение срока действия первоначально заключенного трудового договора не прерывается. По истечении срока временного перевода спортсмена к другому работодателю первоначально заключенный трудовой договор действует в полном объеме.</w:t>
      </w:r>
    </w:p>
    <w:p>
      <w:pPr>
        <w:pStyle w:val="0"/>
        <w:spacing w:before="200" w:lineRule="auto"/>
        <w:ind w:firstLine="540"/>
        <w:jc w:val="both"/>
      </w:pPr>
      <w:r>
        <w:rPr>
          <w:sz w:val="20"/>
        </w:rPr>
        <w:t xml:space="preserve">В течение срока временного перевода на спортсмена и на работодателя по месту временной работы в полном объеме распространяются правила, установленные трудовым законодательством и иными актами, содержащими нормы трудового права, с особенностями, установленными настоящей главой.</w:t>
      </w:r>
    </w:p>
    <w:p>
      <w:pPr>
        <w:pStyle w:val="0"/>
        <w:spacing w:before="200" w:lineRule="auto"/>
        <w:ind w:firstLine="540"/>
        <w:jc w:val="both"/>
      </w:pPr>
      <w:r>
        <w:rPr>
          <w:sz w:val="20"/>
        </w:rPr>
        <w:t xml:space="preserve">Работодатель по месту временной работы не имеет права переводить спортсмена к другому работодателю.</w:t>
      </w:r>
    </w:p>
    <w:p>
      <w:pPr>
        <w:pStyle w:val="0"/>
        <w:spacing w:before="200" w:lineRule="auto"/>
        <w:ind w:firstLine="540"/>
        <w:jc w:val="both"/>
      </w:pPr>
      <w:r>
        <w:rPr>
          <w:sz w:val="20"/>
        </w:rPr>
        <w:t xml:space="preserve">При досрочном прекращении трудового договора, заключенного на период временного перевода спортсмена к другому работодателю, по любому из оснований, предусмотренных настоящим </w:t>
      </w:r>
      <w:r>
        <w:rPr>
          <w:sz w:val="20"/>
        </w:rPr>
        <w:t xml:space="preserve">Кодексом</w:t>
      </w:r>
      <w:r>
        <w:rPr>
          <w:sz w:val="20"/>
        </w:rPr>
        <w:t xml:space="preserve">, первоначально заключенный трудовой договор действует в полном объеме со следующего рабочего дня после календарной даты, с которой связывается прекращение трудового договора, заключенного на период временного перевода.</w:t>
      </w:r>
    </w:p>
    <w:p>
      <w:pPr>
        <w:pStyle w:val="0"/>
        <w:spacing w:before="200" w:lineRule="auto"/>
        <w:ind w:firstLine="540"/>
        <w:jc w:val="both"/>
      </w:pPr>
      <w:r>
        <w:rPr>
          <w:sz w:val="20"/>
        </w:rPr>
        <w:t xml:space="preserve">Если по истечении срока временного перевода к другому работодателю спортсмен продолжает работать у работодателя по месту временной работы и ни спортсмен, ни работодатель по месту временной работы, ни работодатель, с которым первоначально заключен трудовой договор, не требуют прекращения трудового договора, заключенного на период временного перевода, и возобновления первоначально заключенного трудового договора, то первоначально заключенный трудовой договор прекращается и действие трудового договора, заключенного на период временного перевода, продлевается на срок, определяемый соглашением сторон, а при отсутствии такого соглашения - на неопределенный срок.</w:t>
      </w:r>
    </w:p>
    <w:p>
      <w:pPr>
        <w:pStyle w:val="0"/>
        <w:ind w:firstLine="540"/>
        <w:jc w:val="both"/>
      </w:pPr>
      <w:r>
        <w:rPr>
          <w:sz w:val="20"/>
        </w:rPr>
      </w:r>
    </w:p>
    <w:p>
      <w:pPr>
        <w:pStyle w:val="2"/>
        <w:outlineLvl w:val="3"/>
        <w:ind w:firstLine="540"/>
        <w:jc w:val="both"/>
      </w:pPr>
      <w:r>
        <w:rPr>
          <w:sz w:val="20"/>
        </w:rPr>
        <w:t xml:space="preserve">Статья 348.5. Отстранение спортсмена от участия в спортивных соревнованиях</w:t>
      </w:r>
    </w:p>
    <w:p>
      <w:pPr>
        <w:pStyle w:val="0"/>
        <w:ind w:firstLine="540"/>
        <w:jc w:val="both"/>
      </w:pPr>
      <w:r>
        <w:rPr>
          <w:sz w:val="20"/>
        </w:rPr>
      </w:r>
    </w:p>
    <w:p>
      <w:pPr>
        <w:pStyle w:val="0"/>
        <w:ind w:firstLine="540"/>
        <w:jc w:val="both"/>
      </w:pPr>
      <w:r>
        <w:rPr>
          <w:sz w:val="20"/>
        </w:rPr>
        <w:t xml:space="preserve">Работодатель обязан отстранить спортсмена от участия в спортивных соревнованиях в следующих случаях:</w:t>
      </w:r>
    </w:p>
    <w:p>
      <w:pPr>
        <w:pStyle w:val="0"/>
        <w:spacing w:before="200" w:lineRule="auto"/>
        <w:ind w:firstLine="540"/>
        <w:jc w:val="both"/>
      </w:pPr>
      <w:r>
        <w:rPr>
          <w:sz w:val="20"/>
        </w:rPr>
        <w:t xml:space="preserve">1) спортивная дисквалификация спортсмена;</w:t>
      </w:r>
    </w:p>
    <w:p>
      <w:pPr>
        <w:pStyle w:val="0"/>
        <w:spacing w:before="200" w:lineRule="auto"/>
        <w:ind w:firstLine="540"/>
        <w:jc w:val="both"/>
      </w:pPr>
      <w:r>
        <w:rPr>
          <w:sz w:val="20"/>
        </w:rPr>
        <w:t xml:space="preserve">2) требование общероссийской спортивной федерации по соответствующим виду или видам спорта, предъявленное в соответствии с нормами, утвержденными этой федерацией.</w:t>
      </w:r>
    </w:p>
    <w:p>
      <w:pPr>
        <w:pStyle w:val="0"/>
        <w:spacing w:before="200" w:lineRule="auto"/>
        <w:ind w:firstLine="540"/>
        <w:jc w:val="both"/>
      </w:pPr>
      <w:r>
        <w:rPr>
          <w:sz w:val="20"/>
        </w:rPr>
        <w:t xml:space="preserve">Работодатель отстраняет спортсмена от участия в спортивных соревнованиях на весь период до устранения обстоятельств, явившихся основанием для отстранения.</w:t>
      </w:r>
    </w:p>
    <w:p>
      <w:pPr>
        <w:pStyle w:val="0"/>
        <w:spacing w:before="200" w:lineRule="auto"/>
        <w:ind w:firstLine="540"/>
        <w:jc w:val="both"/>
      </w:pPr>
      <w:r>
        <w:rPr>
          <w:sz w:val="20"/>
        </w:rPr>
        <w:t xml:space="preserve">В период отстранения спортсмена от участия в спортивных соревнованиях работодатель обеспечивает его участие в тренировочных и других мероприятиях по подготовке к спортивным соревнованиям с сохранением за ним части заработка в размере, определяемом трудовым договором, но не менее установленного </w:t>
      </w:r>
      <w:hyperlink w:history="0" w:anchor="P2292" w:tooltip="Статья 155. Оплата труда при невыполнении норм труда, неисполнении трудовых (должностных) обязанностей">
        <w:r>
          <w:rPr>
            <w:sz w:val="20"/>
            <w:color w:val="0000ff"/>
          </w:rPr>
          <w:t xml:space="preserve">статьей 155</w:t>
        </w:r>
      </w:hyperlink>
      <w:r>
        <w:rPr>
          <w:sz w:val="20"/>
        </w:rPr>
        <w:t xml:space="preserve"> настоящего Кодекса.</w:t>
      </w:r>
    </w:p>
    <w:p>
      <w:pPr>
        <w:pStyle w:val="0"/>
        <w:jc w:val="both"/>
      </w:pPr>
      <w:r>
        <w:rPr>
          <w:sz w:val="20"/>
        </w:rPr>
        <w:t xml:space="preserve">(в ред. Федерального </w:t>
      </w:r>
      <w:hyperlink w:history="0" r:id="rId1697"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ind w:firstLine="540"/>
        <w:jc w:val="both"/>
      </w:pPr>
      <w:r>
        <w:rPr>
          <w:sz w:val="20"/>
        </w:rPr>
      </w:r>
    </w:p>
    <w:p>
      <w:pPr>
        <w:pStyle w:val="2"/>
        <w:outlineLvl w:val="3"/>
        <w:ind w:firstLine="540"/>
        <w:jc w:val="both"/>
      </w:pPr>
      <w:r>
        <w:rPr>
          <w:sz w:val="20"/>
        </w:rPr>
        <w:t xml:space="preserve">Статья 348.6. Направление спортсменов, тренеров в спортивные сборные команды Российской Федерации</w:t>
      </w:r>
    </w:p>
    <w:p>
      <w:pPr>
        <w:pStyle w:val="0"/>
        <w:ind w:firstLine="540"/>
        <w:jc w:val="both"/>
      </w:pPr>
      <w:r>
        <w:rPr>
          <w:sz w:val="20"/>
        </w:rPr>
      </w:r>
    </w:p>
    <w:p>
      <w:pPr>
        <w:pStyle w:val="0"/>
        <w:ind w:firstLine="540"/>
        <w:jc w:val="both"/>
      </w:pPr>
      <w:r>
        <w:rPr>
          <w:sz w:val="20"/>
        </w:rPr>
        <w:t xml:space="preserve">Работодатели обязаны по вызовам (заявкам) общероссийских спортивных федераций направлять спортсменов, тренеров с их письменного согласия в спортивные сборные команды Российской Федерации для участия в тренировочных и других мероприятиях по подготовке к спортивным соревнованиям и в международных официальных спортивных мероприятиях в составе указанных команд.</w:t>
      </w:r>
    </w:p>
    <w:p>
      <w:pPr>
        <w:pStyle w:val="0"/>
        <w:jc w:val="both"/>
      </w:pPr>
      <w:r>
        <w:rPr>
          <w:sz w:val="20"/>
        </w:rPr>
        <w:t xml:space="preserve">(в ред. Федерального </w:t>
      </w:r>
      <w:hyperlink w:history="0" r:id="rId1698"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На время отсутствия спортсмена, тренера в течение срока действия трудового договора на рабочем месте в связи с проездом к месту расположения спортивной сборной команды Российской Федерации и обратно, а также в связи с участием в спортивных мероприятиях в составе указанной команды за спортсменом, тренером сохраняются место работы (должность) и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w:t>
      </w:r>
    </w:p>
    <w:p>
      <w:pPr>
        <w:pStyle w:val="0"/>
        <w:jc w:val="both"/>
      </w:pPr>
      <w:r>
        <w:rPr>
          <w:sz w:val="20"/>
        </w:rPr>
        <w:t xml:space="preserve">(в ред. Федерального </w:t>
      </w:r>
      <w:hyperlink w:history="0" r:id="rId1699"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spacing w:before="200" w:lineRule="auto"/>
        <w:ind w:firstLine="540"/>
        <w:jc w:val="both"/>
      </w:pPr>
      <w:r>
        <w:rPr>
          <w:sz w:val="20"/>
        </w:rPr>
        <w:t xml:space="preserve">Расходы по проезду спортсмена, тренера к месту расположения спортивной сборной команды Российской Федерации и обратно, другие расходы, связанные с их участием в спортивных мероприятиях в составе указанной команды, возмещаются в порядке, предусмотренном федеральными </w:t>
      </w:r>
      <w:hyperlink w:history="0" r:id="rId1700"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законами</w:t>
        </w:r>
      </w:hyperlink>
      <w:r>
        <w:rPr>
          <w:sz w:val="20"/>
        </w:rPr>
        <w:t xml:space="preserve">, иными нормативными правовыми актами Российской Федерации, нормами, утвержденными общероссийскими спортивными федерациями.</w:t>
      </w:r>
    </w:p>
    <w:p>
      <w:pPr>
        <w:pStyle w:val="0"/>
        <w:ind w:firstLine="540"/>
        <w:jc w:val="both"/>
      </w:pPr>
      <w:r>
        <w:rPr>
          <w:sz w:val="20"/>
        </w:rPr>
      </w:r>
    </w:p>
    <w:p>
      <w:pPr>
        <w:pStyle w:val="2"/>
        <w:outlineLvl w:val="3"/>
        <w:ind w:firstLine="540"/>
        <w:jc w:val="both"/>
      </w:pPr>
      <w:r>
        <w:rPr>
          <w:sz w:val="20"/>
        </w:rPr>
        <w:t xml:space="preserve">Статья 348.7. Особенности работы спортсмена, тренера по совместительству</w:t>
      </w:r>
    </w:p>
    <w:p>
      <w:pPr>
        <w:pStyle w:val="0"/>
        <w:ind w:firstLine="540"/>
        <w:jc w:val="both"/>
      </w:pPr>
      <w:r>
        <w:rPr>
          <w:sz w:val="20"/>
        </w:rPr>
      </w:r>
    </w:p>
    <w:p>
      <w:pPr>
        <w:pStyle w:val="0"/>
        <w:ind w:firstLine="540"/>
        <w:jc w:val="both"/>
      </w:pPr>
      <w:r>
        <w:rPr>
          <w:sz w:val="20"/>
        </w:rPr>
        <w:t xml:space="preserve">Спортсмен, тренер имеют право работать по совместительству у другого работодателя в качестве спортсмена или тренера только с разрешения работодателя по основному месту работы.</w:t>
      </w:r>
    </w:p>
    <w:bookmarkStart w:id="4976" w:name="P4976"/>
    <w:bookmarkEnd w:id="4976"/>
    <w:p>
      <w:pPr>
        <w:pStyle w:val="0"/>
        <w:spacing w:before="200" w:lineRule="auto"/>
        <w:ind w:firstLine="540"/>
        <w:jc w:val="both"/>
      </w:pPr>
      <w:r>
        <w:rPr>
          <w:sz w:val="20"/>
        </w:rPr>
        <w:t xml:space="preserve">В период временного перевода спортсмена к другому работодателю (</w:t>
      </w:r>
      <w:hyperlink w:history="0" w:anchor="P4946" w:tooltip="Статья 348.4. Временный перевод спортсмена к другому работодателю">
        <w:r>
          <w:rPr>
            <w:sz w:val="20"/>
            <w:color w:val="0000ff"/>
          </w:rPr>
          <w:t xml:space="preserve">статья 348.4</w:t>
        </w:r>
      </w:hyperlink>
      <w:r>
        <w:rPr>
          <w:sz w:val="20"/>
        </w:rPr>
        <w:t xml:space="preserve"> настоящего Кодекса) разрешение на работу по совместительству необходимо получить как у работодателя по месту временной работы, так и у работодателя, с которым первоначально заключен трудовой договор.</w:t>
      </w:r>
    </w:p>
    <w:p>
      <w:pPr>
        <w:pStyle w:val="0"/>
        <w:ind w:firstLine="540"/>
        <w:jc w:val="both"/>
      </w:pPr>
      <w:r>
        <w:rPr>
          <w:sz w:val="20"/>
        </w:rPr>
      </w:r>
    </w:p>
    <w:p>
      <w:pPr>
        <w:pStyle w:val="2"/>
        <w:outlineLvl w:val="3"/>
        <w:ind w:firstLine="540"/>
        <w:jc w:val="both"/>
      </w:pPr>
      <w:r>
        <w:rPr>
          <w:sz w:val="20"/>
        </w:rPr>
        <w:t xml:space="preserve">Статья 348.8. Особенности регулирования труда спортсменов в возрасте до восемнадцати лет</w:t>
      </w:r>
    </w:p>
    <w:p>
      <w:pPr>
        <w:pStyle w:val="0"/>
        <w:ind w:firstLine="540"/>
        <w:jc w:val="both"/>
      </w:pPr>
      <w:r>
        <w:rPr>
          <w:sz w:val="20"/>
        </w:rPr>
      </w:r>
    </w:p>
    <w:p>
      <w:pPr>
        <w:pStyle w:val="0"/>
        <w:ind w:firstLine="540"/>
        <w:jc w:val="both"/>
      </w:pPr>
      <w:r>
        <w:rPr>
          <w:sz w:val="20"/>
        </w:rPr>
        <w:t xml:space="preserve">Положения настоящего </w:t>
      </w:r>
      <w:r>
        <w:rPr>
          <w:sz w:val="20"/>
        </w:rPr>
        <w:t xml:space="preserve">Кодекса</w:t>
      </w:r>
      <w:r>
        <w:rPr>
          <w:sz w:val="20"/>
        </w:rPr>
        <w:t xml:space="preserve">, определяющие случаи и порядок заключения трудовых договоров с лицами в возрасте до восемнадцати лет, а также условия использования их труда, применяются к трудовым отношениям со спортсменами в возрасте до восемнадцати лет с особенностями, установленными настоящей статьей.</w:t>
      </w:r>
    </w:p>
    <w:p>
      <w:pPr>
        <w:pStyle w:val="0"/>
        <w:spacing w:before="200" w:lineRule="auto"/>
        <w:ind w:firstLine="540"/>
        <w:jc w:val="both"/>
      </w:pPr>
      <w:r>
        <w:rPr>
          <w:sz w:val="20"/>
        </w:rPr>
        <w:t xml:space="preserve">Продолжительность ежедневной работы для спортсменов, не достигших возраста восемнадцати лет, может устанавливаться коллективными договорами, соглашениями, локальными нормативными актами при условии соблюдения предельной еженедельной продолжительности рабочего времени, установленной </w:t>
      </w:r>
      <w:hyperlink w:history="0" w:anchor="P1570" w:tooltip="Сокращенная продолжительность рабочего времени устанавливается:">
        <w:r>
          <w:rPr>
            <w:sz w:val="20"/>
            <w:color w:val="0000ff"/>
          </w:rPr>
          <w:t xml:space="preserve">частью первой статьи 92</w:t>
        </w:r>
      </w:hyperlink>
      <w:r>
        <w:rPr>
          <w:sz w:val="20"/>
        </w:rPr>
        <w:t xml:space="preserve"> настоящего Кодекса.</w:t>
      </w:r>
    </w:p>
    <w:p>
      <w:pPr>
        <w:pStyle w:val="0"/>
        <w:spacing w:before="200" w:lineRule="auto"/>
        <w:ind w:firstLine="540"/>
        <w:jc w:val="both"/>
      </w:pPr>
      <w:r>
        <w:rPr>
          <w:sz w:val="20"/>
        </w:rPr>
        <w:t xml:space="preserve">Направление в служебные командировки, привлечение к сверхурочной работе, работе в ночное время, в выходные и нерабочие праздничные дни спортсменов, не достигших возраста восемнадцати лет, допускаются в случаях и порядке, которые предусмотрены трудовым </w:t>
      </w:r>
      <w:r>
        <w:rPr>
          <w:sz w:val="20"/>
        </w:rPr>
        <w:t xml:space="preserve">законодательством</w:t>
      </w:r>
      <w:r>
        <w:rPr>
          <w:sz w:val="20"/>
        </w:rPr>
        <w:t xml:space="preserve"> и иными нормативными правовыми актами, содержащими нормы трудового права, коллективными договорами, соглашениями, локальными нормативными актами, трудовым договором.</w:t>
      </w:r>
    </w:p>
    <w:p>
      <w:pPr>
        <w:pStyle w:val="0"/>
        <w:spacing w:before="200" w:lineRule="auto"/>
        <w:ind w:firstLine="540"/>
        <w:jc w:val="both"/>
      </w:pPr>
      <w:r>
        <w:rPr>
          <w:sz w:val="20"/>
        </w:rPr>
        <w:t xml:space="preserve">Во время участия в спортивных мероприятиях допускается превышение спортсменом, не достигшим возраста восемнадцати лет, предельно допустимых норм нагрузок при подъеме и перемещении тяжестей вручную, установленных в соответствии с настоящим </w:t>
      </w:r>
      <w:hyperlink w:history="0" w:anchor="P3761" w:tooltip="Запрещаются переноска и передвижение работниками в возрасте до восемнадцати лет тяжестей, превышающих установленные для них предельные нормы.">
        <w:r>
          <w:rPr>
            <w:sz w:val="20"/>
            <w:color w:val="0000ff"/>
          </w:rPr>
          <w:t xml:space="preserve">Кодексом</w:t>
        </w:r>
      </w:hyperlink>
      <w:r>
        <w:rPr>
          <w:sz w:val="20"/>
        </w:rPr>
        <w:t xml:space="preserve">, если это необходимо в соответствии с планом подготовки спортсмена к спортивным соревнованиям и применяемые нагрузки не запрещены ему по состоянию здоровья в соответствии с медицинским заключением.</w:t>
      </w:r>
    </w:p>
    <w:p>
      <w:pPr>
        <w:pStyle w:val="0"/>
        <w:spacing w:before="200" w:lineRule="auto"/>
        <w:ind w:firstLine="540"/>
        <w:jc w:val="both"/>
      </w:pPr>
      <w:r>
        <w:rPr>
          <w:sz w:val="20"/>
        </w:rPr>
        <w:t xml:space="preserve">Заключение трудового договора со спортсменом, не достигшим возраста четырнадцати лет, допускается с согласия одного из родителей (опекуна), а также с разрешения органа опеки и попечительства, выдаваемого на основании предварительного медицинского осмотра, порядок проведения которого определяется уполномоченным Правительством Российской Федерации федеральным </w:t>
      </w:r>
      <w:hyperlink w:history="0" r:id="rId1701" w:tooltip="Постановление Правительства РФ от 19.06.2012 N 608 (ред. от 18.09.2025) &quot;Об утверждении Положения о Министерстве здравоохранения Российской Федерации&quot; {КонсультантПлюс}">
        <w:r>
          <w:rPr>
            <w:sz w:val="20"/>
            <w:color w:val="0000ff"/>
          </w:rPr>
          <w:t xml:space="preserve">органом</w:t>
        </w:r>
      </w:hyperlink>
      <w:r>
        <w:rPr>
          <w:sz w:val="20"/>
        </w:rPr>
        <w:t xml:space="preserve"> исполнительной власти. Трудовой договор от имени работника в этом случае подписывается его родителем (опекуном). В разрешении органа опеки и попечительства указываются максимально допустимая продолжительность ежедневной работы спортсмена, не достигшего возраста четырнадцати лет, и другие условия, в которых он может выполнять работу без ущерба для своего здоровья и нравственного развития.</w:t>
      </w:r>
    </w:p>
    <w:p>
      <w:pPr>
        <w:pStyle w:val="0"/>
        <w:jc w:val="both"/>
      </w:pPr>
      <w:r>
        <w:rPr>
          <w:sz w:val="20"/>
        </w:rPr>
        <w:t xml:space="preserve">(в ред. Федеральных законов от 25.12.2008 </w:t>
      </w:r>
      <w:hyperlink w:history="0" r:id="rId1702" w:tooltip="Федеральный закон от 25.12.2008 N 281-ФЗ (ред. от 20.03.2025) &quot;О внесении изменений в отдельные законодательные акты Российской Федерации&quot; {КонсультантПлюс}">
        <w:r>
          <w:rPr>
            <w:sz w:val="20"/>
            <w:color w:val="0000ff"/>
          </w:rPr>
          <w:t xml:space="preserve">N 281-ФЗ</w:t>
        </w:r>
      </w:hyperlink>
      <w:r>
        <w:rPr>
          <w:sz w:val="20"/>
        </w:rPr>
        <w:t xml:space="preserve">, от 25.11.2013 </w:t>
      </w:r>
      <w:hyperlink w:history="0" r:id="rId1703"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rPr>
        <w:t xml:space="preserve">)</w:t>
      </w:r>
    </w:p>
    <w:p>
      <w:pPr>
        <w:pStyle w:val="0"/>
        <w:spacing w:before="200" w:lineRule="auto"/>
        <w:ind w:firstLine="540"/>
        <w:jc w:val="both"/>
      </w:pPr>
      <w:r>
        <w:rPr>
          <w:sz w:val="20"/>
        </w:rPr>
        <w:t xml:space="preserve">В случае временного перевода спортсмена, не достигшего возраста восемнадцати лет, к другому работодателю (</w:t>
      </w:r>
      <w:hyperlink w:history="0" w:anchor="P4946" w:tooltip="Статья 348.4. Временный перевод спортсмена к другому работодателю">
        <w:r>
          <w:rPr>
            <w:sz w:val="20"/>
            <w:color w:val="0000ff"/>
          </w:rPr>
          <w:t xml:space="preserve">статья 348.4</w:t>
        </w:r>
      </w:hyperlink>
      <w:r>
        <w:rPr>
          <w:sz w:val="20"/>
        </w:rPr>
        <w:t xml:space="preserve"> настоящего Кодекса) трудовой договор с ним по месту временной работы заключается в порядке, установленном настоящим Кодексом для заключения трудовых договоров с работниками соответствующего возраста.</w:t>
      </w:r>
    </w:p>
    <w:p>
      <w:pPr>
        <w:pStyle w:val="0"/>
        <w:ind w:firstLine="540"/>
        <w:jc w:val="both"/>
      </w:pPr>
      <w:r>
        <w:rPr>
          <w:sz w:val="20"/>
        </w:rPr>
      </w:r>
    </w:p>
    <w:p>
      <w:pPr>
        <w:pStyle w:val="2"/>
        <w:outlineLvl w:val="3"/>
        <w:ind w:firstLine="540"/>
        <w:jc w:val="both"/>
      </w:pPr>
      <w:r>
        <w:rPr>
          <w:sz w:val="20"/>
        </w:rPr>
        <w:t xml:space="preserve">Статья 348.9. Особенности регулирования труда женщин-спортсменов</w:t>
      </w:r>
    </w:p>
    <w:p>
      <w:pPr>
        <w:pStyle w:val="0"/>
        <w:ind w:firstLine="540"/>
        <w:jc w:val="both"/>
      </w:pPr>
      <w:r>
        <w:rPr>
          <w:sz w:val="20"/>
        </w:rPr>
      </w:r>
    </w:p>
    <w:p>
      <w:pPr>
        <w:pStyle w:val="0"/>
        <w:ind w:firstLine="540"/>
        <w:jc w:val="both"/>
      </w:pPr>
      <w:r>
        <w:rPr>
          <w:sz w:val="20"/>
        </w:rPr>
        <w:t xml:space="preserve">Во время участия в спортивных мероприятиях допускается превышение женщиной-спортсменом предельно допустимых норм нагрузок при подъеме и перемещении тяжестей вручную, установленных в соответствии с настоящим </w:t>
      </w:r>
      <w:hyperlink w:history="0" w:anchor="P3633" w:tooltip="Ограничивается применение труда женщин на работах, связанных с подъемом и перемещением вручную тяжестей, превышающих предельно допустимые для них нормы.">
        <w:r>
          <w:rPr>
            <w:sz w:val="20"/>
            <w:color w:val="0000ff"/>
          </w:rPr>
          <w:t xml:space="preserve">Кодексом</w:t>
        </w:r>
      </w:hyperlink>
      <w:r>
        <w:rPr>
          <w:sz w:val="20"/>
        </w:rPr>
        <w:t xml:space="preserve">, если это необходимо в соответствии с планом подготовки женщины-спортсмена к спортивным соревнованиям и применяемые нагрузки не запрещены ей по состоянию здоровья в соответствии с медицинским заключением.</w:t>
      </w:r>
    </w:p>
    <w:p>
      <w:pPr>
        <w:pStyle w:val="0"/>
        <w:ind w:firstLine="540"/>
        <w:jc w:val="both"/>
      </w:pPr>
      <w:r>
        <w:rPr>
          <w:sz w:val="20"/>
        </w:rPr>
      </w:r>
    </w:p>
    <w:p>
      <w:pPr>
        <w:pStyle w:val="2"/>
        <w:outlineLvl w:val="3"/>
        <w:ind w:firstLine="540"/>
        <w:jc w:val="both"/>
      </w:pPr>
      <w:r>
        <w:rPr>
          <w:sz w:val="20"/>
        </w:rPr>
        <w:t xml:space="preserve">Статья 348.10. Дополнительные гарантии и компенсации спортсменам, тренерам</w:t>
      </w:r>
    </w:p>
    <w:p>
      <w:pPr>
        <w:pStyle w:val="0"/>
        <w:ind w:firstLine="540"/>
        <w:jc w:val="both"/>
      </w:pPr>
      <w:r>
        <w:rPr>
          <w:sz w:val="20"/>
        </w:rPr>
      </w:r>
    </w:p>
    <w:p>
      <w:pPr>
        <w:pStyle w:val="0"/>
        <w:ind w:firstLine="540"/>
        <w:jc w:val="both"/>
      </w:pPr>
      <w:r>
        <w:rPr>
          <w:sz w:val="20"/>
        </w:rPr>
        <w:t xml:space="preserve">Работодатель обязан за счет собственных средств обеспечивать спортсменов, тренеров спортивной экипировкой, спортивным оборудованием и инвентарем, другими материально-техническими средствами, необходимыми для осуществления их трудовой деятельности, а также поддерживать указанные экипировку, оборудование, инвентарь и средства в состоянии, пригодном для использования. Материально-техническое обеспечение спортивных сборных команд Российской Федерации за счет средств федерального бюджета осуществляется в </w:t>
      </w:r>
      <w:hyperlink w:history="0" r:id="rId1704" w:tooltip="Приказ Минспорта России от 22.10.2021 N 812 (ред. от 05.06.2024) &quot;Об утверждении порядка материально-технического обеспечения, в том числе обеспечения спортивной экипировкой спортивных сборных команд Российской Федерации за счет средств федерального бюджета&quot; (Зарегистрировано в Минюсте России 29.11.2021 N 66037)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spacing w:before="200" w:lineRule="auto"/>
        <w:ind w:firstLine="540"/>
        <w:jc w:val="both"/>
      </w:pPr>
      <w:r>
        <w:rPr>
          <w:sz w:val="20"/>
        </w:rPr>
        <w:t xml:space="preserve">Спортсменам, тренерам предоставляется ежегодный дополнительный оплачиваемый отпуск, продолжительность которого определяется коллективными договорами, локальными нормативными актами, трудовыми договорами, но не менее четырех календарных дней.</w:t>
      </w:r>
    </w:p>
    <w:p>
      <w:pPr>
        <w:pStyle w:val="0"/>
        <w:spacing w:before="200" w:lineRule="auto"/>
        <w:ind w:firstLine="540"/>
        <w:jc w:val="both"/>
      </w:pPr>
      <w:r>
        <w:rPr>
          <w:sz w:val="20"/>
        </w:rPr>
        <w:t xml:space="preserve">Работодатель обязан в период временной нетрудоспособности спортсмена, вызванной </w:t>
      </w:r>
      <w:r>
        <w:rPr>
          <w:sz w:val="20"/>
        </w:rPr>
        <w:t xml:space="preserve">спортивной травмой</w:t>
      </w:r>
      <w:r>
        <w:rPr>
          <w:sz w:val="20"/>
        </w:rPr>
        <w:t xml:space="preserve">, полученной им при исполнении обязанностей по трудовому договору, за счет собственных средств производить ему доплату к пособию по временной нетрудоспособности до размера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в случае, когда размер указанного пособия ниже среднего заработка спортсмена и разница между размером указанного пособия и размером среднего заработка не покрывается страховыми выплатами по дополнительному страхованию спортсмена, осуществляемому работодателем.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К ч. 4 ст. 348.10 ТК РФ </w:t>
            </w:r>
            <w:hyperlink w:history="0" r:id="rId1705"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не применяются</w:t>
              </w:r>
            </w:hyperlink>
            <w:r>
              <w:rPr>
                <w:sz w:val="20"/>
                <w:color w:val="392c69"/>
              </w:rPr>
              <w:t xml:space="preserve"> положения </w:t>
            </w:r>
            <w:hyperlink w:history="0" w:anchor="P2292" w:tooltip="Статья 155. Оплата труда при невыполнении норм труда, неисполнении трудовых (должностных) обязанностей">
              <w:r>
                <w:rPr>
                  <w:sz w:val="20"/>
                  <w:color w:val="0000ff"/>
                </w:rPr>
                <w:t xml:space="preserve">статей 155</w:t>
              </w:r>
            </w:hyperlink>
            <w:r>
              <w:rPr>
                <w:sz w:val="20"/>
                <w:color w:val="392c69"/>
              </w:rPr>
              <w:t xml:space="preserve">, </w:t>
            </w:r>
            <w:hyperlink w:history="0" w:anchor="P2308" w:tooltip="Статья 157. Оплата времени простоя">
              <w:r>
                <w:rPr>
                  <w:sz w:val="20"/>
                  <w:color w:val="0000ff"/>
                </w:rPr>
                <w:t xml:space="preserve">157</w:t>
              </w:r>
            </w:hyperlink>
            <w:r>
              <w:rPr>
                <w:sz w:val="20"/>
                <w:color w:val="392c69"/>
              </w:rPr>
              <w:t xml:space="preserve"> ТК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Невключение работодателем спортсмена в заявку на участие в спортивном соревновании, в том числе в связи с тем, что спортсмен не отвечает требованиям, установленным организатором спортивного соревнования, не является основанием для снижения заработной платы спортсмена. В указанных случаях работодатель обязан обеспечить участие спортсмена в тренировочных и других мероприятиях по подготовке к спортивным соревнованиям.</w:t>
      </w:r>
    </w:p>
    <w:p>
      <w:pPr>
        <w:pStyle w:val="0"/>
        <w:jc w:val="both"/>
      </w:pPr>
      <w:r>
        <w:rPr>
          <w:sz w:val="20"/>
        </w:rPr>
        <w:t xml:space="preserve">(в ред. Федерального </w:t>
      </w:r>
      <w:hyperlink w:history="0" r:id="rId1706" w:tooltip="Федеральный закон от 29.02.2012 N 16-ФЗ (ред. от 03.07.2016)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29.02.2012 N 16-ФЗ)</w:t>
      </w:r>
    </w:p>
    <w:p>
      <w:pPr>
        <w:pStyle w:val="0"/>
        <w:spacing w:before="200" w:lineRule="auto"/>
        <w:ind w:firstLine="540"/>
        <w:jc w:val="both"/>
      </w:pPr>
      <w:r>
        <w:rPr>
          <w:sz w:val="20"/>
        </w:rPr>
        <w:t xml:space="preserve">Коллективными договорами, соглашениями, локальными нормативными актами, трудовыми договорами могут предусматриваться условия о дополнительных гарантиях и компенсациях спортсменам, тренерам, в том числе:</w:t>
      </w:r>
    </w:p>
    <w:p>
      <w:pPr>
        <w:pStyle w:val="0"/>
        <w:spacing w:before="200" w:lineRule="auto"/>
        <w:ind w:firstLine="540"/>
        <w:jc w:val="both"/>
      </w:pPr>
      <w:r>
        <w:rPr>
          <w:sz w:val="20"/>
        </w:rPr>
        <w:t xml:space="preserve">о проведении восстановительных мероприятий в целях улучшения здоровья спортсмена;</w:t>
      </w:r>
    </w:p>
    <w:p>
      <w:pPr>
        <w:pStyle w:val="0"/>
        <w:spacing w:before="200" w:lineRule="auto"/>
        <w:ind w:firstLine="540"/>
        <w:jc w:val="both"/>
      </w:pPr>
      <w:r>
        <w:rPr>
          <w:sz w:val="20"/>
        </w:rPr>
        <w:t xml:space="preserve">о гарантиях спортсмену в случае его спортивной дисквалификации;</w:t>
      </w:r>
    </w:p>
    <w:p>
      <w:pPr>
        <w:pStyle w:val="0"/>
        <w:spacing w:before="200" w:lineRule="auto"/>
        <w:ind w:firstLine="540"/>
        <w:jc w:val="both"/>
      </w:pPr>
      <w:r>
        <w:rPr>
          <w:sz w:val="20"/>
        </w:rPr>
        <w:t xml:space="preserve">о размерах и порядке выплаты дополнительных компенсаций в связи с переездом на работу в другую местность;</w:t>
      </w:r>
    </w:p>
    <w:p>
      <w:pPr>
        <w:pStyle w:val="0"/>
        <w:spacing w:before="200" w:lineRule="auto"/>
        <w:ind w:firstLine="540"/>
        <w:jc w:val="both"/>
      </w:pPr>
      <w:r>
        <w:rPr>
          <w:sz w:val="20"/>
        </w:rPr>
        <w:t xml:space="preserve">о предоставлении питания за счет работодателя;</w:t>
      </w:r>
    </w:p>
    <w:p>
      <w:pPr>
        <w:pStyle w:val="0"/>
        <w:spacing w:before="200" w:lineRule="auto"/>
        <w:ind w:firstLine="540"/>
        <w:jc w:val="both"/>
      </w:pPr>
      <w:r>
        <w:rPr>
          <w:sz w:val="20"/>
        </w:rPr>
        <w:t xml:space="preserve">о социально-бытовом обслуживании;</w:t>
      </w:r>
    </w:p>
    <w:p>
      <w:pPr>
        <w:pStyle w:val="0"/>
        <w:spacing w:before="200" w:lineRule="auto"/>
        <w:ind w:firstLine="540"/>
        <w:jc w:val="both"/>
      </w:pPr>
      <w:r>
        <w:rPr>
          <w:sz w:val="20"/>
        </w:rPr>
        <w:t xml:space="preserve">об </w:t>
      </w:r>
      <w:r>
        <w:rPr>
          <w:sz w:val="20"/>
        </w:rPr>
        <w:t xml:space="preserve">обеспечении</w:t>
      </w:r>
      <w:r>
        <w:rPr>
          <w:sz w:val="20"/>
        </w:rPr>
        <w:t xml:space="preserve"> спортсмена, тренера и членов их семей жилым помещением на период действия трудового договора;</w:t>
      </w:r>
    </w:p>
    <w:p>
      <w:pPr>
        <w:pStyle w:val="0"/>
        <w:spacing w:before="200" w:lineRule="auto"/>
        <w:ind w:firstLine="540"/>
        <w:jc w:val="both"/>
      </w:pPr>
      <w:r>
        <w:rPr>
          <w:sz w:val="20"/>
        </w:rPr>
        <w:t xml:space="preserve">о компенсации транспортных расходов;</w:t>
      </w:r>
    </w:p>
    <w:p>
      <w:pPr>
        <w:pStyle w:val="0"/>
        <w:spacing w:before="200" w:lineRule="auto"/>
        <w:ind w:firstLine="540"/>
        <w:jc w:val="both"/>
      </w:pPr>
      <w:r>
        <w:rPr>
          <w:sz w:val="20"/>
        </w:rPr>
        <w:t xml:space="preserve">о дополнительном медицинском обеспечении;</w:t>
      </w:r>
    </w:p>
    <w:p>
      <w:pPr>
        <w:pStyle w:val="0"/>
        <w:jc w:val="both"/>
      </w:pPr>
      <w:r>
        <w:rPr>
          <w:sz w:val="20"/>
        </w:rPr>
        <w:t xml:space="preserve">(в ред. Федерального </w:t>
      </w:r>
      <w:hyperlink w:history="0" r:id="rId1707"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закона</w:t>
        </w:r>
      </w:hyperlink>
      <w:r>
        <w:rPr>
          <w:sz w:val="20"/>
        </w:rPr>
        <w:t xml:space="preserve"> от 25.11.2013 N 317-ФЗ)</w:t>
      </w:r>
    </w:p>
    <w:p>
      <w:pPr>
        <w:pStyle w:val="0"/>
        <w:spacing w:before="200" w:lineRule="auto"/>
        <w:ind w:firstLine="540"/>
        <w:jc w:val="both"/>
      </w:pPr>
      <w:r>
        <w:rPr>
          <w:sz w:val="20"/>
        </w:rPr>
        <w:t xml:space="preserve">о дополнительных денежных выплатах спортсмену в случаях возникновения временной нетрудоспособности или полной утраты трудоспособности в период действия трудового договора;</w:t>
      </w:r>
    </w:p>
    <w:p>
      <w:pPr>
        <w:pStyle w:val="0"/>
        <w:spacing w:before="200" w:lineRule="auto"/>
        <w:ind w:firstLine="540"/>
        <w:jc w:val="both"/>
      </w:pPr>
      <w:r>
        <w:rPr>
          <w:sz w:val="20"/>
        </w:rPr>
        <w:t xml:space="preserve">об оплате работодателем обучения спортсмена в организациях, осуществляющих образовательную деятельность;</w:t>
      </w:r>
    </w:p>
    <w:p>
      <w:pPr>
        <w:pStyle w:val="0"/>
        <w:jc w:val="both"/>
      </w:pPr>
      <w:r>
        <w:rPr>
          <w:sz w:val="20"/>
        </w:rPr>
        <w:t xml:space="preserve">(в ред. Федерального </w:t>
      </w:r>
      <w:hyperlink w:history="0" r:id="rId1708"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о дополнительном пенсионном страховании.</w:t>
      </w:r>
    </w:p>
    <w:p>
      <w:pPr>
        <w:pStyle w:val="0"/>
        <w:ind w:firstLine="540"/>
        <w:jc w:val="both"/>
      </w:pPr>
      <w:r>
        <w:rPr>
          <w:sz w:val="20"/>
        </w:rPr>
      </w:r>
    </w:p>
    <w:bookmarkStart w:id="5016" w:name="P5016"/>
    <w:bookmarkEnd w:id="5016"/>
    <w:p>
      <w:pPr>
        <w:pStyle w:val="2"/>
        <w:outlineLvl w:val="3"/>
        <w:ind w:firstLine="540"/>
        <w:jc w:val="both"/>
      </w:pPr>
      <w:r>
        <w:rPr>
          <w:sz w:val="20"/>
        </w:rPr>
        <w:t xml:space="preserve">Статья 348.11. Дополнительные основания прекращения трудового договора со спортсменом</w:t>
      </w:r>
    </w:p>
    <w:p>
      <w:pPr>
        <w:pStyle w:val="0"/>
        <w:ind w:firstLine="540"/>
        <w:jc w:val="both"/>
      </w:pPr>
      <w:r>
        <w:rPr>
          <w:sz w:val="20"/>
        </w:rPr>
      </w:r>
    </w:p>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и иными федеральными законами, основаниями прекращения трудового договора со спортсменом могут быть:</w:t>
      </w:r>
    </w:p>
    <w:p>
      <w:pPr>
        <w:pStyle w:val="0"/>
        <w:spacing w:before="200" w:lineRule="auto"/>
        <w:ind w:firstLine="540"/>
        <w:jc w:val="both"/>
      </w:pPr>
      <w:r>
        <w:rPr>
          <w:sz w:val="20"/>
        </w:rPr>
        <w:t xml:space="preserve">1) </w:t>
      </w:r>
      <w:hyperlink w:history="0" r:id="rId1709"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спортивная дисквалификация</w:t>
        </w:r>
      </w:hyperlink>
      <w:r>
        <w:rPr>
          <w:sz w:val="20"/>
        </w:rPr>
        <w:t xml:space="preserve"> на срок шесть и более месяцев;</w:t>
      </w:r>
    </w:p>
    <w:p>
      <w:pPr>
        <w:pStyle w:val="0"/>
        <w:spacing w:before="200" w:lineRule="auto"/>
        <w:ind w:firstLine="540"/>
        <w:jc w:val="both"/>
      </w:pPr>
      <w:r>
        <w:rPr>
          <w:sz w:val="20"/>
        </w:rPr>
        <w:t xml:space="preserve">2) нарушение спортсменом, в том числе однократное, общероссийских антидопинговых </w:t>
      </w:r>
      <w:hyperlink w:history="0" r:id="rId1710" w:tooltip="Приказ Минспорта России от 24.06.2021 N 464 &quot;Об утверждении Общероссийских антидопинговых правил&quot; {КонсультантПлюс}">
        <w:r>
          <w:rPr>
            <w:sz w:val="20"/>
            <w:color w:val="0000ff"/>
          </w:rPr>
          <w:t xml:space="preserve">правил</w:t>
        </w:r>
      </w:hyperlink>
      <w:r>
        <w:rPr>
          <w:sz w:val="20"/>
        </w:rPr>
        <w:t xml:space="preserve"> и (или) антидопинговых правил, утвержденных международными антидопинговыми организациями, признанное нарушением по решению соответствующей антидопинговой организации.</w:t>
      </w:r>
    </w:p>
    <w:p>
      <w:pPr>
        <w:pStyle w:val="0"/>
        <w:jc w:val="both"/>
      </w:pPr>
      <w:r>
        <w:rPr>
          <w:sz w:val="20"/>
        </w:rPr>
        <w:t xml:space="preserve">(п. 2 в ред. Федерального </w:t>
      </w:r>
      <w:hyperlink w:history="0" r:id="rId1711" w:tooltip="Федеральный закон от 17.06.2011 N 146-ФЗ &quot;О внесении изменений в статьи 348.2 и 348.11 Трудового кодекса Российской Федерации&quot; {КонсультантПлюс}">
        <w:r>
          <w:rPr>
            <w:sz w:val="20"/>
            <w:color w:val="0000ff"/>
          </w:rPr>
          <w:t xml:space="preserve">закона</w:t>
        </w:r>
      </w:hyperlink>
      <w:r>
        <w:rPr>
          <w:sz w:val="20"/>
        </w:rPr>
        <w:t xml:space="preserve"> от 17.06.2011 N 146-ФЗ)</w:t>
      </w:r>
    </w:p>
    <w:p>
      <w:pPr>
        <w:pStyle w:val="0"/>
        <w:ind w:firstLine="540"/>
        <w:jc w:val="both"/>
      </w:pPr>
      <w:r>
        <w:rPr>
          <w:sz w:val="20"/>
        </w:rPr>
      </w:r>
    </w:p>
    <w:p>
      <w:pPr>
        <w:pStyle w:val="2"/>
        <w:outlineLvl w:val="3"/>
        <w:ind w:firstLine="540"/>
        <w:jc w:val="both"/>
      </w:pPr>
      <w:r>
        <w:rPr>
          <w:sz w:val="20"/>
        </w:rPr>
        <w:t xml:space="preserve">Статья 348.11-1. Дополнительные основания прекращения трудового договора с тренером</w:t>
      </w:r>
    </w:p>
    <w:p>
      <w:pPr>
        <w:pStyle w:val="0"/>
        <w:ind w:firstLine="540"/>
        <w:jc w:val="both"/>
      </w:pPr>
      <w:r>
        <w:rPr>
          <w:sz w:val="20"/>
        </w:rPr>
      </w:r>
    </w:p>
    <w:p>
      <w:pPr>
        <w:pStyle w:val="0"/>
        <w:ind w:firstLine="540"/>
        <w:jc w:val="both"/>
      </w:pPr>
      <w:r>
        <w:rPr>
          <w:sz w:val="20"/>
        </w:rPr>
        <w:t xml:space="preserve">(введена Федеральным </w:t>
      </w:r>
      <w:hyperlink w:history="0" r:id="rId1712" w:tooltip="Федеральный закон от 29.12.2017 N 461-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29.12.2017 N 461-ФЗ)</w:t>
      </w:r>
    </w:p>
    <w:p>
      <w:pPr>
        <w:pStyle w:val="0"/>
        <w:jc w:val="both"/>
      </w:pPr>
      <w:r>
        <w:rPr>
          <w:sz w:val="20"/>
        </w:rPr>
      </w:r>
    </w:p>
    <w:p>
      <w:pPr>
        <w:pStyle w:val="0"/>
        <w:ind w:firstLine="540"/>
        <w:jc w:val="both"/>
      </w:pPr>
      <w:r>
        <w:rPr>
          <w:sz w:val="20"/>
        </w:rPr>
        <w:t xml:space="preserve">Помимо оснований, предусмотренных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и иными федеральными законами, трудовой договор с тренером прекращается вследствие нарушения тренером, в том числе однократного, общероссийских антидопинговых правил и (или) антидопинговых правил, утвержденных международными антидопинговыми организациями, признанного нарушением по решению соответствующей антидопинговой организации.</w:t>
      </w:r>
    </w:p>
    <w:p>
      <w:pPr>
        <w:pStyle w:val="0"/>
        <w:ind w:firstLine="540"/>
        <w:jc w:val="both"/>
      </w:pPr>
      <w:r>
        <w:rPr>
          <w:sz w:val="20"/>
        </w:rPr>
      </w:r>
    </w:p>
    <w:bookmarkStart w:id="5029" w:name="P5029"/>
    <w:bookmarkEnd w:id="5029"/>
    <w:p>
      <w:pPr>
        <w:pStyle w:val="2"/>
        <w:outlineLvl w:val="3"/>
        <w:ind w:firstLine="540"/>
        <w:jc w:val="both"/>
      </w:pPr>
      <w:r>
        <w:rPr>
          <w:sz w:val="20"/>
        </w:rPr>
        <w:t xml:space="preserve">Статья 348.12. Особенности расторжения трудового договора со спортсменом, с тренером</w:t>
      </w:r>
    </w:p>
    <w:p>
      <w:pPr>
        <w:pStyle w:val="0"/>
        <w:ind w:firstLine="540"/>
        <w:jc w:val="both"/>
      </w:pPr>
      <w:r>
        <w:rPr>
          <w:sz w:val="20"/>
        </w:rPr>
      </w:r>
    </w:p>
    <w:p>
      <w:pPr>
        <w:pStyle w:val="0"/>
        <w:ind w:firstLine="540"/>
        <w:jc w:val="both"/>
      </w:pPr>
      <w:r>
        <w:rPr>
          <w:sz w:val="20"/>
        </w:rPr>
        <w:t xml:space="preserve">Спортсмен, тренер имеют право расторгнуть трудовой договор по своей инициативе (по собственному желанию), предупредив об этом работодателя в письменной форме не позднее чем за один месяц, за исключением случаев, когда трудовой договор заключен на срок менее четырех месяцев.</w:t>
      </w:r>
    </w:p>
    <w:p>
      <w:pPr>
        <w:pStyle w:val="0"/>
        <w:spacing w:before="200" w:lineRule="auto"/>
        <w:ind w:firstLine="540"/>
        <w:jc w:val="both"/>
      </w:pPr>
      <w:r>
        <w:rPr>
          <w:sz w:val="20"/>
        </w:rPr>
        <w:t xml:space="preserve">В трудовых договорах с отдельными категориями спортсменов, тренеров могут быть предусмотрены условия об обязанности спортсменов, тренеров предупреждать работодателей о расторжении трудовых договоров по их инициативе (по собственному желанию) в срок, превышающий один месяц, если нормами, утвержденными общероссийскими спортивными федерациями по соответствующим виду или видам спорта, для этих категорий спортсменов, тренеров установлены ограничения перехода (условия перехода) в другие спортивные клубы или иные физкультурно-спортивные организации, предусматривающие сроки предупреждения о переходе, превышающие один месяц. Продолжительность срока предупреждения о расторжении трудового договора по собственному желанию определяется сторонами трудового договора в соответствии с нормами, утвержденными общероссийскими спортивными федерациями по соответствующим виду или видам спорта.</w:t>
      </w:r>
    </w:p>
    <w:p>
      <w:pPr>
        <w:pStyle w:val="0"/>
        <w:jc w:val="both"/>
      </w:pPr>
      <w:r>
        <w:rPr>
          <w:sz w:val="20"/>
        </w:rPr>
        <w:t xml:space="preserve">(часть вторая введена Федеральным </w:t>
      </w:r>
      <w:hyperlink w:history="0" r:id="rId1713"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законом</w:t>
        </w:r>
      </w:hyperlink>
      <w:r>
        <w:rPr>
          <w:sz w:val="20"/>
        </w:rPr>
        <w:t xml:space="preserve"> от 28.07.2012 N 136-ФЗ)</w:t>
      </w:r>
    </w:p>
    <w:bookmarkStart w:id="5034" w:name="P5034"/>
    <w:bookmarkEnd w:id="5034"/>
    <w:p>
      <w:pPr>
        <w:pStyle w:val="0"/>
        <w:spacing w:before="200" w:lineRule="auto"/>
        <w:ind w:firstLine="540"/>
        <w:jc w:val="both"/>
      </w:pPr>
      <w:r>
        <w:rPr>
          <w:sz w:val="20"/>
        </w:rPr>
        <w:t xml:space="preserve">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w:t>
      </w:r>
      <w:hyperlink w:history="0" r:id="rId1714" w:tooltip="Постановление Пленума Верховного Суда РФ от 24.11.2015 N 52 &quot;О применении судами законодательства, регулирующего труд спортсменов и тренеров&quot; {КонсультантПлюс}">
        <w:r>
          <w:rPr>
            <w:sz w:val="20"/>
            <w:color w:val="0000ff"/>
          </w:rPr>
          <w:t xml:space="preserve">уважительных</w:t>
        </w:r>
      </w:hyperlink>
      <w:r>
        <w:rPr>
          <w:sz w:val="20"/>
        </w:rPr>
        <w:t xml:space="preserve"> причин, а также в случае расторжения трудового договора по инициативе работодателя по основаниям, которые относятся к дисциплинарным взысканиям (</w:t>
      </w:r>
      <w:hyperlink w:history="0" w:anchor="P2740" w:tooltip="К дисциплинарным взысканиям, в частности, относится увольнение работника по основаниям, предусмотренным пунктами 5, 6, 9 или 10 части первой статьи 81, пунктом 1 статьи 336 или статьей 348.11 настоящего Кодекса, а также пунктом 7, 7.1 или 8 части первой статьи 81 настоящего Кодекса в случаях, когда виновные действия, дающие основания для утраты доверия, либо соответственно аморальный проступок совершены работником по месту работы и в связи с исполнением им трудовых обязанностей.">
        <w:r>
          <w:rPr>
            <w:sz w:val="20"/>
            <w:color w:val="0000ff"/>
          </w:rPr>
          <w:t xml:space="preserve">часть третья статьи 192</w:t>
        </w:r>
      </w:hyperlink>
      <w:r>
        <w:rPr>
          <w:sz w:val="20"/>
        </w:rPr>
        <w:t xml:space="preserve"> настоящего Кодекса).</w:t>
      </w:r>
    </w:p>
    <w:p>
      <w:pPr>
        <w:pStyle w:val="0"/>
        <w:spacing w:before="200" w:lineRule="auto"/>
        <w:ind w:firstLine="540"/>
        <w:jc w:val="both"/>
      </w:pPr>
      <w:r>
        <w:rPr>
          <w:sz w:val="20"/>
        </w:rPr>
        <w:t xml:space="preserve">Размер денежной выплаты, предусмотренной </w:t>
      </w:r>
      <w:hyperlink w:history="0" w:anchor="P5034"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а также в случае расторжения трудового договора по инициативе работодателя по основаниям, которые относятся к дисциплинарным взысканиям (часть третья статьи 192 настоящего Кодекса).">
        <w:r>
          <w:rPr>
            <w:sz w:val="20"/>
            <w:color w:val="0000ff"/>
          </w:rPr>
          <w:t xml:space="preserve">частью третьей</w:t>
        </w:r>
      </w:hyperlink>
      <w:r>
        <w:rPr>
          <w:sz w:val="20"/>
        </w:rPr>
        <w:t xml:space="preserve"> настоящей статьи, определяется трудовым договором.</w:t>
      </w:r>
    </w:p>
    <w:p>
      <w:pPr>
        <w:pStyle w:val="0"/>
        <w:jc w:val="both"/>
      </w:pPr>
      <w:r>
        <w:rPr>
          <w:sz w:val="20"/>
        </w:rPr>
        <w:t xml:space="preserve">(в ред. Федерального </w:t>
      </w:r>
      <w:hyperlink w:history="0" r:id="rId1715"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spacing w:before="200" w:lineRule="auto"/>
        <w:ind w:firstLine="540"/>
        <w:jc w:val="both"/>
      </w:pPr>
      <w:r>
        <w:rPr>
          <w:sz w:val="20"/>
        </w:rPr>
        <w:t xml:space="preserve">Спортсмен обязан произвести в пользу работодателя денежную выплату, предусмотренную </w:t>
      </w:r>
      <w:hyperlink w:history="0" w:anchor="P5034" w:tooltip="В трудовом договоре со спортсменом может быть предусмотрено условие об обязанности спортсмена произвести в пользу работодателя денежную выплату в случае расторжения трудового договора по инициативе спортсмена (по собственному желанию) без уважительных причин, а также в случае расторжения трудового договора по инициативе работодателя по основаниям, которые относятся к дисциплинарным взысканиям (часть третья статьи 192 настоящего Кодекса).">
        <w:r>
          <w:rPr>
            <w:sz w:val="20"/>
            <w:color w:val="0000ff"/>
          </w:rPr>
          <w:t xml:space="preserve">частью третьей</w:t>
        </w:r>
      </w:hyperlink>
      <w:r>
        <w:rPr>
          <w:sz w:val="20"/>
        </w:rPr>
        <w:t xml:space="preserve"> настоящей статьи, в двухмесячный срок со дня расторжения трудового договора, если иное не предусмотрено трудовым договором.</w:t>
      </w:r>
    </w:p>
    <w:p>
      <w:pPr>
        <w:pStyle w:val="0"/>
        <w:jc w:val="both"/>
      </w:pPr>
      <w:r>
        <w:rPr>
          <w:sz w:val="20"/>
        </w:rPr>
        <w:t xml:space="preserve">(в ред. Федерального </w:t>
      </w:r>
      <w:hyperlink w:history="0" r:id="rId1716" w:tooltip="Федеральный закон от 28.07.2012 N 136-ФЗ &quot;О внесении изменений в Трудовой кодекс Российской Федерации и статью 16 Федерального закона &quot;О физической культуре и спорте в Российской Федерации&quot; {КонсультантПлюс}">
        <w:r>
          <w:rPr>
            <w:sz w:val="20"/>
            <w:color w:val="0000ff"/>
          </w:rPr>
          <w:t xml:space="preserve">закона</w:t>
        </w:r>
      </w:hyperlink>
      <w:r>
        <w:rPr>
          <w:sz w:val="20"/>
        </w:rPr>
        <w:t xml:space="preserve"> от 28.07.2012 N 136-ФЗ)</w:t>
      </w:r>
    </w:p>
    <w:p>
      <w:pPr>
        <w:pStyle w:val="0"/>
        <w:jc w:val="both"/>
      </w:pPr>
      <w:r>
        <w:rPr>
          <w:sz w:val="20"/>
        </w:rPr>
      </w:r>
    </w:p>
    <w:p>
      <w:pPr>
        <w:pStyle w:val="2"/>
        <w:outlineLvl w:val="3"/>
        <w:ind w:firstLine="540"/>
        <w:jc w:val="both"/>
      </w:pPr>
      <w:r>
        <w:rPr>
          <w:sz w:val="20"/>
        </w:rPr>
        <w:t xml:space="preserve">Статья 348.13. Особенности рассмотрения индивидуальных трудовых споров спортсменов, тренеров в профессиональном спорте и спорте высших достижений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717"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законом</w:t>
        </w:r>
      </w:hyperlink>
      <w:r>
        <w:rPr>
          <w:sz w:val="20"/>
        </w:rPr>
        <w:t xml:space="preserve"> от 31.07.2020 N 246-ФЗ)</w:t>
      </w:r>
    </w:p>
    <w:p>
      <w:pPr>
        <w:pStyle w:val="0"/>
        <w:jc w:val="both"/>
      </w:pPr>
      <w:r>
        <w:rPr>
          <w:sz w:val="20"/>
        </w:rPr>
      </w:r>
    </w:p>
    <w:bookmarkStart w:id="5044" w:name="P5044"/>
    <w:bookmarkEnd w:id="5044"/>
    <w:p>
      <w:pPr>
        <w:pStyle w:val="0"/>
        <w:ind w:firstLine="540"/>
        <w:jc w:val="both"/>
      </w:pPr>
      <w:r>
        <w:rPr>
          <w:sz w:val="20"/>
        </w:rPr>
        <w:t xml:space="preserve">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w:t>
      </w:r>
      <w:hyperlink w:history="0" r:id="rId1718" w:tooltip="Федеральный закон от 29.12.2015 N 382-ФЗ (ред. от 08.08.2024) &quot;Об арбитраже (третейском разбирательстве) в Российской Федерации&quot; {КонсультантПлюс}">
        <w:r>
          <w:rPr>
            <w:sz w:val="20"/>
            <w:color w:val="0000ff"/>
          </w:rPr>
          <w:t xml:space="preserve">законодательством</w:t>
        </w:r>
      </w:hyperlink>
      <w:r>
        <w:rPr>
          <w:sz w:val="20"/>
        </w:rPr>
        <w:t xml:space="preserve"> Российской Федерации об арбитраже (третейском разбирательстве) и с особенностями, установленными </w:t>
      </w:r>
      <w:hyperlink w:history="0" r:id="rId1719"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о физической культуре и спорте.</w:t>
      </w:r>
    </w:p>
    <w:p>
      <w:pPr>
        <w:pStyle w:val="0"/>
        <w:spacing w:before="200" w:lineRule="auto"/>
        <w:ind w:firstLine="540"/>
        <w:jc w:val="both"/>
      </w:pPr>
      <w:r>
        <w:rPr>
          <w:sz w:val="20"/>
        </w:rPr>
        <w:t xml:space="preserve">Индивидуальные трудовые споры спортсменов, тренеров передаются на рассмотрение в арбитраж (третейское разбирательство), администрируемый постоянно действующим арбитражным учреждением, указанным в </w:t>
      </w:r>
      <w:hyperlink w:history="0"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части первой</w:t>
        </w:r>
      </w:hyperlink>
      <w:r>
        <w:rPr>
          <w:sz w:val="20"/>
        </w:rPr>
        <w:t xml:space="preserve"> настоящей статьи, при наличии между работодателем и спортсменом или тренером арбитражного соглашения о передаче в арбитраж (третейское разбирательство) индивидуальных трудовых споров, которые возникли или могут возникнуть между сторонами трудового договора. Данное арбитражное соглашение может быть заключено работодателем и спортсменом или тренером в письменной форме одновременно с заключением ими трудового договора, в период действия указанного трудового договора, а также при возникновении индивидуальных трудовых споров спортсменов, тренеров в любое время до принятия судом первой инстанции судебного постановления, которым заканчивается рассмотрение дела по существу. При этом до заключения арбитражного соглашения спортсмены, тренеры должны быть ознакомлены под роспись с правилами арбитража (третейского разбирательства), в который предполагается передача их индивидуальных трудовых споров, включая порядок оплаты расходов, связанных с разрешением указанных споров.</w:t>
      </w:r>
    </w:p>
    <w:p>
      <w:pPr>
        <w:pStyle w:val="0"/>
        <w:spacing w:before="200" w:lineRule="auto"/>
        <w:ind w:firstLine="540"/>
        <w:jc w:val="both"/>
      </w:pPr>
      <w:r>
        <w:rPr>
          <w:sz w:val="20"/>
        </w:rPr>
        <w:t xml:space="preserve">В арбитраже (третейском разбирательстве), администрируемом постоянно действующим арбитражным учреждением, указанным в </w:t>
      </w:r>
      <w:hyperlink w:history="0"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части первой</w:t>
        </w:r>
      </w:hyperlink>
      <w:r>
        <w:rPr>
          <w:sz w:val="20"/>
        </w:rPr>
        <w:t xml:space="preserve"> настоящей статьи, рассматриваются индивидуальные трудовые споры спортсменов, тренеров по исковому заявлению работодателя, спортсмена, тренера либо профессионального союза, представляющего интересы спортсмена или тренера.</w:t>
      </w:r>
    </w:p>
    <w:p>
      <w:pPr>
        <w:pStyle w:val="0"/>
        <w:spacing w:before="200" w:lineRule="auto"/>
        <w:ind w:firstLine="540"/>
        <w:jc w:val="both"/>
      </w:pPr>
      <w:r>
        <w:rPr>
          <w:sz w:val="20"/>
        </w:rPr>
        <w:t xml:space="preserve">Правила арбитража (третейского разбирательства) индивидуальных трудовых споров спортсменов, тренеров утверждаются некоммерческой организацией, при которой создано постоянно действующее арбитражное учреждение, администрирующее арбитраж (третейское разбирательство) споров в профессиональном спорте и спорте высших достижений, по согласованию с профессиональным союзом, объединяющим работников физической культуры и спорта и являющимся стороной отраслевого соглашения, заключенного с федеральным органом исполнительной власти в области физической культуры и спорта.</w:t>
      </w:r>
    </w:p>
    <w:p>
      <w:pPr>
        <w:pStyle w:val="0"/>
        <w:jc w:val="both"/>
      </w:pPr>
      <w:r>
        <w:rPr>
          <w:sz w:val="20"/>
        </w:rPr>
      </w:r>
    </w:p>
    <w:p>
      <w:pPr>
        <w:pStyle w:val="2"/>
        <w:outlineLvl w:val="2"/>
        <w:jc w:val="center"/>
      </w:pPr>
      <w:r>
        <w:rPr>
          <w:sz w:val="20"/>
        </w:rPr>
        <w:t xml:space="preserve">Глава 55. ОСОБЕННОСТИ РЕГУЛИРОВАНИЯ ТРУДА</w:t>
      </w:r>
    </w:p>
    <w:p>
      <w:pPr>
        <w:pStyle w:val="2"/>
        <w:jc w:val="center"/>
      </w:pPr>
      <w:r>
        <w:rPr>
          <w:sz w:val="20"/>
        </w:rPr>
        <w:t xml:space="preserve">ДРУГИХ КАТЕГОРИЙ РАБОТНИКОВ</w:t>
      </w:r>
    </w:p>
    <w:p>
      <w:pPr>
        <w:pStyle w:val="0"/>
        <w:jc w:val="both"/>
      </w:pPr>
      <w:r>
        <w:rPr>
          <w:sz w:val="20"/>
        </w:rPr>
      </w:r>
    </w:p>
    <w:p>
      <w:pPr>
        <w:pStyle w:val="2"/>
        <w:outlineLvl w:val="3"/>
        <w:ind w:firstLine="540"/>
        <w:jc w:val="both"/>
      </w:pPr>
      <w:r>
        <w:rPr>
          <w:sz w:val="20"/>
        </w:rPr>
        <w:t xml:space="preserve">Статья 349. Регулирование труда лиц, работающих в организациях Вооруженных Сил Российской Федерации, федеральных органах исполнительной власти и федеральных государственных органах, в которых законодательством Российской Федерации предусмотрена военная служба, а также работников, проходящих заменяющую военную службу альтернативную гражданскую службу</w:t>
      </w:r>
    </w:p>
    <w:p>
      <w:pPr>
        <w:pStyle w:val="0"/>
        <w:jc w:val="both"/>
      </w:pPr>
      <w:r>
        <w:rPr>
          <w:sz w:val="20"/>
        </w:rPr>
        <w:t xml:space="preserve">(в ред. Федерального </w:t>
      </w:r>
      <w:hyperlink w:history="0" r:id="rId1720"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закона</w:t>
        </w:r>
      </w:hyperlink>
      <w:r>
        <w:rPr>
          <w:sz w:val="20"/>
        </w:rPr>
        <w:t xml:space="preserve"> от 04.06.2014 N 145-ФЗ)</w:t>
      </w:r>
    </w:p>
    <w:p>
      <w:pPr>
        <w:pStyle w:val="0"/>
        <w:jc w:val="both"/>
      </w:pPr>
      <w:r>
        <w:rPr>
          <w:sz w:val="20"/>
        </w:rPr>
      </w:r>
    </w:p>
    <w:bookmarkStart w:id="5055" w:name="P5055"/>
    <w:bookmarkEnd w:id="5055"/>
    <w:p>
      <w:pPr>
        <w:pStyle w:val="0"/>
        <w:ind w:firstLine="540"/>
        <w:jc w:val="both"/>
      </w:pPr>
      <w:r>
        <w:rPr>
          <w:sz w:val="20"/>
        </w:rPr>
        <w:t xml:space="preserve">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гражданскую службу, распространяются трудовое законодательство и иные акты, содержащие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pPr>
        <w:pStyle w:val="0"/>
        <w:jc w:val="both"/>
      </w:pPr>
      <w:r>
        <w:rPr>
          <w:sz w:val="20"/>
        </w:rPr>
        <w:t xml:space="preserve">(в ред. Федеральных законов от 30.06.2006 </w:t>
      </w:r>
      <w:hyperlink w:history="0" r:id="rId17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02.07.2013 </w:t>
      </w:r>
      <w:hyperlink w:history="0" r:id="rId1722"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N 185-ФЗ</w:t>
        </w:r>
      </w:hyperlink>
      <w:r>
        <w:rPr>
          <w:sz w:val="20"/>
        </w:rPr>
        <w:t xml:space="preserve">, от 04.06.2014 </w:t>
      </w:r>
      <w:hyperlink w:history="0" r:id="rId1723"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rPr>
        <w:t xml:space="preserve">)</w:t>
      </w:r>
    </w:p>
    <w:p>
      <w:pPr>
        <w:pStyle w:val="0"/>
        <w:spacing w:before="200" w:lineRule="auto"/>
        <w:ind w:firstLine="540"/>
        <w:jc w:val="both"/>
      </w:pPr>
      <w:r>
        <w:rPr>
          <w:sz w:val="20"/>
        </w:rPr>
        <w:t xml:space="preserve">В соответствии с задачами органов, учреждений и организаций, указанных в </w:t>
      </w:r>
      <w:hyperlink w:history="0" w:anchor="P5055" w:tooltip="На работников, заключивших трудовой договор о работе в воинских частях, учреждениях, военных образовательных организациях высшего образования и военных профессиональных образовательных организациях, иных организациях Вооруженных Сил Российской Федерации, федеральных органов исполнительной власти и федеральных государственных органов, в которых законодательством Российской Федерации предусмотрена военная служба, а также на работников, проходящих заменяющую военную службу альтернативную гражданскую службу,...">
        <w:r>
          <w:rPr>
            <w:sz w:val="20"/>
            <w:color w:val="0000ff"/>
          </w:rPr>
          <w:t xml:space="preserve">части первой</w:t>
        </w:r>
      </w:hyperlink>
      <w:r>
        <w:rPr>
          <w:sz w:val="20"/>
        </w:rPr>
        <w:t xml:space="preserve"> настоящей статьи, для работников устанавливаются особые условия оплаты труда, а также дополнительные льготы и преимущества.</w:t>
      </w:r>
    </w:p>
    <w:p>
      <w:pPr>
        <w:pStyle w:val="0"/>
        <w:ind w:firstLine="540"/>
        <w:jc w:val="both"/>
      </w:pPr>
      <w:r>
        <w:rPr>
          <w:sz w:val="20"/>
        </w:rPr>
      </w:r>
    </w:p>
    <w:bookmarkStart w:id="5059" w:name="P5059"/>
    <w:bookmarkEnd w:id="5059"/>
    <w:p>
      <w:pPr>
        <w:pStyle w:val="2"/>
        <w:outlineLvl w:val="3"/>
        <w:ind w:firstLine="540"/>
        <w:jc w:val="both"/>
      </w:pPr>
      <w:r>
        <w:rPr>
          <w:sz w:val="20"/>
        </w:rPr>
        <w:t xml:space="preserve">Статья 349.1. Особенности регулирования труда работников государственных корпораций, публично-правовых компаний, государственных компаний</w:t>
      </w:r>
    </w:p>
    <w:p>
      <w:pPr>
        <w:pStyle w:val="0"/>
        <w:jc w:val="both"/>
      </w:pPr>
      <w:r>
        <w:rPr>
          <w:sz w:val="20"/>
        </w:rPr>
        <w:t xml:space="preserve">(в ред. Федерального </w:t>
      </w:r>
      <w:hyperlink w:history="0" r:id="rId1724"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ind w:firstLine="540"/>
        <w:jc w:val="both"/>
      </w:pPr>
      <w:r>
        <w:rPr>
          <w:sz w:val="20"/>
        </w:rPr>
      </w:r>
    </w:p>
    <w:p>
      <w:pPr>
        <w:pStyle w:val="0"/>
        <w:ind w:firstLine="540"/>
        <w:jc w:val="both"/>
      </w:pPr>
      <w:r>
        <w:rPr>
          <w:sz w:val="20"/>
        </w:rPr>
        <w:t xml:space="preserve">(введена Федеральным </w:t>
      </w:r>
      <w:hyperlink w:history="0" r:id="rId1725" w:tooltip="Федеральный закон от 29.12.2010 N 437-ФЗ (ред. от 30.12.2021) &quot;О внесении изменений в Федеральный закон &quot;О некоммерческих организациях&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29.12.2010 N 437-ФЗ)</w:t>
      </w:r>
    </w:p>
    <w:p>
      <w:pPr>
        <w:pStyle w:val="0"/>
        <w:ind w:firstLine="540"/>
        <w:jc w:val="both"/>
      </w:pPr>
      <w:r>
        <w:rPr>
          <w:sz w:val="20"/>
        </w:rPr>
      </w:r>
    </w:p>
    <w:p>
      <w:pPr>
        <w:pStyle w:val="0"/>
        <w:ind w:firstLine="540"/>
        <w:jc w:val="both"/>
      </w:pPr>
      <w:r>
        <w:rPr>
          <w:sz w:val="20"/>
        </w:rPr>
        <w:t xml:space="preserve">Работник государственной корпорации, публично-правовой компании или государственной компании в случаях и в </w:t>
      </w:r>
      <w:hyperlink w:history="0" r:id="rId1726"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sz w:val="20"/>
            <w:color w:val="0000ff"/>
          </w:rPr>
          <w:t xml:space="preserve">порядке</w:t>
        </w:r>
      </w:hyperlink>
      <w:r>
        <w:rPr>
          <w:sz w:val="20"/>
        </w:rPr>
        <w:t xml:space="preserve">, которые установлены Правительством Российской Федерации, обязан:</w:t>
      </w:r>
    </w:p>
    <w:p>
      <w:pPr>
        <w:pStyle w:val="0"/>
        <w:jc w:val="both"/>
      </w:pPr>
      <w:r>
        <w:rPr>
          <w:sz w:val="20"/>
        </w:rPr>
        <w:t xml:space="preserve">(в ред. Федерального </w:t>
      </w:r>
      <w:hyperlink w:history="0" r:id="rId1727"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1) представлять сведения о своих доходах, расходах, имуществе и обязательствах имущественного характера и о доходах, расходах, об имуществе и обязательствах имущественного характера его супруга (супруги) и несовершеннолетних детей;</w:t>
      </w:r>
    </w:p>
    <w:p>
      <w:pPr>
        <w:pStyle w:val="0"/>
        <w:jc w:val="both"/>
      </w:pPr>
      <w:r>
        <w:rPr>
          <w:sz w:val="20"/>
        </w:rPr>
        <w:t xml:space="preserve">(в ред. Федерального </w:t>
      </w:r>
      <w:hyperlink w:history="0" r:id="rId1728"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закона</w:t>
        </w:r>
      </w:hyperlink>
      <w:r>
        <w:rPr>
          <w:sz w:val="20"/>
        </w:rPr>
        <w:t xml:space="preserve"> от 03.12.2012 N 231-ФЗ)</w:t>
      </w:r>
    </w:p>
    <w:p>
      <w:pPr>
        <w:pStyle w:val="0"/>
        <w:spacing w:before="200" w:lineRule="auto"/>
        <w:ind w:firstLine="540"/>
        <w:jc w:val="both"/>
      </w:pPr>
      <w:r>
        <w:rPr>
          <w:sz w:val="20"/>
        </w:rPr>
        <w:t xml:space="preserve">2) сообщать работодателю о личной заинтересованности при исполнении трудовых обязанностей, которая может привести к конфликту интересов, принимать меры по предотвращению такого конфликта.</w:t>
      </w:r>
    </w:p>
    <w:p>
      <w:pPr>
        <w:pStyle w:val="0"/>
        <w:spacing w:before="200" w:lineRule="auto"/>
        <w:ind w:firstLine="540"/>
        <w:jc w:val="both"/>
      </w:pPr>
      <w:r>
        <w:rPr>
          <w:sz w:val="20"/>
        </w:rPr>
        <w:t xml:space="preserve">Для целей настоящего Кодекса используется понятие "личная заинтересованность", установленное </w:t>
      </w:r>
      <w:hyperlink w:history="0" r:id="rId1729" w:tooltip="Федеральный закон от 25.12.2008 N 273-ФЗ (ред. от 28.12.2024)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w:t>
      </w:r>
    </w:p>
    <w:p>
      <w:pPr>
        <w:pStyle w:val="0"/>
        <w:jc w:val="both"/>
      </w:pPr>
      <w:r>
        <w:rPr>
          <w:sz w:val="20"/>
        </w:rPr>
        <w:t xml:space="preserve">(часть вторая в ред. Федерального </w:t>
      </w:r>
      <w:hyperlink w:history="0" r:id="rId1730"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Для целей настоящего Кодекса используется понятие "конфликт интересов", установленное </w:t>
      </w:r>
      <w:hyperlink w:history="0" r:id="rId1731" w:tooltip="Федеральный закон от 25.12.2008 N 273-ФЗ (ред. от 28.12.2024) &quot;О противодействии коррупции&quot; {КонсультантПлюс}">
        <w:r>
          <w:rPr>
            <w:sz w:val="20"/>
            <w:color w:val="0000ff"/>
          </w:rPr>
          <w:t xml:space="preserve">законодательством</w:t>
        </w:r>
      </w:hyperlink>
      <w:r>
        <w:rPr>
          <w:sz w:val="20"/>
        </w:rPr>
        <w:t xml:space="preserve"> Российской Федерации о противодействии коррупции.</w:t>
      </w:r>
    </w:p>
    <w:p>
      <w:pPr>
        <w:pStyle w:val="0"/>
        <w:jc w:val="both"/>
      </w:pPr>
      <w:r>
        <w:rPr>
          <w:sz w:val="20"/>
        </w:rPr>
        <w:t xml:space="preserve">(часть третья в ред. Федерального </w:t>
      </w:r>
      <w:hyperlink w:history="0" r:id="rId1732" w:tooltip="Федеральный закон от 05.10.2015 N 285-ФЗ (ред. от 01.04.2022) &quot;О внесении изменений в отдельные законодательные акты Российской Федерации в части установления обязанности лиц, замещающих государственные должности, и иных лиц сообщать о возникновении личной заинтересованности, которая приводит или может привести к конфликту интересов, и принимать меры по предотвращению или урегулированию конфликта интересов&quot; (с изм. и доп., вступ. в силу с 01.06.2022) {КонсультантПлюс}">
        <w:r>
          <w:rPr>
            <w:sz w:val="20"/>
            <w:color w:val="0000ff"/>
          </w:rPr>
          <w:t xml:space="preserve">закона</w:t>
        </w:r>
      </w:hyperlink>
      <w:r>
        <w:rPr>
          <w:sz w:val="20"/>
        </w:rPr>
        <w:t xml:space="preserve"> от 05.10.2015 N 285-ФЗ)</w:t>
      </w:r>
    </w:p>
    <w:p>
      <w:pPr>
        <w:pStyle w:val="0"/>
        <w:spacing w:before="200" w:lineRule="auto"/>
        <w:ind w:firstLine="540"/>
        <w:jc w:val="both"/>
      </w:pPr>
      <w:r>
        <w:rPr>
          <w:sz w:val="20"/>
        </w:rPr>
        <w:t xml:space="preserve">Работнику государственной корпорации, государственной компании, публично-правовой компании в </w:t>
      </w:r>
      <w:hyperlink w:history="0" r:id="rId1733" w:tooltip="Постановление Правительства РФ от 21.08.2012 N 841 (ред. от 16.07.2020) &quot;О соблюдении работниками государственных корпораций, государственных компаний и публично-правовых компаний положений статьи 349.1 Трудового кодекса Российской Федерации&quot; {КонсультантПлюс}">
        <w:r>
          <w:rPr>
            <w:sz w:val="20"/>
            <w:color w:val="0000ff"/>
          </w:rPr>
          <w:t xml:space="preserve">случаях</w:t>
        </w:r>
      </w:hyperlink>
      <w:r>
        <w:rPr>
          <w:sz w:val="20"/>
        </w:rPr>
        <w:t xml:space="preserve">, установленных Правительством Российской Федерации, запрещается:</w:t>
      </w:r>
    </w:p>
    <w:p>
      <w:pPr>
        <w:pStyle w:val="0"/>
        <w:jc w:val="both"/>
      </w:pPr>
      <w:r>
        <w:rPr>
          <w:sz w:val="20"/>
        </w:rPr>
        <w:t xml:space="preserve">(в ред. Федерального </w:t>
      </w:r>
      <w:hyperlink w:history="0" r:id="rId1734"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bookmarkStart w:id="5075" w:name="P5075"/>
    <w:bookmarkEnd w:id="5075"/>
    <w:p>
      <w:pPr>
        <w:pStyle w:val="0"/>
        <w:spacing w:before="200" w:lineRule="auto"/>
        <w:ind w:firstLine="540"/>
        <w:jc w:val="both"/>
      </w:pPr>
      <w:r>
        <w:rPr>
          <w:sz w:val="20"/>
        </w:rPr>
        <w:t xml:space="preserve">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w:t>
      </w:r>
    </w:p>
    <w:p>
      <w:pPr>
        <w:pStyle w:val="0"/>
        <w:jc w:val="both"/>
      </w:pPr>
      <w:r>
        <w:rPr>
          <w:sz w:val="20"/>
        </w:rPr>
        <w:t xml:space="preserve">(в ред. Федерального </w:t>
      </w:r>
      <w:hyperlink w:history="0" r:id="rId1735"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2) осуществлять предпринимательскую деятельность;</w:t>
      </w:r>
    </w:p>
    <w:p>
      <w:pPr>
        <w:pStyle w:val="0"/>
        <w:spacing w:before="200" w:lineRule="auto"/>
        <w:ind w:firstLine="540"/>
        <w:jc w:val="both"/>
      </w:pPr>
      <w:r>
        <w:rPr>
          <w:sz w:val="20"/>
        </w:rPr>
        <w:t xml:space="preserve">3) быть поверенным или представителем по делам третьих лиц в государственной корпорации, государственной компании или публично-правовой компании, за исключением осуществления такой деятельности с согласия высшего органа управления государственной корпорации, государственной компании или публично-правовой компании;</w:t>
      </w:r>
    </w:p>
    <w:p>
      <w:pPr>
        <w:pStyle w:val="0"/>
        <w:jc w:val="both"/>
      </w:pPr>
      <w:r>
        <w:rPr>
          <w:sz w:val="20"/>
        </w:rPr>
        <w:t xml:space="preserve">(в ред. Федерального </w:t>
      </w:r>
      <w:hyperlink w:history="0" r:id="rId1736"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4) получать в связи с исполнением трудовых обязанностей вознаграждения от иных юридических лиц, физических лиц (подарки, денежное вознаграждение, ссуды, услуги, оплату развлечений, отдыха и иные вознаграждения), за исключением вознаграждений за исполнение в случае, предусмотренном </w:t>
      </w:r>
      <w:hyperlink w:history="0" w:anchor="P5075" w:tooltip="1) участвовать в деятельности органов управления и контроля коммерческой организации, за исключением участия с согласия высшего органа управления государственной корпорации, государственной компании или публично-правовой компании;">
        <w:r>
          <w:rPr>
            <w:sz w:val="20"/>
            <w:color w:val="0000ff"/>
          </w:rPr>
          <w:t xml:space="preserve">пунктом 1</w:t>
        </w:r>
      </w:hyperlink>
      <w:r>
        <w:rPr>
          <w:sz w:val="20"/>
        </w:rPr>
        <w:t xml:space="preserve"> настоящей части, функций членов органов управления и контроля коммерческой организации и компенсаций командировочных расходов, связанных с исполнением таких функций;</w:t>
      </w:r>
    </w:p>
    <w:p>
      <w:pPr>
        <w:pStyle w:val="0"/>
        <w:spacing w:before="200" w:lineRule="auto"/>
        <w:ind w:firstLine="540"/>
        <w:jc w:val="both"/>
      </w:pPr>
      <w:r>
        <w:rPr>
          <w:sz w:val="20"/>
        </w:rPr>
        <w:t xml:space="preserve">5) использовать в целях, не связанных с исполнением трудовых обязанностей, имущество государственной корпорации, государственной компании или публично-правовой компании, а также передавать его иным лицам;</w:t>
      </w:r>
    </w:p>
    <w:p>
      <w:pPr>
        <w:pStyle w:val="0"/>
        <w:jc w:val="both"/>
      </w:pPr>
      <w:r>
        <w:rPr>
          <w:sz w:val="20"/>
        </w:rPr>
        <w:t xml:space="preserve">(в ред. Федерального </w:t>
      </w:r>
      <w:hyperlink w:history="0" r:id="rId1737"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6) разглашать или использовать сведения, отнесенные законодательством Российской Федерации к </w:t>
      </w:r>
      <w:hyperlink w:history="0" r:id="rId1738" w:tooltip="Указ Президента РФ от 06.03.1997 N 188 (ред. от 13.07.2015) &quot;Об утверждении Перечня сведений конфиденциального характера&quot; {КонсультантПлюс}">
        <w:r>
          <w:rPr>
            <w:sz w:val="20"/>
            <w:color w:val="0000ff"/>
          </w:rPr>
          <w:t xml:space="preserve">сведениям</w:t>
        </w:r>
      </w:hyperlink>
      <w:r>
        <w:rPr>
          <w:sz w:val="20"/>
        </w:rPr>
        <w:t xml:space="preserve"> конфиденциального характера, или служебную информацию, а также сведения, ставшие ему известными в связи с исполнением трудовых обязанностей;</w:t>
      </w:r>
    </w:p>
    <w:p>
      <w:pPr>
        <w:pStyle w:val="0"/>
        <w:spacing w:before="200" w:lineRule="auto"/>
        <w:ind w:firstLine="540"/>
        <w:jc w:val="both"/>
      </w:pPr>
      <w:r>
        <w:rPr>
          <w:sz w:val="20"/>
        </w:rPr>
        <w:t xml:space="preserve">7) принимать от иностранных государств, международных организаций награды, почетные и специальные звания (за исключением научных званий) без письменного разрешения представителя работодателя;</w:t>
      </w:r>
    </w:p>
    <w:p>
      <w:pPr>
        <w:pStyle w:val="0"/>
        <w:spacing w:before="200" w:lineRule="auto"/>
        <w:ind w:firstLine="540"/>
        <w:jc w:val="both"/>
      </w:pPr>
      <w:r>
        <w:rPr>
          <w:sz w:val="20"/>
        </w:rPr>
        <w:t xml:space="preserve">8) использовать должностные полномочия в интересах политических партий, других общественных объединений, религиозных объединений и иных не являющихся объектом деятельности государственной корпорации, государственной компании или публично-правовой компании организаций;</w:t>
      </w:r>
    </w:p>
    <w:p>
      <w:pPr>
        <w:pStyle w:val="0"/>
        <w:jc w:val="both"/>
      </w:pPr>
      <w:r>
        <w:rPr>
          <w:sz w:val="20"/>
        </w:rPr>
        <w:t xml:space="preserve">(в ред. Федерального </w:t>
      </w:r>
      <w:hyperlink w:history="0" r:id="rId1739"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9) создавать в государственной корпорации, государственной компании или публично-правовой компании структуры политических партий, других общественных объединений (за исключением профессиональных союзов, ветеранских и иных органов общественной самодеятельности) и религиозных объединений или способствовать созданию указанных структур;</w:t>
      </w:r>
    </w:p>
    <w:p>
      <w:pPr>
        <w:pStyle w:val="0"/>
        <w:jc w:val="both"/>
      </w:pPr>
      <w:r>
        <w:rPr>
          <w:sz w:val="20"/>
        </w:rPr>
        <w:t xml:space="preserve">(в ред. Федерального </w:t>
      </w:r>
      <w:hyperlink w:history="0" r:id="rId1740"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236-ФЗ)</w:t>
      </w:r>
    </w:p>
    <w:p>
      <w:pPr>
        <w:pStyle w:val="0"/>
        <w:spacing w:before="200" w:lineRule="auto"/>
        <w:ind w:firstLine="540"/>
        <w:jc w:val="both"/>
      </w:pPr>
      <w:r>
        <w:rPr>
          <w:sz w:val="20"/>
        </w:rPr>
        <w:t xml:space="preserve">10) входить в состав органов управления, попечительских или наблюдательных советов, иных органов иностранных некоммерческих неправительственных организаций и действующих на территории Российской Федерации их структурных подразделений;</w:t>
      </w:r>
    </w:p>
    <w:p>
      <w:pPr>
        <w:pStyle w:val="0"/>
        <w:spacing w:before="200" w:lineRule="auto"/>
        <w:ind w:firstLine="540"/>
        <w:jc w:val="both"/>
      </w:pPr>
      <w:r>
        <w:rPr>
          <w:sz w:val="20"/>
        </w:rPr>
        <w:t xml:space="preserve">11) заниматься без письменного разрешения работодателя оплачиваемой деятельностью, финансируемой исключительно за счет средств иностранных государств, международных и иностранных организаций, иностранных граждан, лиц без гражданства, если иное не предусмотрено международным договором Российской Федерации или законодательством Российской Федерации.</w:t>
      </w:r>
    </w:p>
    <w:p>
      <w:pPr>
        <w:pStyle w:val="0"/>
        <w:spacing w:before="200" w:lineRule="auto"/>
        <w:ind w:firstLine="540"/>
        <w:jc w:val="both"/>
      </w:pPr>
      <w:r>
        <w:rPr>
          <w:sz w:val="20"/>
        </w:rPr>
        <w:t xml:space="preserve">Работнику государственной корпорации, государственной компании или публично-правовой компании, его супругу (супруге) и несовершеннолетним детям в случаях, предусмотренных федеральным </w:t>
      </w:r>
      <w:hyperlink w:history="0" r:id="rId1741"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(часть пятая введена Федеральным </w:t>
      </w:r>
      <w:hyperlink w:history="0" r:id="rId1742"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07.05.2013 N 102-ФЗ; в ред. Федеральных законов от 03.07.2016 </w:t>
      </w:r>
      <w:hyperlink w:history="0" r:id="rId1743" w:tooltip="Федеральный закон от 03.07.2016 N 236-ФЗ (ред. от 28.12.2024) &quot;О публично-правовых компаниях в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236-ФЗ</w:t>
        </w:r>
      </w:hyperlink>
      <w:r>
        <w:rPr>
          <w:sz w:val="20"/>
        </w:rPr>
        <w:t xml:space="preserve">, от 03.07.2016 </w:t>
      </w:r>
      <w:hyperlink w:history="0" r:id="rId1744"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w:t>
      </w:r>
    </w:p>
    <w:p>
      <w:pPr>
        <w:pStyle w:val="0"/>
        <w:spacing w:before="200" w:lineRule="auto"/>
        <w:ind w:firstLine="540"/>
        <w:jc w:val="both"/>
      </w:pPr>
      <w:r>
        <w:rPr>
          <w:sz w:val="20"/>
        </w:rPr>
        <w:t xml:space="preserve">На работника государственной корпорации, публично-правовой компании, государственной компании, в отношении которого применяются нормы настоящей статьи, распространяются положения </w:t>
      </w:r>
      <w:hyperlink w:history="0" r:id="rId1745" w:tooltip="Федеральный закон от 25.12.2008 N 273-ФЗ (ред. от 28.12.2024) &quot;О противодействии коррупции&quot; {КонсультантПлюс}">
        <w:r>
          <w:rPr>
            <w:sz w:val="20"/>
            <w:color w:val="0000ff"/>
          </w:rPr>
          <w:t xml:space="preserve">частей 3</w:t>
        </w:r>
      </w:hyperlink>
      <w:r>
        <w:rPr>
          <w:sz w:val="20"/>
        </w:rPr>
        <w:t xml:space="preserve"> - </w:t>
      </w:r>
      <w:hyperlink w:history="0" r:id="rId1746" w:tooltip="Федеральный закон от 25.12.2008 N 273-ФЗ (ред. от 28.12.2024) &quot;О противодействии коррупции&quot; {КонсультантПлюс}">
        <w:r>
          <w:rPr>
            <w:sz w:val="20"/>
            <w:color w:val="0000ff"/>
          </w:rPr>
          <w:t xml:space="preserve">6 статьи 13</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шестая введена Федеральным </w:t>
      </w:r>
      <w:hyperlink w:history="0" r:id="rId1747"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законом</w:t>
        </w:r>
      </w:hyperlink>
      <w:r>
        <w:rPr>
          <w:sz w:val="20"/>
        </w:rPr>
        <w:t xml:space="preserve"> от 10.07.2023 N 319-ФЗ)</w:t>
      </w:r>
    </w:p>
    <w:p>
      <w:pPr>
        <w:pStyle w:val="0"/>
        <w:jc w:val="both"/>
      </w:pPr>
      <w:r>
        <w:rPr>
          <w:sz w:val="20"/>
        </w:rPr>
      </w:r>
    </w:p>
    <w:p>
      <w:pPr>
        <w:pStyle w:val="2"/>
        <w:outlineLvl w:val="3"/>
        <w:ind w:firstLine="540"/>
        <w:jc w:val="both"/>
      </w:pPr>
      <w:r>
        <w:rPr>
          <w:sz w:val="20"/>
        </w:rPr>
        <w:t xml:space="preserve">Статья 349.2. Особенности регулирования труда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w:t>
      </w:r>
    </w:p>
    <w:p>
      <w:pPr>
        <w:pStyle w:val="0"/>
        <w:jc w:val="both"/>
      </w:pPr>
      <w:r>
        <w:rPr>
          <w:sz w:val="20"/>
        </w:rPr>
        <w:t xml:space="preserve">(в ред. Федерального </w:t>
      </w:r>
      <w:hyperlink w:history="0" r:id="rId1748" w:tooltip="Федеральный закон от 14.07.2022 N 24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14.07.2022 N 240-ФЗ)</w:t>
      </w:r>
    </w:p>
    <w:p>
      <w:pPr>
        <w:pStyle w:val="0"/>
        <w:ind w:firstLine="540"/>
        <w:jc w:val="both"/>
      </w:pPr>
      <w:r>
        <w:rPr>
          <w:sz w:val="20"/>
        </w:rPr>
      </w:r>
    </w:p>
    <w:p>
      <w:pPr>
        <w:pStyle w:val="0"/>
        <w:ind w:firstLine="540"/>
        <w:jc w:val="both"/>
      </w:pPr>
      <w:r>
        <w:rPr>
          <w:sz w:val="20"/>
        </w:rPr>
        <w:t xml:space="preserve">(введена Федеральным </w:t>
      </w:r>
      <w:hyperlink w:history="0" r:id="rId1749" w:tooltip="Федеральный закон от 03.12.2012 N 231-ФЗ (ред. от 21.12.2021) &quot;О внесении изменений в отдельные законодательные акты Российской Федерации в связи с принятием Федерального закона &quot;О контроле за соответствием расходов лиц, замещающих государственные должности, и иных лиц их доходам&quot; {КонсультантПлюс}">
        <w:r>
          <w:rPr>
            <w:sz w:val="20"/>
            <w:color w:val="0000ff"/>
          </w:rPr>
          <w:t xml:space="preserve">законом</w:t>
        </w:r>
      </w:hyperlink>
      <w:r>
        <w:rPr>
          <w:sz w:val="20"/>
        </w:rPr>
        <w:t xml:space="preserve"> от 03.12.2012 N 231-ФЗ)</w:t>
      </w:r>
    </w:p>
    <w:p>
      <w:pPr>
        <w:pStyle w:val="0"/>
        <w:ind w:firstLine="540"/>
        <w:jc w:val="both"/>
      </w:pPr>
      <w:r>
        <w:rPr>
          <w:sz w:val="20"/>
        </w:rPr>
      </w:r>
    </w:p>
    <w:p>
      <w:pPr>
        <w:pStyle w:val="0"/>
        <w:ind w:firstLine="540"/>
        <w:jc w:val="both"/>
      </w:pPr>
      <w:r>
        <w:rPr>
          <w:sz w:val="20"/>
        </w:rPr>
        <w:t xml:space="preserve">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случаях и </w:t>
      </w:r>
      <w:hyperlink w:history="0" r:id="rId1750" w:tooltip="Постановление Правительства РФ от 05.07.2013 N 568 (ред. от 24.03.2023) &quot;О распространении на отдельные категории граждан ограничений, запретов и обязанностей, установленных Федеральным законом &quot;О противодействии коррупции&quot; и другими федеральными законами в целях противодействия коррупции&quot; {КонсультантПлюс}">
        <w:r>
          <w:rPr>
            <w:sz w:val="20"/>
            <w:color w:val="0000ff"/>
          </w:rPr>
          <w:t xml:space="preserve">порядке</w:t>
        </w:r>
      </w:hyperlink>
      <w:r>
        <w:rPr>
          <w:sz w:val="20"/>
        </w:rPr>
        <w:t xml:space="preserve">, которые установлены Правительством Российской Федерации, распространяются ограничения, запреты и обязанности, установленные законодательством Российской Федерации о противодействии коррупции.</w:t>
      </w:r>
    </w:p>
    <w:p>
      <w:pPr>
        <w:pStyle w:val="0"/>
        <w:jc w:val="both"/>
      </w:pPr>
      <w:r>
        <w:rPr>
          <w:sz w:val="20"/>
        </w:rPr>
        <w:t xml:space="preserve">(в ред. Федеральных законов от 03.07.2016 </w:t>
      </w:r>
      <w:hyperlink w:history="0" r:id="rId1751"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14.07.2022 </w:t>
      </w:r>
      <w:hyperlink w:history="0" r:id="rId1752"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Работникам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их супругам и несовершеннолетним детям в случаях, предусмотренных федеральным </w:t>
      </w:r>
      <w:hyperlink w:history="0" r:id="rId1753" w:tooltip="Федеральный закон от 07.05.2013 N 79-ФЗ (ред. от 10.07.2023)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запрещается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w:t>
      </w:r>
    </w:p>
    <w:p>
      <w:pPr>
        <w:pStyle w:val="0"/>
        <w:jc w:val="both"/>
      </w:pPr>
      <w:r>
        <w:rPr>
          <w:sz w:val="20"/>
        </w:rPr>
        <w:t xml:space="preserve">(часть вторая введена Федеральным </w:t>
      </w:r>
      <w:hyperlink w:history="0" r:id="rId1754" w:tooltip="Федеральный закон от 07.05.2013 N 102-ФЗ (ред. от 20.03.2025) &quot;О внесении изменений в отдельные законодательные акты Российской Федерации в связи с принятием Федерального закона &quot;О запрете отдельным категориям лиц открывать и иметь счета (вклады), хранить наличные денежные средства и ценности в иностранных банках, расположенных за пределами территории Российской Федерации, владеть и (или) пользоваться иностранными финансовыми инструментами&quot; {КонсультантПлюс}">
        <w:r>
          <w:rPr>
            <w:sz w:val="20"/>
            <w:color w:val="0000ff"/>
          </w:rPr>
          <w:t xml:space="preserve">законом</w:t>
        </w:r>
      </w:hyperlink>
      <w:r>
        <w:rPr>
          <w:sz w:val="20"/>
        </w:rPr>
        <w:t xml:space="preserve"> от 07.05.2013 N 102-ФЗ; в ред. Федеральных законов от 03.07.2016 </w:t>
      </w:r>
      <w:hyperlink w:history="0" r:id="rId1755" w:tooltip="Федеральный закон от 03.07.2016 N 347-ФЗ &quot;О внесении изменений в Трудовой кодекс Российской Федерации&quot; {КонсультантПлюс}">
        <w:r>
          <w:rPr>
            <w:sz w:val="20"/>
            <w:color w:val="0000ff"/>
          </w:rPr>
          <w:t xml:space="preserve">N 347-ФЗ</w:t>
        </w:r>
      </w:hyperlink>
      <w:r>
        <w:rPr>
          <w:sz w:val="20"/>
        </w:rPr>
        <w:t xml:space="preserve">, от 14.07.2022 </w:t>
      </w:r>
      <w:hyperlink w:history="0" r:id="rId1756" w:tooltip="Федеральный закон от 14.07.2022 N 240-ФЗ &quot;О внесении изменений в Трудовой кодекс Российской Федерации&quot; {КонсультантПлюс}">
        <w:r>
          <w:rPr>
            <w:sz w:val="20"/>
            <w:color w:val="0000ff"/>
          </w:rPr>
          <w:t xml:space="preserve">N 240-ФЗ</w:t>
        </w:r>
      </w:hyperlink>
      <w:r>
        <w:rPr>
          <w:sz w:val="20"/>
        </w:rPr>
        <w:t xml:space="preserve">)</w:t>
      </w:r>
    </w:p>
    <w:p>
      <w:pPr>
        <w:pStyle w:val="0"/>
        <w:spacing w:before="200" w:lineRule="auto"/>
        <w:ind w:firstLine="540"/>
        <w:jc w:val="both"/>
      </w:pPr>
      <w:r>
        <w:rPr>
          <w:sz w:val="20"/>
        </w:rPr>
        <w:t xml:space="preserve">На работников Фонда пенсионного и социального страхования Российской Федерации, Федерального фонда обязательного медицинского страхования, иных организаций, созданных Российской Федерацией на основании федеральных законов, организаций, создаваемых для выполнения задач, поставленных перед федеральными государственными органами, в отношении которых применяются нормы настоящей статьи, распространяются положения </w:t>
      </w:r>
      <w:hyperlink w:history="0" r:id="rId1757" w:tooltip="Федеральный закон от 25.12.2008 N 273-ФЗ (ред. от 28.12.2024) &quot;О противодействии коррупции&quot; {КонсультантПлюс}">
        <w:r>
          <w:rPr>
            <w:sz w:val="20"/>
            <w:color w:val="0000ff"/>
          </w:rPr>
          <w:t xml:space="preserve">частей 3</w:t>
        </w:r>
      </w:hyperlink>
      <w:r>
        <w:rPr>
          <w:sz w:val="20"/>
        </w:rPr>
        <w:t xml:space="preserve"> - </w:t>
      </w:r>
      <w:hyperlink w:history="0" r:id="rId1758" w:tooltip="Федеральный закон от 25.12.2008 N 273-ФЗ (ред. от 28.12.2024) &quot;О противодействии коррупции&quot; {КонсультантПлюс}">
        <w:r>
          <w:rPr>
            <w:sz w:val="20"/>
            <w:color w:val="0000ff"/>
          </w:rPr>
          <w:t xml:space="preserve">6 статьи 13</w:t>
        </w:r>
      </w:hyperlink>
      <w:r>
        <w:rPr>
          <w:sz w:val="20"/>
        </w:rPr>
        <w:t xml:space="preserve"> Федерального закона от 25 декабря 2008 года N 273-ФЗ "О противодействии коррупции".</w:t>
      </w:r>
    </w:p>
    <w:p>
      <w:pPr>
        <w:pStyle w:val="0"/>
        <w:jc w:val="both"/>
      </w:pPr>
      <w:r>
        <w:rPr>
          <w:sz w:val="20"/>
        </w:rPr>
        <w:t xml:space="preserve">(часть третья введена Федеральным </w:t>
      </w:r>
      <w:hyperlink w:history="0" r:id="rId1759" w:tooltip="Федеральный закон от 10.07.2023 N 319-ФЗ &quot;О внесении изменений в статьи 349.1 и 349.2 Трудового кодекса Российской Федерации&quot; {КонсультантПлюс}">
        <w:r>
          <w:rPr>
            <w:sz w:val="20"/>
            <w:color w:val="0000ff"/>
          </w:rPr>
          <w:t xml:space="preserve">законом</w:t>
        </w:r>
      </w:hyperlink>
      <w:r>
        <w:rPr>
          <w:sz w:val="20"/>
        </w:rPr>
        <w:t xml:space="preserve"> от 10.07.2023 N 319-ФЗ)</w:t>
      </w:r>
    </w:p>
    <w:p>
      <w:pPr>
        <w:pStyle w:val="0"/>
        <w:jc w:val="both"/>
      </w:pPr>
      <w:r>
        <w:rPr>
          <w:sz w:val="20"/>
        </w:rPr>
      </w:r>
    </w:p>
    <w:bookmarkStart w:id="5108" w:name="P5108"/>
    <w:bookmarkEnd w:id="5108"/>
    <w:p>
      <w:pPr>
        <w:pStyle w:val="2"/>
        <w:outlineLvl w:val="3"/>
        <w:ind w:firstLine="540"/>
        <w:jc w:val="both"/>
      </w:pPr>
      <w:r>
        <w:rPr>
          <w:sz w:val="20"/>
        </w:rPr>
        <w:t xml:space="preserve">Статья 349.3. Ограничение размеров выходных пособий, компенсаций и иных выплат в связи с прекращением трудовых договоров для отдельных категорий работников</w:t>
      </w:r>
    </w:p>
    <w:p>
      <w:pPr>
        <w:pStyle w:val="0"/>
        <w:ind w:firstLine="540"/>
        <w:jc w:val="both"/>
      </w:pPr>
      <w:r>
        <w:rPr>
          <w:sz w:val="20"/>
        </w:rPr>
      </w:r>
    </w:p>
    <w:p>
      <w:pPr>
        <w:pStyle w:val="0"/>
        <w:ind w:firstLine="540"/>
        <w:jc w:val="both"/>
      </w:pPr>
      <w:r>
        <w:rPr>
          <w:sz w:val="20"/>
        </w:rPr>
        <w:t xml:space="preserve">(введена Федеральным </w:t>
      </w:r>
      <w:hyperlink w:history="0" r:id="rId1760"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законом</w:t>
        </w:r>
      </w:hyperlink>
      <w:r>
        <w:rPr>
          <w:sz w:val="20"/>
        </w:rPr>
        <w:t xml:space="preserve"> от 02.04.2014 N 56-ФЗ)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Не действуют условия трудовых договоров, заключенных до 13.04.2014, в части, противоречащей ограничениям, установленным ст. 349.3 ТК РФ (</w:t>
            </w:r>
            <w:hyperlink w:history="0" r:id="rId1761" w:tooltip="Федеральный закон от 02.04.2014 N 56-ФЗ &quot;О внесении изменений в Трудовой кодекс Российской Федерации в части введения ограничения размеров выходных пособий, компенсаций и иных выплат в связи с прекращением трудовых договоров для отдельных категорий работников&quot; {КонсультантПлюс}">
              <w:r>
                <w:rPr>
                  <w:sz w:val="20"/>
                  <w:color w:val="0000ff"/>
                </w:rPr>
                <w:t xml:space="preserve">ФЗ</w:t>
              </w:r>
            </w:hyperlink>
            <w:r>
              <w:rPr>
                <w:sz w:val="20"/>
                <w:color w:val="392c69"/>
              </w:rPr>
              <w:t xml:space="preserve"> от 02.04.2014 N 56-ФЗ).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14" w:name="P5114"/>
    <w:bookmarkEnd w:id="5114"/>
    <w:p>
      <w:pPr>
        <w:pStyle w:val="0"/>
        <w:spacing w:before="260" w:lineRule="auto"/>
        <w:ind w:firstLine="540"/>
        <w:jc w:val="both"/>
      </w:pPr>
      <w:r>
        <w:rPr>
          <w:sz w:val="20"/>
        </w:rPr>
        <w:t xml:space="preserve">Действие настоящей статьи распространяется на следующие категории работников:</w:t>
      </w:r>
    </w:p>
    <w:p>
      <w:pPr>
        <w:pStyle w:val="0"/>
        <w:spacing w:before="200" w:lineRule="auto"/>
        <w:ind w:firstLine="540"/>
        <w:jc w:val="both"/>
      </w:pPr>
      <w:r>
        <w:rPr>
          <w:sz w:val="20"/>
        </w:rPr>
        <w:t xml:space="preserve">руководители, их заместители, главные бухгалтеры и заключившие трудовые договоры члены коллегиальных исполнительных органов государственных корпораций, государственных компаний, а также хозяйственных обществ, более пятидесяти процентов акций (долей) в уставном капитале которых находится в государственной или муниципальной собственности;</w:t>
      </w:r>
    </w:p>
    <w:p>
      <w:pPr>
        <w:pStyle w:val="0"/>
        <w:spacing w:before="200" w:lineRule="auto"/>
        <w:ind w:firstLine="540"/>
        <w:jc w:val="both"/>
      </w:pPr>
      <w:r>
        <w:rPr>
          <w:sz w:val="20"/>
        </w:rPr>
        <w:t xml:space="preserve">руководители, их заместители, главные бухгалтеры государственных внебюджетных фондов Российской Федерации, территориальных фондов обязательного медицинского страхования, государственных или муниципальных учреждений, государственных или муниципальных унитарных предприятий.</w:t>
      </w:r>
    </w:p>
    <w:p>
      <w:pPr>
        <w:pStyle w:val="0"/>
        <w:jc w:val="both"/>
      </w:pPr>
      <w:r>
        <w:rPr>
          <w:sz w:val="20"/>
        </w:rPr>
        <w:t xml:space="preserve">(в ред. Федерального </w:t>
      </w:r>
      <w:hyperlink w:history="0" r:id="rId1762"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03.07.2016 N 347-ФЗ)</w:t>
      </w:r>
    </w:p>
    <w:bookmarkStart w:id="5118" w:name="P5118"/>
    <w:bookmarkEnd w:id="5118"/>
    <w:p>
      <w:pPr>
        <w:pStyle w:val="0"/>
        <w:spacing w:before="200" w:lineRule="auto"/>
        <w:ind w:firstLine="540"/>
        <w:jc w:val="both"/>
      </w:pPr>
      <w:r>
        <w:rPr>
          <w:sz w:val="20"/>
        </w:rPr>
        <w:t xml:space="preserve">В случае выплаты работникам, категории которых указаны в </w:t>
      </w:r>
      <w:hyperlink w:history="0" w:anchor="P5114"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компенсаций, предусмотренных </w:t>
      </w:r>
      <w:hyperlink w:history="0" w:anchor="P2622"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sz w:val="20"/>
            <w:color w:val="0000ff"/>
          </w:rPr>
          <w:t xml:space="preserve">статьей 181</w:t>
        </w:r>
      </w:hyperlink>
      <w:r>
        <w:rPr>
          <w:sz w:val="20"/>
        </w:rPr>
        <w:t xml:space="preserve"> или </w:t>
      </w:r>
      <w:hyperlink w:history="0" w:anchor="P3868" w:tooltip="Статья 279. Гарантии руководителю организации в случае прекращения трудового договора">
        <w:r>
          <w:rPr>
            <w:sz w:val="20"/>
            <w:color w:val="0000ff"/>
          </w:rPr>
          <w:t xml:space="preserve">279</w:t>
        </w:r>
      </w:hyperlink>
      <w:r>
        <w:rPr>
          <w:sz w:val="20"/>
        </w:rPr>
        <w:t xml:space="preserve"> настоящего Кодекса, данные компенсации выплачиваются в размере трехкратного среднего месячного заработка.</w:t>
      </w:r>
    </w:p>
    <w:p>
      <w:pPr>
        <w:pStyle w:val="0"/>
        <w:spacing w:before="200" w:lineRule="auto"/>
        <w:ind w:firstLine="540"/>
        <w:jc w:val="both"/>
      </w:pPr>
      <w:r>
        <w:rPr>
          <w:sz w:val="20"/>
        </w:rPr>
        <w:t xml:space="preserve">Соглашения о расторжении трудовых договоров в соответствии со </w:t>
      </w:r>
      <w:hyperlink w:history="0" w:anchor="P1339" w:tooltip="Статья 78. Расторжение трудового договора по соглашению сторон">
        <w:r>
          <w:rPr>
            <w:sz w:val="20"/>
            <w:color w:val="0000ff"/>
          </w:rPr>
          <w:t xml:space="preserve">статьей 78</w:t>
        </w:r>
      </w:hyperlink>
      <w:r>
        <w:rPr>
          <w:sz w:val="20"/>
        </w:rPr>
        <w:t xml:space="preserve"> настоящего Кодекса с работниками, категории которых указаны в </w:t>
      </w:r>
      <w:hyperlink w:history="0" w:anchor="P5114"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не могут содержать условия о выплате работнику выходного пособия, компенсации и (или) о назначении работнику каких-либо иных выплат в любой форме.</w:t>
      </w:r>
    </w:p>
    <w:bookmarkStart w:id="5120" w:name="P5120"/>
    <w:bookmarkEnd w:id="5120"/>
    <w:p>
      <w:pPr>
        <w:pStyle w:val="0"/>
        <w:spacing w:before="200" w:lineRule="auto"/>
        <w:ind w:firstLine="540"/>
        <w:jc w:val="both"/>
      </w:pPr>
      <w:r>
        <w:rPr>
          <w:sz w:val="20"/>
        </w:rPr>
        <w:t xml:space="preserve">При прекращении трудовых договоров с работниками, категории которых указаны в </w:t>
      </w:r>
      <w:hyperlink w:history="0" w:anchor="P5114" w:tooltip="Действие настоящей статьи распространяется на следующие категории работников:">
        <w:r>
          <w:rPr>
            <w:sz w:val="20"/>
            <w:color w:val="0000ff"/>
          </w:rPr>
          <w:t xml:space="preserve">части первой</w:t>
        </w:r>
      </w:hyperlink>
      <w:r>
        <w:rPr>
          <w:sz w:val="20"/>
        </w:rPr>
        <w:t xml:space="preserve"> настоящей статьи, по любым установленным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w:t>
      </w:r>
      <w:hyperlink w:history="0" w:anchor="P5118" w:tooltip="В случае выплаты работникам, категории которых указаны в части первой настоящей статьи, компенсаций, предусмотренных статьей 181 или 279 настоящего Кодекса, данные компенсации выплачиваются в размере трехкратного среднего месячного заработка.">
        <w:r>
          <w:rPr>
            <w:sz w:val="20"/>
            <w:color w:val="0000ff"/>
          </w:rPr>
          <w:t xml:space="preserve">части второй</w:t>
        </w:r>
      </w:hyperlink>
      <w:r>
        <w:rPr>
          <w:sz w:val="20"/>
        </w:rPr>
        <w:t xml:space="preserve"> настоящей статьи, и выходных пособий, предусмотренных трудовым договором или коллективным договором в соответствии с </w:t>
      </w:r>
      <w:hyperlink w:history="0" w:anchor="P2598" w:tooltip="Трудовым договором или коллективным договором могут предусматриваться другие случаи выплаты выходных пособий, а также устанавливаться повышенные размеры выходных пособий и (или) единовременной компенсации, предусмотренной частью шестой настоящей статьи, за исключением случаев, предусмотренных настоящим Кодексом.">
        <w:r>
          <w:rPr>
            <w:sz w:val="20"/>
            <w:color w:val="0000ff"/>
          </w:rPr>
          <w:t xml:space="preserve">частью девятой статьи 178</w:t>
        </w:r>
      </w:hyperlink>
      <w:r>
        <w:rPr>
          <w:sz w:val="20"/>
        </w:rPr>
        <w:t xml:space="preserve"> настоящего Кодекса, не может превышать трехкратный средний месячный заработок этих работников.</w:t>
      </w:r>
    </w:p>
    <w:p>
      <w:pPr>
        <w:pStyle w:val="0"/>
        <w:jc w:val="both"/>
      </w:pPr>
      <w:r>
        <w:rPr>
          <w:sz w:val="20"/>
        </w:rPr>
        <w:t xml:space="preserve">(в ред. Федеральных законов от 13.07.2020 </w:t>
      </w:r>
      <w:hyperlink w:history="0" r:id="rId1763"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N 210-ФЗ</w:t>
        </w:r>
      </w:hyperlink>
      <w:r>
        <w:rPr>
          <w:sz w:val="20"/>
        </w:rPr>
        <w:t xml:space="preserve">, от 31.07.2025 </w:t>
      </w:r>
      <w:hyperlink w:history="0" r:id="rId1764" w:tooltip="Федеральный закон от 31.07.2025 N 306-ФЗ &quot;О внесении изменений в Трудовой кодекс Российской Федерации&quot; {КонсультантПлюс}">
        <w:r>
          <w:rPr>
            <w:sz w:val="20"/>
            <w:color w:val="0000ff"/>
          </w:rPr>
          <w:t xml:space="preserve">N 306-ФЗ</w:t>
        </w:r>
      </w:hyperlink>
      <w:r>
        <w:rPr>
          <w:sz w:val="20"/>
        </w:rPr>
        <w:t xml:space="preserve">)</w:t>
      </w:r>
    </w:p>
    <w:p>
      <w:pPr>
        <w:pStyle w:val="0"/>
        <w:spacing w:before="200" w:lineRule="auto"/>
        <w:ind w:firstLine="540"/>
        <w:jc w:val="both"/>
      </w:pPr>
      <w:r>
        <w:rPr>
          <w:sz w:val="20"/>
        </w:rPr>
        <w:t xml:space="preserve">При определении указанного в </w:t>
      </w:r>
      <w:hyperlink w:history="0" w:anchor="P5120" w:tooltip="При прекращении трудовых договоров с работниками, категории которых указаны в части первой настоящей статьи, по любым установленным настоящим Кодексом, другими федеральными законами основаниям совокупный размер выплачиваемых этим работникам выходных пособий, компенсаций и иных выплат в любой форме, в том числе компенсаций, указанных в части второй настоящей статьи, и выходных пособий, предусмотренных трудовым договором или коллективным договором в соответствии с частью девятой статьи 178 настоящего Кодек...">
        <w:r>
          <w:rPr>
            <w:sz w:val="20"/>
            <w:color w:val="0000ff"/>
          </w:rPr>
          <w:t xml:space="preserve">части четвертой</w:t>
        </w:r>
      </w:hyperlink>
      <w:r>
        <w:rPr>
          <w:sz w:val="20"/>
        </w:rPr>
        <w:t xml:space="preserve"> настоящей статьи совокупного размера выплат работнику не учитывается размер следующих выплат:</w:t>
      </w:r>
    </w:p>
    <w:p>
      <w:pPr>
        <w:pStyle w:val="0"/>
        <w:spacing w:before="200" w:lineRule="auto"/>
        <w:ind w:firstLine="540"/>
        <w:jc w:val="both"/>
      </w:pPr>
      <w:r>
        <w:rPr>
          <w:sz w:val="20"/>
        </w:rPr>
        <w:t xml:space="preserve">причитающаяся работнику заработная плата;</w:t>
      </w:r>
    </w:p>
    <w:p>
      <w:pPr>
        <w:pStyle w:val="0"/>
        <w:spacing w:before="200" w:lineRule="auto"/>
        <w:ind w:firstLine="540"/>
        <w:jc w:val="both"/>
      </w:pPr>
      <w:r>
        <w:rPr>
          <w:sz w:val="20"/>
        </w:rPr>
        <w:t xml:space="preserve">средний заработок, сохраняемый в случаях направления работника в служебную командировку, направления работника на профессиональное обучение или дополнительное профессиональное образование с отрывом от работы, в других случаях, в которых в соответствии с трудовым законодательством и иными актами, содержащими нормы трудового права, за работником сохраняется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w:t>
      </w:r>
    </w:p>
    <w:p>
      <w:pPr>
        <w:pStyle w:val="0"/>
        <w:spacing w:before="200" w:lineRule="auto"/>
        <w:ind w:firstLine="540"/>
        <w:jc w:val="both"/>
      </w:pPr>
      <w:r>
        <w:rPr>
          <w:sz w:val="20"/>
        </w:rPr>
        <w:t xml:space="preserve">возмещение расходов, связанных со служебными командировками, и расходов при переезде на работу в другую местность;</w:t>
      </w:r>
    </w:p>
    <w:p>
      <w:pPr>
        <w:pStyle w:val="0"/>
        <w:spacing w:before="200" w:lineRule="auto"/>
        <w:ind w:firstLine="540"/>
        <w:jc w:val="both"/>
      </w:pPr>
      <w:r>
        <w:rPr>
          <w:sz w:val="20"/>
        </w:rPr>
        <w:t xml:space="preserve">денежная компенсация за все неиспользованные отпуска (</w:t>
      </w:r>
      <w:hyperlink w:history="0" w:anchor="P1925" w:tooltip="Статья 127. Реализация права на отпуск при увольнении работника">
        <w:r>
          <w:rPr>
            <w:sz w:val="20"/>
            <w:color w:val="0000ff"/>
          </w:rPr>
          <w:t xml:space="preserve">статья 127</w:t>
        </w:r>
      </w:hyperlink>
      <w:r>
        <w:rPr>
          <w:sz w:val="20"/>
        </w:rPr>
        <w:t xml:space="preserve"> настоящего Кодекса);</w:t>
      </w:r>
    </w:p>
    <w:p>
      <w:pPr>
        <w:pStyle w:val="0"/>
        <w:spacing w:before="200" w:lineRule="auto"/>
        <w:ind w:firstLine="540"/>
        <w:jc w:val="both"/>
      </w:pPr>
      <w:r>
        <w:rPr>
          <w:sz w:val="20"/>
        </w:rPr>
        <w:t xml:space="preserve">средний месячный заработок за период трудоустройства и (или) единовременная компенсация, выплаченные в размере и порядке, которые установлены </w:t>
      </w:r>
      <w:hyperlink w:history="0" w:anchor="P2571" w:tooltip="Статья 178. Выходные пособия. Выплата среднего месячного заработка за период трудоустройства или единовременной компенсации">
        <w:r>
          <w:rPr>
            <w:sz w:val="20"/>
            <w:color w:val="0000ff"/>
          </w:rPr>
          <w:t xml:space="preserve">статьями 178</w:t>
        </w:r>
      </w:hyperlink>
      <w:r>
        <w:rPr>
          <w:sz w:val="20"/>
        </w:rPr>
        <w:t xml:space="preserve"> и </w:t>
      </w:r>
      <w:hyperlink w:history="0" w:anchor="P4289" w:tooltip="Статья 318. Государственные гарантии работнику, увольняемому в связи с ликвидацией организации либо сокращением численности или штата работников организации">
        <w:r>
          <w:rPr>
            <w:sz w:val="20"/>
            <w:color w:val="0000ff"/>
          </w:rPr>
          <w:t xml:space="preserve">318</w:t>
        </w:r>
      </w:hyperlink>
      <w:r>
        <w:rPr>
          <w:sz w:val="20"/>
        </w:rPr>
        <w:t xml:space="preserve"> настоящего Кодекса.</w:t>
      </w:r>
    </w:p>
    <w:p>
      <w:pPr>
        <w:pStyle w:val="0"/>
        <w:jc w:val="both"/>
      </w:pPr>
      <w:r>
        <w:rPr>
          <w:sz w:val="20"/>
        </w:rPr>
        <w:t xml:space="preserve">(в ред. Федерального </w:t>
      </w:r>
      <w:hyperlink w:history="0" r:id="rId1765" w:tooltip="Федеральный закон от 13.07.2020 N 210-ФЗ &quot;О внесении изменений в Трудовой кодекс Российской Федерации в части предоставления гарантий работнику, увольняемому в связи с ликвидацией организации&quot; {КонсультантПлюс}">
        <w:r>
          <w:rPr>
            <w:sz w:val="20"/>
            <w:color w:val="0000ff"/>
          </w:rPr>
          <w:t xml:space="preserve">закона</w:t>
        </w:r>
      </w:hyperlink>
      <w:r>
        <w:rPr>
          <w:sz w:val="20"/>
        </w:rPr>
        <w:t xml:space="preserve"> от 13.07.2020 N 210-ФЗ)</w:t>
      </w:r>
    </w:p>
    <w:p>
      <w:pPr>
        <w:pStyle w:val="0"/>
        <w:ind w:firstLine="540"/>
        <w:jc w:val="both"/>
      </w:pPr>
      <w:r>
        <w:rPr>
          <w:sz w:val="20"/>
        </w:rPr>
      </w:r>
    </w:p>
    <w:p>
      <w:pPr>
        <w:pStyle w:val="2"/>
        <w:outlineLvl w:val="3"/>
        <w:ind w:firstLine="540"/>
        <w:jc w:val="both"/>
      </w:pPr>
      <w:r>
        <w:rPr>
          <w:sz w:val="20"/>
        </w:rPr>
        <w:t xml:space="preserve">Статья 349.4. Особенности регулирования труда отдельных категорий работников кредитных организаций, страховых организаций и негосударственных пенсионных фондов</w:t>
      </w:r>
    </w:p>
    <w:p>
      <w:pPr>
        <w:pStyle w:val="0"/>
        <w:ind w:firstLine="540"/>
        <w:jc w:val="both"/>
      </w:pPr>
      <w:r>
        <w:rPr>
          <w:sz w:val="20"/>
        </w:rPr>
      </w:r>
    </w:p>
    <w:p>
      <w:pPr>
        <w:pStyle w:val="0"/>
        <w:ind w:firstLine="540"/>
        <w:jc w:val="both"/>
      </w:pPr>
      <w:r>
        <w:rPr>
          <w:sz w:val="20"/>
        </w:rPr>
        <w:t xml:space="preserve">(в ред. Федерального </w:t>
      </w:r>
      <w:hyperlink w:history="0" r:id="rId1766" w:tooltip="Федеральный закон от 25.02.2022 N 27-ФЗ &quot;О внесении изменения в статью 349.4 Трудового кодекса Российской Федерации&quot; {КонсультантПлюс}">
        <w:r>
          <w:rPr>
            <w:sz w:val="20"/>
            <w:color w:val="0000ff"/>
          </w:rPr>
          <w:t xml:space="preserve">закона</w:t>
        </w:r>
      </w:hyperlink>
      <w:r>
        <w:rPr>
          <w:sz w:val="20"/>
        </w:rPr>
        <w:t xml:space="preserve"> от 25.02.2022 N 27-ФЗ)</w:t>
      </w:r>
    </w:p>
    <w:p>
      <w:pPr>
        <w:pStyle w:val="0"/>
        <w:jc w:val="both"/>
      </w:pPr>
      <w:r>
        <w:rPr>
          <w:sz w:val="20"/>
        </w:rPr>
      </w:r>
    </w:p>
    <w:bookmarkStart w:id="5134" w:name="P5134"/>
    <w:bookmarkEnd w:id="5134"/>
    <w:p>
      <w:pPr>
        <w:pStyle w:val="0"/>
        <w:ind w:firstLine="540"/>
        <w:jc w:val="both"/>
      </w:pPr>
      <w:r>
        <w:rPr>
          <w:sz w:val="20"/>
        </w:rPr>
        <w:t xml:space="preserve">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"Агентство по страхованию вкладов"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России либо указанным Агентством осуществляются меры по предупреждению банкротства, его заместителей, членов коллегиального исполнительного органа банка, страховой организации или негосударственного пенсионного фонда, главного бухгалтера банка, страховой организации или негосударственного пенсионного фонда, его заместителей, руководителя филиала банка, филиала (представительства) страховой организации или негосударственного пенсионного фонда, его заместителей, главного бухгалтера филиала банка, филиала (представительства) страховой организации или негосударственного пенсионного фонда, членов совета директоров (наблюдательного совета) банка, страховой организации или негосударственного пенсионного фонда, установленный трудовым договором, заключенным с такими лицами, был увеличен по сравнению с размером оплаты труда, существовавшим до начала указанного срока, условия трудового договора, изменяющие размер оплаты труда, прекращают свое действие со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w:t>
      </w:r>
    </w:p>
    <w:p>
      <w:pPr>
        <w:pStyle w:val="0"/>
        <w:spacing w:before="200" w:lineRule="auto"/>
        <w:ind w:firstLine="540"/>
        <w:jc w:val="both"/>
      </w:pPr>
      <w:r>
        <w:rPr>
          <w:sz w:val="20"/>
        </w:rP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лицам, указанным в </w:t>
      </w:r>
      <w:hyperlink w:history="0" w:anchor="P5134" w:tooltip="В случае, если в течение шести месяцев до дня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государственной корпорации &quot;Агентство по страхованию вкладов&quot; (далее - план участия Агентства) в осуществлении мер по предупреждению банкротства банка размер оплаты труда руководителя банка, страховой организации или негосударственного пенсионного фонда, в отношении которых Банком Рос...">
        <w:r>
          <w:rPr>
            <w:sz w:val="20"/>
            <w:color w:val="0000ff"/>
          </w:rPr>
          <w:t xml:space="preserve">части первой</w:t>
        </w:r>
      </w:hyperlink>
      <w:r>
        <w:rPr>
          <w:sz w:val="20"/>
        </w:rPr>
        <w:t xml:space="preserve"> настоящей статьи, выплата выходных пособий, компенсаций и иных выплат в связи с прекращением трудового договора (в том числе по инициативе работника или по соглашению сторон), предусмотренных трудовым законодательством, коллективным договором, соглашениями, локальными нормативными актами, трудовыми договорами в части, превышающей минимальный размер выплат, предусмотренных </w:t>
      </w:r>
      <w:hyperlink w:history="0" w:anchor="P2622" w:tooltip="Статья 181. Гарантии руководителю организации, его заместителям и главному бухгалтеру при расторжении трудового договора в связи со сменой собственника имущества организации">
        <w:r>
          <w:rPr>
            <w:sz w:val="20"/>
            <w:color w:val="0000ff"/>
          </w:rPr>
          <w:t xml:space="preserve">статьей 181</w:t>
        </w:r>
      </w:hyperlink>
      <w:r>
        <w:rPr>
          <w:sz w:val="20"/>
        </w:rPr>
        <w:t xml:space="preserve"> настоящего Кодекса, не производится.</w:t>
      </w:r>
    </w:p>
    <w:p>
      <w:pPr>
        <w:pStyle w:val="0"/>
        <w:spacing w:before="200" w:lineRule="auto"/>
        <w:ind w:firstLine="540"/>
        <w:jc w:val="both"/>
      </w:pPr>
      <w:r>
        <w:rPr>
          <w:sz w:val="20"/>
        </w:rPr>
        <w:t xml:space="preserve">В случае отзыва (аннулирования) лицензии на осуществление банковских операций работодателя - кредитной организации, отзыва лицензии на осуществление деятельности работодателя - страховой организации или аннулирования лицензии на осуществление деятельности по пенсионному обеспечению и пенсионному страхованию работодателя - негосударственного пенсионного фонда время простоя работников оплачивается в соответствии с </w:t>
      </w:r>
      <w:hyperlink w:history="0" w:anchor="P2312" w:tooltip="Время простоя по причинам, не зависящим от работодателя и работника, оплачивается в размере не менее двух третей тарифной ставки, оклада (должностного оклада), рассчитанных пропорционально времени простоя.">
        <w:r>
          <w:rPr>
            <w:sz w:val="20"/>
            <w:color w:val="0000ff"/>
          </w:rPr>
          <w:t xml:space="preserve">частью второй статьи 157</w:t>
        </w:r>
      </w:hyperlink>
      <w:r>
        <w:rPr>
          <w:sz w:val="20"/>
        </w:rPr>
        <w:t xml:space="preserve"> настоящего Кодекса.</w:t>
      </w:r>
    </w:p>
    <w:bookmarkStart w:id="5137" w:name="P5137"/>
    <w:bookmarkEnd w:id="5137"/>
    <w:p>
      <w:pPr>
        <w:pStyle w:val="0"/>
        <w:spacing w:before="200" w:lineRule="auto"/>
        <w:ind w:firstLine="540"/>
        <w:jc w:val="both"/>
      </w:pPr>
      <w:r>
        <w:rPr>
          <w:sz w:val="20"/>
        </w:rPr>
        <w:t xml:space="preserve">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заместителям, членам коллегиального исполнительного органа банка, страховой организации или негосударственного пенсионного фонда, главному бухгалтеру банка, страховой организации или негосударственного пенсионного фонда, его заместителям, руководителю филиала банка, филиала (представительства) страховой организации или негосударственного пенсионного фонда, его заместителям, главному бухгалтеру филиала банка, филиала (представительства) страховой организации или негосударственного пенсионного фонда, членам совета директоров (наблюдательного совета) банка, страховой организации или негосударственного пенсионного фонда, а также контролирующим банк, страховую организацию или негосударственный пенсионный фонд лицам, определяемым в соответствии с законодательством о несостоятельности (банкротстве).</w:t>
      </w:r>
    </w:p>
    <w:p>
      <w:pPr>
        <w:pStyle w:val="0"/>
        <w:ind w:firstLine="540"/>
        <w:jc w:val="both"/>
      </w:pPr>
      <w:r>
        <w:rPr>
          <w:sz w:val="20"/>
        </w:rPr>
      </w:r>
    </w:p>
    <w:p>
      <w:pPr>
        <w:pStyle w:val="2"/>
        <w:outlineLvl w:val="3"/>
        <w:ind w:firstLine="540"/>
        <w:jc w:val="both"/>
      </w:pPr>
      <w:r>
        <w:rPr>
          <w:sz w:val="20"/>
        </w:rPr>
        <w:t xml:space="preserve">Статья 349.5. Размещение информации о среднемесячной заработной плате руководителей, их заместителей и главных бухгалтеров организаций в информационно-телекоммуникационной сети "Интернет"</w:t>
      </w:r>
    </w:p>
    <w:p>
      <w:pPr>
        <w:pStyle w:val="0"/>
        <w:ind w:firstLine="540"/>
        <w:jc w:val="both"/>
      </w:pPr>
      <w:r>
        <w:rPr>
          <w:sz w:val="20"/>
        </w:rPr>
      </w:r>
    </w:p>
    <w:p>
      <w:pPr>
        <w:pStyle w:val="0"/>
        <w:ind w:firstLine="540"/>
        <w:jc w:val="both"/>
      </w:pPr>
      <w:r>
        <w:rPr>
          <w:sz w:val="20"/>
        </w:rPr>
        <w:t xml:space="preserve">(введена Федеральным </w:t>
      </w:r>
      <w:hyperlink w:history="0" r:id="rId1767" w:tooltip="Федеральный закон от 03.07.2016 N 347-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03.07.2016 N 347-ФЗ)</w:t>
      </w:r>
    </w:p>
    <w:p>
      <w:pPr>
        <w:pStyle w:val="0"/>
        <w:jc w:val="both"/>
      </w:pPr>
      <w:r>
        <w:rPr>
          <w:sz w:val="20"/>
        </w:rPr>
      </w:r>
    </w:p>
    <w:bookmarkStart w:id="5143" w:name="P5143"/>
    <w:bookmarkEnd w:id="5143"/>
    <w:p>
      <w:pPr>
        <w:pStyle w:val="0"/>
        <w:ind w:firstLine="540"/>
        <w:jc w:val="both"/>
      </w:pPr>
      <w:r>
        <w:rPr>
          <w:sz w:val="20"/>
        </w:rPr>
        <w:t xml:space="preserve">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"Интернет" на официальных сайтах государственных органов, органов местного самоуправления, организаций, осуществляющих функции и полномочия учредителя соответствующих фондов, учреждений, предприятий, если иное не предусмотрено настоящим Кодексом, другими федеральными законами, иными нормативными правовыми актами Российской Федерации.</w:t>
      </w:r>
    </w:p>
    <w:p>
      <w:pPr>
        <w:pStyle w:val="0"/>
        <w:spacing w:before="200" w:lineRule="auto"/>
        <w:ind w:firstLine="540"/>
        <w:jc w:val="both"/>
      </w:pPr>
      <w:r>
        <w:rPr>
          <w:sz w:val="20"/>
        </w:rPr>
        <w:t xml:space="preserve">Информация, предусмотренная </w:t>
      </w:r>
      <w:hyperlink w:history="0"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частью первой</w:t>
        </w:r>
      </w:hyperlink>
      <w:r>
        <w:rPr>
          <w:sz w:val="20"/>
        </w:rPr>
        <w:t xml:space="preserve"> настоящей статьи, может по решению государственных органов, органов местного самоуправления, организаций, осуществляющих функции и полномочия учредителя указанных в </w:t>
      </w:r>
      <w:hyperlink w:history="0"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фондов, учреждений, предприятий, размещаться в информационно-телекоммуникационной сети "Интернет" на официальных сайтах указанных фондов, учреждений, предприятий.</w:t>
      </w:r>
    </w:p>
    <w:p>
      <w:pPr>
        <w:pStyle w:val="0"/>
        <w:spacing w:before="200" w:lineRule="auto"/>
        <w:ind w:firstLine="540"/>
        <w:jc w:val="both"/>
      </w:pPr>
      <w:r>
        <w:rPr>
          <w:sz w:val="20"/>
        </w:rPr>
        <w:t xml:space="preserve">В составе размещаемой на официальных сайтах информации, предусмотренной </w:t>
      </w:r>
      <w:hyperlink w:history="0"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частью первой</w:t>
        </w:r>
      </w:hyperlink>
      <w:r>
        <w:rPr>
          <w:sz w:val="20"/>
        </w:rPr>
        <w:t xml:space="preserve"> настоящей статьи, запрещается указывать данные, позволяющие определить место жительства, почтовый адрес, телефон и иные индивидуальные средства коммуникации лиц, указанных в </w:t>
      </w:r>
      <w:hyperlink w:history="0"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а также сведения, отнесенные к государственной тайне или сведениям конфиденциального характера.</w:t>
      </w:r>
    </w:p>
    <w:p>
      <w:pPr>
        <w:pStyle w:val="0"/>
        <w:spacing w:before="200" w:lineRule="auto"/>
        <w:ind w:firstLine="540"/>
        <w:jc w:val="both"/>
      </w:pPr>
      <w:hyperlink w:history="0" r:id="rId1768" w:tooltip="Постановление Правительства РФ от 28.12.2016 N 1521 &quot;Об утверждении Правил размещения информации о среднемесячной заработной плате руководителей, их заместителей и главных бухгалтеров государственных внебюджетных фондов Российской Федерации, федеральных государственных учреждений и федеральных государственных унитарных предприятий&quot; {КонсультантПлюс}">
        <w:r>
          <w:rPr>
            <w:sz w:val="20"/>
            <w:color w:val="0000ff"/>
          </w:rPr>
          <w:t xml:space="preserve">Порядок</w:t>
        </w:r>
      </w:hyperlink>
      <w:r>
        <w:rPr>
          <w:sz w:val="20"/>
        </w:rPr>
        <w:t xml:space="preserve"> размещения информации о рассчитываемой за календарный год среднемесячной заработной плате лиц, указанных в </w:t>
      </w:r>
      <w:hyperlink w:history="0" w:anchor="P5143" w:tooltip="Информация о рассчитываемой за календарный год среднемесячной заработной плате руководителей, их заместителей и главных бухгалтеров государственных внебюджетных фондов Российской Федерации, территориальных фондов обязательного медицинского страхования, государственных и муниципальных учреждений, государственных и муниципальных унитарных предприятий размещается в информационно-телекоммуникационной сети &quot;Интернет&quot; на официальных сайтах государственных органов, органов местного самоуправления, организаций, ...">
        <w:r>
          <w:rPr>
            <w:sz w:val="20"/>
            <w:color w:val="0000ff"/>
          </w:rPr>
          <w:t xml:space="preserve">части первой</w:t>
        </w:r>
      </w:hyperlink>
      <w:r>
        <w:rPr>
          <w:sz w:val="20"/>
        </w:rPr>
        <w:t xml:space="preserve"> настоящей статьи, и представления указанными лицами данной информации устанавливается нормативными правовыми актами Российской Федерации, нормативными правовыми актами субъектов Российской Федерации, нормативными правовыми актами органов местного самоуправления, если иное не предусмотрено настоящим Кодексом, другими федеральными законами и иными нормативными правовыми актами Российской Федерации.</w:t>
      </w:r>
    </w:p>
    <w:p>
      <w:pPr>
        <w:pStyle w:val="0"/>
        <w:jc w:val="both"/>
      </w:pPr>
      <w:r>
        <w:rPr>
          <w:sz w:val="20"/>
        </w:rPr>
      </w:r>
    </w:p>
    <w:p>
      <w:pPr>
        <w:pStyle w:val="2"/>
        <w:outlineLvl w:val="3"/>
        <w:ind w:firstLine="540"/>
        <w:jc w:val="both"/>
      </w:pPr>
      <w:r>
        <w:rPr>
          <w:sz w:val="20"/>
        </w:rPr>
        <w:t xml:space="preserve">Статья 349.6. Особенности регулирования труда работников государственных органов, органов местного самоуправления</w:t>
      </w:r>
    </w:p>
    <w:p>
      <w:pPr>
        <w:pStyle w:val="0"/>
        <w:ind w:firstLine="540"/>
        <w:jc w:val="both"/>
      </w:pPr>
      <w:r>
        <w:rPr>
          <w:sz w:val="20"/>
        </w:rPr>
      </w:r>
    </w:p>
    <w:p>
      <w:pPr>
        <w:pStyle w:val="0"/>
        <w:ind w:firstLine="540"/>
        <w:jc w:val="both"/>
      </w:pPr>
      <w:r>
        <w:rPr>
          <w:sz w:val="20"/>
        </w:rPr>
        <w:t xml:space="preserve">(введена Федеральным </w:t>
      </w:r>
      <w:hyperlink w:history="0" r:id="rId1769"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30.04.2021 N 109-ФЗ)</w:t>
      </w:r>
    </w:p>
    <w:p>
      <w:pPr>
        <w:pStyle w:val="0"/>
        <w:ind w:firstLine="540"/>
        <w:jc w:val="both"/>
      </w:pPr>
      <w:r>
        <w:rPr>
          <w:sz w:val="20"/>
        </w:rPr>
      </w:r>
    </w:p>
    <w:p>
      <w:pPr>
        <w:pStyle w:val="0"/>
        <w:ind w:firstLine="540"/>
        <w:jc w:val="both"/>
      </w:pPr>
      <w:r>
        <w:rPr>
          <w:sz w:val="20"/>
        </w:rPr>
        <w:t xml:space="preserve">На работников государственных органов, органов местного самоуправления распространяется действие трудового законодательства и иных актов, содержащих нормы трудового права, с особенностями, установленными настоящим Кодексом, другими федеральными законами и иными нормативными правовыми актами Российской Федерации.</w:t>
      </w:r>
    </w:p>
    <w:p>
      <w:pPr>
        <w:pStyle w:val="0"/>
        <w:spacing w:before="200" w:lineRule="auto"/>
        <w:ind w:firstLine="540"/>
        <w:jc w:val="both"/>
      </w:pPr>
      <w:r>
        <w:rPr>
          <w:sz w:val="20"/>
        </w:rPr>
        <w:t xml:space="preserve">Под работниками государственных органов, органов местного самоуправления понимаются лица, замещающие на основании трудового договора в государственных органах или органах местного самоуправления должности, которые не являются должностями государственной или муниципальной службы.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Лица, имеющие на 01.07.2021 гражданство, право на постоянное проживание в иностранном государстве, обязаны сообщить об этом до 10.07.2021. Об условиях продолжения работы на занимаемых ими должностях см. ФЗ от 30.04.2021 </w:t>
            </w:r>
            <w:hyperlink w:history="0" r:id="rId1770" w:tooltip="Федеральный закон от 30.04.2021 N 109-ФЗ (ред. от 29.12.2022) &quot;О внесении изменений в Трудовой кодекс Российской Федерации&quot; {КонсультантПлюс}">
              <w:r>
                <w:rPr>
                  <w:sz w:val="20"/>
                  <w:color w:val="0000ff"/>
                </w:rPr>
                <w:t xml:space="preserve">N 109-ФЗ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56" w:name="P5156"/>
    <w:bookmarkEnd w:id="5156"/>
    <w:p>
      <w:pPr>
        <w:pStyle w:val="0"/>
        <w:spacing w:before="260" w:lineRule="auto"/>
        <w:ind w:firstLine="540"/>
        <w:jc w:val="both"/>
      </w:pPr>
      <w:r>
        <w:rPr>
          <w:sz w:val="20"/>
        </w:rPr>
        <w:t xml:space="preserve">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требуется оформление допуска к государственной тайне, если иное не предусмотрено федеральными законами или международными договорами Российской Федерации.</w:t>
      </w:r>
    </w:p>
    <w:p>
      <w:pPr>
        <w:pStyle w:val="0"/>
        <w:spacing w:before="200" w:lineRule="auto"/>
        <w:ind w:firstLine="540"/>
        <w:jc w:val="both"/>
      </w:pPr>
      <w:r>
        <w:rPr>
          <w:sz w:val="20"/>
        </w:rPr>
        <w:t xml:space="preserve">Работник государственного органа или органа местного самоуправления, замещающий должность, предусмотренную </w:t>
      </w:r>
      <w:hyperlink w:history="0" w:anchor="P5156"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
        <w:r>
          <w:rPr>
            <w:sz w:val="20"/>
            <w:color w:val="0000ff"/>
          </w:rPr>
          <w:t xml:space="preserve">частью третьей</w:t>
        </w:r>
      </w:hyperlink>
      <w:r>
        <w:rPr>
          <w:sz w:val="20"/>
        </w:rPr>
        <w:t xml:space="preserve"> настоящей статьи, обязан сообщить в письменной форме работодателю о прекращении гражданства Российской Федерации или о приобретении гражданства (подданства) иностранного государства либо получении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 в день, когда ему стало известно об этом, но не позднее пяти рабочих дней со дня прекращения гражданства Российской Федерации или приобретения гражданства (подданства) иностранного государства либо получения вида на жительство или иного документа, подтверждающего право на постоянное проживание гражданина Российской Федерации на территории иностранного государства.</w:t>
      </w:r>
    </w:p>
    <w:p>
      <w:pPr>
        <w:pStyle w:val="0"/>
        <w:spacing w:before="200" w:lineRule="auto"/>
        <w:ind w:firstLine="540"/>
        <w:jc w:val="both"/>
      </w:pPr>
      <w:r>
        <w:rPr>
          <w:sz w:val="20"/>
        </w:rPr>
        <w:t xml:space="preserve">Трудовой договор с работником государственного органа или органа местного самоуправления, который замещает должность, предусмотренную </w:t>
      </w:r>
      <w:hyperlink w:history="0" w:anchor="P5156" w:tooltip="Лица, не имеющие гражданства Российской Федерации, или граждане Российской Федерации, имеющие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не допускаются к замещению в государственных органах или органах местного самоуправления должностей, которые не являются должностями государственной или муниципальной службы и для замещения которых требует...">
        <w:r>
          <w:rPr>
            <w:sz w:val="20"/>
            <w:color w:val="0000ff"/>
          </w:rPr>
          <w:t xml:space="preserve">частью третьей</w:t>
        </w:r>
      </w:hyperlink>
      <w:r>
        <w:rPr>
          <w:sz w:val="20"/>
        </w:rPr>
        <w:t xml:space="preserve"> настоящей статьи, и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подлежит прекращению по основанию, предусмотренному </w:t>
      </w:r>
      <w:hyperlink w:history="0" w:anchor="P1453" w:tooltip="13) возникновение установленных настоящим Кодексом, иным федеральным законом и исключающих возможность исполнения работником обязанностей по трудовому договору ограничений на занятие определенными видами трудовой деятельности.">
        <w:r>
          <w:rPr>
            <w:sz w:val="20"/>
            <w:color w:val="0000ff"/>
          </w:rPr>
          <w:t xml:space="preserve">пунктом 13 части первой статьи 83</w:t>
        </w:r>
      </w:hyperlink>
      <w:r>
        <w:rPr>
          <w:sz w:val="20"/>
        </w:rPr>
        <w:t xml:space="preserve"> настоящего Кодекса, в случае, если этого работника невозможно перевести на другую имеющуюся у работодателя работу в соответствии с </w:t>
      </w:r>
      <w:hyperlink w:history="0" w:anchor="P1455"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
        <w:r>
          <w:rPr>
            <w:sz w:val="20"/>
            <w:color w:val="0000ff"/>
          </w:rPr>
          <w:t xml:space="preserve">частью второй статьи 83</w:t>
        </w:r>
      </w:hyperlink>
      <w:r>
        <w:rPr>
          <w:sz w:val="20"/>
        </w:rPr>
        <w:t xml:space="preserve"> настоящего Кодекса. Если указанный работник не сообщил в установленном порядке о том, что не имеет гражданства Российской Федерации или имеет гражданство (подданство) иностранного государства либо вид на жительство или иной документ, подтверждающий право на постоянное проживание гражданина Российской Федерации на территории иностранного государства, при прекращении с ним трудового договора </w:t>
      </w:r>
      <w:hyperlink w:history="0" w:anchor="P1455" w:tooltip="Прекращение трудового договора по основаниям, предусмотренным пунктами 2, 8, 9, 10 или 13 части первой настоящей статьи,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При этом работодатель обязан предлагать работнику все отвеч...">
        <w:r>
          <w:rPr>
            <w:sz w:val="20"/>
            <w:color w:val="0000ff"/>
          </w:rPr>
          <w:t xml:space="preserve">часть вторая статьи 83</w:t>
        </w:r>
      </w:hyperlink>
      <w:r>
        <w:rPr>
          <w:sz w:val="20"/>
        </w:rPr>
        <w:t xml:space="preserve"> настоящего Кодекса не применяется.</w:t>
      </w:r>
    </w:p>
    <w:p>
      <w:pPr>
        <w:pStyle w:val="0"/>
        <w:jc w:val="both"/>
      </w:pPr>
      <w:r>
        <w:rPr>
          <w:sz w:val="20"/>
        </w:rPr>
      </w:r>
    </w:p>
    <w:p>
      <w:pPr>
        <w:pStyle w:val="2"/>
        <w:outlineLvl w:val="3"/>
        <w:ind w:firstLine="540"/>
        <w:jc w:val="both"/>
      </w:pPr>
      <w:r>
        <w:rPr>
          <w:sz w:val="20"/>
        </w:rPr>
        <w:t xml:space="preserve">Статья 350. Некоторые особенности регулирования труда медицинских работников</w:t>
      </w:r>
    </w:p>
    <w:p>
      <w:pPr>
        <w:pStyle w:val="0"/>
        <w:jc w:val="both"/>
      </w:pPr>
      <w:r>
        <w:rPr>
          <w:sz w:val="20"/>
        </w:rPr>
      </w:r>
    </w:p>
    <w:p>
      <w:pPr>
        <w:pStyle w:val="0"/>
        <w:ind w:firstLine="540"/>
        <w:jc w:val="both"/>
      </w:pPr>
      <w:r>
        <w:rPr>
          <w:sz w:val="20"/>
        </w:rPr>
        <w:t xml:space="preserve">Для медицинских работников устанавливается сокращенная продолжительность рабочего времени не более 39 часов в неделю. В зависимости от должности и (или) специальности </w:t>
      </w:r>
      <w:hyperlink w:history="0" r:id="rId1771" w:tooltip="Постановление Правительства РФ от 14.02.2003 N 101 (ред. от 24.12.2014) &quot;О продолжительности рабочего времени медицинских работников в зависимости от занимаемой ими должности и (или) специальности&quot; {КонсультантПлюс}">
        <w:r>
          <w:rPr>
            <w:sz w:val="20"/>
            <w:color w:val="0000ff"/>
          </w:rPr>
          <w:t xml:space="preserve">продолжительность</w:t>
        </w:r>
      </w:hyperlink>
      <w:r>
        <w:rPr>
          <w:sz w:val="20"/>
        </w:rPr>
        <w:t xml:space="preserve"> рабочего времени медицинских работников определяется Правительством Российской Федерации.</w:t>
      </w:r>
    </w:p>
    <w:p>
      <w:pPr>
        <w:pStyle w:val="0"/>
        <w:spacing w:before="200" w:lineRule="auto"/>
        <w:ind w:firstLine="540"/>
        <w:jc w:val="both"/>
      </w:pPr>
      <w:r>
        <w:rPr>
          <w:sz w:val="20"/>
        </w:rPr>
        <w:t xml:space="preserve">Медицинским работникам организаций здравоохранения, проживающим и работающим в </w:t>
      </w:r>
      <w:hyperlink w:history="0" r:id="rId1772" w:tooltip="&lt;Информация&gt; ГД ФС РФ &quot;О некоторых аспектах образования городских и муниципальных округов путем объединения поселений в составе муниципального района и статуса населенных пунктов в границах объединяемых поселений после их вхождения в состав городского, муниципального округа&quot; {КонсультантПлюс}">
        <w:r>
          <w:rPr>
            <w:sz w:val="20"/>
            <w:color w:val="0000ff"/>
          </w:rPr>
          <w:t xml:space="preserve">сельской</w:t>
        </w:r>
      </w:hyperlink>
      <w:r>
        <w:rPr>
          <w:sz w:val="20"/>
        </w:rPr>
        <w:t xml:space="preserve"> местности и в поселках городского типа, продолжительность работы по совместительству может увеличиваться по </w:t>
      </w:r>
      <w:hyperlink w:history="0" r:id="rId1773" w:tooltip="Постановление Правительства РФ от 16.04.2025 N 495 &quot;О продолжительности работы по совместительству в организациях здравоохранения медицинских работников, проживающих и работающих в сельской местности и в поселках городского типа&quot; {КонсультантПлюс}">
        <w:r>
          <w:rPr>
            <w:sz w:val="20"/>
            <w:color w:val="0000ff"/>
          </w:rPr>
          <w:t xml:space="preserve">решению</w:t>
        </w:r>
      </w:hyperlink>
      <w:r>
        <w:rPr>
          <w:sz w:val="20"/>
        </w:rPr>
        <w:t xml:space="preserve"> Правительства Российской Федерации, принятому с учетом мнения соответствующего общероссийского профессионального союза и общероссийского объединения работодателей.</w:t>
      </w:r>
    </w:p>
    <w:p>
      <w:pPr>
        <w:pStyle w:val="0"/>
        <w:jc w:val="both"/>
      </w:pPr>
      <w:r>
        <w:rPr>
          <w:sz w:val="20"/>
        </w:rPr>
        <w:t xml:space="preserve">(в ред. Федерального </w:t>
      </w:r>
      <w:hyperlink w:history="0" r:id="rId17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Отдельным категориям медицинских работников может быть предоставлен ежегодный дополнительный оплачиваемый отпуск. </w:t>
      </w:r>
      <w:r>
        <w:rPr>
          <w:sz w:val="20"/>
        </w:rPr>
        <w:t xml:space="preserve">Продолжительность</w:t>
      </w:r>
      <w:r>
        <w:rPr>
          <w:sz w:val="20"/>
        </w:rPr>
        <w:t xml:space="preserve"> дополнительного отпуска устанавливается Правительством Российской Федерации.</w:t>
      </w:r>
    </w:p>
    <w:p>
      <w:pPr>
        <w:pStyle w:val="0"/>
        <w:jc w:val="both"/>
      </w:pPr>
      <w:r>
        <w:rPr>
          <w:sz w:val="20"/>
        </w:rPr>
        <w:t xml:space="preserve">(часть третья введена Федеральным </w:t>
      </w:r>
      <w:hyperlink w:history="0" r:id="rId177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законом</w:t>
        </w:r>
      </w:hyperlink>
      <w:r>
        <w:rPr>
          <w:sz w:val="20"/>
        </w:rPr>
        <w:t xml:space="preserve"> от 22.08.2004 N 122-ФЗ)</w:t>
      </w:r>
    </w:p>
    <w:p>
      <w:pPr>
        <w:pStyle w:val="0"/>
        <w:spacing w:before="200" w:lineRule="auto"/>
        <w:ind w:firstLine="540"/>
        <w:jc w:val="both"/>
      </w:pPr>
      <w:r>
        <w:rPr>
          <w:sz w:val="20"/>
        </w:rPr>
        <w:t xml:space="preserve">В целях реализации </w:t>
      </w:r>
      <w:hyperlink w:history="0" r:id="rId1776" w:tooltip="Справочная информация: &quot;Стандарты и порядки оказания медицинской помощи&quot; (Материал подготовлен специалистами КонсультантПлюс) {КонсультантПлюс}">
        <w:r>
          <w:rPr>
            <w:sz w:val="20"/>
            <w:color w:val="0000ff"/>
          </w:rPr>
          <w:t xml:space="preserve">программы</w:t>
        </w:r>
      </w:hyperlink>
      <w:r>
        <w:rPr>
          <w:sz w:val="20"/>
        </w:rPr>
        <w:t xml:space="preserve"> государственных гарантий бесплатного оказания гражданам медицинской помощи в экстренной или неотложной форме медицинским работникам медицинских организаций с их согласия может устанавливаться дежурство на дому.</w:t>
      </w:r>
    </w:p>
    <w:p>
      <w:pPr>
        <w:pStyle w:val="0"/>
        <w:jc w:val="both"/>
      </w:pPr>
      <w:r>
        <w:rPr>
          <w:sz w:val="20"/>
        </w:rPr>
        <w:t xml:space="preserve">(часть четвертая введена Федеральным </w:t>
      </w:r>
      <w:hyperlink w:history="0" r:id="rId1777"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Дежурство на дому - пребывание медицинского работника медицинской организации дома в ожидании вызова на работу (для оказания медицинской помощи в экстренной или неотложной форме).</w:t>
      </w:r>
    </w:p>
    <w:p>
      <w:pPr>
        <w:pStyle w:val="0"/>
        <w:jc w:val="both"/>
      </w:pPr>
      <w:r>
        <w:rPr>
          <w:sz w:val="20"/>
        </w:rPr>
        <w:t xml:space="preserve">(часть пятая введена Федеральным </w:t>
      </w:r>
      <w:hyperlink w:history="0" r:id="rId1778"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При учете времени, фактически отработанного медицинским работником медицинской организации, время дежурства на дому учитывается в размере одной второй часа рабочего времени за каждый час дежурства на дому. Общая продолжительность рабочего времени медицинского работника медицинской организации с учетом времени дежурства на дому не должна превышать норму рабочего времени медицинского работника медицинской организации за соответствующий период.</w:t>
      </w:r>
    </w:p>
    <w:p>
      <w:pPr>
        <w:pStyle w:val="0"/>
        <w:jc w:val="both"/>
      </w:pPr>
      <w:r>
        <w:rPr>
          <w:sz w:val="20"/>
        </w:rPr>
        <w:t xml:space="preserve">(часть шестая введена Федеральным </w:t>
      </w:r>
      <w:hyperlink w:history="0" r:id="rId1779"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hyperlink w:history="0" r:id="rId1780" w:tooltip="Приказ Минздрава России от 13.03.2025 N 115н &quot;Об утверждении Особенностей режима рабочего времени и учета рабочего времени при осуществлении медицинскими работниками медицинских организаций дежурств на дому&quot; (Зарегистрировано в Минюсте России 11.04.2025 N 81808) {КонсультантПлюс}">
        <w:r>
          <w:rPr>
            <w:sz w:val="20"/>
            <w:color w:val="0000ff"/>
          </w:rPr>
          <w:t xml:space="preserve">Особенности</w:t>
        </w:r>
      </w:hyperlink>
      <w:r>
        <w:rPr>
          <w:sz w:val="20"/>
        </w:rPr>
        <w:t xml:space="preserve"> режима рабочего времени и учета рабочего времени при осуществлении медицинскими работниками медицинских организаций дежурств на дому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здравоохранения.</w:t>
      </w:r>
    </w:p>
    <w:p>
      <w:pPr>
        <w:pStyle w:val="0"/>
        <w:jc w:val="both"/>
      </w:pPr>
      <w:r>
        <w:rPr>
          <w:sz w:val="20"/>
        </w:rPr>
        <w:t xml:space="preserve">(часть седьмая введена Федеральным </w:t>
      </w:r>
      <w:hyperlink w:history="0" r:id="rId1781" w:tooltip="Федеральный закон от 07.06.2013 N 125-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07.06.2013 N 125-ФЗ)</w:t>
      </w:r>
    </w:p>
    <w:p>
      <w:pPr>
        <w:pStyle w:val="0"/>
        <w:spacing w:before="200" w:lineRule="auto"/>
        <w:ind w:firstLine="540"/>
        <w:jc w:val="both"/>
      </w:pPr>
      <w:r>
        <w:rPr>
          <w:sz w:val="20"/>
        </w:rPr>
        <w:t xml:space="preserve">Должности руководителей, заместителей руководителей медицинских организаций, подведомственных федеральным органам исполнительной власти, органам исполнительной власти субъектов Российской Федерации или органам местного самоуправления, руководителей филиалов медицинских организаций, подведомственных федеральным органам исполнительной власти, замещаются лицами в возрасте не старше шестидесяти пяти лет независимо от срока действия трудовых договоров. Лица, занимающие указанные должности и достигшие возраста шестидесяти пяти лет, переводятся с их письменного согласия на иные должности, соответствующие их квалификации.</w:t>
      </w:r>
    </w:p>
    <w:p>
      <w:pPr>
        <w:pStyle w:val="0"/>
        <w:jc w:val="both"/>
      </w:pPr>
      <w:r>
        <w:rPr>
          <w:sz w:val="20"/>
        </w:rPr>
        <w:t xml:space="preserve">(часть восьмая введена Федеральным </w:t>
      </w:r>
      <w:hyperlink w:history="0" r:id="rId1782"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Учредитель имеет право продлить срок пребывания в должности работника, занимающего должность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до достижения им возраста семидесяти лет по представлению общего собрания (конференции) работников указанной медицинской организации.</w:t>
      </w:r>
    </w:p>
    <w:p>
      <w:pPr>
        <w:pStyle w:val="0"/>
        <w:jc w:val="both"/>
      </w:pPr>
      <w:r>
        <w:rPr>
          <w:sz w:val="20"/>
        </w:rPr>
        <w:t xml:space="preserve">(часть девятая введена Федеральным </w:t>
      </w:r>
      <w:hyperlink w:history="0" r:id="rId1783"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Руководитель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имеет право продлить срок пребывания в должности работника, занимающего должность заместителя руководителя указанной медицинской организации или должность руководителя филиала медицинской организации, подведомственной федеральному органу исполнительной власти, до достижения им возраста семидесяти лет в порядке, установленном уставом медицинской организации.</w:t>
      </w:r>
    </w:p>
    <w:p>
      <w:pPr>
        <w:pStyle w:val="0"/>
        <w:jc w:val="both"/>
      </w:pPr>
      <w:r>
        <w:rPr>
          <w:sz w:val="20"/>
        </w:rPr>
        <w:t xml:space="preserve">(часть десятая введена Федеральным </w:t>
      </w:r>
      <w:hyperlink w:history="0" r:id="rId1784"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spacing w:before="200" w:lineRule="auto"/>
        <w:ind w:firstLine="540"/>
        <w:jc w:val="both"/>
      </w:pPr>
      <w:r>
        <w:rPr>
          <w:sz w:val="20"/>
        </w:rPr>
        <w:t xml:space="preserve">Помимо оснований, предусмотренных настоящим </w:t>
      </w:r>
      <w:r>
        <w:rPr>
          <w:sz w:val="20"/>
        </w:rPr>
        <w:t xml:space="preserve">Кодексом</w:t>
      </w:r>
      <w:r>
        <w:rPr>
          <w:sz w:val="20"/>
        </w:rPr>
        <w:t xml:space="preserve"> и иными федеральными законами, основанием прекращения трудового договора с руководителем, заместителем руководителя медицинской организации, подведомственной федеральному органу исполнительной власти, органу исполнительной власти субъекта Российской Федерации или органу местного самоуправления, руководителем филиала медицинской организации, подведомственной федеральному органу исполнительной власти, является достижение предельного возраста для замещения соответствующей должности в соответствии с настоящей статьей.</w:t>
      </w:r>
    </w:p>
    <w:p>
      <w:pPr>
        <w:pStyle w:val="0"/>
        <w:jc w:val="both"/>
      </w:pPr>
      <w:r>
        <w:rPr>
          <w:sz w:val="20"/>
        </w:rPr>
        <w:t xml:space="preserve">(часть одиннадцатая введена Федеральным </w:t>
      </w:r>
      <w:hyperlink w:history="0" r:id="rId1785" w:tooltip="Федеральный закон от 29.07.2017 N 256-ФЗ &quot;О внесении изменений в статью 350 Трудового кодекса Российской Федерации&quot; {КонсультантПлюс}">
        <w:r>
          <w:rPr>
            <w:sz w:val="20"/>
            <w:color w:val="0000ff"/>
          </w:rPr>
          <w:t xml:space="preserve">законом</w:t>
        </w:r>
      </w:hyperlink>
      <w:r>
        <w:rPr>
          <w:sz w:val="20"/>
        </w:rPr>
        <w:t xml:space="preserve"> от 29.07.2017 N 256-ФЗ)</w:t>
      </w:r>
    </w:p>
    <w:p>
      <w:pPr>
        <w:pStyle w:val="0"/>
        <w:jc w:val="both"/>
      </w:pPr>
      <w:r>
        <w:rPr>
          <w:sz w:val="20"/>
        </w:rPr>
      </w:r>
    </w:p>
    <w:p>
      <w:pPr>
        <w:pStyle w:val="2"/>
        <w:outlineLvl w:val="3"/>
        <w:ind w:firstLine="540"/>
        <w:jc w:val="both"/>
      </w:pPr>
      <w:r>
        <w:rPr>
          <w:sz w:val="20"/>
        </w:rPr>
        <w:t xml:space="preserve">Статья 351. Регулирование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w:t>
      </w:r>
    </w:p>
    <w:p>
      <w:pPr>
        <w:pStyle w:val="0"/>
        <w:ind w:firstLine="540"/>
        <w:jc w:val="both"/>
      </w:pPr>
      <w:r>
        <w:rPr>
          <w:sz w:val="20"/>
        </w:rPr>
      </w:r>
    </w:p>
    <w:p>
      <w:pPr>
        <w:pStyle w:val="0"/>
        <w:ind w:firstLine="540"/>
        <w:jc w:val="both"/>
      </w:pPr>
      <w:r>
        <w:rPr>
          <w:sz w:val="20"/>
        </w:rPr>
        <w:t xml:space="preserve">(в ред. Федерального </w:t>
      </w:r>
      <w:hyperlink w:history="0" r:id="rId1786" w:tooltip="Федеральный закон от 04.11.2022 N 434-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04.11.2022 N 434-ФЗ)</w:t>
      </w:r>
    </w:p>
    <w:p>
      <w:pPr>
        <w:pStyle w:val="0"/>
        <w:ind w:firstLine="540"/>
        <w:jc w:val="both"/>
      </w:pPr>
      <w:r>
        <w:rPr>
          <w:sz w:val="20"/>
        </w:rPr>
      </w:r>
    </w:p>
    <w:p>
      <w:pPr>
        <w:pStyle w:val="0"/>
        <w:ind w:firstLine="540"/>
        <w:jc w:val="both"/>
      </w:pPr>
      <w:r>
        <w:rPr>
          <w:sz w:val="20"/>
        </w:rPr>
        <w:t xml:space="preserve">Особенности регулирования труда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(далее - творческие работники), в частности особенности регулирования рабочего времени и времени отдыха (в том числе перерывов технологического и (или) организационного характера, продолжительности ежедневной работы (смены), работы в ночное время, выходные и нерабочие праздничные дни), оплаты труда, в соответствии со </w:t>
      </w:r>
      <w:hyperlink w:history="0" w:anchor="P3613" w:tooltip="Статья 252. Основания и порядок установления особенностей регулирования труда">
        <w:r>
          <w:rPr>
            <w:sz w:val="20"/>
            <w:color w:val="0000ff"/>
          </w:rPr>
          <w:t xml:space="preserve">статьей 252</w:t>
        </w:r>
      </w:hyperlink>
      <w:r>
        <w:rPr>
          <w:sz w:val="20"/>
        </w:rPr>
        <w:t xml:space="preserve"> настоящего Кодекса устанавливаются трудовым законодательством и иными нормативными правовыми актами, содержащими нормы трудового права, коллективными договорами, соглашениями, локальными нормативными актами, а в случаях, предусмотренных настоящей статьей и </w:t>
      </w:r>
      <w:hyperlink w:history="0" w:anchor="P1597" w:tooltip="Статья 94. Продолжительность ежедневной работы (смены)">
        <w:r>
          <w:rPr>
            <w:sz w:val="20"/>
            <w:color w:val="0000ff"/>
          </w:rPr>
          <w:t xml:space="preserve">статьями 94</w:t>
        </w:r>
      </w:hyperlink>
      <w:r>
        <w:rPr>
          <w:sz w:val="20"/>
        </w:rPr>
        <w:t xml:space="preserve">, </w:t>
      </w:r>
      <w:hyperlink w:history="0" w:anchor="P1622" w:tooltip="Статья 96. Работа в ночное время">
        <w:r>
          <w:rPr>
            <w:sz w:val="20"/>
            <w:color w:val="0000ff"/>
          </w:rPr>
          <w:t xml:space="preserve">96</w:t>
        </w:r>
      </w:hyperlink>
      <w:r>
        <w:rPr>
          <w:sz w:val="20"/>
        </w:rPr>
        <w:t xml:space="preserve">, </w:t>
      </w:r>
      <w:hyperlink w:history="0" w:anchor="P1785" w:tooltip="Статья 113. Запрещение работы в выходные и нерабочие праздничные дни. Исключительные случаи привлечения работников к работе в выходные и нерабочие праздничные дни">
        <w:r>
          <w:rPr>
            <w:sz w:val="20"/>
            <w:color w:val="0000ff"/>
          </w:rPr>
          <w:t xml:space="preserve">113</w:t>
        </w:r>
      </w:hyperlink>
      <w:r>
        <w:rPr>
          <w:sz w:val="20"/>
        </w:rPr>
        <w:t xml:space="preserve">, </w:t>
      </w:r>
      <w:hyperlink w:history="0" w:anchor="P2262" w:tooltip="Статья 153. Оплата труда в выходные и нерабочие праздничные дни">
        <w:r>
          <w:rPr>
            <w:sz w:val="20"/>
            <w:color w:val="0000ff"/>
          </w:rPr>
          <w:t xml:space="preserve">153</w:t>
        </w:r>
      </w:hyperlink>
      <w:r>
        <w:rPr>
          <w:sz w:val="20"/>
        </w:rPr>
        <w:t xml:space="preserve"> и </w:t>
      </w:r>
      <w:hyperlink w:history="0" w:anchor="P3777" w:tooltip="Статья 268. Запрещение направления в служебные командировки, привлечения к сверхурочной работе, работе в ночное время, в выходные и нерабочие праздничные дни работников в возрасте до восемнадцати лет">
        <w:r>
          <w:rPr>
            <w:sz w:val="20"/>
            <w:color w:val="0000ff"/>
          </w:rPr>
          <w:t xml:space="preserve">268</w:t>
        </w:r>
      </w:hyperlink>
      <w:r>
        <w:rPr>
          <w:sz w:val="20"/>
        </w:rPr>
        <w:t xml:space="preserve"> настоящего Кодекса, также трудовыми договорами.</w:t>
      </w:r>
    </w:p>
    <w:p>
      <w:pPr>
        <w:pStyle w:val="0"/>
        <w:spacing w:before="200" w:lineRule="auto"/>
        <w:ind w:firstLine="540"/>
        <w:jc w:val="both"/>
      </w:pPr>
      <w:r>
        <w:rPr>
          <w:sz w:val="20"/>
        </w:rPr>
        <w:t xml:space="preserve">Если творческие работники в соответствии с </w:t>
      </w:r>
      <w:hyperlink w:history="0" r:id="rId1787" w:tooltip="Распоряжение Правительства РФ от 04.07.2023 N 1777-р &lt;Об утверждении перечня профессий и должностей творческих работников средств массовой информации, организаций кинематографии, теле- и видеосъемочных коллективов, театров, театральных и концертных организаций, цирков и иных лиц, участвующих в создании и (или) исполнении (экспонировании) произведений или выступающих, особенности регулирования труда которых установлены Трудовым кодексом Российской Федерации&gt; {КонсультантПлюс}">
        <w:r>
          <w:rPr>
            <w:sz w:val="20"/>
            <w:color w:val="0000ff"/>
          </w:rPr>
          <w:t xml:space="preserve">перечнями</w:t>
        </w:r>
      </w:hyperlink>
      <w:r>
        <w:rPr>
          <w:sz w:val="20"/>
        </w:rPr>
        <w:t xml:space="preserve"> работ, профессий, должностей этих работников, утверждаемыми Правительством Российской Федерации с учетом мнения Российской трехсторонней комиссии по регулированию социально-трудовых отношений, в течение какого-либо времени не участвуют в создании и (или) исполнении (экспонировании) произведений или не выступают, то указанное время не является временем простоя и оплачивается в соответствии с </w:t>
      </w:r>
      <w:hyperlink w:history="0" w:anchor="P5190" w:tooltip="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ую...">
        <w:r>
          <w:rPr>
            <w:sz w:val="20"/>
            <w:color w:val="0000ff"/>
          </w:rPr>
          <w:t xml:space="preserve">частями третьей</w:t>
        </w:r>
      </w:hyperlink>
      <w:r>
        <w:rPr>
          <w:sz w:val="20"/>
        </w:rPr>
        <w:t xml:space="preserve"> и </w:t>
      </w:r>
      <w:hyperlink w:history="0" w:anchor="P5191" w:tooltip="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w:r>
          <w:rPr>
            <w:sz w:val="20"/>
            <w:color w:val="0000ff"/>
          </w:rPr>
          <w:t xml:space="preserve">четвертой</w:t>
        </w:r>
      </w:hyperlink>
      <w:r>
        <w:rPr>
          <w:sz w:val="20"/>
        </w:rPr>
        <w:t xml:space="preserve"> настоящей статьи.</w:t>
      </w:r>
    </w:p>
    <w:bookmarkStart w:id="5190" w:name="P5190"/>
    <w:bookmarkEnd w:id="5190"/>
    <w:p>
      <w:pPr>
        <w:pStyle w:val="0"/>
        <w:spacing w:before="200" w:lineRule="auto"/>
        <w:ind w:firstLine="540"/>
        <w:jc w:val="both"/>
      </w:pPr>
      <w:r>
        <w:rPr>
          <w:sz w:val="20"/>
        </w:rPr>
        <w:t xml:space="preserve">Время, в течение которого творческие работники по инициативе работодателя либо по причинам, не зависящим от воли сторон,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 но не менее тарифной ставки, оклада (должностного оклада) творческого работника с доплатами и надбавками компенсационного характера, доплатами и надбавками стимулирующего характера, не связанными с участием в создании и (или) исполнении (экспонировании) произведений или выступлением, рассчитанными пропорционально указанному времени, и не ниже установленного федеральным законом минимального </w:t>
      </w:r>
      <w:hyperlink w:history="0" r:id="rId1788" w:tooltip="Справочная информация: &quot;Минимальный размер оплаты труда в Российской Федерации&quot; (Материал подготовлен специалистами КонсультантПлюс) {КонсультантПлюс}">
        <w:r>
          <w:rPr>
            <w:sz w:val="20"/>
            <w:color w:val="0000ff"/>
          </w:rPr>
          <w:t xml:space="preserve">размера</w:t>
        </w:r>
      </w:hyperlink>
      <w:r>
        <w:rPr>
          <w:sz w:val="20"/>
        </w:rPr>
        <w:t xml:space="preserve"> оплаты труда, рассчитанного пропорционально указанному времени.</w:t>
      </w:r>
    </w:p>
    <w:bookmarkStart w:id="5191" w:name="P5191"/>
    <w:bookmarkEnd w:id="5191"/>
    <w:p>
      <w:pPr>
        <w:pStyle w:val="0"/>
        <w:spacing w:before="200" w:lineRule="auto"/>
        <w:ind w:firstLine="540"/>
        <w:jc w:val="both"/>
      </w:pPr>
      <w:r>
        <w:rPr>
          <w:sz w:val="20"/>
        </w:rPr>
        <w:t xml:space="preserve">Время, в течение которого творческие работники по своей инициативе не участвуют в создании и (или) исполнении (экспонировании) произведений или не выступают, оплачивается в размере и порядке, которые устанавливаются коллективным договором, локальным нормативным актом, трудовым договором.</w:t>
      </w:r>
    </w:p>
    <w:p>
      <w:pPr>
        <w:pStyle w:val="0"/>
        <w:jc w:val="both"/>
      </w:pPr>
      <w:r>
        <w:rPr>
          <w:sz w:val="20"/>
        </w:rPr>
      </w:r>
    </w:p>
    <w:bookmarkStart w:id="5193" w:name="P5193"/>
    <w:bookmarkEnd w:id="5193"/>
    <w:p>
      <w:pPr>
        <w:pStyle w:val="2"/>
        <w:outlineLvl w:val="3"/>
        <w:ind w:firstLine="540"/>
        <w:jc w:val="both"/>
      </w:pPr>
      <w:r>
        <w:rPr>
          <w:sz w:val="20"/>
        </w:rPr>
        <w:t xml:space="preserve">Статья 351.1. Ограничения на занятие трудовой деятельностью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w:t>
      </w:r>
    </w:p>
    <w:p>
      <w:pPr>
        <w:pStyle w:val="0"/>
        <w:ind w:firstLine="540"/>
        <w:jc w:val="both"/>
      </w:pPr>
      <w:r>
        <w:rPr>
          <w:sz w:val="20"/>
        </w:rPr>
      </w:r>
    </w:p>
    <w:p>
      <w:pPr>
        <w:pStyle w:val="0"/>
        <w:ind w:firstLine="540"/>
        <w:jc w:val="both"/>
      </w:pPr>
      <w:r>
        <w:rPr>
          <w:sz w:val="20"/>
        </w:rPr>
        <w:t xml:space="preserve">(в ред. Федерального </w:t>
      </w:r>
      <w:hyperlink w:history="0" r:id="rId1789"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489-ФЗ)</w:t>
      </w:r>
    </w:p>
    <w:p>
      <w:pPr>
        <w:pStyle w:val="0"/>
        <w:jc w:val="both"/>
      </w:pPr>
      <w:r>
        <w:rPr>
          <w:sz w:val="20"/>
        </w:rPr>
      </w:r>
    </w:p>
    <w:p>
      <w:pPr>
        <w:pStyle w:val="0"/>
        <w:ind w:firstLine="540"/>
        <w:jc w:val="both"/>
      </w:pPr>
      <w:r>
        <w:rPr>
          <w:sz w:val="20"/>
        </w:rPr>
        <w:t xml:space="preserve">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не допускаются лица, имеющие или имевшие судимость, а равно и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указанные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за исключением случаев, предусмотренных </w:t>
      </w:r>
      <w:hyperlink w:history="0" w:anchor="P5199" w:tooltip="Лица из числа указанных в абзаце третьем части второй статьи 331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
        <w:r>
          <w:rPr>
            <w:sz w:val="20"/>
            <w:color w:val="0000ff"/>
          </w:rPr>
          <w:t xml:space="preserve">частью третьей</w:t>
        </w:r>
      </w:hyperlink>
      <w:r>
        <w:rPr>
          <w:sz w:val="20"/>
        </w:rPr>
        <w:t xml:space="preserve"> настоящей статьи.</w:t>
      </w:r>
    </w:p>
    <w:p>
      <w:pPr>
        <w:pStyle w:val="0"/>
        <w:spacing w:before="200" w:lineRule="auto"/>
        <w:ind w:firstLine="540"/>
        <w:jc w:val="both"/>
      </w:pPr>
      <w:r>
        <w:rPr>
          <w:sz w:val="20"/>
        </w:rPr>
        <w:t xml:space="preserve">Наряду с указанными в </w:t>
      </w:r>
      <w:hyperlink w:history="0" w:anchor="P1294" w:tooltip="Статья 76. Отстранение от работы">
        <w:r>
          <w:rPr>
            <w:sz w:val="20"/>
            <w:color w:val="0000ff"/>
          </w:rPr>
          <w:t xml:space="preserve">статье 76</w:t>
        </w:r>
      </w:hyperlink>
      <w:r>
        <w:rPr>
          <w:sz w:val="20"/>
        </w:rPr>
        <w:t xml:space="preserve"> настоящего Кодекса случаями работодатель обязан отстранить от работы (не допускать к работе) работника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получении от правоохранительных органов сведений о том, что данный работник подвергается уголовному преследованию за преступления, указанные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абзацах третьем</w:t>
        </w:r>
      </w:hyperlink>
      <w:r>
        <w:rPr>
          <w:sz w:val="20"/>
        </w:rPr>
        <w:t xml:space="preserve"> и </w:t>
      </w:r>
      <w:hyperlink w:history="0" w:anchor="P4562" w:tooltip="имеющие неснятую или непогашенную судимость за иные умышленные тяжкие и особо тяжкие преступления, не указанные в абзаце третьем настоящей части;">
        <w:r>
          <w:rPr>
            <w:sz w:val="20"/>
            <w:color w:val="0000ff"/>
          </w:rPr>
          <w:t xml:space="preserve">четвертом части второй статьи 331</w:t>
        </w:r>
      </w:hyperlink>
      <w:r>
        <w:rPr>
          <w:sz w:val="20"/>
        </w:rPr>
        <w:t xml:space="preserve"> настоящего Кодекса. Работодатель отстраняет от работы (не допускает к работе) работника на весь период производства по уголовному делу до его прекращения либо до вступления в силу приговора суда.</w:t>
      </w:r>
    </w:p>
    <w:bookmarkStart w:id="5199" w:name="P5199"/>
    <w:bookmarkEnd w:id="5199"/>
    <w:p>
      <w:pPr>
        <w:pStyle w:val="0"/>
        <w:spacing w:before="200" w:lineRule="auto"/>
        <w:ind w:firstLine="540"/>
        <w:jc w:val="both"/>
      </w:pPr>
      <w:r>
        <w:rPr>
          <w:sz w:val="20"/>
        </w:rPr>
        <w:t xml:space="preserve">Лица из числа указанных в </w:t>
      </w:r>
      <w:hyperlink w:history="0" w:anchor="P4560" w:tooltip="имеющие или имевшие судимость, подвергавшиеся уголовному преследованию (за исключением лиц, уголовное преследование в отношении которых прекращено по реабилитирующим основаниям) за преступления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половой неприкосновенности и половой свободы личности, против семьи и несовершеннолетних, здоровья населения и ...">
        <w:r>
          <w:rPr>
            <w:sz w:val="20"/>
            <w:color w:val="0000ff"/>
          </w:rPr>
          <w:t xml:space="preserve">абзаце третьем части второй статьи 331</w:t>
        </w:r>
      </w:hyperlink>
      <w:r>
        <w:rPr>
          <w:sz w:val="20"/>
        </w:rPr>
        <w:t xml:space="preserve"> настоящего Кодекса, имевшие судимость за совершение преступлений небольшой тяжести и преступлений средней тяжести против жизни и здоровья, свободы, чести и достоинства личности (за исключением незаконной госпитализации в медицинскую организацию, оказывающую психиатрическую помощь в стационарных условиях, и клеветы), семьи и несовершеннолетних, здоровья населения и общественной нравственности, основ конституционного строя и безопасности государства, мира и безопасности человечества, а также против общественной безопасности, и лица, уголовное преследование в отношении которых по обвинению в совершении этих преступлений прекращено по нереабилитирующим основаниям, могут быть допущены к трудовой деятельности в сфере образования, воспитания, развития несовершеннолетних, организации их отдыха и оздоровления, медицинского обеспечения, социальной защиты и социального обслуживания, в сфере детско-юношеского спорта, культуры и искусства с участием несовершеннолетних при наличии решения комиссии по делам несовершеннолетних и защите их прав, созданной высшим исполнительным органом государственной власти субъекта Российской Федерации, о допуске их к соответствующему виду деятельности.</w:t>
      </w:r>
    </w:p>
    <w:p>
      <w:pPr>
        <w:pStyle w:val="0"/>
        <w:jc w:val="both"/>
      </w:pPr>
      <w:r>
        <w:rPr>
          <w:sz w:val="20"/>
        </w:rPr>
        <w:t xml:space="preserve">(в ред. Федерального </w:t>
      </w:r>
      <w:hyperlink w:history="0" r:id="rId1790" w:tooltip="Федеральный закон от 13.07.2015 N 237-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13.07.2015 N 237-ФЗ)</w:t>
      </w:r>
    </w:p>
    <w:p>
      <w:pPr>
        <w:pStyle w:val="0"/>
        <w:ind w:firstLine="540"/>
        <w:jc w:val="both"/>
      </w:pPr>
      <w:r>
        <w:rPr>
          <w:sz w:val="20"/>
        </w:rPr>
      </w:r>
    </w:p>
    <w:p>
      <w:pPr>
        <w:pStyle w:val="2"/>
        <w:outlineLvl w:val="3"/>
        <w:ind w:firstLine="540"/>
        <w:jc w:val="both"/>
      </w:pPr>
      <w:r>
        <w:rPr>
          <w:sz w:val="20"/>
        </w:rPr>
        <w:t xml:space="preserve">Статья 351.2. Утратила силу с 1 января 2019 года. - Федеральный </w:t>
      </w:r>
      <w:hyperlink w:history="0" r:id="rId1791" w:tooltip="Федеральный закон от 07.06.2013 N 108-ФЗ (ред. от 20.04.2021)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с изм. и доп., вступ. в силу с 01.01.2022) {КонсультантПлюс}">
        <w:r>
          <w:rPr>
            <w:sz w:val="20"/>
            <w:color w:val="0000ff"/>
          </w:rPr>
          <w:t xml:space="preserve">закон</w:t>
        </w:r>
      </w:hyperlink>
      <w:r>
        <w:rPr>
          <w:sz w:val="20"/>
        </w:rPr>
        <w:t xml:space="preserve"> от 07.06.2013 N 108-ФЗ.</w:t>
      </w:r>
    </w:p>
    <w:p>
      <w:pPr>
        <w:pStyle w:val="0"/>
        <w:ind w:firstLine="540"/>
        <w:jc w:val="both"/>
      </w:pPr>
      <w:r>
        <w:rPr>
          <w:sz w:val="20"/>
        </w:rPr>
      </w:r>
    </w:p>
    <w:p>
      <w:pPr>
        <w:pStyle w:val="2"/>
        <w:outlineLvl w:val="3"/>
        <w:ind w:firstLine="540"/>
        <w:jc w:val="both"/>
      </w:pPr>
      <w:r>
        <w:rPr>
          <w:sz w:val="20"/>
        </w:rPr>
        <w:t xml:space="preserve">Статья 351.3. Некоторые особенности регулирования труда работников в сфере проведения специальной оценки условий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792"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ind w:firstLine="540"/>
        <w:jc w:val="both"/>
      </w:pPr>
      <w:r>
        <w:rPr>
          <w:sz w:val="20"/>
        </w:rPr>
      </w:r>
    </w:p>
    <w:p>
      <w:pPr>
        <w:pStyle w:val="0"/>
        <w:ind w:firstLine="540"/>
        <w:jc w:val="both"/>
      </w:pPr>
      <w:r>
        <w:rPr>
          <w:sz w:val="20"/>
        </w:rPr>
        <w:t xml:space="preserve">Положения настоящей статьи устанавливают особенности регулирования трудовых отношений с экспертами в сфере проведения специальной оценки условий труда, под которыми понимаются работники, прошедшие аттестацию на право выполнения работ по специальной оценке условий труда и имеющие сертификат эксперта на право выполнения работ по специальной оценке условий труда.</w:t>
      </w:r>
    </w:p>
    <w:p>
      <w:pPr>
        <w:pStyle w:val="0"/>
        <w:spacing w:before="200" w:lineRule="auto"/>
        <w:ind w:firstLine="540"/>
        <w:jc w:val="both"/>
      </w:pPr>
      <w:r>
        <w:rPr>
          <w:sz w:val="20"/>
        </w:rPr>
        <w:t xml:space="preserve">Порядок аттестации и особенности регулирования труда указанной категории работников устанавливаются </w:t>
      </w:r>
      <w:hyperlink w:history="0" r:id="rId179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законодательством</w:t>
        </w:r>
      </w:hyperlink>
      <w:r>
        <w:rPr>
          <w:sz w:val="20"/>
        </w:rPr>
        <w:t xml:space="preserve"> о специальной оценке условий труда.</w:t>
      </w:r>
    </w:p>
    <w:p>
      <w:pPr>
        <w:pStyle w:val="0"/>
        <w:ind w:firstLine="540"/>
        <w:jc w:val="both"/>
      </w:pPr>
      <w:r>
        <w:rPr>
          <w:sz w:val="20"/>
        </w:rPr>
      </w:r>
    </w:p>
    <w:p>
      <w:pPr>
        <w:pStyle w:val="2"/>
        <w:outlineLvl w:val="3"/>
        <w:ind w:firstLine="540"/>
        <w:jc w:val="both"/>
      </w:pPr>
      <w:r>
        <w:rPr>
          <w:sz w:val="20"/>
        </w:rPr>
        <w:t xml:space="preserve">Статья 351.4. Дополнительные основания прекращения трудового договора с помощником, работником нотариуса</w:t>
      </w:r>
    </w:p>
    <w:p>
      <w:pPr>
        <w:pStyle w:val="0"/>
        <w:jc w:val="both"/>
      </w:pPr>
      <w:r>
        <w:rPr>
          <w:sz w:val="20"/>
        </w:rPr>
        <w:t xml:space="preserve">(в ред. Федерального </w:t>
      </w:r>
      <w:hyperlink w:history="0" r:id="rId1794"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391-ФЗ)</w:t>
      </w:r>
    </w:p>
    <w:p>
      <w:pPr>
        <w:pStyle w:val="0"/>
        <w:ind w:firstLine="540"/>
        <w:jc w:val="both"/>
      </w:pPr>
      <w:r>
        <w:rPr>
          <w:sz w:val="20"/>
        </w:rPr>
      </w:r>
    </w:p>
    <w:p>
      <w:pPr>
        <w:pStyle w:val="0"/>
        <w:ind w:firstLine="540"/>
        <w:jc w:val="both"/>
      </w:pPr>
      <w:r>
        <w:rPr>
          <w:sz w:val="20"/>
        </w:rPr>
        <w:t xml:space="preserve">(введена Федеральным </w:t>
      </w:r>
      <w:hyperlink w:history="0" r:id="rId1795" w:tooltip="Федеральный закон от 29.12.2014 N 457-ФЗ (ред. от 03.07.2016)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29.12.2014 N 457-ФЗ)</w:t>
      </w:r>
    </w:p>
    <w:p>
      <w:pPr>
        <w:pStyle w:val="0"/>
        <w:jc w:val="both"/>
      </w:pPr>
      <w:r>
        <w:rPr>
          <w:sz w:val="20"/>
        </w:rPr>
      </w:r>
    </w:p>
    <w:p>
      <w:pPr>
        <w:pStyle w:val="0"/>
        <w:ind w:firstLine="540"/>
        <w:jc w:val="both"/>
      </w:pPr>
      <w:r>
        <w:rPr>
          <w:sz w:val="20"/>
        </w:rPr>
        <w:t xml:space="preserve">Наряду с основаниями, предусмотренными настоящим </w:t>
      </w:r>
      <w:hyperlink w:history="0" w:anchor="P1314" w:tooltip="Глава 13. ПРЕКРАЩЕНИЕ ТРУДОВОГО ДОГОВОРА">
        <w:r>
          <w:rPr>
            <w:sz w:val="20"/>
            <w:color w:val="0000ff"/>
          </w:rPr>
          <w:t xml:space="preserve">Кодексом</w:t>
        </w:r>
      </w:hyperlink>
      <w:r>
        <w:rPr>
          <w:sz w:val="20"/>
        </w:rPr>
        <w:t xml:space="preserve">, дополнительные основания прекращения трудового договора с помощником, работником нотариуса могут быть установлены </w:t>
      </w:r>
      <w:hyperlink w:history="0" r:id="rId1796"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0"/>
            <w:color w:val="0000ff"/>
          </w:rPr>
          <w:t xml:space="preserve">законодательством</w:t>
        </w:r>
      </w:hyperlink>
      <w:r>
        <w:rPr>
          <w:sz w:val="20"/>
        </w:rPr>
        <w:t xml:space="preserve"> о нотариате.</w:t>
      </w:r>
    </w:p>
    <w:p>
      <w:pPr>
        <w:pStyle w:val="0"/>
        <w:jc w:val="both"/>
      </w:pPr>
      <w:r>
        <w:rPr>
          <w:sz w:val="20"/>
        </w:rPr>
        <w:t xml:space="preserve">(в ред. Федерального </w:t>
      </w:r>
      <w:hyperlink w:history="0" r:id="rId1797" w:tooltip="Федеральный закон от 29.12.2015 N 391-ФЗ (ред. от 29.07.2017)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391-ФЗ)</w:t>
      </w:r>
    </w:p>
    <w:p>
      <w:pPr>
        <w:pStyle w:val="0"/>
        <w:ind w:firstLine="540"/>
        <w:jc w:val="both"/>
      </w:pPr>
      <w:r>
        <w:rPr>
          <w:sz w:val="20"/>
        </w:rPr>
      </w:r>
    </w:p>
    <w:p>
      <w:pPr>
        <w:pStyle w:val="2"/>
        <w:outlineLvl w:val="3"/>
        <w:ind w:firstLine="540"/>
        <w:jc w:val="both"/>
      </w:pPr>
      <w:r>
        <w:rPr>
          <w:sz w:val="20"/>
        </w:rPr>
        <w:t xml:space="preserve">Статья 351.5. Особенности трудовой деятельности лиц, работающих у резидентов территории опережающего развития</w:t>
      </w:r>
    </w:p>
    <w:p>
      <w:pPr>
        <w:pStyle w:val="0"/>
        <w:jc w:val="both"/>
      </w:pPr>
      <w:r>
        <w:rPr>
          <w:sz w:val="20"/>
        </w:rPr>
        <w:t xml:space="preserve">(в ред. Федерального </w:t>
      </w:r>
      <w:hyperlink w:history="0" r:id="rId1798"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ind w:firstLine="540"/>
        <w:jc w:val="both"/>
      </w:pPr>
      <w:r>
        <w:rPr>
          <w:sz w:val="20"/>
        </w:rPr>
      </w:r>
    </w:p>
    <w:p>
      <w:pPr>
        <w:pStyle w:val="0"/>
        <w:ind w:firstLine="540"/>
        <w:jc w:val="both"/>
      </w:pPr>
      <w:r>
        <w:rPr>
          <w:sz w:val="20"/>
        </w:rPr>
        <w:t xml:space="preserve">(введена Федеральным </w:t>
      </w:r>
      <w:hyperlink w:history="0" r:id="rId1799"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законом</w:t>
        </w:r>
      </w:hyperlink>
      <w:r>
        <w:rPr>
          <w:sz w:val="20"/>
        </w:rPr>
        <w:t xml:space="preserve"> от 31.12.2014 N 519-ФЗ)</w:t>
      </w:r>
    </w:p>
    <w:p>
      <w:pPr>
        <w:pStyle w:val="0"/>
        <w:ind w:firstLine="540"/>
        <w:jc w:val="both"/>
      </w:pPr>
      <w:r>
        <w:rPr>
          <w:sz w:val="20"/>
        </w:rPr>
      </w:r>
    </w:p>
    <w:p>
      <w:pPr>
        <w:pStyle w:val="0"/>
        <w:ind w:firstLine="540"/>
        <w:jc w:val="both"/>
      </w:pPr>
      <w:r>
        <w:rPr>
          <w:sz w:val="20"/>
        </w:rPr>
        <w:t xml:space="preserve">Работодатели, признаваемые резидентами территории опережающего развития в соответствии с </w:t>
      </w:r>
      <w:hyperlink w:history="0" r:id="rId1800" w:tooltip="Федеральный закон от 29.12.2014 N 473-ФЗ (ред. от 07.06.2025) &quot;О территориях опережающего развития в Российской Федерации&quot; {КонсультантПлюс}">
        <w:r>
          <w:rPr>
            <w:sz w:val="20"/>
            <w:color w:val="0000ff"/>
          </w:rPr>
          <w:t xml:space="preserve">законодательством</w:t>
        </w:r>
      </w:hyperlink>
      <w:r>
        <w:rPr>
          <w:sz w:val="20"/>
        </w:rPr>
        <w:t xml:space="preserve"> о территориях опережающего развития в Российской Федерации, привлекают и используют иностранных граждан для осуществления трудовой деятельности на территории опережающего развития в порядке и на условиях, которые предусмотрены Трудовым </w:t>
      </w:r>
      <w:hyperlink w:history="0" w:anchor="P4384" w:tooltip="Глава 50.1. ОСОБЕННОСТИ РЕГУЛИРОВАНИЯ ТРУДА">
        <w:r>
          <w:rPr>
            <w:sz w:val="20"/>
            <w:color w:val="0000ff"/>
          </w:rPr>
          <w:t xml:space="preserve">кодексом</w:t>
        </w:r>
      </w:hyperlink>
      <w:r>
        <w:rPr>
          <w:sz w:val="20"/>
        </w:rPr>
        <w:t xml:space="preserve"> Российской Федерации и </w:t>
      </w:r>
      <w:hyperlink w:history="0" r:id="rId1801"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о правовом положении иностранных граждан в Российской Федерации, при этом:</w:t>
      </w:r>
    </w:p>
    <w:p>
      <w:pPr>
        <w:pStyle w:val="0"/>
        <w:jc w:val="both"/>
      </w:pPr>
      <w:r>
        <w:rPr>
          <w:sz w:val="20"/>
        </w:rPr>
        <w:t xml:space="preserve">(в ред. Федерального </w:t>
      </w:r>
      <w:hyperlink w:history="0" r:id="rId1802"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1) получение разрешений на привлечение и использование иностранных работников не требуется;</w:t>
      </w:r>
    </w:p>
    <w:p>
      <w:pPr>
        <w:pStyle w:val="0"/>
        <w:spacing w:before="200" w:lineRule="auto"/>
        <w:ind w:firstLine="540"/>
        <w:jc w:val="both"/>
      </w:pPr>
      <w:r>
        <w:rPr>
          <w:sz w:val="20"/>
        </w:rPr>
        <w:t xml:space="preserve">2) разрешение на работу иностранному гражданину, привлекаемому для осуществления трудовой деятельности резидентом территории опережающего развития, выдается без учета квот на выдачу иностранным гражданам приглашений на въезд в Российскую Федерацию в целях осуществления трудовой деятельности, а также квот на выдачу иностранным гражданам разрешений на работу, </w:t>
      </w:r>
      <w:hyperlink w:history="0" r:id="rId1803" w:tooltip="Постановление Правительства РФ от 03.12.2024 N 1707 &quot;Об определении потребности в привлечении иностранных работников, прибывающих в Российскую Федерацию на основании визы, в том числе по приоритетным профессионально-квалификационным группам, и утверждении квот на 2025 год&quot; {КонсультантПлюс}">
        <w:r>
          <w:rPr>
            <w:sz w:val="20"/>
            <w:color w:val="0000ff"/>
          </w:rPr>
          <w:t xml:space="preserve">устанавливаемых</w:t>
        </w:r>
      </w:hyperlink>
      <w:r>
        <w:rPr>
          <w:sz w:val="20"/>
        </w:rPr>
        <w:t xml:space="preserve"> Правительством Российской Федерации в соответствии с законодательством о правовом положении иностранных граждан в Российской Федерации;</w:t>
      </w:r>
    </w:p>
    <w:p>
      <w:pPr>
        <w:pStyle w:val="0"/>
        <w:jc w:val="both"/>
      </w:pPr>
      <w:r>
        <w:rPr>
          <w:sz w:val="20"/>
        </w:rPr>
        <w:t xml:space="preserve">(в ред. Федерального </w:t>
      </w:r>
      <w:hyperlink w:history="0" r:id="rId1804"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3) при приеме на работу, при прочих равных условиях, приоритет имеют граждане Российской Федерации.</w:t>
      </w:r>
    </w:p>
    <w:p>
      <w:pPr>
        <w:pStyle w:val="0"/>
        <w:spacing w:before="200" w:lineRule="auto"/>
        <w:ind w:firstLine="540"/>
        <w:jc w:val="both"/>
      </w:pPr>
      <w:hyperlink w:history="0" r:id="rId1805" w:tooltip="Приказ МВД России от 19.06.2017 N 390 (ред. от 01.06.2020) &quot;Об утверждении форм бланков разрешения на работу иностранным гражданам и лицам без гражданства&quot; (Зарегистрировано в Минюсте России 12.07.2017 N 47389) {КонсультантПлюс}">
        <w:r>
          <w:rPr>
            <w:sz w:val="20"/>
            <w:color w:val="0000ff"/>
          </w:rPr>
          <w:t xml:space="preserve">Форма</w:t>
        </w:r>
      </w:hyperlink>
      <w:r>
        <w:rPr>
          <w:sz w:val="20"/>
        </w:rPr>
        <w:t xml:space="preserve"> разрешения на работу, выдаваемого иностранным гражданам, привлекаемым и используемым для осуществления трудовой деятельности на территории опережающего развития, устанавливается федеральным органом исполнительной власти в сфере миграции.</w:t>
      </w:r>
    </w:p>
    <w:p>
      <w:pPr>
        <w:pStyle w:val="0"/>
        <w:jc w:val="both"/>
      </w:pPr>
      <w:r>
        <w:rPr>
          <w:sz w:val="20"/>
        </w:rPr>
        <w:t xml:space="preserve">(в ред. Федерального </w:t>
      </w:r>
      <w:hyperlink w:history="0" r:id="rId1806"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Соглашениями, коллективными договорами может быть предусмотрено, что государственные гарантии и компенсации лицам, работающим у резидентов территорий опережающего развития в районах Крайнего Севера и приравненных к ним местностях, предусмотренные </w:t>
      </w:r>
      <w:r>
        <w:rPr>
          <w:sz w:val="20"/>
        </w:rPr>
        <w:t xml:space="preserve">законодательством</w:t>
      </w:r>
      <w:r>
        <w:rPr>
          <w:sz w:val="20"/>
        </w:rPr>
        <w:t xml:space="preserve"> Российской Федерации для лиц, работающих и проживающих в районах Крайнего Севера и приравненных к ним местностях, с письменного согласия работника, оформленного путем заключения отдельного соглашения к трудовому договору, могут быть заменены денежной компенсацией в порядке, в размерах и на условиях, которые установлены указанными соглашениями и коллективными договорами.</w:t>
      </w:r>
    </w:p>
    <w:p>
      <w:pPr>
        <w:pStyle w:val="0"/>
        <w:jc w:val="both"/>
      </w:pPr>
      <w:r>
        <w:rPr>
          <w:sz w:val="20"/>
        </w:rPr>
        <w:t xml:space="preserve">(в ред. Федерального </w:t>
      </w:r>
      <w:hyperlink w:history="0" r:id="rId1807"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spacing w:before="200" w:lineRule="auto"/>
        <w:ind w:firstLine="540"/>
        <w:jc w:val="both"/>
      </w:pPr>
      <w:r>
        <w:rPr>
          <w:sz w:val="20"/>
        </w:rPr>
        <w:t xml:space="preserve">Оплата труда лиц, работающих у резидентов территорий опережающего развития в районах Крайнего Севера и приравненных к ним местностях, не может быть ниже величины </w:t>
      </w:r>
      <w:hyperlink w:history="0" r:id="rId1808"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для трудоспособного населения, установленного в субъекте Российской Федерации, в котором создана соответствующая территория опережающего развития.</w:t>
      </w:r>
    </w:p>
    <w:p>
      <w:pPr>
        <w:pStyle w:val="0"/>
        <w:jc w:val="both"/>
      </w:pPr>
      <w:r>
        <w:rPr>
          <w:sz w:val="20"/>
        </w:rPr>
        <w:t xml:space="preserve">(в ред. Федерального </w:t>
      </w:r>
      <w:hyperlink w:history="0" r:id="rId1809" w:tooltip="Федеральный закон от 14.07.2022 N 283-ФЗ &quot;О внесении изменений в статью 351.5 Трудового кодекса Российской Федерации&quot; {КонсультантПлюс}">
        <w:r>
          <w:rPr>
            <w:sz w:val="20"/>
            <w:color w:val="0000ff"/>
          </w:rPr>
          <w:t xml:space="preserve">закона</w:t>
        </w:r>
      </w:hyperlink>
      <w:r>
        <w:rPr>
          <w:sz w:val="20"/>
        </w:rPr>
        <w:t xml:space="preserve"> от 14.07.2022 N 283-ФЗ)</w:t>
      </w:r>
    </w:p>
    <w:p>
      <w:pPr>
        <w:pStyle w:val="0"/>
        <w:ind w:firstLine="540"/>
        <w:jc w:val="both"/>
      </w:pPr>
      <w:r>
        <w:rPr>
          <w:sz w:val="20"/>
        </w:rPr>
      </w:r>
    </w:p>
    <w:p>
      <w:pPr>
        <w:pStyle w:val="2"/>
        <w:outlineLvl w:val="3"/>
        <w:ind w:firstLine="540"/>
        <w:jc w:val="both"/>
      </w:pPr>
      <w:r>
        <w:rPr>
          <w:sz w:val="20"/>
        </w:rPr>
        <w:t xml:space="preserve">Статья 351.6. Особенности регулирования труда работников в сфере электроэнергетики, сфере теплоснабжения, в области промышленной безопасности, области безопасности гидротехнических сооружений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810" w:tooltip="Федеральный закон от 20.04.2021 N 99-ФЗ &quot;О внесении изменения в главу 55 Трудового кодекса Российской Федерации&quot; {КонсультантПлюс}">
        <w:r>
          <w:rPr>
            <w:sz w:val="20"/>
            <w:color w:val="0000ff"/>
          </w:rPr>
          <w:t xml:space="preserve">законом</w:t>
        </w:r>
      </w:hyperlink>
      <w:r>
        <w:rPr>
          <w:sz w:val="20"/>
        </w:rPr>
        <w:t xml:space="preserve"> от 20.04.2021 N 99-ФЗ)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сроков подтверждения готовности к работе в связи с мобилизацией работников см. </w:t>
            </w:r>
            <w:r>
              <w:rPr>
                <w:sz w:val="20"/>
                <w:color w:val="392c69"/>
              </w:rPr>
              <w:t xml:space="preserve">Постановление</w:t>
            </w:r>
            <w:r>
              <w:rPr>
                <w:sz w:val="20"/>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К трудовой деятельности в сфере электроэнергетики допускаются лица, прошедшие у работодателя подготовку к выполнению трудовых функций (далее - подготовка) и получившие у него подтверждение их готовности к выполнению трудовых функций (далее - подтверждение готовности к работе), прошедшие </w:t>
      </w:r>
      <w:r>
        <w:rPr>
          <w:sz w:val="20"/>
        </w:rPr>
        <w:t xml:space="preserve">аттестацию</w:t>
      </w:r>
      <w:r>
        <w:rPr>
          <w:sz w:val="20"/>
        </w:rPr>
        <w:t xml:space="preserve"> по вопросам безопасности в сфере электроэнергетики, а в случаях, предусмотренных федеральными </w:t>
      </w:r>
      <w:r>
        <w:rPr>
          <w:sz w:val="20"/>
        </w:rPr>
        <w:t xml:space="preserve">законами</w:t>
      </w:r>
      <w:r>
        <w:rPr>
          <w:sz w:val="20"/>
        </w:rPr>
        <w:t xml:space="preserve">, также аттестацию в области промышленной безопасности, аттестацию по вопросам безопасности гидротехнических сооружений.</w:t>
      </w:r>
    </w:p>
    <w:p>
      <w:pPr>
        <w:pStyle w:val="0"/>
        <w:spacing w:before="200" w:lineRule="auto"/>
        <w:ind w:firstLine="540"/>
        <w:jc w:val="both"/>
      </w:pPr>
      <w:r>
        <w:rPr>
          <w:sz w:val="20"/>
        </w:rPr>
        <w:t xml:space="preserve">К трудовой деятельности в сфере теплоснабжения допускаются лица, прошедшие у работодателя </w:t>
      </w:r>
      <w:hyperlink w:history="0" r:id="rId1811" w:tooltip="Федеральный закон от 27.07.2010 N 190-ФЗ (ред. от 08.08.2024) &quot;О теплоснабжении&quot; (с изм. и доп., вступ. в силу с 01.03.2025) {КонсультантПлюс}">
        <w:r>
          <w:rPr>
            <w:sz w:val="20"/>
            <w:color w:val="0000ff"/>
          </w:rPr>
          <w:t xml:space="preserve">подготовку</w:t>
        </w:r>
      </w:hyperlink>
      <w:r>
        <w:rPr>
          <w:sz w:val="20"/>
        </w:rPr>
        <w:t xml:space="preserve"> и получившие у него подтверждение готовности к работе, а в случаях, предусмотренных федеральными </w:t>
      </w:r>
      <w:r>
        <w:rPr>
          <w:sz w:val="20"/>
        </w:rPr>
        <w:t xml:space="preserve">законами</w:t>
      </w:r>
      <w:r>
        <w:rPr>
          <w:sz w:val="20"/>
        </w:rPr>
        <w:t xml:space="preserve">, также прошедшие аттестацию по вопросам безопасности в сфере электроэнергетики, аттестацию в области промышленной безопасности.</w:t>
      </w:r>
    </w:p>
    <w:p>
      <w:pPr>
        <w:pStyle w:val="0"/>
        <w:spacing w:before="200" w:lineRule="auto"/>
        <w:ind w:firstLine="540"/>
        <w:jc w:val="both"/>
      </w:pPr>
      <w:r>
        <w:rPr>
          <w:sz w:val="20"/>
        </w:rPr>
        <w:t xml:space="preserve">В случаях, предусмотренных законодательством в области промышленной безопасности, законодательством о безопасности гидротехнических сооружений, к трудовой деятельности в области промышленной безопасности, области безопасности гидротехнических сооружений допускаются лица, прошедшие аттестацию в соответствующих областях.</w:t>
      </w:r>
    </w:p>
    <w:p>
      <w:pPr>
        <w:pStyle w:val="0"/>
        <w:spacing w:before="200" w:lineRule="auto"/>
        <w:ind w:firstLine="540"/>
        <w:jc w:val="both"/>
      </w:pPr>
      <w:r>
        <w:rPr>
          <w:sz w:val="20"/>
        </w:rPr>
        <w:t xml:space="preserve">Перечни видов профессиональной деятельности, для осуществления которых требуется прохождение аттестации в области (по вопросам) безопасности в соответствующей сфере (области) и (или) прохождение подготовки и получение подтверждения готовности к работе, а также перечни категорий работников, обязанных проходить такие аттестацию и (или) подготовку и получать подтверждение готовности к работе, определяются федеральными законами и иными нормативными правовыми актами Российской Федерации.</w:t>
      </w:r>
    </w:p>
    <w:p>
      <w:pPr>
        <w:pStyle w:val="0"/>
        <w:spacing w:before="200" w:lineRule="auto"/>
        <w:ind w:firstLine="540"/>
        <w:jc w:val="both"/>
      </w:pPr>
      <w:hyperlink w:history="0" r:id="rId1812" w:tooltip="Постановление Правительства РФ от 13.01.2023 N 13 (ред. от 21.10.2024) &quot;Об аттестации в области промышленной безопасности, по вопросам безопасности гидротехнических сооружений, безопасности в сфере электроэнергетики&quot; (вместе с &quot;Положением об аттестации в области промышленной безопасности, по вопросам безопасности гидротехнических сооружений, безопасности в сфере электроэнергетики&quot;) {КонсультантПлюс}">
        <w:r>
          <w:rPr>
            <w:sz w:val="20"/>
            <w:color w:val="0000ff"/>
          </w:rPr>
          <w:t xml:space="preserve">Порядок</w:t>
        </w:r>
      </w:hyperlink>
      <w:r>
        <w:rPr>
          <w:sz w:val="20"/>
        </w:rPr>
        <w:t xml:space="preserve"> проведения аттестации в области (по вопросам) безопасности в соответствующей сфере (области), порядок проведения подготовки и получения подтверждения готовности к работе, включая периодичность их проведения и возможность одновременного проведения аттестации в одной сфере (области) с проведением аттестации в другой сфере (области) и (или) с проведением подготовки и получением подтверждения готовности к работе в рамках одной процедуры, устанавливаются Правительством Российской Федерации или уполномоченным Правительством Российской Федерации федеральным органом исполнительной власти.</w:t>
      </w:r>
    </w:p>
    <w:bookmarkStart w:id="5248" w:name="P5248"/>
    <w:bookmarkEnd w:id="5248"/>
    <w:p>
      <w:pPr>
        <w:pStyle w:val="0"/>
        <w:spacing w:before="200" w:lineRule="auto"/>
        <w:ind w:firstLine="540"/>
        <w:jc w:val="both"/>
      </w:pPr>
      <w:r>
        <w:rPr>
          <w:sz w:val="20"/>
        </w:rPr>
        <w:t xml:space="preserve">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w:t>
      </w:r>
    </w:p>
    <w:bookmarkStart w:id="5249" w:name="P5249"/>
    <w:bookmarkEnd w:id="5249"/>
    <w:p>
      <w:pPr>
        <w:pStyle w:val="0"/>
        <w:spacing w:before="200" w:lineRule="auto"/>
        <w:ind w:firstLine="540"/>
        <w:jc w:val="both"/>
      </w:pPr>
      <w:r>
        <w:rPr>
          <w:sz w:val="20"/>
        </w:rPr>
        <w:t xml:space="preserve">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w:t>
      </w:r>
    </w:p>
    <w:p>
      <w:pPr>
        <w:pStyle w:val="0"/>
        <w:spacing w:before="200" w:lineRule="auto"/>
        <w:ind w:firstLine="540"/>
        <w:jc w:val="both"/>
      </w:pPr>
      <w:r>
        <w:rPr>
          <w:sz w:val="20"/>
        </w:rPr>
        <w:t xml:space="preserve">В случае прохождения работниками обучения по охране труда (в том числе инструктажа по охране труда) и проверки знания указанными работниками требований охраны труда в соответствии с </w:t>
      </w:r>
      <w:hyperlink w:history="0" r:id="rId1813"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порядком</w:t>
        </w:r>
      </w:hyperlink>
      <w:r>
        <w:rPr>
          <w:sz w:val="20"/>
        </w:rPr>
        <w:t xml:space="preserve"> обучения по охране труда и проверки знания требований охраны труда, установленном Правительством Российской Федерации, в рамках подготовки к аттестации и аттестации указанных работников или подготовки и подтверждения готовности к работе в соответствии с </w:t>
      </w:r>
      <w:hyperlink w:history="0" w:anchor="P5248" w:tooltip="Обучение по охране труда работников, осуществляющих трудовую деятельность в сфере электроэнергетики или сфере теплоснабжения, может проводиться в рамках подготовки таких работников к аттестации в области (по вопросам) безопасности в соответствующей сфере (области) или подготовки и подтверждения готовности к работе. В этом случае проверка знания указанными работниками требований охраны труда проводится в рамках их аттестации или подготовки и подтверждения готовности к работе.">
        <w:r>
          <w:rPr>
            <w:sz w:val="20"/>
            <w:color w:val="0000ff"/>
          </w:rPr>
          <w:t xml:space="preserve">частями шестой</w:t>
        </w:r>
      </w:hyperlink>
      <w:r>
        <w:rPr>
          <w:sz w:val="20"/>
        </w:rPr>
        <w:t xml:space="preserve"> и </w:t>
      </w:r>
      <w:hyperlink w:history="0" w:anchor="P5249" w:tooltip="Инструктаж по охране труда для работников, которые осуществляют трудовую деятельность в сфере электроэнергетики или сфере теплоснабжения и обязаны в соответствии с федеральным законом проходить подготовку и получать подтверждение готовности к работе, проводится при подготовке и подтверждении готовности к работе.">
        <w:r>
          <w:rPr>
            <w:sz w:val="20"/>
            <w:color w:val="0000ff"/>
          </w:rPr>
          <w:t xml:space="preserve">седьмой</w:t>
        </w:r>
      </w:hyperlink>
      <w:r>
        <w:rPr>
          <w:sz w:val="20"/>
        </w:rPr>
        <w:t xml:space="preserve"> настоящей статьи дополнительные обучение по охране труда (в том числе инструктаж по охране труда) и проверка знания требований охраны труда в порядке, установленном </w:t>
      </w:r>
      <w:hyperlink w:history="0" w:anchor="P3207" w:tooltip="Статья 219. Обучение по охране труда">
        <w:r>
          <w:rPr>
            <w:sz w:val="20"/>
            <w:color w:val="0000ff"/>
          </w:rPr>
          <w:t xml:space="preserve">статьей 219</w:t>
        </w:r>
      </w:hyperlink>
      <w:r>
        <w:rPr>
          <w:sz w:val="20"/>
        </w:rPr>
        <w:t xml:space="preserve"> настоящего Кодекса, не требуются.</w:t>
      </w:r>
    </w:p>
    <w:p>
      <w:pPr>
        <w:pStyle w:val="0"/>
        <w:jc w:val="both"/>
      </w:pPr>
      <w:r>
        <w:rPr>
          <w:sz w:val="20"/>
        </w:rPr>
        <w:t xml:space="preserve">(часть восьмая в ред. Федерального </w:t>
      </w:r>
      <w:hyperlink w:history="0" r:id="rId1814"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07.10.2022 N 376-ФЗ)</w:t>
      </w:r>
    </w:p>
    <w:p>
      <w:pPr>
        <w:pStyle w:val="0"/>
        <w:spacing w:before="200" w:lineRule="auto"/>
        <w:ind w:firstLine="540"/>
        <w:jc w:val="both"/>
      </w:pPr>
      <w:r>
        <w:rPr>
          <w:sz w:val="20"/>
        </w:rPr>
        <w:t xml:space="preserve">Наряду с прохождением аттестации, подготовки и получением подтверждения готовности к работе для подтверждения соответствия квалификации работников, осуществляющих деятельность в сфере электроэнергетики или сфере теплоснабжения, профессиональным стандартам или квалификационным требованиям, установленным федеральными законами и иными нормативными правовыми актами Российской Федерации, по инициативе работодателя или работника может проводиться независимая оценка квалификации на условиях и в порядке, которые определяются в соответствии с настоящим </w:t>
      </w:r>
      <w:r>
        <w:rPr>
          <w:sz w:val="20"/>
        </w:rPr>
        <w:t xml:space="preserve">Кодексом</w:t>
      </w:r>
      <w:r>
        <w:rPr>
          <w:sz w:val="20"/>
        </w:rPr>
        <w:t xml:space="preserve"> и законодательством в сфере независимой оценки квалификации.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сохранении рабочих мест для граждан, призванных на военную службу по мобилизации, см. </w:t>
            </w:r>
            <w:hyperlink w:history="0" r:id="rId1815" w:tooltip="Письмо Минтруда России от 27.09.2022 N 14-6/10/В-13042 &lt;О сохранении рабочих мест для мобилизованных граждан&gt; {КонсультантПлюс}">
              <w:r>
                <w:rPr>
                  <w:sz w:val="20"/>
                  <w:color w:val="0000ff"/>
                </w:rPr>
                <w:t xml:space="preserve">письмо</w:t>
              </w:r>
            </w:hyperlink>
            <w:r>
              <w:rPr>
                <w:sz w:val="20"/>
                <w:color w:val="392c69"/>
              </w:rPr>
              <w:t xml:space="preserve"> Минтруда России от 27.09.2022 N 14-6/10/В-13042.</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гарантиях для лиц, заключивших контракт с 24.02 по 21.09.2022, с которыми в указанный период были расторгнуты трудовые договоры, см. ФЗ от 07.10.2022 </w:t>
            </w:r>
            <w:hyperlink w:history="0" r:id="rId1816" w:tooltip="Федеральный закон от 07.10.2022 N 379-ФЗ &quot;О внесении изменений в отдельные законодательные акты Российской Федерации&quot; {КонсультантПлюс}">
              <w:r>
                <w:rPr>
                  <w:sz w:val="20"/>
                  <w:color w:val="0000ff"/>
                </w:rPr>
                <w:t xml:space="preserve">N 379-ФЗ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258" w:name="P5258"/>
    <w:bookmarkEnd w:id="5258"/>
    <w:p>
      <w:pPr>
        <w:pStyle w:val="2"/>
        <w:spacing w:before="260" w:lineRule="auto"/>
        <w:outlineLvl w:val="3"/>
        <w:ind w:firstLine="540"/>
        <w:jc w:val="both"/>
      </w:pPr>
      <w:r>
        <w:rPr>
          <w:sz w:val="20"/>
        </w:rPr>
        <w:t xml:space="preserve">Статья 351.7. Особенности обеспечения трудовых прав работников, призванных на военную службу по мобилизации, направленных на службу в войска национальной гвардии Российской Федерации по мобилизации или поступивших на военную службу по контракту в период мобилизации, в период военного положения или в военное время либо заключивших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25.12.2023 </w:t>
      </w:r>
      <w:hyperlink w:history="0" r:id="rId1817"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18"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ind w:firstLine="540"/>
        <w:jc w:val="both"/>
      </w:pPr>
      <w:r>
        <w:rPr>
          <w:sz w:val="20"/>
        </w:rPr>
      </w:r>
    </w:p>
    <w:p>
      <w:pPr>
        <w:pStyle w:val="0"/>
        <w:ind w:firstLine="540"/>
        <w:jc w:val="both"/>
      </w:pPr>
      <w:r>
        <w:rPr>
          <w:sz w:val="20"/>
        </w:rPr>
        <w:t xml:space="preserve">(введена Федеральным </w:t>
      </w:r>
      <w:hyperlink w:history="0" r:id="rId1819" w:tooltip="Федеральный закон от 07.10.2022 N 376-ФЗ &quot;О внесении изменений в Трудовой кодекс Российской Федерации&quot; {КонсультантПлюс}">
        <w:r>
          <w:rPr>
            <w:sz w:val="20"/>
            <w:color w:val="0000ff"/>
          </w:rPr>
          <w:t xml:space="preserve">законом</w:t>
        </w:r>
      </w:hyperlink>
      <w:r>
        <w:rPr>
          <w:sz w:val="20"/>
        </w:rPr>
        <w:t xml:space="preserve"> от 07.10.2022 N 376-ФЗ)</w:t>
      </w:r>
    </w:p>
    <w:p>
      <w:pPr>
        <w:pStyle w:val="0"/>
        <w:ind w:firstLine="540"/>
        <w:jc w:val="both"/>
      </w:pPr>
      <w:r>
        <w:rPr>
          <w:sz w:val="20"/>
        </w:rPr>
      </w:r>
    </w:p>
    <w:bookmarkStart w:id="5263" w:name="P5263"/>
    <w:bookmarkEnd w:id="5263"/>
    <w:p>
      <w:pPr>
        <w:pStyle w:val="0"/>
        <w:ind w:firstLine="540"/>
        <w:jc w:val="both"/>
      </w:pPr>
      <w:r>
        <w:rPr>
          <w:sz w:val="20"/>
        </w:rPr>
        <w:t xml:space="preserve">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заключенного между работником и работодателем, приостанавливается на период прохождения работником военной службы, службы в войсках национальной гвардии Российской Федерации или оказания им добровольного содействия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(часть первая в ред. Федерального </w:t>
      </w:r>
      <w:hyperlink w:history="0" r:id="rId1820" w:tooltip="Федеральный закон от 26.12.2024 N 498-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26.12.2024 N 498-ФЗ)</w:t>
      </w:r>
    </w:p>
    <w:p>
      <w:pPr>
        <w:pStyle w:val="0"/>
        <w:spacing w:before="200" w:lineRule="auto"/>
        <w:ind w:firstLine="540"/>
        <w:jc w:val="both"/>
      </w:pPr>
      <w:r>
        <w:rPr>
          <w:sz w:val="20"/>
        </w:rPr>
        <w:t xml:space="preserve">Работодатель на основании заявления работника издает приказ о приостановлении действия трудового договора. К заявлению работника прилагается копия повестки о призыве на военную службу по мобилизации, на службу в войска национальной гвардии Российской Федерации по мобилизации или уведомление федерального органа исполнительной власти о заключении с работником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Указанное уведомление предоставляется федеральным органом исполнительной власти, с которым работник заключил соответствующий контракт.</w:t>
      </w:r>
    </w:p>
    <w:p>
      <w:pPr>
        <w:pStyle w:val="0"/>
        <w:jc w:val="both"/>
      </w:pPr>
      <w:r>
        <w:rPr>
          <w:sz w:val="20"/>
        </w:rPr>
        <w:t xml:space="preserve">(в ред. Федеральных законов от 25.12.2023 </w:t>
      </w:r>
      <w:hyperlink w:history="0" r:id="rId1821"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22"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В период приостановления действия трудового договора стороны трудового договора приостанавливают осуществление прав и обязанностей, установленных трудовым законодательством и иными нормативными правовыми актами, содержащими нормы трудового права, локальными нормативными актами, а также прав и обязанностей, вытекающих из условий коллективного договора, соглашений, трудового договора, за исключением прав и обязанностей, установленных настоящей статьей.</w:t>
      </w:r>
    </w:p>
    <w:p>
      <w:pPr>
        <w:pStyle w:val="0"/>
        <w:spacing w:before="200" w:lineRule="auto"/>
        <w:ind w:firstLine="540"/>
        <w:jc w:val="both"/>
      </w:pPr>
      <w:r>
        <w:rPr>
          <w:sz w:val="20"/>
        </w:rPr>
        <w:t xml:space="preserve">В период приостановления действия трудового договора за работником сохраняется место работы (должность). В этот период работодатель вправе заключить с другим работником срочный трудовой договор на время исполнения обязанностей отсутствующего работника по указанному месту работы (должности).</w:t>
      </w:r>
    </w:p>
    <w:p>
      <w:pPr>
        <w:pStyle w:val="0"/>
        <w:spacing w:before="200" w:lineRule="auto"/>
        <w:ind w:firstLine="540"/>
        <w:jc w:val="both"/>
      </w:pPr>
      <w:r>
        <w:rPr>
          <w:sz w:val="20"/>
        </w:rPr>
        <w:t xml:space="preserve">Работодатель не позднее дня приостановления действия трудового договора обязан выплатить работнику заработную плату и причитающиеся ему выплаты в полном объеме за период работы, предшествующий приостановлению действия трудового договора.</w:t>
      </w:r>
    </w:p>
    <w:p>
      <w:pPr>
        <w:pStyle w:val="0"/>
        <w:spacing w:before="200" w:lineRule="auto"/>
        <w:ind w:firstLine="540"/>
        <w:jc w:val="both"/>
      </w:pPr>
      <w:r>
        <w:rPr>
          <w:sz w:val="20"/>
        </w:rPr>
        <w:t xml:space="preserve">На период приостановления действия трудового договора в отношении работника сохраняются социально-трудовые гарантии, право на предоставление которых он получил до начала указанного периода (в том числе дополнительное страхование работника, негосударственное пенсионное обеспечение работника, улучшение социально-бытовых условий работника и членов его семьи).</w:t>
      </w:r>
    </w:p>
    <w:p>
      <w:pPr>
        <w:pStyle w:val="0"/>
        <w:jc w:val="both"/>
      </w:pPr>
      <w:r>
        <w:rPr>
          <w:sz w:val="20"/>
        </w:rPr>
        <w:t xml:space="preserve">(в ред. Федерального </w:t>
      </w:r>
      <w:hyperlink w:history="0" r:id="rId1823"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p>
      <w:pPr>
        <w:pStyle w:val="0"/>
        <w:spacing w:before="200" w:lineRule="auto"/>
        <w:ind w:firstLine="540"/>
        <w:jc w:val="both"/>
      </w:pPr>
      <w:r>
        <w:rPr>
          <w:sz w:val="20"/>
        </w:rPr>
        <w:t xml:space="preserve">Работодатель в период приостановления действия трудового договора вправе выплачивать работнику материальную помощь.</w:t>
      </w:r>
    </w:p>
    <w:p>
      <w:pPr>
        <w:pStyle w:val="0"/>
        <w:jc w:val="both"/>
      </w:pPr>
      <w:r>
        <w:rPr>
          <w:sz w:val="20"/>
        </w:rPr>
        <w:t xml:space="preserve">(часть седьмая введена Федеральным </w:t>
      </w:r>
      <w:hyperlink w:history="0" r:id="rId1824"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законом</w:t>
        </w:r>
      </w:hyperlink>
      <w:r>
        <w:rPr>
          <w:sz w:val="20"/>
        </w:rPr>
        <w:t xml:space="preserve"> от 04.08.2023 N 471-ФЗ)</w:t>
      </w:r>
    </w:p>
    <w:p>
      <w:pPr>
        <w:pStyle w:val="0"/>
        <w:spacing w:before="200" w:lineRule="auto"/>
        <w:ind w:firstLine="540"/>
        <w:jc w:val="both"/>
      </w:pPr>
      <w:r>
        <w:rPr>
          <w:sz w:val="20"/>
        </w:rPr>
        <w:t xml:space="preserve">Период приостановления действия трудового договора в соответствии с настоящей статьей засчитывается в трудовой стаж работника, а также в стаж работы по специальности (за исключением случаев досрочного назначения страховой пенсии по старости).</w:t>
      </w:r>
    </w:p>
    <w:p>
      <w:pPr>
        <w:pStyle w:val="0"/>
        <w:spacing w:before="200" w:lineRule="auto"/>
        <w:ind w:firstLine="540"/>
        <w:jc w:val="both"/>
      </w:pPr>
      <w:r>
        <w:rPr>
          <w:sz w:val="20"/>
        </w:rPr>
        <w:t xml:space="preserve">Действие трудового договора возобновляется в день выхода работника на работу. Работник обязан предупредить работодателя о своем выходе на работу не позднее чем за три рабочих дня. При отсутствии оснований для прекращения срочного трудового договора, предусмотренных </w:t>
      </w:r>
      <w:hyperlink w:history="0" w:anchor="P5278" w:tooltip="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о договора, если он был заключен на определенный срок в соответствии с частью первой и абзацами третьим, пятым, девятым - одиннадцатым части второй статьи 59 настоящего Кодекса.">
        <w:r>
          <w:rPr>
            <w:sz w:val="20"/>
            <w:color w:val="0000ff"/>
          </w:rPr>
          <w:t xml:space="preserve">частью одиннадцатой</w:t>
        </w:r>
      </w:hyperlink>
      <w:r>
        <w:rPr>
          <w:sz w:val="20"/>
        </w:rPr>
        <w:t xml:space="preserve"> настоящей статьи, срочный трудовой договор возобновляется на период, равный остатку срока действия данного трудового договора, исчисляемого на день приостановления его действия.</w:t>
      </w:r>
    </w:p>
    <w:p>
      <w:pPr>
        <w:pStyle w:val="0"/>
        <w:jc w:val="both"/>
      </w:pPr>
      <w:r>
        <w:rPr>
          <w:sz w:val="20"/>
        </w:rPr>
        <w:t xml:space="preserve">(в ред. Федерального </w:t>
      </w:r>
      <w:hyperlink w:history="0" r:id="rId1825"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p>
      <w:pPr>
        <w:pStyle w:val="0"/>
        <w:spacing w:before="200" w:lineRule="auto"/>
        <w:ind w:firstLine="540"/>
        <w:jc w:val="both"/>
      </w:pPr>
      <w:r>
        <w:rPr>
          <w:sz w:val="20"/>
        </w:rPr>
        <w:t xml:space="preserve">Работник в течение шести месяцев после возобновления в соответствии с настоящей статьей действия трудового договора имеет право на предоставление ему ежегодного оплачиваемого отпуска в удобное для него время независимо от стажа работы у работодателя.</w:t>
      </w:r>
    </w:p>
    <w:bookmarkStart w:id="5278" w:name="P5278"/>
    <w:bookmarkEnd w:id="5278"/>
    <w:p>
      <w:pPr>
        <w:pStyle w:val="0"/>
        <w:spacing w:before="200" w:lineRule="auto"/>
        <w:ind w:firstLine="540"/>
        <w:jc w:val="both"/>
      </w:pPr>
      <w:r>
        <w:rPr>
          <w:sz w:val="20"/>
        </w:rPr>
        <w:t xml:space="preserve">Расторжение по инициативе работодателя трудового договора с работником в период приостановления действия трудового договора не допускается, за исключением случаев ликвидации организации либо прекращения деятельности индивидуальным предпринимателем, а также истечения в указанный период срока действия трудового договора, если он был заключен на определенный срок в соответствии с </w:t>
      </w:r>
      <w:hyperlink w:history="0" w:anchor="P1000" w:tooltip="Срочный трудовой договор заключается:">
        <w:r>
          <w:rPr>
            <w:sz w:val="20"/>
            <w:color w:val="0000ff"/>
          </w:rPr>
          <w:t xml:space="preserve">частью первой</w:t>
        </w:r>
      </w:hyperlink>
      <w:r>
        <w:rPr>
          <w:sz w:val="20"/>
        </w:rPr>
        <w:t xml:space="preserve"> и </w:t>
      </w:r>
      <w:hyperlink w:history="0" w:anchor="P1018" w:tooltip="с поступающими на работу пенсионерами по возрасту, а также с лицами, которым по состоянию здоровья в соответствии с медицинским заключением, выданным в порядке, установленном федеральными законами и иными нормативными правовыми актами Российской Федерации, разрешена работа исключительно временного характера;">
        <w:r>
          <w:rPr>
            <w:sz w:val="20"/>
            <w:color w:val="0000ff"/>
          </w:rPr>
          <w:t xml:space="preserve">абзацами третьим</w:t>
        </w:r>
      </w:hyperlink>
      <w:r>
        <w:rPr>
          <w:sz w:val="20"/>
        </w:rPr>
        <w:t xml:space="preserve">, </w:t>
      </w:r>
      <w:hyperlink w:history="0" w:anchor="P1020" w:tooltip="для проведения неотложных работ по предотвращению катастроф, аварий, несчастных случаев, эпидемий, эпизоотий, а также для устранения последствий указанных и других чрезвычайных обстоятельств;">
        <w:r>
          <w:rPr>
            <w:sz w:val="20"/>
            <w:color w:val="0000ff"/>
          </w:rPr>
          <w:t xml:space="preserve">пятым</w:t>
        </w:r>
      </w:hyperlink>
      <w:r>
        <w:rPr>
          <w:sz w:val="20"/>
        </w:rPr>
        <w:t xml:space="preserve">, </w:t>
      </w:r>
      <w:hyperlink w:history="0" w:anchor="P1028" w:tooltip="с лицами, получающими образование по очной форме обучения;">
        <w:r>
          <w:rPr>
            <w:sz w:val="20"/>
            <w:color w:val="0000ff"/>
          </w:rPr>
          <w:t xml:space="preserve">девятым</w:t>
        </w:r>
      </w:hyperlink>
      <w:r>
        <w:rPr>
          <w:sz w:val="20"/>
        </w:rPr>
        <w:t xml:space="preserve"> - </w:t>
      </w:r>
      <w:hyperlink w:history="0" w:anchor="P1032" w:tooltip="с лицами, поступающими на работу по совместительству;">
        <w:r>
          <w:rPr>
            <w:sz w:val="20"/>
            <w:color w:val="0000ff"/>
          </w:rPr>
          <w:t xml:space="preserve">одиннадцатым части второй статьи 59</w:t>
        </w:r>
      </w:hyperlink>
      <w:r>
        <w:rPr>
          <w:sz w:val="20"/>
        </w:rPr>
        <w:t xml:space="preserve"> настоящего Кодекса.</w:t>
      </w:r>
    </w:p>
    <w:p>
      <w:pPr>
        <w:pStyle w:val="0"/>
        <w:jc w:val="both"/>
      </w:pPr>
      <w:r>
        <w:rPr>
          <w:sz w:val="20"/>
        </w:rPr>
        <w:t xml:space="preserve">(в ред. Федерального </w:t>
      </w:r>
      <w:hyperlink w:history="0" r:id="rId1826" w:tooltip="Федеральный закон от 04.08.2023 N 471-ФЗ &quot;О внесении изменений в статьи 332 и 351.7 Трудового кодекса Российской Федерации&quot; {КонсультантПлюс}">
        <w:r>
          <w:rPr>
            <w:sz w:val="20"/>
            <w:color w:val="0000ff"/>
          </w:rPr>
          <w:t xml:space="preserve">закона</w:t>
        </w:r>
      </w:hyperlink>
      <w:r>
        <w:rPr>
          <w:sz w:val="20"/>
        </w:rPr>
        <w:t xml:space="preserve"> от 04.08.2023 N 471-ФЗ)</w:t>
      </w:r>
    </w:p>
    <w:bookmarkStart w:id="5280" w:name="P5280"/>
    <w:bookmarkEnd w:id="5280"/>
    <w:p>
      <w:pPr>
        <w:pStyle w:val="0"/>
        <w:spacing w:before="200" w:lineRule="auto"/>
        <w:ind w:firstLine="540"/>
        <w:jc w:val="both"/>
      </w:pPr>
      <w:r>
        <w:rPr>
          <w:sz w:val="20"/>
        </w:rPr>
        <w:t xml:space="preserve">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расторжение трудового договора с работником осуществляется по инициативе работодателя по основанию, предусмотренному </w:t>
      </w:r>
      <w:hyperlink w:history="0" w:anchor="P1401" w:tooltip="13.1) невыхода работника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
        <w:r>
          <w:rPr>
            <w:sz w:val="20"/>
            <w:color w:val="0000ff"/>
          </w:rPr>
          <w:t xml:space="preserve">пунктом 13.1 части первой статьи 81</w:t>
        </w:r>
      </w:hyperlink>
      <w:r>
        <w:rPr>
          <w:sz w:val="20"/>
        </w:rPr>
        <w:t xml:space="preserve"> настоящего Кодекса. Федеральный орган исполнительной власти, с которым работник заключил соответствующий контракт, обязан информировать работодателя о дате окончания прохождения работником военной службы по контракту, заключенному в период мобилизации, в период военного положения или в военное время, или о дате окончания действия заключенного работником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(в ред. Федеральных законов от 25.12.2023 </w:t>
      </w:r>
      <w:hyperlink w:history="0" r:id="rId1827"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28"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p>
      <w:pPr>
        <w:pStyle w:val="0"/>
        <w:spacing w:before="200" w:lineRule="auto"/>
        <w:ind w:firstLine="540"/>
        <w:jc w:val="both"/>
      </w:pPr>
      <w:r>
        <w:rPr>
          <w:sz w:val="20"/>
        </w:rPr>
        <w:t xml:space="preserve">Лицо, с которым в период приостановления действия трудового договора расторгнут трудовой договор в связи с истечением срока его действия, в течение трех месяцев после окончания прохождения указанным лицом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указанным лицом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имеет преимущественное право поступления на работу по ранее занимаемой должности у работодателя, с которым указанное лицо состояло в трудовых отношениях до призыва на военную службу по мобилизации, направления на службу в войска национальной гвардии Российской Федерации по мобилизации, заключения контракта о прохождении военной службы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случае отсутствия вакансии по такой должности на другую вакантную должность или работу, соответствующую квалификации работника, а при их отсутствии на вакантную нижестоящую должность или нижеоплачиваемую работу. При этом работа по соответствующей должности (соответствующая работа) не должна быть противопоказана указанному лицу по состоянию здоровья.</w:t>
      </w:r>
    </w:p>
    <w:p>
      <w:pPr>
        <w:pStyle w:val="0"/>
        <w:jc w:val="both"/>
      </w:pPr>
      <w:r>
        <w:rPr>
          <w:sz w:val="20"/>
        </w:rPr>
        <w:t xml:space="preserve">(часть введена Федеральным </w:t>
      </w:r>
      <w:hyperlink w:history="0" r:id="rId1829" w:tooltip="Федеральный закон от 19.12.2022 N 545-ФЗ &quot;О внесении изменений в статьи 302 и 351.7 Трудового кодекса Российской Федерации&quot; {КонсультантПлюс}">
        <w:r>
          <w:rPr>
            <w:sz w:val="20"/>
            <w:color w:val="0000ff"/>
          </w:rPr>
          <w:t xml:space="preserve">законом</w:t>
        </w:r>
      </w:hyperlink>
      <w:r>
        <w:rPr>
          <w:sz w:val="20"/>
        </w:rPr>
        <w:t xml:space="preserve"> от 19.12.2022 N 545-ФЗ; в ред. Федеральных законов от 25.12.2023 </w:t>
      </w:r>
      <w:hyperlink w:history="0" r:id="rId1830" w:tooltip="Федеральный закон от 25.12.2023 N 642-ФЗ &quot;О внесении изменений в Трудовой кодекс Российской Федерации&quot; {КонсультантПлюс}">
        <w:r>
          <w:rPr>
            <w:sz w:val="20"/>
            <w:color w:val="0000ff"/>
          </w:rPr>
          <w:t xml:space="preserve">N 642-ФЗ</w:t>
        </w:r>
      </w:hyperlink>
      <w:r>
        <w:rPr>
          <w:sz w:val="20"/>
        </w:rPr>
        <w:t xml:space="preserve">, от 26.12.2024 </w:t>
      </w:r>
      <w:hyperlink w:history="0" r:id="rId1831" w:tooltip="Федеральный закон от 26.12.2024 N 498-ФЗ &quot;О внесении изменений в Трудовой кодекс Российской Федерации&quot; {КонсультантПлюс}">
        <w:r>
          <w:rPr>
            <w:sz w:val="20"/>
            <w:color w:val="0000ff"/>
          </w:rPr>
          <w:t xml:space="preserve">N 498-ФЗ</w:t>
        </w:r>
      </w:hyperlink>
      <w:r>
        <w:rPr>
          <w:sz w:val="20"/>
        </w:rPr>
        <w:t xml:space="preserve">)</w:t>
      </w:r>
    </w:p>
    <w:bookmarkStart w:id="5284" w:name="P5284"/>
    <w:bookmarkEnd w:id="5284"/>
    <w:p>
      <w:pPr>
        <w:pStyle w:val="0"/>
        <w:spacing w:before="200" w:lineRule="auto"/>
        <w:ind w:firstLine="540"/>
        <w:jc w:val="both"/>
      </w:pPr>
      <w:r>
        <w:rPr>
          <w:sz w:val="20"/>
        </w:rPr>
        <w:t xml:space="preserve">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до дня возобновления действия трудового договора, но не более трех месяцев.</w:t>
      </w:r>
    </w:p>
    <w:p>
      <w:pPr>
        <w:pStyle w:val="0"/>
        <w:jc w:val="both"/>
      </w:pPr>
      <w:r>
        <w:rPr>
          <w:sz w:val="20"/>
        </w:rPr>
        <w:t xml:space="preserve">(часть четырнадцатая введена Федеральным </w:t>
      </w:r>
      <w:hyperlink w:history="0" r:id="rId1832"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законом</w:t>
        </w:r>
      </w:hyperlink>
      <w:r>
        <w:rPr>
          <w:sz w:val="20"/>
        </w:rPr>
        <w:t xml:space="preserve"> от 29.09.2025 N 364-ФЗ)</w:t>
      </w:r>
    </w:p>
    <w:p>
      <w:pPr>
        <w:pStyle w:val="0"/>
        <w:spacing w:before="200" w:lineRule="auto"/>
        <w:ind w:firstLine="540"/>
        <w:jc w:val="both"/>
      </w:pPr>
      <w:r>
        <w:rPr>
          <w:sz w:val="20"/>
        </w:rPr>
        <w:t xml:space="preserve">Срок, указанный в </w:t>
      </w:r>
      <w:hyperlink w:history="0" w:anchor="P5280" w:tooltip="В случае, если работник не вышел на работу по истечении трех месяцев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
        <w:r>
          <w:rPr>
            <w:sz w:val="20"/>
            <w:color w:val="0000ff"/>
          </w:rPr>
          <w:t xml:space="preserve">частях двенадцатой</w:t>
        </w:r>
      </w:hyperlink>
      <w:r>
        <w:rPr>
          <w:sz w:val="20"/>
        </w:rPr>
        <w:t xml:space="preserve"> и </w:t>
      </w:r>
      <w:hyperlink w:history="0" w:anchor="P5284" w:tooltip="В период приостановления действия трудового договора включается также период со дня, следующего за днем окончания прохождения работнико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со дня, следующего за днем окончания действия заключенного им контракта о добровольном содействии в выполнении задач, возложенных на Вооруженные ...">
        <w:r>
          <w:rPr>
            <w:sz w:val="20"/>
            <w:color w:val="0000ff"/>
          </w:rPr>
          <w:t xml:space="preserve">четырнадцатой</w:t>
        </w:r>
      </w:hyperlink>
      <w:r>
        <w:rPr>
          <w:sz w:val="20"/>
        </w:rPr>
        <w:t xml:space="preserve"> настоящей статьи, продлевается на период временной нетрудоспособности работника, наступившей после окончания прохождения им военной службы по мобилизации, службы в войсках национальной гвардии Российской Федерации по мобилизации или военной службы по контракту, заключенному в период мобилизации, в период военного положения или в военное время, либо после окончания действия заключенного им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pPr>
        <w:pStyle w:val="0"/>
        <w:jc w:val="both"/>
      </w:pPr>
      <w:r>
        <w:rPr>
          <w:sz w:val="20"/>
        </w:rPr>
        <w:t xml:space="preserve">(часть пятнадцатая введена Федеральным </w:t>
      </w:r>
      <w:hyperlink w:history="0" r:id="rId1833" w:tooltip="Федеральный закон от 29.09.2025 N 364-ФЗ &quot;О внесении изменений в статьи 81 и 351.7 Трудового кодекса Российской Федерации&quot; {КонсультантПлюс}">
        <w:r>
          <w:rPr>
            <w:sz w:val="20"/>
            <w:color w:val="0000ff"/>
          </w:rPr>
          <w:t xml:space="preserve">законом</w:t>
        </w:r>
      </w:hyperlink>
      <w:r>
        <w:rPr>
          <w:sz w:val="20"/>
        </w:rPr>
        <w:t xml:space="preserve"> от 29.09.2025 N 364-ФЗ)</w:t>
      </w:r>
    </w:p>
    <w:p>
      <w:pPr>
        <w:pStyle w:val="0"/>
        <w:spacing w:before="200" w:lineRule="auto"/>
        <w:ind w:firstLine="540"/>
        <w:jc w:val="both"/>
      </w:pPr>
      <w:r>
        <w:rPr>
          <w:sz w:val="20"/>
        </w:rPr>
        <w:t xml:space="preserve">Дополнительные </w:t>
      </w:r>
      <w:hyperlink w:history="0" r:id="rId1834" w:tooltip="Постановление Правительства РФ от 21.02.2024 N 200 (ред. от 08.05.2025) &quot;Об особенностях правового регулирования трудовых отношений с работниками, заключившими трудовой договор с организациями, расположенными в районах Крайнего Севера и приравненных к ним местностях, призванными на военную службу по мобилизации, направленными на службу в войска национальной гвардии Российской Федерации по мобилизации или заключившими контракт о прохождении военной службы в период мобилизации, в период военного положения или {КонсультантПлюс}">
        <w:r>
          <w:rPr>
            <w:sz w:val="20"/>
            <w:color w:val="0000ff"/>
          </w:rPr>
          <w:t xml:space="preserve">особенности</w:t>
        </w:r>
      </w:hyperlink>
      <w:r>
        <w:rPr>
          <w:sz w:val="20"/>
        </w:rPr>
        <w:t xml:space="preserve"> обеспечения трудовых прав работников, указанных в </w:t>
      </w:r>
      <w:hyperlink w:history="0" w:anchor="P5263" w:tooltip="В случае призыва работника на военную службу по мобилизации, направления на службу в войска национальной гвардии Российской Федерации по мобилизации или заключения им контракта о прохождении военной службы в период мобилизации, в период военного положения или в военное время либо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ействие трудового договора, заключенного между работником и рабо...">
        <w:r>
          <w:rPr>
            <w:sz w:val="20"/>
            <w:color w:val="0000ff"/>
          </w:rPr>
          <w:t xml:space="preserve">части первой</w:t>
        </w:r>
      </w:hyperlink>
      <w:r>
        <w:rPr>
          <w:sz w:val="20"/>
        </w:rPr>
        <w:t xml:space="preserve"> настоящей статьи, могут устанавливаться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351.8. Особенности регулирования труда работников, выполняющих работу по наставничеству в сфере труда</w:t>
      </w:r>
    </w:p>
    <w:p>
      <w:pPr>
        <w:pStyle w:val="0"/>
        <w:ind w:firstLine="540"/>
        <w:jc w:val="both"/>
      </w:pPr>
      <w:r>
        <w:rPr>
          <w:sz w:val="20"/>
        </w:rPr>
      </w:r>
    </w:p>
    <w:p>
      <w:pPr>
        <w:pStyle w:val="0"/>
        <w:ind w:firstLine="540"/>
        <w:jc w:val="both"/>
      </w:pPr>
      <w:r>
        <w:rPr>
          <w:sz w:val="20"/>
        </w:rPr>
        <w:t xml:space="preserve">(введена Федеральным </w:t>
      </w:r>
      <w:hyperlink w:history="0" r:id="rId1835" w:tooltip="Федеральный закон от 09.11.2024 N 381-ФЗ &quot;О внесении изменения в Трудовой кодекс Российской Федерации&quot; {КонсультантПлюс}">
        <w:r>
          <w:rPr>
            <w:sz w:val="20"/>
            <w:color w:val="0000ff"/>
          </w:rPr>
          <w:t xml:space="preserve">законом</w:t>
        </w:r>
      </w:hyperlink>
      <w:r>
        <w:rPr>
          <w:sz w:val="20"/>
        </w:rPr>
        <w:t xml:space="preserve"> от 09.11.2024 N 381-ФЗ)</w:t>
      </w:r>
    </w:p>
    <w:p>
      <w:pPr>
        <w:pStyle w:val="0"/>
        <w:ind w:firstLine="540"/>
        <w:jc w:val="both"/>
      </w:pPr>
      <w:r>
        <w:rPr>
          <w:sz w:val="20"/>
        </w:rPr>
      </w:r>
    </w:p>
    <w:p>
      <w:pPr>
        <w:pStyle w:val="0"/>
        <w:ind w:firstLine="540"/>
        <w:jc w:val="both"/>
      </w:pPr>
      <w:r>
        <w:rPr>
          <w:sz w:val="20"/>
        </w:rPr>
        <w:t xml:space="preserve">Наставничество в сфере труда (далее - наставничество) - выполнение работником на основании его письменного согласия по поручению работодателя работы по оказанию другому работнику помощи в овладении навыками работы на производстве и (или) рабочем месте по полученной (получаемой) другим работником профессии (специальности).</w:t>
      </w:r>
    </w:p>
    <w:p>
      <w:pPr>
        <w:pStyle w:val="0"/>
        <w:spacing w:before="200" w:lineRule="auto"/>
        <w:ind w:firstLine="540"/>
        <w:jc w:val="both"/>
      </w:pPr>
      <w:r>
        <w:rPr>
          <w:sz w:val="20"/>
        </w:rPr>
        <w:t xml:space="preserve">В трудовом договоре или дополнительном соглашении к трудовому договору с работником, которому работодатель поручает работу по наставничеству, указываются содержание, сроки и форма выполнения такой работы.</w:t>
      </w:r>
    </w:p>
    <w:p>
      <w:pPr>
        <w:pStyle w:val="0"/>
        <w:spacing w:before="200" w:lineRule="auto"/>
        <w:ind w:firstLine="540"/>
        <w:jc w:val="both"/>
      </w:pPr>
      <w:r>
        <w:rPr>
          <w:sz w:val="20"/>
        </w:rPr>
        <w:t xml:space="preserve">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местного самоуправления могут устанавливаться размеры и условия осуществления выплат за наставничество работникам соответственно федеральных государственных учреждений, государственных учреждений субъектов Российской Федерации, муниципальных учреждений.</w:t>
      </w:r>
    </w:p>
    <w:p>
      <w:pPr>
        <w:pStyle w:val="0"/>
        <w:spacing w:before="200" w:lineRule="auto"/>
        <w:ind w:firstLine="540"/>
        <w:jc w:val="both"/>
      </w:pPr>
      <w:r>
        <w:rPr>
          <w:sz w:val="20"/>
        </w:rPr>
        <w:t xml:space="preserve">Размеры и условия осуществления выплат за наставничество работникам иных организаций могут устанавливаться коллективными договорами, соглашениями, локальными нормативными актами.</w:t>
      </w:r>
    </w:p>
    <w:p>
      <w:pPr>
        <w:pStyle w:val="0"/>
        <w:spacing w:before="200" w:lineRule="auto"/>
        <w:ind w:firstLine="540"/>
        <w:jc w:val="both"/>
      </w:pPr>
      <w:r>
        <w:rPr>
          <w:sz w:val="20"/>
        </w:rPr>
        <w:t xml:space="preserve">Размеры и условия осуществления выплат за наставничество работнику устанавливаются трудовым договором или дополнительным соглашением к трудовому договору в соответствии с действующими у работодателя системами оплаты труда с учетом содержания и (или) объема работы по наставничеству. Указанные размеры и условия осуществления выплат за наставничество должны быть не хуже, чем размеры и условия осуществления выплат за наставничество, установленные нормативными правовыми актами, соглашениями в соответствующей сфере.</w:t>
      </w:r>
    </w:p>
    <w:p>
      <w:pPr>
        <w:pStyle w:val="0"/>
        <w:spacing w:before="200" w:lineRule="auto"/>
        <w:ind w:firstLine="540"/>
        <w:jc w:val="both"/>
      </w:pPr>
      <w:r>
        <w:rPr>
          <w:sz w:val="20"/>
        </w:rPr>
        <w:t xml:space="preserve">Работник имеет право досрочно отказаться от осуществления им наставничества, а работодатель - досрочно отменить поручение об осуществлении наставничества, предупредив об этом работника не менее чем за три рабочих дня.</w:t>
      </w:r>
    </w:p>
    <w:p>
      <w:pPr>
        <w:pStyle w:val="0"/>
        <w:ind w:firstLine="540"/>
        <w:jc w:val="both"/>
      </w:pPr>
      <w:r>
        <w:rPr>
          <w:sz w:val="20"/>
        </w:rPr>
      </w:r>
    </w:p>
    <w:p>
      <w:pPr>
        <w:pStyle w:val="2"/>
        <w:outlineLvl w:val="0"/>
        <w:jc w:val="center"/>
      </w:pPr>
      <w:r>
        <w:rPr>
          <w:sz w:val="20"/>
        </w:rPr>
        <w:t xml:space="preserve">ЧАСТЬ ПЯТАЯ</w:t>
      </w:r>
    </w:p>
    <w:p>
      <w:pPr>
        <w:pStyle w:val="0"/>
        <w:jc w:val="both"/>
      </w:pPr>
      <w:r>
        <w:rPr>
          <w:sz w:val="20"/>
        </w:rPr>
      </w:r>
    </w:p>
    <w:p>
      <w:pPr>
        <w:pStyle w:val="2"/>
        <w:outlineLvl w:val="1"/>
        <w:jc w:val="center"/>
      </w:pPr>
      <w:r>
        <w:rPr>
          <w:sz w:val="20"/>
        </w:rPr>
        <w:t xml:space="preserve">Раздел XIII. ЗАЩИТА ТРУДОВЫХ ПРАВ И СВОБОД.</w:t>
      </w:r>
    </w:p>
    <w:p>
      <w:pPr>
        <w:pStyle w:val="2"/>
        <w:jc w:val="center"/>
      </w:pPr>
      <w:r>
        <w:rPr>
          <w:sz w:val="20"/>
        </w:rPr>
        <w:t xml:space="preserve">РАССМОТРЕНИЕ И РАЗРЕШЕНИЕ ТРУДОВЫХ СПОРОВ. ОТВЕТСТВЕННОСТЬ</w:t>
      </w:r>
    </w:p>
    <w:p>
      <w:pPr>
        <w:pStyle w:val="2"/>
        <w:jc w:val="center"/>
      </w:pPr>
      <w:r>
        <w:rPr>
          <w:sz w:val="20"/>
        </w:rPr>
        <w:t xml:space="preserve">ЗА НАРУШЕНИЕ ТРУДОВОГО ЗАКОНОДАТЕЛЬСТВА И ИНЫХ АКТОВ,</w:t>
      </w:r>
    </w:p>
    <w:p>
      <w:pPr>
        <w:pStyle w:val="2"/>
        <w:jc w:val="center"/>
      </w:pPr>
      <w:r>
        <w:rPr>
          <w:sz w:val="20"/>
        </w:rPr>
        <w:t xml:space="preserve">СОДЕРЖАЩИХ НОРМЫ ТРУДОВОГО ПРАВА</w:t>
      </w:r>
    </w:p>
    <w:p>
      <w:pPr>
        <w:pStyle w:val="0"/>
        <w:jc w:val="center"/>
      </w:pPr>
      <w:r>
        <w:rPr>
          <w:sz w:val="20"/>
        </w:rPr>
        <w:t xml:space="preserve">(в ред. Федерального </w:t>
      </w:r>
      <w:hyperlink w:history="0" r:id="rId18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56. ОБЩИЕ ПОЛОЖЕНИЯ</w:t>
      </w:r>
    </w:p>
    <w:p>
      <w:pPr>
        <w:pStyle w:val="0"/>
        <w:jc w:val="both"/>
      </w:pPr>
      <w:r>
        <w:rPr>
          <w:sz w:val="20"/>
        </w:rPr>
      </w:r>
    </w:p>
    <w:p>
      <w:pPr>
        <w:pStyle w:val="2"/>
        <w:outlineLvl w:val="3"/>
        <w:ind w:firstLine="540"/>
        <w:jc w:val="both"/>
      </w:pPr>
      <w:r>
        <w:rPr>
          <w:sz w:val="20"/>
        </w:rPr>
        <w:t xml:space="preserve">Статья 352. Способы защиты трудовых прав и свобод</w:t>
      </w:r>
    </w:p>
    <w:p>
      <w:pPr>
        <w:pStyle w:val="0"/>
        <w:ind w:firstLine="540"/>
        <w:jc w:val="both"/>
      </w:pPr>
      <w:r>
        <w:rPr>
          <w:sz w:val="20"/>
        </w:rPr>
      </w:r>
    </w:p>
    <w:p>
      <w:pPr>
        <w:pStyle w:val="0"/>
        <w:ind w:firstLine="540"/>
        <w:jc w:val="both"/>
      </w:pPr>
      <w:r>
        <w:rPr>
          <w:sz w:val="20"/>
        </w:rPr>
        <w:t xml:space="preserve">(в ред. Федерального </w:t>
      </w:r>
      <w:hyperlink w:history="0" r:id="rId18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Каждый имеет право защищать свои трудовые права и свободы всеми способами, не запрещенными законом.</w:t>
      </w:r>
    </w:p>
    <w:p>
      <w:pPr>
        <w:pStyle w:val="0"/>
        <w:spacing w:before="200" w:lineRule="auto"/>
        <w:ind w:firstLine="540"/>
        <w:jc w:val="both"/>
      </w:pPr>
      <w:r>
        <w:rPr>
          <w:sz w:val="20"/>
        </w:rPr>
        <w:t xml:space="preserve">Основными способами защиты трудовых прав и свобод являются:</w:t>
      </w:r>
    </w:p>
    <w:p>
      <w:pPr>
        <w:pStyle w:val="0"/>
        <w:spacing w:before="200" w:lineRule="auto"/>
        <w:ind w:firstLine="540"/>
        <w:jc w:val="both"/>
      </w:pPr>
      <w:r>
        <w:rPr>
          <w:sz w:val="20"/>
        </w:rPr>
        <w:t xml:space="preserve">самозащита работниками трудовых прав;</w:t>
      </w:r>
    </w:p>
    <w:p>
      <w:pPr>
        <w:pStyle w:val="0"/>
        <w:spacing w:before="200" w:lineRule="auto"/>
        <w:ind w:firstLine="540"/>
        <w:jc w:val="both"/>
      </w:pPr>
      <w:r>
        <w:rPr>
          <w:sz w:val="20"/>
        </w:rPr>
        <w:t xml:space="preserve">защита трудовых прав и законных интересов работников профессиональными союзами;</w:t>
      </w:r>
    </w:p>
    <w:p>
      <w:pPr>
        <w:pStyle w:val="0"/>
        <w:spacing w:before="200" w:lineRule="auto"/>
        <w:ind w:firstLine="540"/>
        <w:jc w:val="both"/>
      </w:pPr>
      <w:r>
        <w:rPr>
          <w:sz w:val="20"/>
        </w:rPr>
        <w:t xml:space="preserve">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Федеральных законов от 18.07.2011 </w:t>
      </w:r>
      <w:hyperlink w:history="0" r:id="rId1838"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39"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судебная защита.</w:t>
      </w:r>
    </w:p>
    <w:p>
      <w:pPr>
        <w:pStyle w:val="0"/>
        <w:jc w:val="both"/>
      </w:pPr>
      <w:r>
        <w:rPr>
          <w:sz w:val="20"/>
        </w:rPr>
      </w:r>
    </w:p>
    <w:p>
      <w:pPr>
        <w:pStyle w:val="2"/>
        <w:outlineLvl w:val="2"/>
        <w:jc w:val="center"/>
      </w:pPr>
      <w:r>
        <w:rPr>
          <w:sz w:val="20"/>
        </w:rPr>
        <w:t xml:space="preserve">Глава 57. ФЕДЕРАЛЬНЫЙ ГОСУДАРСТВЕННЫЙ КОНТРОЛЬ (НАДЗОР)</w:t>
      </w:r>
    </w:p>
    <w:p>
      <w:pPr>
        <w:pStyle w:val="2"/>
        <w:jc w:val="center"/>
      </w:pPr>
      <w:r>
        <w:rPr>
          <w:sz w:val="20"/>
        </w:rPr>
        <w:t xml:space="preserve">И ВЕДОМСТВЕННЫЙ КОНТРОЛЬ ЗА СОБЛЮДЕНИЕМ ТРУДОВОГО</w:t>
      </w:r>
    </w:p>
    <w:p>
      <w:pPr>
        <w:pStyle w:val="2"/>
        <w:jc w:val="center"/>
      </w:pPr>
      <w:r>
        <w:rPr>
          <w:sz w:val="20"/>
        </w:rPr>
        <w:t xml:space="preserve">ЗАКОНОДАТЕЛЬСТВА И ИНЫХ НОРМАТИВНЫХ ПРАВОВЫХ АКТОВ,</w:t>
      </w:r>
    </w:p>
    <w:p>
      <w:pPr>
        <w:pStyle w:val="2"/>
        <w:jc w:val="center"/>
      </w:pPr>
      <w:r>
        <w:rPr>
          <w:sz w:val="20"/>
        </w:rPr>
        <w:t xml:space="preserve">СОДЕРЖАЩИХ НОРМЫ ТРУДОВОГО ПРАВА</w:t>
      </w:r>
    </w:p>
    <w:p>
      <w:pPr>
        <w:pStyle w:val="0"/>
        <w:jc w:val="center"/>
      </w:pPr>
      <w:r>
        <w:rPr>
          <w:sz w:val="20"/>
        </w:rPr>
        <w:t xml:space="preserve">(в ред. Федеральных законов от 18.07.2011 </w:t>
      </w:r>
      <w:hyperlink w:history="0" r:id="rId1840"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jc w:val="center"/>
      </w:pPr>
      <w:r>
        <w:rPr>
          <w:sz w:val="20"/>
        </w:rPr>
        <w:t xml:space="preserve">от 28.06.2021 </w:t>
      </w:r>
      <w:hyperlink w:history="0" r:id="rId184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jc w:val="both"/>
      </w:pPr>
      <w:r>
        <w:rPr>
          <w:sz w:val="20"/>
        </w:rPr>
      </w:r>
    </w:p>
    <w:bookmarkStart w:id="5330" w:name="P5330"/>
    <w:bookmarkEnd w:id="5330"/>
    <w:p>
      <w:pPr>
        <w:pStyle w:val="2"/>
        <w:outlineLvl w:val="3"/>
        <w:ind w:firstLine="540"/>
        <w:jc w:val="both"/>
      </w:pPr>
      <w:r>
        <w:rPr>
          <w:sz w:val="20"/>
        </w:rPr>
        <w:t xml:space="preserve">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p>
      <w:pPr>
        <w:pStyle w:val="0"/>
        <w:ind w:firstLine="540"/>
        <w:jc w:val="both"/>
      </w:pPr>
      <w:r>
        <w:rPr>
          <w:sz w:val="20"/>
        </w:rPr>
        <w:t xml:space="preserve">(в ред. Федерального </w:t>
      </w:r>
      <w:hyperlink w:history="0" r:id="rId1842"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ind w:firstLine="540"/>
        <w:jc w:val="both"/>
      </w:pPr>
      <w:r>
        <w:rPr>
          <w:sz w:val="20"/>
        </w:rPr>
      </w:r>
    </w:p>
    <w:bookmarkStart w:id="5334" w:name="P5334"/>
    <w:bookmarkEnd w:id="5334"/>
    <w:p>
      <w:pPr>
        <w:pStyle w:val="0"/>
        <w:ind w:firstLine="540"/>
        <w:jc w:val="both"/>
      </w:pPr>
      <w:r>
        <w:rPr>
          <w:sz w:val="20"/>
        </w:rPr>
        <w:t xml:space="preserve">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w:t>
      </w:r>
    </w:p>
    <w:p>
      <w:pPr>
        <w:pStyle w:val="0"/>
        <w:spacing w:before="200" w:lineRule="auto"/>
        <w:ind w:firstLine="540"/>
        <w:jc w:val="both"/>
      </w:pPr>
      <w:r>
        <w:rPr>
          <w:sz w:val="20"/>
        </w:rPr>
        <w:t xml:space="preserve">Предметом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является соблюдение работодателями </w:t>
      </w:r>
      <w:r>
        <w:rPr>
          <w:sz w:val="20"/>
        </w:rPr>
        <w:t xml:space="preserve">требований</w:t>
      </w:r>
      <w:r>
        <w:rPr>
          <w:sz w:val="20"/>
        </w:rPr>
        <w:t xml:space="preserve"> трудового законодательства, включая законодательство о специальной оценке условий труда, иных нормативных правовых актов, содержащих нормы трудового права, обязательств перед работниками по соглашению в части обязанностей работодателя, установленных </w:t>
      </w:r>
      <w:hyperlink w:history="0" w:anchor="P5334" w:tooltip="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осуществляется федеральной инспекцией труда.">
        <w:r>
          <w:rPr>
            <w:sz w:val="20"/>
            <w:color w:val="0000ff"/>
          </w:rPr>
          <w:t xml:space="preserve">частями первой</w:t>
        </w:r>
      </w:hyperlink>
      <w:r>
        <w:rPr>
          <w:sz w:val="20"/>
        </w:rPr>
        <w:t xml:space="preserve">, </w:t>
      </w:r>
      <w:hyperlink w:history="0" w:anchor="P5337" w:tooltip="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законодательством Российской Федерации о государственном контроле (надзоре), муниципальном контроле.">
        <w:r>
          <w:rPr>
            <w:sz w:val="20"/>
            <w:color w:val="0000ff"/>
          </w:rPr>
          <w:t xml:space="preserve">третьей</w:t>
        </w:r>
      </w:hyperlink>
      <w:r>
        <w:rPr>
          <w:sz w:val="20"/>
        </w:rPr>
        <w:t xml:space="preserve"> и </w:t>
      </w:r>
      <w:hyperlink w:history="0" w:anchor="P5338" w:tooltip="Положение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
        <w:r>
          <w:rPr>
            <w:sz w:val="20"/>
            <w:color w:val="0000ff"/>
          </w:rPr>
          <w:t xml:space="preserve">четвертой</w:t>
        </w:r>
      </w:hyperlink>
      <w:r>
        <w:rPr>
          <w:sz w:val="20"/>
        </w:rPr>
        <w:t xml:space="preserve"> настоящего Кодекса, а также соблюдение организациями, проводящими специальную оценку условий труда, обязательных требований, установленных законодательством о специальной оценке условий труда.</w:t>
      </w:r>
    </w:p>
    <w:p>
      <w:pPr>
        <w:pStyle w:val="0"/>
        <w:jc w:val="both"/>
      </w:pPr>
      <w:r>
        <w:rPr>
          <w:sz w:val="20"/>
        </w:rPr>
        <w:t xml:space="preserve">(в ред. Федеральных законов от 08.08.2024 </w:t>
      </w:r>
      <w:hyperlink w:history="0" r:id="rId1843" w:tooltip="Федеральный закон от 08.08.2024 N 268-ФЗ &quot;О внесении изменений в Трудовой кодекс Российской Федерации&quot; {КонсультантПлюс}">
        <w:r>
          <w:rPr>
            <w:sz w:val="20"/>
            <w:color w:val="0000ff"/>
          </w:rPr>
          <w:t xml:space="preserve">N 268-ФЗ</w:t>
        </w:r>
      </w:hyperlink>
      <w:r>
        <w:rPr>
          <w:sz w:val="20"/>
        </w:rPr>
        <w:t xml:space="preserve">, от 28.12.2024 </w:t>
      </w:r>
      <w:hyperlink w:history="0" r:id="rId1844"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N 541-ФЗ</w:t>
        </w:r>
      </w:hyperlink>
      <w:r>
        <w:rPr>
          <w:sz w:val="20"/>
        </w:rPr>
        <w:t xml:space="preserve">)</w:t>
      </w:r>
    </w:p>
    <w:bookmarkStart w:id="5337" w:name="P5337"/>
    <w:bookmarkEnd w:id="5337"/>
    <w:p>
      <w:pPr>
        <w:pStyle w:val="0"/>
        <w:spacing w:before="200" w:lineRule="auto"/>
        <w:ind w:firstLine="540"/>
        <w:jc w:val="both"/>
      </w:pPr>
      <w:r>
        <w:rPr>
          <w:sz w:val="20"/>
        </w:rPr>
        <w:t xml:space="preserve">Организация и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регулируются </w:t>
      </w:r>
      <w:hyperlink w:history="0" r:id="rId1845"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sz w:val="20"/>
            <w:color w:val="0000ff"/>
          </w:rPr>
          <w:t xml:space="preserve">законодательством</w:t>
        </w:r>
      </w:hyperlink>
      <w:r>
        <w:rPr>
          <w:sz w:val="20"/>
        </w:rPr>
        <w:t xml:space="preserve"> Российской Федерации о государственном контроле (надзоре), муниципальном контроле.</w:t>
      </w:r>
    </w:p>
    <w:bookmarkStart w:id="5338" w:name="P5338"/>
    <w:bookmarkEnd w:id="5338"/>
    <w:p>
      <w:pPr>
        <w:pStyle w:val="0"/>
        <w:spacing w:before="200" w:lineRule="auto"/>
        <w:ind w:firstLine="540"/>
        <w:jc w:val="both"/>
      </w:pPr>
      <w:hyperlink w:history="0" r:id="rId1846" w:tooltip="Постановление Правительства РФ от 21.07.2021 N 1230 (ред. от 28.07.2025) &quot;Об утверждении Положения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quot; {КонсультантПлюс}">
        <w:r>
          <w:rPr>
            <w:sz w:val="20"/>
            <w:color w:val="0000ff"/>
          </w:rPr>
          <w:t xml:space="preserve">Положение</w:t>
        </w:r>
      </w:hyperlink>
      <w:r>
        <w:rPr>
          <w:sz w:val="20"/>
        </w:rPr>
        <w:t xml:space="preserve"> о федеральном государственном контроле (надзоре) за соблюдением трудового законодательства и иных нормативных правовых актов, содержащих нормы трудового права, утверждается Правительством Российской Федерации.</w:t>
      </w:r>
    </w:p>
    <w:p>
      <w:pPr>
        <w:pStyle w:val="0"/>
        <w:ind w:firstLine="540"/>
        <w:jc w:val="both"/>
      </w:pPr>
      <w:r>
        <w:rPr>
          <w:sz w:val="20"/>
        </w:rPr>
      </w:r>
    </w:p>
    <w:p>
      <w:pPr>
        <w:pStyle w:val="2"/>
        <w:outlineLvl w:val="3"/>
        <w:ind w:firstLine="540"/>
        <w:jc w:val="both"/>
      </w:pPr>
      <w:r>
        <w:rPr>
          <w:sz w:val="20"/>
        </w:rPr>
        <w:t xml:space="preserve">Статья 353.1. Ведомственный контроль за соблюдением трудового законодательства и иных нормативных правовых актов, содержащих нормы трудового права</w:t>
      </w:r>
    </w:p>
    <w:p>
      <w:pPr>
        <w:pStyle w:val="0"/>
        <w:ind w:firstLine="540"/>
        <w:jc w:val="both"/>
      </w:pPr>
      <w:r>
        <w:rPr>
          <w:sz w:val="20"/>
        </w:rPr>
      </w:r>
    </w:p>
    <w:p>
      <w:pPr>
        <w:pStyle w:val="0"/>
        <w:ind w:firstLine="540"/>
        <w:jc w:val="both"/>
      </w:pPr>
      <w:r>
        <w:rPr>
          <w:sz w:val="20"/>
        </w:rPr>
        <w:t xml:space="preserve">(введена Федеральным </w:t>
      </w:r>
      <w:hyperlink w:history="0" r:id="rId184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законом</w:t>
        </w:r>
      </w:hyperlink>
      <w:r>
        <w:rPr>
          <w:sz w:val="20"/>
        </w:rPr>
        <w:t xml:space="preserve"> от 18.07.2011 N 242-ФЗ)</w:t>
      </w:r>
    </w:p>
    <w:p>
      <w:pPr>
        <w:pStyle w:val="0"/>
        <w:ind w:firstLine="540"/>
        <w:jc w:val="both"/>
      </w:pPr>
      <w:r>
        <w:rPr>
          <w:sz w:val="20"/>
        </w:rPr>
      </w:r>
    </w:p>
    <w:p>
      <w:pPr>
        <w:pStyle w:val="0"/>
        <w:ind w:firstLine="540"/>
        <w:jc w:val="both"/>
      </w:pPr>
      <w:r>
        <w:rPr>
          <w:sz w:val="20"/>
        </w:rPr>
        <w:t xml:space="preserve">Ведомственный контроль за соблюдением трудового законодательства и иных нормативных правовых актов, содержащих нормы трудового права, в подведомственных организациях осуществляется федеральными органами исполнительной власти, органами исполнительной власти субъектов Российской Федерации, органами местного самоуправления в порядке и на условиях, определяемых законами Российской Федерации и законами субъектов Российской Федерации.</w:t>
      </w:r>
    </w:p>
    <w:p>
      <w:pPr>
        <w:pStyle w:val="0"/>
        <w:jc w:val="both"/>
      </w:pPr>
      <w:r>
        <w:rPr>
          <w:sz w:val="20"/>
        </w:rPr>
      </w:r>
    </w:p>
    <w:p>
      <w:pPr>
        <w:pStyle w:val="2"/>
        <w:outlineLvl w:val="3"/>
        <w:ind w:firstLine="540"/>
        <w:jc w:val="both"/>
      </w:pPr>
      <w:r>
        <w:rPr>
          <w:sz w:val="20"/>
        </w:rPr>
        <w:t xml:space="preserve">Статья 354. Федеральная инспекция труда</w:t>
      </w:r>
    </w:p>
    <w:p>
      <w:pPr>
        <w:pStyle w:val="0"/>
        <w:jc w:val="both"/>
      </w:pPr>
      <w:r>
        <w:rPr>
          <w:sz w:val="20"/>
        </w:rPr>
      </w:r>
    </w:p>
    <w:p>
      <w:pPr>
        <w:pStyle w:val="0"/>
        <w:ind w:firstLine="540"/>
        <w:jc w:val="both"/>
      </w:pPr>
      <w:r>
        <w:rPr>
          <w:sz w:val="20"/>
        </w:rPr>
        <w:t xml:space="preserve">Федеральная инспекция труда - единая централизованная система, состоящая из федерального </w:t>
      </w:r>
      <w:hyperlink w:history="0" r:id="rId1848"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органа</w:t>
        </w:r>
      </w:hyperlink>
      <w:r>
        <w:rPr>
          <w:sz w:val="20"/>
        </w:rPr>
        <w:t xml:space="preserve">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территориальных органов (государственных инспекций труда).</w:t>
      </w:r>
    </w:p>
    <w:p>
      <w:pPr>
        <w:pStyle w:val="0"/>
        <w:jc w:val="both"/>
      </w:pPr>
      <w:r>
        <w:rPr>
          <w:sz w:val="20"/>
        </w:rPr>
        <w:t xml:space="preserve">(в ред. Федеральных законов от 30.06.2006 </w:t>
      </w:r>
      <w:hyperlink w:history="0" r:id="rId184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50"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5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Часть вторая утратила силу. - Федеральный </w:t>
      </w:r>
      <w:hyperlink w:history="0" r:id="rId185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spacing w:before="200" w:lineRule="auto"/>
        <w:ind w:firstLine="540"/>
        <w:jc w:val="both"/>
      </w:pPr>
      <w:r>
        <w:rPr>
          <w:sz w:val="20"/>
        </w:rPr>
        <w:t xml:space="preserve">Руководство деятельностью федеральной инспекции труда осуществляет руководитель федерального органа исполнительной власти, уполномоченного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 главный государственный инспектор труда Российской Федерации, назначаемый на должность и освобождаемый от должности Правительством Российской Федерации.</w:t>
      </w:r>
    </w:p>
    <w:p>
      <w:pPr>
        <w:pStyle w:val="0"/>
        <w:jc w:val="both"/>
      </w:pPr>
      <w:r>
        <w:rPr>
          <w:sz w:val="20"/>
        </w:rPr>
        <w:t xml:space="preserve">(в ред. Федеральных законов от 30.06.2006 </w:t>
      </w:r>
      <w:hyperlink w:history="0" r:id="rId18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54"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55"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Часть четвертая утратила силу. - Федеральный </w:t>
      </w:r>
      <w:hyperlink w:history="0" r:id="rId185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закон</w:t>
        </w:r>
      </w:hyperlink>
      <w:r>
        <w:rPr>
          <w:sz w:val="20"/>
        </w:rPr>
        <w:t xml:space="preserve"> от 22.08.2004 N 122-ФЗ.</w:t>
      </w:r>
    </w:p>
    <w:p>
      <w:pPr>
        <w:pStyle w:val="0"/>
        <w:jc w:val="both"/>
      </w:pPr>
      <w:r>
        <w:rPr>
          <w:sz w:val="20"/>
        </w:rPr>
      </w:r>
    </w:p>
    <w:p>
      <w:pPr>
        <w:pStyle w:val="2"/>
        <w:outlineLvl w:val="3"/>
        <w:ind w:firstLine="540"/>
        <w:jc w:val="both"/>
      </w:pPr>
      <w:r>
        <w:rPr>
          <w:sz w:val="20"/>
        </w:rPr>
        <w:t xml:space="preserve">Статья 355. Принципы деятельности и основные задачи федеральной инспекции труда</w:t>
      </w:r>
    </w:p>
    <w:p>
      <w:pPr>
        <w:pStyle w:val="0"/>
        <w:jc w:val="both"/>
      </w:pPr>
      <w:r>
        <w:rPr>
          <w:sz w:val="20"/>
        </w:rPr>
        <w:t xml:space="preserve">(в ред. Федерального </w:t>
      </w:r>
      <w:hyperlink w:history="0" r:id="rId18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Деятельность федеральной инспекции труда и ее должностных лиц осуществляется на основе принципов уважения, соблюдения и защиты прав и свобод человека и гражданина, законности, объективности, независимости и гласности.</w:t>
      </w:r>
    </w:p>
    <w:p>
      <w:pPr>
        <w:pStyle w:val="0"/>
        <w:jc w:val="both"/>
      </w:pPr>
      <w:r>
        <w:rPr>
          <w:sz w:val="20"/>
        </w:rPr>
        <w:t xml:space="preserve">(в ред. Федерального </w:t>
      </w:r>
      <w:hyperlink w:history="0" r:id="rId185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Основными задачами федеральной инспекции труда являются:</w:t>
      </w:r>
    </w:p>
    <w:p>
      <w:pPr>
        <w:pStyle w:val="0"/>
        <w:jc w:val="both"/>
      </w:pPr>
      <w:r>
        <w:rPr>
          <w:sz w:val="20"/>
        </w:rPr>
        <w:t xml:space="preserve">(в ред. Федерального </w:t>
      </w:r>
      <w:hyperlink w:history="0" r:id="rId185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обеспечение соблюдения и защиты трудовых прав и свобод граждан, включая право на безопасные условия труда;</w:t>
      </w:r>
    </w:p>
    <w:p>
      <w:pPr>
        <w:pStyle w:val="0"/>
        <w:spacing w:before="200" w:lineRule="auto"/>
        <w:ind w:firstLine="540"/>
        <w:jc w:val="both"/>
      </w:pPr>
      <w:r>
        <w:rPr>
          <w:sz w:val="20"/>
        </w:rPr>
        <w:t xml:space="preserve">обеспечение соблюдения работодателями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обеспечение работодателей и работников информацией о наиболее эффективных средствах и методах соблюдения положений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доведение до сведения соответствующих органов государственной власти фактов нарушений, действий (бездействия) или злоупотреблений, которые не подпадают под действие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8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356. Основные полномочия федеральной инспекции труда</w:t>
      </w:r>
    </w:p>
    <w:p>
      <w:pPr>
        <w:pStyle w:val="0"/>
        <w:jc w:val="both"/>
      </w:pPr>
      <w:r>
        <w:rPr>
          <w:sz w:val="20"/>
        </w:rPr>
        <w:t xml:space="preserve">(в ред. Федерального </w:t>
      </w:r>
      <w:hyperlink w:history="0" r:id="rId186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В соответствии с возложенными на нее задачами федеральная инспекция труда реализует следующие основные полномочия:</w:t>
      </w:r>
    </w:p>
    <w:p>
      <w:pPr>
        <w:pStyle w:val="0"/>
        <w:jc w:val="both"/>
      </w:pPr>
      <w:r>
        <w:rPr>
          <w:sz w:val="20"/>
        </w:rPr>
        <w:t xml:space="preserve">(в ред. Федерального </w:t>
      </w:r>
      <w:hyperlink w:history="0" r:id="rId18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федеральный государственный </w:t>
      </w:r>
      <w:hyperlink w:history="0" w:anchor="P5330" w:tooltip="Статья 353. Федеральный государственный контроль (надзор) за соблюдением трудового законодательства и иных нормативных правовых актов, содержащих нормы трудового права">
        <w:r>
          <w:rPr>
            <w:sz w:val="20"/>
            <w:color w:val="0000ff"/>
          </w:rPr>
          <w:t xml:space="preserve">контроль</w:t>
        </w:r>
      </w:hyperlink>
      <w:r>
        <w:rPr>
          <w:sz w:val="20"/>
        </w:rPr>
        <w:t xml:space="preserve"> (надзор)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863"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анализирует обстоятельства и причины выявленных нарушений, принимает меры по их устранению и восстановлению нарушенных трудовых прав граждан;</w:t>
      </w:r>
    </w:p>
    <w:p>
      <w:pPr>
        <w:pStyle w:val="0"/>
        <w:jc w:val="both"/>
      </w:pPr>
      <w:r>
        <w:rPr>
          <w:sz w:val="20"/>
        </w:rPr>
        <w:t xml:space="preserve">(в ред. Федерального </w:t>
      </w:r>
      <w:hyperlink w:history="0" r:id="rId18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в соответствии с законодательством Российской Федерации производство по делам об административных правонарушениях;</w:t>
      </w:r>
    </w:p>
    <w:p>
      <w:pPr>
        <w:pStyle w:val="0"/>
        <w:jc w:val="both"/>
      </w:pPr>
      <w:r>
        <w:rPr>
          <w:sz w:val="20"/>
        </w:rPr>
        <w:t xml:space="preserve">(в ред. Федеральных законов от 30.06.2006 </w:t>
      </w:r>
      <w:hyperlink w:history="0" r:id="rId18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28.06.2021 </w:t>
      </w:r>
      <w:hyperlink w:history="0" r:id="rId1866"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направляет в установленном порядке соответствующую информацию в федеральные органы исполнительной власти, органы исполнительной власти субъектов Российской Федерации, органы местного самоуправления, правоохранительные органы и в суды;</w:t>
      </w:r>
    </w:p>
    <w:p>
      <w:pPr>
        <w:pStyle w:val="0"/>
        <w:jc w:val="both"/>
      </w:pPr>
      <w:r>
        <w:rPr>
          <w:sz w:val="20"/>
        </w:rPr>
        <w:t xml:space="preserve">(в ред. Федерального </w:t>
      </w:r>
      <w:hyperlink w:history="0" r:id="rId18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абзац утратил силу. - Федеральный </w:t>
      </w:r>
      <w:hyperlink w:history="0" r:id="rId18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абзац утратил силу. - Федеральный </w:t>
      </w:r>
      <w:hyperlink w:history="0" r:id="rId1869"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w:t>
        </w:r>
      </w:hyperlink>
      <w:r>
        <w:rPr>
          <w:sz w:val="20"/>
        </w:rPr>
        <w:t xml:space="preserve"> от 18.12.2006 N 232-ФЗ;</w:t>
      </w:r>
    </w:p>
    <w:p>
      <w:pPr>
        <w:pStyle w:val="0"/>
        <w:spacing w:before="200" w:lineRule="auto"/>
        <w:ind w:firstLine="540"/>
        <w:jc w:val="both"/>
      </w:pPr>
      <w:r>
        <w:rPr>
          <w:sz w:val="20"/>
        </w:rPr>
        <w:t xml:space="preserve">проверяет соблюдение установленного </w:t>
      </w:r>
      <w:hyperlink w:history="0" w:anchor="P3385" w:tooltip="Статья 229.2. Порядок проведения расследования несчастных случаев">
        <w:r>
          <w:rPr>
            <w:sz w:val="20"/>
            <w:color w:val="0000ff"/>
          </w:rPr>
          <w:t xml:space="preserve">порядка</w:t>
        </w:r>
      </w:hyperlink>
      <w:r>
        <w:rPr>
          <w:sz w:val="20"/>
        </w:rPr>
        <w:t xml:space="preserve"> расследования и учета несчастных случаев на производстве;</w:t>
      </w:r>
    </w:p>
    <w:p>
      <w:pPr>
        <w:pStyle w:val="0"/>
        <w:jc w:val="both"/>
      </w:pPr>
      <w:r>
        <w:rPr>
          <w:sz w:val="20"/>
        </w:rPr>
        <w:t xml:space="preserve">(в ред. Федеральных законов от 30.06.2006 </w:t>
      </w:r>
      <w:hyperlink w:history="0" r:id="rId18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71"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обобщает практику применения, анализирует причины нарушений трудового законодательства и иных нормативных правовых актов, содержащих нормы трудового права, готовит соответствующие предложения по их совершенствованию;</w:t>
      </w:r>
    </w:p>
    <w:p>
      <w:pPr>
        <w:pStyle w:val="0"/>
        <w:jc w:val="both"/>
      </w:pPr>
      <w:r>
        <w:rPr>
          <w:sz w:val="20"/>
        </w:rPr>
        <w:t xml:space="preserve">(в ред. Федерального </w:t>
      </w:r>
      <w:hyperlink w:history="0" r:id="rId18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анализирует состояние и причины производственного травматизма и разрабатывает предложения по его профилактике, принимает участие в расследовании несчастных случаев на производстве или проводит его самостоятельно;</w:t>
      </w:r>
    </w:p>
    <w:p>
      <w:pPr>
        <w:pStyle w:val="0"/>
        <w:jc w:val="both"/>
      </w:pPr>
      <w:r>
        <w:rPr>
          <w:sz w:val="20"/>
        </w:rPr>
        <w:t xml:space="preserve">(в ред. Федерального </w:t>
      </w:r>
      <w:hyperlink w:history="0" r:id="rId18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абзацы одиннадцатый - двенадцатый утратили силу. - Федеральный </w:t>
      </w:r>
      <w:hyperlink w:history="0" r:id="rId18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принимает необходимые меры по привлечению в установленном порядке квалифицированных экспертов и (или) организаций в целях обеспечения надлежащего применения положений трудового законодательства и иных нормативных правовых актов, содержащих нормы трудового права, получения объективной оценки состояния условий труда на рабочих местах, а также получения информации о влиянии применяемых технологий, используемых материалов и методов на состояние здоровья и безопасность работников;</w:t>
      </w:r>
    </w:p>
    <w:p>
      <w:pPr>
        <w:pStyle w:val="0"/>
        <w:jc w:val="both"/>
      </w:pPr>
      <w:r>
        <w:rPr>
          <w:sz w:val="20"/>
        </w:rPr>
        <w:t xml:space="preserve">(в ред. Федерального </w:t>
      </w:r>
      <w:hyperlink w:history="0" r:id="rId1875"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запрашивает у федеральных органов исполнительной власти и их территориальных органов, органов исполнительной власти субъектов Российской Федерации, органов местного самоуправления, органов прокуратуры, судебных органов, работодателей и других организаций и безвозмездно получает от них информацию, необходимую для выполнения возложенных на нее задач;</w:t>
      </w:r>
    </w:p>
    <w:p>
      <w:pPr>
        <w:pStyle w:val="0"/>
        <w:jc w:val="both"/>
      </w:pPr>
      <w:r>
        <w:rPr>
          <w:sz w:val="20"/>
        </w:rPr>
        <w:t xml:space="preserve">(в ред. Федеральных законов от 30.06.2006 </w:t>
      </w:r>
      <w:hyperlink w:history="0" r:id="rId18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24.07.2009 </w:t>
      </w:r>
      <w:hyperlink w:history="0" r:id="rId1877" w:tooltip="Федеральный закон от 24.07.2009 N 206-ФЗ &quot;О внесении изменений в Трудовой кодекс Российской Федерации&quot; {КонсультантПлюс}">
        <w:r>
          <w:rPr>
            <w:sz w:val="20"/>
            <w:color w:val="0000ff"/>
          </w:rPr>
          <w:t xml:space="preserve">N 206-ФЗ</w:t>
        </w:r>
      </w:hyperlink>
      <w:r>
        <w:rPr>
          <w:sz w:val="20"/>
        </w:rPr>
        <w:t xml:space="preserve">, от 28.12.2013 </w:t>
      </w:r>
      <w:hyperlink w:history="0" r:id="rId1878"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w:t>
      </w:r>
    </w:p>
    <w:p>
      <w:pPr>
        <w:pStyle w:val="0"/>
        <w:spacing w:before="200" w:lineRule="auto"/>
        <w:ind w:firstLine="540"/>
        <w:jc w:val="both"/>
      </w:pPr>
      <w:r>
        <w:rPr>
          <w:sz w:val="20"/>
        </w:rPr>
        <w:t xml:space="preserve">ведет прием и рассматривает заявления, письма, жалобы и иные обращения граждан о нарушениях их трудовых прав, принимает меры по устранению выявленных нарушений и восстановлению нарушенных прав;</w:t>
      </w:r>
    </w:p>
    <w:p>
      <w:pPr>
        <w:pStyle w:val="0"/>
        <w:jc w:val="both"/>
      </w:pPr>
      <w:r>
        <w:rPr>
          <w:sz w:val="20"/>
        </w:rPr>
        <w:t xml:space="preserve">(в ред. Федерального </w:t>
      </w:r>
      <w:hyperlink w:history="0" r:id="rId18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осуществляет </w:t>
      </w:r>
      <w:hyperlink w:history="0" r:id="rId1880" w:tooltip="Приказ Роструда от 23.08.2019 N 230 &quot;Об утверждении Административного регламента предоставления Федеральной службой по труду и занятости государственной услуги по информированию и консультированию работодателей и работников по вопросам соблюдения трудового законодательства и нормативных правовых актов, содержащих нормы трудового права&quot; (Зарегистрировано в Минюсте России 05.12.2019 N 56708) {КонсультантПлюс}">
        <w:r>
          <w:rPr>
            <w:sz w:val="20"/>
            <w:color w:val="0000ff"/>
          </w:rPr>
          <w:t xml:space="preserve">информирование и консультирование</w:t>
        </w:r>
      </w:hyperlink>
      <w:r>
        <w:rPr>
          <w:sz w:val="20"/>
        </w:rPr>
        <w:t xml:space="preserve"> работодателей и работников по вопросам соблюдения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8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информирует общественность о выявленных нарушениях трудового законодательства и иных нормативных правовых актов, содержащих нормы трудового права, ведет разъяснительную работу о трудовых правах граждан;</w:t>
      </w:r>
    </w:p>
    <w:p>
      <w:pPr>
        <w:pStyle w:val="0"/>
        <w:jc w:val="both"/>
      </w:pPr>
      <w:r>
        <w:rPr>
          <w:sz w:val="20"/>
        </w:rPr>
        <w:t xml:space="preserve">(в ред. Федерального </w:t>
      </w:r>
      <w:hyperlink w:history="0" r:id="rId18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готовит и публикует ежегодные доклады о соблюдении трудового законодательства и иных нормативных правовых актов, содержащих нормы трудового права, в установленном порядке представляет их Президенту Российской Федерации и в Правительство Российской Федерации;</w:t>
      </w:r>
    </w:p>
    <w:p>
      <w:pPr>
        <w:pStyle w:val="0"/>
        <w:jc w:val="both"/>
      </w:pPr>
      <w:r>
        <w:rPr>
          <w:sz w:val="20"/>
        </w:rPr>
        <w:t xml:space="preserve">(в ред. Федерального </w:t>
      </w:r>
      <w:hyperlink w:history="0" r:id="rId18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проверяет соблюдение требований, направленных на реализацию прав работников на получение обеспечения по обязательному социальному страхованию от несчастных случаев на производстве и профессиональных заболеваний, а также порядка назначения, исчисления и выплаты пособий по временной нетрудоспособности за счет средств работодателей;</w:t>
      </w:r>
    </w:p>
    <w:p>
      <w:pPr>
        <w:pStyle w:val="0"/>
        <w:jc w:val="both"/>
      </w:pPr>
      <w:r>
        <w:rPr>
          <w:sz w:val="20"/>
        </w:rPr>
        <w:t xml:space="preserve">(абзац введен Федеральным </w:t>
      </w:r>
      <w:hyperlink w:history="0" r:id="rId1884" w:tooltip="Федеральный закон от 22.07.2008 N 157-ФЗ (ред. от 21.12.2021) &quot;О внесении изменений в Трудовой кодекс Российской Федерации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КонсультантПлюс}">
        <w:r>
          <w:rPr>
            <w:sz w:val="20"/>
            <w:color w:val="0000ff"/>
          </w:rPr>
          <w:t xml:space="preserve">законом</w:t>
        </w:r>
      </w:hyperlink>
      <w:r>
        <w:rPr>
          <w:sz w:val="20"/>
        </w:rPr>
        <w:t xml:space="preserve"> от 22.07.2008 N 157-ФЗ, в ред. Федерального закона от 18.07.2011 </w:t>
      </w:r>
      <w:hyperlink w:history="0" r:id="rId188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направляет в национальный орган по аккредитации представления о приостановке действия аттестата аккредитации </w:t>
      </w:r>
      <w:hyperlink w:history="0" r:id="rId1886"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организации</w:t>
        </w:r>
      </w:hyperlink>
      <w:r>
        <w:rPr>
          <w:sz w:val="20"/>
        </w:rPr>
        <w:t xml:space="preserve">, проводящей специальную оценку условий труда и допускающей нарушение требований законодательства о специальной оценке условий труда;</w:t>
      </w:r>
    </w:p>
    <w:p>
      <w:pPr>
        <w:pStyle w:val="0"/>
        <w:jc w:val="both"/>
      </w:pPr>
      <w:r>
        <w:rPr>
          <w:sz w:val="20"/>
        </w:rPr>
        <w:t xml:space="preserve">(абзац введен Федеральным </w:t>
      </w:r>
      <w:hyperlink w:history="0" r:id="rId1887"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направляет в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труда, предложение об аннулировании сертификата </w:t>
      </w:r>
      <w:hyperlink w:history="0" r:id="rId1888"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эксперта</w:t>
        </w:r>
      </w:hyperlink>
      <w:r>
        <w:rPr>
          <w:sz w:val="20"/>
        </w:rPr>
        <w:t xml:space="preserve"> на право выполнения работ по специальной оценке условий труда в связи с допускаемым этим экспертом нарушением законодательства о специальной оценке условий труда;</w:t>
      </w:r>
    </w:p>
    <w:p>
      <w:pPr>
        <w:pStyle w:val="0"/>
        <w:jc w:val="both"/>
      </w:pPr>
      <w:r>
        <w:rPr>
          <w:sz w:val="20"/>
        </w:rPr>
        <w:t xml:space="preserve">(абзац введен Федеральным </w:t>
      </w:r>
      <w:hyperlink w:history="0" r:id="rId1889"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направляет в соответствующие органы государственной власти информацию о фактах нарушений, действиях (бездействии) или злоупотреблениях, которые не подпадают под действие трудового законодательства и иных нормативных правовых актов, содержащих нормы трудового права;</w:t>
      </w:r>
    </w:p>
    <w:p>
      <w:pPr>
        <w:pStyle w:val="0"/>
        <w:jc w:val="both"/>
      </w:pPr>
      <w:r>
        <w:rPr>
          <w:sz w:val="20"/>
        </w:rPr>
        <w:t xml:space="preserve">(абзац введен Федеральным </w:t>
      </w:r>
      <w:hyperlink w:history="0" r:id="rId189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w:t>
      </w:r>
    </w:p>
    <w:p>
      <w:pPr>
        <w:pStyle w:val="0"/>
        <w:spacing w:before="200" w:lineRule="auto"/>
        <w:ind w:firstLine="540"/>
        <w:jc w:val="both"/>
      </w:pPr>
      <w:r>
        <w:rPr>
          <w:sz w:val="20"/>
        </w:rPr>
        <w:t xml:space="preserve">организует и проводит мероприятия, направленные на профилактику нарушений трудового законодательства и иных нормативных правовых актов, содержащих нормы трудового права, в соответствии с ежегодно утверждаемой ею программой профилактики таких нарушений;</w:t>
      </w:r>
    </w:p>
    <w:p>
      <w:pPr>
        <w:pStyle w:val="0"/>
        <w:jc w:val="both"/>
      </w:pPr>
      <w:r>
        <w:rPr>
          <w:sz w:val="20"/>
        </w:rPr>
        <w:t xml:space="preserve">(абзац введен Федеральным </w:t>
      </w:r>
      <w:hyperlink w:history="0" r:id="rId1891"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принимает меры по принудительному исполнению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pPr>
        <w:pStyle w:val="0"/>
        <w:jc w:val="both"/>
      </w:pPr>
      <w:r>
        <w:rPr>
          <w:sz w:val="20"/>
        </w:rPr>
        <w:t xml:space="preserve">(абзац введен Федеральным </w:t>
      </w:r>
      <w:hyperlink w:history="0" r:id="rId1892"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иные полномочия в соответствии с федеральными законами и иными нормативными правовыми актами Российской Федерации.</w:t>
      </w:r>
    </w:p>
    <w:p>
      <w:pPr>
        <w:pStyle w:val="0"/>
        <w:jc w:val="both"/>
      </w:pPr>
      <w:r>
        <w:rPr>
          <w:sz w:val="20"/>
        </w:rPr>
        <w:t xml:space="preserve">(абзац введен Федеральным </w:t>
      </w:r>
      <w:hyperlink w:history="0" r:id="rId18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ind w:firstLine="540"/>
        <w:jc w:val="both"/>
      </w:pPr>
      <w:r>
        <w:rPr>
          <w:sz w:val="20"/>
        </w:rPr>
      </w:r>
    </w:p>
    <w:p>
      <w:pPr>
        <w:pStyle w:val="2"/>
        <w:outlineLvl w:val="3"/>
        <w:ind w:firstLine="540"/>
        <w:jc w:val="both"/>
      </w:pPr>
      <w:r>
        <w:rPr>
          <w:sz w:val="20"/>
        </w:rPr>
        <w:t xml:space="preserve">Статья 357. Основные права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имеют право:</w:t>
      </w:r>
    </w:p>
    <w:p>
      <w:pPr>
        <w:pStyle w:val="0"/>
        <w:jc w:val="both"/>
      </w:pPr>
      <w:r>
        <w:rPr>
          <w:sz w:val="20"/>
        </w:rPr>
        <w:t xml:space="preserve">(в ред. Федеральных законов от 30.06.2006 </w:t>
      </w:r>
      <w:hyperlink w:history="0" r:id="rId18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9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96"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в порядке, установленном федеральными законами и иными нормативными правовыми актами Российской Федерации, беспрепятственно в любое время суток при наличии удостоверений установленного образца посещать в целях проведения контрольных (надзорных) мероприятий организации всех организационно-правовых форм и форм собственности, работодателей - физических лиц;</w:t>
      </w:r>
    </w:p>
    <w:p>
      <w:pPr>
        <w:pStyle w:val="0"/>
        <w:jc w:val="both"/>
      </w:pPr>
      <w:r>
        <w:rPr>
          <w:sz w:val="20"/>
        </w:rPr>
        <w:t xml:space="preserve">(в ред. Федеральных законов от 30.06.2006 </w:t>
      </w:r>
      <w:hyperlink w:history="0" r:id="rId18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898"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899"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запрашивать у работодателей и их представителей, органов исполнительной власти и органов местного самоуправления, иных организаций и безвозмездно получать от них документы, включая материалы фотосъемки, аудио- и видеозаписи, информационные базы, банки данных и иные носители информации, объяснения, информацию, необходимые для выполнения надзорных и контрольных функций;</w:t>
      </w:r>
    </w:p>
    <w:p>
      <w:pPr>
        <w:pStyle w:val="0"/>
        <w:jc w:val="both"/>
      </w:pPr>
      <w:r>
        <w:rPr>
          <w:sz w:val="20"/>
        </w:rPr>
        <w:t xml:space="preserve">(в ред. Федеральных законов от 28.12.2013 </w:t>
      </w:r>
      <w:hyperlink w:history="0" r:id="rId1900"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N 421-ФЗ</w:t>
        </w:r>
      </w:hyperlink>
      <w:r>
        <w:rPr>
          <w:sz w:val="20"/>
        </w:rPr>
        <w:t xml:space="preserve">, от 28.06.2021 </w:t>
      </w:r>
      <w:hyperlink w:history="0" r:id="rId1901"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изымать для анализа образцы используемых или обрабатываемых материалов и веществ в порядке, установленном федеральными законами и иными нормативными правовыми актами Российской Федерации, с уведомлением об этом работодателя или его представителя и составлять соответствующий акт;</w:t>
      </w:r>
    </w:p>
    <w:p>
      <w:pPr>
        <w:pStyle w:val="0"/>
        <w:jc w:val="both"/>
      </w:pPr>
      <w:r>
        <w:rPr>
          <w:sz w:val="20"/>
        </w:rPr>
        <w:t xml:space="preserve">(в ред. Федерального </w:t>
      </w:r>
      <w:hyperlink w:history="0" r:id="rId19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расследовать в установленном </w:t>
      </w:r>
      <w:hyperlink w:history="0" w:anchor="P3385" w:tooltip="Статья 229.2. Порядок проведения расследования несчастных случаев">
        <w:r>
          <w:rPr>
            <w:sz w:val="20"/>
            <w:color w:val="0000ff"/>
          </w:rPr>
          <w:t xml:space="preserve">порядке</w:t>
        </w:r>
      </w:hyperlink>
      <w:r>
        <w:rPr>
          <w:sz w:val="20"/>
        </w:rPr>
        <w:t xml:space="preserve"> несчастные случаи на производстве;</w:t>
      </w:r>
    </w:p>
    <w:p>
      <w:pPr>
        <w:pStyle w:val="0"/>
        <w:spacing w:before="200" w:lineRule="auto"/>
        <w:ind w:firstLine="540"/>
        <w:jc w:val="both"/>
      </w:pPr>
      <w:r>
        <w:rPr>
          <w:sz w:val="20"/>
        </w:rPr>
        <w:t xml:space="preserve">предъявлять работодателям и их представителям обязательные для исполнения предписания об устранении нарушений трудового законодательства и иных нормативных правовых актов, содержащих нормы трудового права, о восстановлении нарушенных прав работников, привлечении виновных в указанных нарушениях к дисциплинарной ответственности или об отстранении их от должности в установленном порядке;</w:t>
      </w:r>
    </w:p>
    <w:p>
      <w:pPr>
        <w:pStyle w:val="0"/>
        <w:spacing w:before="200" w:lineRule="auto"/>
        <w:ind w:firstLine="540"/>
        <w:jc w:val="both"/>
      </w:pPr>
      <w:r>
        <w:rPr>
          <w:sz w:val="20"/>
        </w:rPr>
        <w:t xml:space="preserve">абзац утратил силу. - Федеральный </w:t>
      </w:r>
      <w:hyperlink w:history="0" r:id="rId1903"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0"/>
            <w:color w:val="0000ff"/>
          </w:rPr>
          <w:t xml:space="preserve">закон</w:t>
        </w:r>
      </w:hyperlink>
      <w:r>
        <w:rPr>
          <w:sz w:val="20"/>
        </w:rPr>
        <w:t xml:space="preserve"> от 09.05.2005 N 45-ФЗ;</w:t>
      </w:r>
    </w:p>
    <w:p>
      <w:pPr>
        <w:pStyle w:val="0"/>
        <w:spacing w:before="200" w:lineRule="auto"/>
        <w:ind w:firstLine="540"/>
        <w:jc w:val="both"/>
      </w:pPr>
      <w:r>
        <w:rPr>
          <w:sz w:val="20"/>
        </w:rPr>
        <w:t xml:space="preserve">направлять в суды требования о ликвидации организаций или прекращении деятельности их структурных подразделений вследствие нарушения требований охраны труда;</w:t>
      </w:r>
    </w:p>
    <w:p>
      <w:pPr>
        <w:pStyle w:val="0"/>
        <w:jc w:val="both"/>
      </w:pPr>
      <w:r>
        <w:rPr>
          <w:sz w:val="20"/>
        </w:rPr>
        <w:t xml:space="preserve">(в ред. Федерального </w:t>
      </w:r>
      <w:hyperlink w:history="0" r:id="rId190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закона</w:t>
        </w:r>
      </w:hyperlink>
      <w:r>
        <w:rPr>
          <w:sz w:val="20"/>
        </w:rPr>
        <w:t xml:space="preserve"> от 28.12.2013 N 421-ФЗ)</w:t>
      </w:r>
    </w:p>
    <w:p>
      <w:pPr>
        <w:pStyle w:val="0"/>
        <w:spacing w:before="200" w:lineRule="auto"/>
        <w:ind w:firstLine="540"/>
        <w:jc w:val="both"/>
      </w:pPr>
      <w:r>
        <w:rPr>
          <w:sz w:val="20"/>
        </w:rPr>
        <w:t xml:space="preserve">выдавать предписания об отстранении от работы лиц, не прошедших в установленном </w:t>
      </w:r>
      <w:hyperlink w:history="0" r:id="rId1905"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безопасным методам и приемам выполнения работ, инструктаж по охране труда, стажировку на рабочих местах и проверку знания требований охраны труда;</w:t>
      </w:r>
    </w:p>
    <w:p>
      <w:pPr>
        <w:pStyle w:val="0"/>
        <w:jc w:val="both"/>
      </w:pPr>
      <w:r>
        <w:rPr>
          <w:sz w:val="20"/>
        </w:rPr>
        <w:t xml:space="preserve">(в ред. Федерального </w:t>
      </w:r>
      <w:hyperlink w:history="0" r:id="rId190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запрещать использование средств индивидуальной и коллективной защиты работников, если такие средства не соответствуют обязательным требованиям, установленным в соответствии с </w:t>
      </w:r>
      <w:hyperlink w:history="0" r:id="rId1907" w:tooltip="Федеральный закон от 27.12.2002 N 184-ФЗ (ред. от 25.12.2023) &quot;О техническом регулировании&quot; {КонсультантПлюс}">
        <w:r>
          <w:rPr>
            <w:sz w:val="20"/>
            <w:color w:val="0000ff"/>
          </w:rPr>
          <w:t xml:space="preserve">законодательством</w:t>
        </w:r>
      </w:hyperlink>
      <w:r>
        <w:rPr>
          <w:sz w:val="20"/>
        </w:rPr>
        <w:t xml:space="preserve"> Российской Федерации о техническом регулировании, и государственным нормативным требованиям охраны труда;</w:t>
      </w:r>
    </w:p>
    <w:p>
      <w:pPr>
        <w:pStyle w:val="0"/>
        <w:jc w:val="both"/>
      </w:pPr>
      <w:r>
        <w:rPr>
          <w:sz w:val="20"/>
        </w:rPr>
        <w:t xml:space="preserve">(в ред. Федерального </w:t>
      </w:r>
      <w:hyperlink w:history="0" r:id="rId1908"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0"/>
            <w:color w:val="0000ff"/>
          </w:rPr>
          <w:t xml:space="preserve">закона</w:t>
        </w:r>
      </w:hyperlink>
      <w:r>
        <w:rPr>
          <w:sz w:val="20"/>
        </w:rPr>
        <w:t xml:space="preserve"> от 19.07.2011 N 248-ФЗ)</w:t>
      </w:r>
    </w:p>
    <w:p>
      <w:pPr>
        <w:pStyle w:val="0"/>
        <w:spacing w:before="200" w:lineRule="auto"/>
        <w:ind w:firstLine="540"/>
        <w:jc w:val="both"/>
      </w:pPr>
      <w:r>
        <w:rPr>
          <w:sz w:val="20"/>
        </w:rPr>
        <w:t xml:space="preserve">абзацы одиннадцатый - двенадцатый утратили силу. - Федеральный </w:t>
      </w:r>
      <w:hyperlink w:history="0" r:id="rId19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составлять протоколы и рассматривать дела об административных правонарушениях в пределах полномочий, подготавливать и направлять в правоохранительные органы и в суд другие материалы (документы) о привлечении виновных к ответственности в соответствии с федеральными законами и иными нормативными правовыми актами Российской Федерации;</w:t>
      </w:r>
    </w:p>
    <w:p>
      <w:pPr>
        <w:pStyle w:val="0"/>
        <w:jc w:val="both"/>
      </w:pPr>
      <w:r>
        <w:rPr>
          <w:sz w:val="20"/>
        </w:rPr>
        <w:t xml:space="preserve">(в ред. Федерального </w:t>
      </w:r>
      <w:hyperlink w:history="0" r:id="rId19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выступать в качестве </w:t>
      </w:r>
      <w:hyperlink w:history="0" r:id="rId1911" w:tooltip="&quot;Гражданский процессуальный кодекс Российской Федерации&quot; от 14.11.2002 N 138-ФЗ (ред. от 31.07.2025) {КонсультантПлюс}">
        <w:r>
          <w:rPr>
            <w:sz w:val="20"/>
            <w:color w:val="0000ff"/>
          </w:rPr>
          <w:t xml:space="preserve">экспертов</w:t>
        </w:r>
      </w:hyperlink>
      <w:r>
        <w:rPr>
          <w:sz w:val="20"/>
        </w:rPr>
        <w:t xml:space="preserve"> в суде по искам о нарушении трудового законодательства и иных нормативных правовых актов, содержащих нормы трудового права, о возмещении вреда, причиненного здоровью работников на производстве;</w:t>
      </w:r>
    </w:p>
    <w:p>
      <w:pPr>
        <w:pStyle w:val="0"/>
        <w:jc w:val="both"/>
      </w:pPr>
      <w:r>
        <w:rPr>
          <w:sz w:val="20"/>
        </w:rPr>
        <w:t xml:space="preserve">(в ред. Федерального </w:t>
      </w:r>
      <w:hyperlink w:history="0" r:id="rId19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предъявлять </w:t>
      </w:r>
      <w:hyperlink w:history="0" r:id="rId1913" w:tooltip="Федеральный закон от 28.12.2013 N 426-ФЗ (ред. от 24.07.2023) &quot;О специальной оценке условий труда&quot; (с изм. и доп., вступ. в силу с 01.09.2023) {КонсультантПлюс}">
        <w:r>
          <w:rPr>
            <w:sz w:val="20"/>
            <w:color w:val="0000ff"/>
          </w:rPr>
          <w:t xml:space="preserve">организации</w:t>
        </w:r>
      </w:hyperlink>
      <w:r>
        <w:rPr>
          <w:sz w:val="20"/>
        </w:rPr>
        <w:t xml:space="preserve">, проводящей специальную оценку условий труда, обязательные для исполнения предписания об устранении нарушений обязательных требований, установленных законодательством о специальной оценке условий труда;</w:t>
      </w:r>
    </w:p>
    <w:p>
      <w:pPr>
        <w:pStyle w:val="0"/>
        <w:jc w:val="both"/>
      </w:pPr>
      <w:r>
        <w:rPr>
          <w:sz w:val="20"/>
        </w:rPr>
        <w:t xml:space="preserve">(абзац введен Федеральным </w:t>
      </w:r>
      <w:hyperlink w:history="0" r:id="rId1914" w:tooltip="Федеральный закон от 28.12.2013 N 421-ФЗ (ред. от 28.06.2021) &quot;О внесении изменений в отдельные законодательные акты Российской Федерации в связи с принятием Федерального закона &quot;О специальной оценке условий труда&quot; {КонсультантПлюс}">
        <w:r>
          <w:rPr>
            <w:sz w:val="20"/>
            <w:color w:val="0000ff"/>
          </w:rPr>
          <w:t xml:space="preserve">законом</w:t>
        </w:r>
      </w:hyperlink>
      <w:r>
        <w:rPr>
          <w:sz w:val="20"/>
        </w:rPr>
        <w:t xml:space="preserve"> от 28.12.2013 N 421-ФЗ; в ред. Федерального </w:t>
      </w:r>
      <w:hyperlink w:history="0" r:id="rId1915" w:tooltip="Федеральный закон от 28.12.2024 N 541-ФЗ &quot;О внесении изменений в статьи 353 и 357 Трудового кодекса Российской Федерации&quot; {КонсультантПлюс}">
        <w:r>
          <w:rPr>
            <w:sz w:val="20"/>
            <w:color w:val="0000ff"/>
          </w:rPr>
          <w:t xml:space="preserve">закона</w:t>
        </w:r>
      </w:hyperlink>
      <w:r>
        <w:rPr>
          <w:sz w:val="20"/>
        </w:rPr>
        <w:t xml:space="preserve"> от 28.12.2024 N 541-ФЗ)</w:t>
      </w:r>
    </w:p>
    <w:p>
      <w:pPr>
        <w:pStyle w:val="0"/>
        <w:spacing w:before="200" w:lineRule="auto"/>
        <w:ind w:firstLine="540"/>
        <w:jc w:val="both"/>
      </w:pPr>
      <w:r>
        <w:rPr>
          <w:sz w:val="20"/>
        </w:rPr>
        <w:t xml:space="preserve">принимать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в соответствии со </w:t>
      </w:r>
      <w:hyperlink w:history="0" w:anchor="P5462" w:tooltip="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w:r>
          <w:rPr>
            <w:sz w:val="20"/>
            <w:color w:val="0000ff"/>
          </w:rPr>
          <w:t xml:space="preserve">статьей 360.1</w:t>
        </w:r>
      </w:hyperlink>
      <w:r>
        <w:rPr>
          <w:sz w:val="20"/>
        </w:rPr>
        <w:t xml:space="preserve"> настоящего Кодекса.</w:t>
      </w:r>
    </w:p>
    <w:p>
      <w:pPr>
        <w:pStyle w:val="0"/>
        <w:jc w:val="both"/>
      </w:pPr>
      <w:r>
        <w:rPr>
          <w:sz w:val="20"/>
        </w:rPr>
        <w:t xml:space="preserve">(абзац введен Федеральным </w:t>
      </w:r>
      <w:hyperlink w:history="0" r:id="rId1916"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spacing w:before="200" w:lineRule="auto"/>
        <w:ind w:firstLine="540"/>
        <w:jc w:val="both"/>
      </w:pPr>
      <w:r>
        <w:rPr>
          <w:sz w:val="20"/>
        </w:rPr>
        <w:t xml:space="preserve">В случае обращения профсоюзного органа, работника или иного лица в государственную инспекцию труда по вопросу, находящемуся на рассмотрении соответствующего органа по рассмотрению индивидуального или коллективного трудового спора (за исключением исков, принятых к рассмотрению судом, или вопросов, по которым имеется решение суда), государственный инспектор труда при выявлении очевидного нарушения трудового законодательства или иных нормативных правовых актов, содержащих нормы трудового права, имеет право выдать работодателю предписание, подлежащее обязательному исполнению. Данное предписание может быть обжаловано работодателем в суд в течение десяти дней со дня его получения работодателем или его представителем.</w:t>
      </w:r>
    </w:p>
    <w:p>
      <w:pPr>
        <w:pStyle w:val="0"/>
        <w:jc w:val="both"/>
      </w:pPr>
      <w:r>
        <w:rPr>
          <w:sz w:val="20"/>
        </w:rPr>
        <w:t xml:space="preserve">(в ред. Федерального </w:t>
      </w:r>
      <w:hyperlink w:history="0" r:id="rId19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358. Обязанности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обязаны соблюдать законодательство Российской Федерации, права и законные интересы работодателей - физических лиц и работодателей - юридических лиц (организаций).</w:t>
      </w:r>
    </w:p>
    <w:p>
      <w:pPr>
        <w:pStyle w:val="0"/>
        <w:jc w:val="both"/>
      </w:pPr>
      <w:r>
        <w:rPr>
          <w:sz w:val="20"/>
        </w:rPr>
        <w:t xml:space="preserve">(в ред. Федеральных законов от 30.06.2006 </w:t>
      </w:r>
      <w:hyperlink w:history="0" r:id="rId19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1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2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Государственные инспекторы труда обязаны хранить охраняемую законом </w:t>
      </w:r>
      <w:hyperlink w:history="0" r:id="rId1921"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(государственную, служебную, коммерческую и иную), ставшую им известной при осуществлении ими своих полномочий, а также после оставления своей должности, считать абсолютно конфиденциальным источник всякой жалобы на недостатки или нарушения положений трудового законодательства и иных нормативных правовых актов, содержащих нормы трудового права, воздерживаться от сообщения работодателю сведений о заявителе, если проверка проводится в связи с его обращением, а заявитель возражает против сообщения работодателю данных об источнике жалобы.</w:t>
      </w:r>
    </w:p>
    <w:p>
      <w:pPr>
        <w:pStyle w:val="0"/>
        <w:jc w:val="both"/>
      </w:pPr>
      <w:r>
        <w:rPr>
          <w:sz w:val="20"/>
        </w:rPr>
        <w:t xml:space="preserve">(в ред. Федерального </w:t>
      </w:r>
      <w:hyperlink w:history="0" r:id="rId19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359. Независимость государственных инспекторов труда</w:t>
      </w:r>
    </w:p>
    <w:p>
      <w:pPr>
        <w:pStyle w:val="0"/>
        <w:jc w:val="both"/>
      </w:pPr>
      <w:r>
        <w:rPr>
          <w:sz w:val="20"/>
        </w:rPr>
      </w:r>
    </w:p>
    <w:p>
      <w:pPr>
        <w:pStyle w:val="0"/>
        <w:ind w:firstLine="540"/>
        <w:jc w:val="both"/>
      </w:pPr>
      <w:r>
        <w:rPr>
          <w:sz w:val="20"/>
        </w:rPr>
        <w:t xml:space="preserve">Государственные инспекторы труда при осуществлении своих прав и исполнении обязанностей являются полномочными представителями государства и находятся под его защитой, независимы от государственных органов, должностных лиц и подчиняются только закону.</w:t>
      </w:r>
    </w:p>
    <w:p>
      <w:pPr>
        <w:pStyle w:val="0"/>
        <w:jc w:val="both"/>
      </w:pPr>
      <w:r>
        <w:rPr>
          <w:sz w:val="20"/>
        </w:rPr>
        <w:t xml:space="preserve">(в ред. Федерального </w:t>
      </w:r>
      <w:hyperlink w:history="0" r:id="rId19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360. Утратила силу с 1 июля 2021 года. - Федеральный </w:t>
      </w:r>
      <w:hyperlink w:history="0" r:id="rId1924"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w:t>
        </w:r>
      </w:hyperlink>
      <w:r>
        <w:rPr>
          <w:sz w:val="20"/>
        </w:rPr>
        <w:t xml:space="preserve"> от 28.06.2021 N 220-ФЗ.</w:t>
      </w:r>
    </w:p>
    <w:p>
      <w:pPr>
        <w:pStyle w:val="0"/>
        <w:jc w:val="both"/>
      </w:pPr>
      <w:r>
        <w:rPr>
          <w:sz w:val="20"/>
        </w:rPr>
      </w:r>
    </w:p>
    <w:bookmarkStart w:id="5462" w:name="P5462"/>
    <w:bookmarkEnd w:id="5462"/>
    <w:p>
      <w:pPr>
        <w:pStyle w:val="2"/>
        <w:outlineLvl w:val="3"/>
        <w:ind w:firstLine="540"/>
        <w:jc w:val="both"/>
      </w:pPr>
      <w:r>
        <w:rPr>
          <w:sz w:val="20"/>
        </w:rPr>
        <w:t xml:space="preserve">Статья 360.1. Порядок принудительного исполнения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w:t>
      </w:r>
    </w:p>
    <w:p>
      <w:pPr>
        <w:pStyle w:val="0"/>
        <w:ind w:firstLine="540"/>
        <w:jc w:val="both"/>
      </w:pPr>
      <w:r>
        <w:rPr>
          <w:sz w:val="20"/>
        </w:rPr>
      </w:r>
    </w:p>
    <w:p>
      <w:pPr>
        <w:pStyle w:val="0"/>
        <w:ind w:firstLine="540"/>
        <w:jc w:val="both"/>
      </w:pPr>
      <w:r>
        <w:rPr>
          <w:sz w:val="20"/>
        </w:rPr>
        <w:t xml:space="preserve">(введена Федеральным </w:t>
      </w:r>
      <w:hyperlink w:history="0" r:id="rId1925" w:tooltip="Федеральный закон от 02.12.2019 N 393-ФЗ &quot;О внесении изменений в Трудовой кодекс Российской Федерации по вопросам принудительного исполнения обязанности работодателя по выплате заработной платы и иных сумм, причитающихся работнику&quot; {КонсультантПлюс}">
        <w:r>
          <w:rPr>
            <w:sz w:val="20"/>
            <w:color w:val="0000ff"/>
          </w:rPr>
          <w:t xml:space="preserve">законом</w:t>
        </w:r>
      </w:hyperlink>
      <w:r>
        <w:rPr>
          <w:sz w:val="20"/>
        </w:rPr>
        <w:t xml:space="preserve"> от 02.12.2019 N 393-ФЗ)</w:t>
      </w:r>
    </w:p>
    <w:p>
      <w:pPr>
        <w:pStyle w:val="0"/>
        <w:jc w:val="both"/>
      </w:pPr>
      <w:r>
        <w:rPr>
          <w:sz w:val="20"/>
        </w:rPr>
      </w:r>
    </w:p>
    <w:bookmarkStart w:id="5466" w:name="P5466"/>
    <w:bookmarkEnd w:id="5466"/>
    <w:p>
      <w:pPr>
        <w:pStyle w:val="0"/>
        <w:ind w:firstLine="540"/>
        <w:jc w:val="both"/>
      </w:pPr>
      <w:r>
        <w:rPr>
          <w:sz w:val="20"/>
        </w:rPr>
        <w:t xml:space="preserve">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работнику заработной платы и (или) других выплат, осуществляемых в рамках трудовых отношений (далее - решение о принудительном исполнении).</w:t>
      </w:r>
    </w:p>
    <w:p>
      <w:pPr>
        <w:pStyle w:val="0"/>
        <w:spacing w:before="200" w:lineRule="auto"/>
        <w:ind w:firstLine="540"/>
        <w:jc w:val="both"/>
      </w:pPr>
      <w:r>
        <w:rPr>
          <w:sz w:val="20"/>
        </w:rPr>
        <w:t xml:space="preserve">Информация, содержащая разъяснения о порядке принятия решения о принудительном исполнении, включается в предписание государственного инспектора труда, указанное в </w:t>
      </w:r>
      <w:hyperlink w:history="0" w:anchor="P5466"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
        <w:r>
          <w:rPr>
            <w:sz w:val="20"/>
            <w:color w:val="0000ff"/>
          </w:rPr>
          <w:t xml:space="preserve">части первой</w:t>
        </w:r>
      </w:hyperlink>
      <w:r>
        <w:rPr>
          <w:sz w:val="20"/>
        </w:rPr>
        <w:t xml:space="preserve"> настоящей статьи.</w:t>
      </w:r>
    </w:p>
    <w:p>
      <w:pPr>
        <w:pStyle w:val="0"/>
        <w:spacing w:before="200" w:lineRule="auto"/>
        <w:ind w:firstLine="540"/>
        <w:jc w:val="both"/>
      </w:pPr>
      <w:r>
        <w:rPr>
          <w:sz w:val="20"/>
        </w:rPr>
        <w:t xml:space="preserve">Решение о принудительном исполнении от имени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в порядке, установленном настоящим Кодексом, принимается государственным инспектором труда по истечении срока, установленного предписанием государственного инспектора труда, указанным в </w:t>
      </w:r>
      <w:hyperlink w:history="0" w:anchor="P5466" w:tooltip="В случае неисполнения работодателем в срок предписания государственного инспектора труда об устранении выявленного нарушения трудового законодательства и иных нормативных правовых актов, содержащих нормы трудового права, связанного с выплатой работнику заработной платы и (или) других выплат, осуществляемых в рамках трудовых отношений, государственный инспектор труда принимает решение о принудительном исполнении обязанности работодателя по выплате начисленных, но не выплаченных в установленный срок работн...">
        <w:r>
          <w:rPr>
            <w:sz w:val="20"/>
            <w:color w:val="0000ff"/>
          </w:rPr>
          <w:t xml:space="preserve">части первой</w:t>
        </w:r>
      </w:hyperlink>
      <w:r>
        <w:rPr>
          <w:sz w:val="20"/>
        </w:rPr>
        <w:t xml:space="preserve"> настоящей статьи, при отсутствии сведений о его исполнении не позднее одного месяца после истечения указанного срока или не позднее одного месяца после вступления в законную силу решения суда о признании законным данного предписания в случае его обжалования в суд.</w:t>
      </w:r>
    </w:p>
    <w:p>
      <w:pPr>
        <w:pStyle w:val="0"/>
        <w:jc w:val="both"/>
      </w:pPr>
      <w:r>
        <w:rPr>
          <w:sz w:val="20"/>
        </w:rPr>
        <w:t xml:space="preserve">(в ред. Федерального </w:t>
      </w:r>
      <w:hyperlink w:history="0" r:id="rId1926"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Решение о принудительном исполнении является исполнительным документом, оформляется в соответствии с требованиями, установленными </w:t>
      </w:r>
      <w:hyperlink w:history="0" r:id="rId1927" w:tooltip="Федеральный закон от 02.10.2007 N 229-ФЗ (ред. от 31.07.2025) &quot;Об исполнительном производстве&quot; {КонсультантПлюс}">
        <w:r>
          <w:rPr>
            <w:sz w:val="20"/>
            <w:color w:val="0000ff"/>
          </w:rPr>
          <w:t xml:space="preserve">законодательством</w:t>
        </w:r>
      </w:hyperlink>
      <w:r>
        <w:rPr>
          <w:sz w:val="20"/>
        </w:rPr>
        <w:t xml:space="preserve"> Российской Федерации об исполнительном производстве, и в течение трех рабочих дней после дня принятия данного решения направляется государственным инспектором труда по почте заказным письмом с уведомлением или в форме электронного документа, подписанного усиленной квалифицированной электронной подписью, работодателю, который имеет право в течение десяти дней со дня получения обжаловать данное решение в суд.</w:t>
      </w:r>
    </w:p>
    <w:p>
      <w:pPr>
        <w:pStyle w:val="0"/>
        <w:spacing w:before="200" w:lineRule="auto"/>
        <w:ind w:firstLine="540"/>
        <w:jc w:val="both"/>
      </w:pPr>
      <w:r>
        <w:rPr>
          <w:sz w:val="20"/>
        </w:rPr>
        <w:t xml:space="preserve">Решение о принудительном исполнении подписывается государственным инспектором труда и заверяется печатью соответствующего территориального органа федерального органа исполнительной власти, уполномоченного на осуществление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pStyle w:val="0"/>
        <w:jc w:val="both"/>
      </w:pPr>
      <w:r>
        <w:rPr>
          <w:sz w:val="20"/>
        </w:rPr>
        <w:t xml:space="preserve">(в ред. Федерального </w:t>
      </w:r>
      <w:hyperlink w:history="0" r:id="rId1928"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spacing w:before="200" w:lineRule="auto"/>
        <w:ind w:firstLine="540"/>
        <w:jc w:val="both"/>
      </w:pPr>
      <w:r>
        <w:rPr>
          <w:sz w:val="20"/>
        </w:rPr>
        <w:t xml:space="preserve">В случае, если решение о принудительном исполнении не исполнено и истек срок его обжалования, экземпляр данного решения в форме электронного документа, подписанного государственным инспектором труда усиленной квалифицированной электронной подписью, в порядке, установленном законодательством Российской Федерации, направляется на исполнение в органы принудительного исполнения.</w:t>
      </w:r>
    </w:p>
    <w:p>
      <w:pPr>
        <w:pStyle w:val="0"/>
        <w:jc w:val="both"/>
      </w:pPr>
      <w:r>
        <w:rPr>
          <w:sz w:val="20"/>
        </w:rPr>
        <w:t xml:space="preserve">(в ред. Федерального </w:t>
      </w:r>
      <w:hyperlink w:history="0" r:id="rId1929" w:tooltip="Федеральный закон от 24.04.2020 N 127-ФЗ (ред. от 28.06.2021)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24.04.2020 N 127-ФЗ)</w:t>
      </w:r>
    </w:p>
    <w:p>
      <w:pPr>
        <w:pStyle w:val="0"/>
        <w:spacing w:before="200" w:lineRule="auto"/>
        <w:ind w:firstLine="540"/>
        <w:jc w:val="both"/>
      </w:pPr>
      <w:r>
        <w:rPr>
          <w:sz w:val="20"/>
        </w:rPr>
        <w:t xml:space="preserve">Положения настоящей статьи не применяются по отношению к взысканию денежных средств, начисленных, но не выплаченных лицам, указанным в </w:t>
      </w:r>
      <w:hyperlink w:history="0" w:anchor="P5137" w:tooltip="В случае утверждения плана участия Банка России в осуществлении мер по предупреждению банкротства банка, страховой организации или негосударственного пенсионного фонда либо плана участия Агентства в осуществлении мер по предупреждению банкротства банка прекращается выплата части заработной платы, являющейся стимулирующей выплатой (доплатой и надбавкой стимулирующего характера, премией и иной поощрительной выплатой), руководителю банка, страховой организации или негосударственного пенсионного фонда, его з...">
        <w:r>
          <w:rPr>
            <w:sz w:val="20"/>
            <w:color w:val="0000ff"/>
          </w:rPr>
          <w:t xml:space="preserve">части четвертой статьи 349.4</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361. Обжалование решений федеральной инспекции труда, действий (бездействия) ее должностных лиц</w:t>
      </w:r>
    </w:p>
    <w:p>
      <w:pPr>
        <w:pStyle w:val="0"/>
        <w:ind w:firstLine="540"/>
        <w:jc w:val="both"/>
      </w:pPr>
      <w:r>
        <w:rPr>
          <w:sz w:val="20"/>
        </w:rPr>
      </w:r>
    </w:p>
    <w:p>
      <w:pPr>
        <w:pStyle w:val="0"/>
        <w:ind w:firstLine="540"/>
        <w:jc w:val="both"/>
      </w:pPr>
      <w:r>
        <w:rPr>
          <w:sz w:val="20"/>
        </w:rPr>
        <w:t xml:space="preserve">(в ред. Федерального </w:t>
      </w:r>
      <w:hyperlink w:history="0" r:id="rId1930" w:tooltip="Федеральный закон от 28.06.2021 N 220-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28.06.2021 N 220-ФЗ)</w:t>
      </w:r>
    </w:p>
    <w:p>
      <w:pPr>
        <w:pStyle w:val="0"/>
        <w:ind w:firstLine="540"/>
        <w:jc w:val="both"/>
      </w:pPr>
      <w:r>
        <w:rPr>
          <w:sz w:val="20"/>
        </w:rPr>
      </w:r>
    </w:p>
    <w:p>
      <w:pPr>
        <w:pStyle w:val="0"/>
        <w:ind w:firstLine="540"/>
        <w:jc w:val="both"/>
      </w:pPr>
      <w:r>
        <w:rPr>
          <w:sz w:val="20"/>
        </w:rPr>
        <w:t xml:space="preserve">Обжалование решений федеральной инспекции труда, действий (бездействия) ее должностных лиц, принятых в рамках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осуществляется в соответствии с </w:t>
      </w:r>
      <w:hyperlink w:history="0" r:id="rId1931"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sz w:val="20"/>
            <w:color w:val="0000ff"/>
          </w:rPr>
          <w:t xml:space="preserve">законодательством</w:t>
        </w:r>
      </w:hyperlink>
      <w:r>
        <w:rPr>
          <w:sz w:val="20"/>
        </w:rPr>
        <w:t xml:space="preserve"> Российской Федерации о государственном контроле (надзоре), муниципальном контроле.</w:t>
      </w:r>
    </w:p>
    <w:p>
      <w:pPr>
        <w:pStyle w:val="0"/>
        <w:jc w:val="both"/>
      </w:pPr>
      <w:r>
        <w:rPr>
          <w:sz w:val="20"/>
        </w:rPr>
      </w:r>
    </w:p>
    <w:p>
      <w:pPr>
        <w:pStyle w:val="2"/>
        <w:outlineLvl w:val="3"/>
        <w:ind w:firstLine="540"/>
        <w:jc w:val="both"/>
      </w:pPr>
      <w:r>
        <w:rPr>
          <w:sz w:val="20"/>
        </w:rPr>
        <w:t xml:space="preserve">Статья 362. Ответственность за нарушение трудового законодательства и иных нормативных правовых актов, содержащих нормы трудового права</w:t>
      </w:r>
    </w:p>
    <w:p>
      <w:pPr>
        <w:pStyle w:val="0"/>
        <w:jc w:val="both"/>
      </w:pPr>
      <w:r>
        <w:rPr>
          <w:sz w:val="20"/>
        </w:rPr>
      </w:r>
    </w:p>
    <w:p>
      <w:pPr>
        <w:pStyle w:val="0"/>
        <w:ind w:firstLine="540"/>
        <w:jc w:val="both"/>
      </w:pPr>
      <w:r>
        <w:rPr>
          <w:sz w:val="20"/>
        </w:rPr>
        <w:t xml:space="preserve">Руководители и иные должностные лица организаций, а также работодатели - физические лица, виновные в нарушении трудового законодательства и иных нормативных правовых актов, содержащих нормы трудового права, несут ответственность в случаях и порядке, которые установлены настоящим </w:t>
      </w:r>
      <w:r>
        <w:rPr>
          <w:sz w:val="20"/>
        </w:rPr>
        <w:t xml:space="preserve">Кодексом</w:t>
      </w:r>
      <w:r>
        <w:rPr>
          <w:sz w:val="20"/>
        </w:rPr>
        <w:t xml:space="preserve"> и иными федеральными законами.</w:t>
      </w:r>
    </w:p>
    <w:p>
      <w:pPr>
        <w:pStyle w:val="0"/>
        <w:jc w:val="both"/>
      </w:pPr>
      <w:r>
        <w:rPr>
          <w:sz w:val="20"/>
        </w:rPr>
        <w:t xml:space="preserve">(в ред. Федерального </w:t>
      </w:r>
      <w:hyperlink w:history="0" r:id="rId193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363. Ответственность за воспрепятствование деятельности государственных инспекторов труда</w:t>
      </w:r>
    </w:p>
    <w:p>
      <w:pPr>
        <w:pStyle w:val="0"/>
        <w:jc w:val="both"/>
      </w:pPr>
      <w:r>
        <w:rPr>
          <w:sz w:val="20"/>
        </w:rPr>
      </w:r>
    </w:p>
    <w:p>
      <w:pPr>
        <w:pStyle w:val="0"/>
        <w:ind w:firstLine="540"/>
        <w:jc w:val="both"/>
      </w:pPr>
      <w:r>
        <w:rPr>
          <w:sz w:val="20"/>
        </w:rPr>
        <w:t xml:space="preserve">Лица, препятствующие осуществлению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не исполняющие предъявленные им предписания, применяющие угрозы насилия или насильственные действия по отношению к государственным инспекторам труда, членам их семей и их имуществу, несут ответственность, установленную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18.07.2011 </w:t>
      </w:r>
      <w:hyperlink w:history="0" r:id="rId193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 от 28.06.2021 </w:t>
      </w:r>
      <w:hyperlink w:history="0" r:id="rId1934"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jc w:val="both"/>
      </w:pPr>
      <w:r>
        <w:rPr>
          <w:sz w:val="20"/>
        </w:rPr>
      </w:r>
    </w:p>
    <w:p>
      <w:pPr>
        <w:pStyle w:val="2"/>
        <w:outlineLvl w:val="3"/>
        <w:ind w:firstLine="540"/>
        <w:jc w:val="both"/>
      </w:pPr>
      <w:r>
        <w:rPr>
          <w:sz w:val="20"/>
        </w:rPr>
        <w:t xml:space="preserve">Статья 364. Ответственность государственных инспекторов труда</w:t>
      </w:r>
    </w:p>
    <w:p>
      <w:pPr>
        <w:pStyle w:val="0"/>
        <w:jc w:val="both"/>
      </w:pPr>
      <w:r>
        <w:rPr>
          <w:sz w:val="20"/>
        </w:rPr>
      </w:r>
    </w:p>
    <w:p>
      <w:pPr>
        <w:pStyle w:val="0"/>
        <w:ind w:firstLine="540"/>
        <w:jc w:val="both"/>
      </w:pPr>
      <w:r>
        <w:rPr>
          <w:sz w:val="20"/>
        </w:rPr>
        <w:t xml:space="preserve">За противоправные действия или бездействие государственные инспекторы труда несут ответственность, установленную федеральными </w:t>
      </w:r>
      <w:r>
        <w:rPr>
          <w:sz w:val="20"/>
        </w:rPr>
        <w:t xml:space="preserve">законами</w:t>
      </w:r>
      <w:r>
        <w:rPr>
          <w:sz w:val="20"/>
        </w:rPr>
        <w:t xml:space="preserve">.</w:t>
      </w:r>
    </w:p>
    <w:p>
      <w:pPr>
        <w:pStyle w:val="0"/>
        <w:jc w:val="both"/>
      </w:pPr>
      <w:r>
        <w:rPr>
          <w:sz w:val="20"/>
        </w:rPr>
      </w:r>
    </w:p>
    <w:p>
      <w:pPr>
        <w:pStyle w:val="2"/>
        <w:outlineLvl w:val="3"/>
        <w:ind w:firstLine="540"/>
        <w:jc w:val="both"/>
      </w:pPr>
      <w:r>
        <w:rPr>
          <w:sz w:val="20"/>
        </w:rPr>
        <w:t xml:space="preserve">Статья 365. Взаимодействие федеральной инспекции труда с государственными органами, органами местного самоуправления и организациями</w:t>
      </w:r>
    </w:p>
    <w:p>
      <w:pPr>
        <w:pStyle w:val="0"/>
        <w:ind w:firstLine="540"/>
        <w:jc w:val="both"/>
      </w:pPr>
      <w:r>
        <w:rPr>
          <w:sz w:val="20"/>
        </w:rPr>
      </w:r>
    </w:p>
    <w:p>
      <w:pPr>
        <w:pStyle w:val="0"/>
        <w:ind w:firstLine="540"/>
        <w:jc w:val="both"/>
      </w:pPr>
      <w:r>
        <w:rPr>
          <w:sz w:val="20"/>
        </w:rPr>
        <w:t xml:space="preserve">(в ред. Федерального </w:t>
      </w:r>
      <w:hyperlink w:history="0" r:id="rId193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Федеральная инспекция труда осуществляет свою деятельность во взаимодействии с федеральными органами исполнительной власти, осуществляющими функции по федеральному государственному надзору в установленной сфере деятельности, иными федеральными органами исполнительной власти, органами исполнительной власти субъектов Российской Федерации, органами местного самоуправления, органами прокуратуры, профессиональными союзами (их объединениями), объединениями работодателей, другими организациями.</w:t>
      </w:r>
    </w:p>
    <w:p>
      <w:pPr>
        <w:pStyle w:val="0"/>
        <w:jc w:val="both"/>
      </w:pPr>
      <w:r>
        <w:rPr>
          <w:sz w:val="20"/>
        </w:rPr>
        <w:t xml:space="preserve">(в ред. Федерального </w:t>
      </w:r>
      <w:hyperlink w:history="0" r:id="rId1936"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2"/>
        <w:outlineLvl w:val="3"/>
        <w:ind w:firstLine="540"/>
        <w:jc w:val="both"/>
      </w:pPr>
      <w:r>
        <w:rPr>
          <w:sz w:val="20"/>
        </w:rPr>
        <w:t xml:space="preserve">Статья 366. Федеральный государственный надзор в области промышленной безопасности</w:t>
      </w:r>
    </w:p>
    <w:p>
      <w:pPr>
        <w:pStyle w:val="0"/>
        <w:ind w:firstLine="540"/>
        <w:jc w:val="both"/>
      </w:pPr>
      <w:r>
        <w:rPr>
          <w:sz w:val="20"/>
        </w:rPr>
      </w:r>
    </w:p>
    <w:p>
      <w:pPr>
        <w:pStyle w:val="0"/>
        <w:ind w:firstLine="540"/>
        <w:jc w:val="both"/>
      </w:pPr>
      <w:r>
        <w:rPr>
          <w:sz w:val="20"/>
        </w:rPr>
        <w:t xml:space="preserve">(в ред. Федерального </w:t>
      </w:r>
      <w:hyperlink w:history="0" r:id="rId1937"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закона</w:t>
        </w:r>
      </w:hyperlink>
      <w:r>
        <w:rPr>
          <w:sz w:val="20"/>
        </w:rPr>
        <w:t xml:space="preserve"> от 19.07.2018 N 207-ФЗ)</w:t>
      </w:r>
    </w:p>
    <w:p>
      <w:pPr>
        <w:pStyle w:val="0"/>
        <w:jc w:val="both"/>
      </w:pPr>
      <w:r>
        <w:rPr>
          <w:sz w:val="20"/>
        </w:rPr>
      </w:r>
    </w:p>
    <w:p>
      <w:pPr>
        <w:pStyle w:val="0"/>
        <w:ind w:firstLine="540"/>
        <w:jc w:val="both"/>
      </w:pPr>
      <w:r>
        <w:rPr>
          <w:sz w:val="20"/>
        </w:rPr>
        <w:t xml:space="preserve">Государственный надзор за соблюдением требований по безопасному ведению работ на опасных производственных объектах осуществляется уполномоченными федеральными органами исполнительной власти при осуществлении ими федерального государственного надзора в области промышленной безопасности.</w:t>
      </w:r>
    </w:p>
    <w:p>
      <w:pPr>
        <w:pStyle w:val="0"/>
        <w:jc w:val="both"/>
      </w:pPr>
      <w:r>
        <w:rPr>
          <w:sz w:val="20"/>
        </w:rPr>
      </w:r>
    </w:p>
    <w:p>
      <w:pPr>
        <w:pStyle w:val="2"/>
        <w:outlineLvl w:val="3"/>
        <w:ind w:firstLine="540"/>
        <w:jc w:val="both"/>
      </w:pPr>
      <w:r>
        <w:rPr>
          <w:sz w:val="20"/>
        </w:rPr>
        <w:t xml:space="preserve">Статья 367. Федеральный государственный энергетический надзор</w:t>
      </w:r>
    </w:p>
    <w:p>
      <w:pPr>
        <w:pStyle w:val="0"/>
        <w:ind w:firstLine="540"/>
        <w:jc w:val="both"/>
      </w:pPr>
      <w:r>
        <w:rPr>
          <w:sz w:val="20"/>
        </w:rPr>
      </w:r>
    </w:p>
    <w:p>
      <w:pPr>
        <w:pStyle w:val="0"/>
        <w:ind w:firstLine="540"/>
        <w:jc w:val="both"/>
      </w:pPr>
      <w:r>
        <w:rPr>
          <w:sz w:val="20"/>
        </w:rPr>
        <w:t xml:space="preserve">(в ред. Федерального </w:t>
      </w:r>
      <w:hyperlink w:history="0" r:id="rId1938" w:tooltip="Федеральный закон от 19.07.2018 N 207-ФЗ &quot;О внесении изменений в статьи 366 и 367 Трудового кодекса Российской Федерации в части исключения дублирования полномочий федеральных органов исполнительной власти в сфере охраны труда&quot; {КонсультантПлюс}">
        <w:r>
          <w:rPr>
            <w:sz w:val="20"/>
            <w:color w:val="0000ff"/>
          </w:rPr>
          <w:t xml:space="preserve">закона</w:t>
        </w:r>
      </w:hyperlink>
      <w:r>
        <w:rPr>
          <w:sz w:val="20"/>
        </w:rPr>
        <w:t xml:space="preserve"> от 19.07.2018 N 207-ФЗ)</w:t>
      </w:r>
    </w:p>
    <w:p>
      <w:pPr>
        <w:pStyle w:val="0"/>
        <w:jc w:val="both"/>
      </w:pPr>
      <w:r>
        <w:rPr>
          <w:sz w:val="20"/>
        </w:rPr>
      </w:r>
    </w:p>
    <w:p>
      <w:pPr>
        <w:pStyle w:val="0"/>
        <w:ind w:firstLine="540"/>
        <w:jc w:val="both"/>
      </w:pPr>
      <w:r>
        <w:rPr>
          <w:sz w:val="20"/>
        </w:rPr>
        <w:t xml:space="preserve">Государственный надзор за соблюдением требований по безопасному ведению работ на объектах электроэнергетики и теплоснабжения, установленных правилами по охране труда, осуществляется уполномоченными федеральными органами исполнительной власти при осуществлении ими федерального государственного энергетического надзора.</w:t>
      </w:r>
    </w:p>
    <w:p>
      <w:pPr>
        <w:pStyle w:val="0"/>
        <w:jc w:val="both"/>
      </w:pPr>
      <w:r>
        <w:rPr>
          <w:sz w:val="20"/>
        </w:rPr>
      </w:r>
    </w:p>
    <w:p>
      <w:pPr>
        <w:pStyle w:val="2"/>
        <w:outlineLvl w:val="3"/>
        <w:ind w:firstLine="540"/>
        <w:jc w:val="both"/>
      </w:pPr>
      <w:r>
        <w:rPr>
          <w:sz w:val="20"/>
        </w:rPr>
        <w:t xml:space="preserve">Статья 368. Федеральный государственный санитарно-эпидемиологический надзор</w:t>
      </w:r>
    </w:p>
    <w:p>
      <w:pPr>
        <w:pStyle w:val="0"/>
        <w:jc w:val="both"/>
      </w:pPr>
      <w:r>
        <w:rPr>
          <w:sz w:val="20"/>
        </w:rPr>
        <w:t xml:space="preserve">(в ред. Федерального </w:t>
      </w:r>
      <w:hyperlink w:history="0" r:id="rId193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0"/>
        <w:ind w:firstLine="540"/>
        <w:jc w:val="both"/>
      </w:pPr>
      <w:r>
        <w:rPr>
          <w:sz w:val="20"/>
        </w:rPr>
        <w:t xml:space="preserve">Государственный надзор за соблюдением работодателями санитарно-гигиенических и санитарно-противоэпидемиологических </w:t>
      </w:r>
      <w:hyperlink w:history="0" r:id="rId1940"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0"/>
            <w:color w:val="0000ff"/>
          </w:rPr>
          <w:t xml:space="preserve">норм</w:t>
        </w:r>
      </w:hyperlink>
      <w:r>
        <w:rPr>
          <w:sz w:val="20"/>
        </w:rPr>
        <w:t xml:space="preserve"> и правил осуществляется уполномоченными федеральными органами исполнительной власти при осуществлении ими федерального государственного санитарно-эпидемиологического надзора.</w:t>
      </w:r>
    </w:p>
    <w:p>
      <w:pPr>
        <w:pStyle w:val="0"/>
        <w:jc w:val="both"/>
      </w:pPr>
      <w:r>
        <w:rPr>
          <w:sz w:val="20"/>
        </w:rPr>
        <w:t xml:space="preserve">(в ред. Федеральных законов от 22.08.2004 </w:t>
      </w:r>
      <w:hyperlink w:history="0" r:id="rId194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0"/>
            <w:color w:val="0000ff"/>
          </w:rPr>
          <w:t xml:space="preserve">N 122-ФЗ</w:t>
        </w:r>
      </w:hyperlink>
      <w:r>
        <w:rPr>
          <w:sz w:val="20"/>
        </w:rPr>
        <w:t xml:space="preserve">, от 30.06.2006 </w:t>
      </w:r>
      <w:hyperlink w:history="0" r:id="rId194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43"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Часть вторая утратила силу с 1 августа 2011 года. - Федеральный </w:t>
      </w:r>
      <w:hyperlink w:history="0" r:id="rId1944"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18.07.2011 N 242-ФЗ.</w:t>
      </w:r>
    </w:p>
    <w:p>
      <w:pPr>
        <w:pStyle w:val="0"/>
        <w:jc w:val="both"/>
      </w:pPr>
      <w:r>
        <w:rPr>
          <w:sz w:val="20"/>
        </w:rPr>
      </w:r>
    </w:p>
    <w:p>
      <w:pPr>
        <w:pStyle w:val="2"/>
        <w:outlineLvl w:val="3"/>
        <w:ind w:firstLine="540"/>
        <w:jc w:val="both"/>
      </w:pPr>
      <w:r>
        <w:rPr>
          <w:sz w:val="20"/>
        </w:rPr>
        <w:t xml:space="preserve">Статья 369. Государственный надзор за соблюдением требований ядерной и радиационной безопасности</w:t>
      </w:r>
    </w:p>
    <w:p>
      <w:pPr>
        <w:pStyle w:val="0"/>
        <w:jc w:val="both"/>
      </w:pPr>
      <w:r>
        <w:rPr>
          <w:sz w:val="20"/>
        </w:rPr>
        <w:t xml:space="preserve">(в ред. Федерального </w:t>
      </w:r>
      <w:hyperlink w:history="0" r:id="rId1945"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jc w:val="both"/>
      </w:pPr>
      <w:r>
        <w:rPr>
          <w:sz w:val="20"/>
        </w:rPr>
      </w:r>
    </w:p>
    <w:p>
      <w:pPr>
        <w:pStyle w:val="0"/>
        <w:ind w:firstLine="540"/>
        <w:jc w:val="both"/>
      </w:pPr>
      <w:r>
        <w:rPr>
          <w:sz w:val="20"/>
        </w:rPr>
        <w:t xml:space="preserve">Государственный надзор за соблюдением требований ядерной и радиационной безопасности осуществляется уполномоченными федеральными </w:t>
      </w:r>
      <w:hyperlink w:history="0" r:id="rId1946" w:tooltip="Постановление Правительства РФ от 30.07.2004 N 401 (ред. от 30.05.2025) &quot;О Федеральной службе по экологическому, технологическому и атомному надзору&quot; {КонсультантПлюс}">
        <w:r>
          <w:rPr>
            <w:sz w:val="20"/>
            <w:color w:val="0000ff"/>
          </w:rPr>
          <w:t xml:space="preserve">органами</w:t>
        </w:r>
      </w:hyperlink>
      <w:r>
        <w:rPr>
          <w:sz w:val="20"/>
        </w:rPr>
        <w:t xml:space="preserve"> исполнительной власти при осуществлении ими соответственно федерального государственного надзора в области использования атомной энергии и государственного надзора в области обеспечения радиационной безопасности.</w:t>
      </w:r>
    </w:p>
    <w:p>
      <w:pPr>
        <w:pStyle w:val="0"/>
        <w:jc w:val="both"/>
      </w:pPr>
      <w:r>
        <w:rPr>
          <w:sz w:val="20"/>
        </w:rPr>
        <w:t xml:space="preserve">(часть первая в ред. Федерального </w:t>
      </w:r>
      <w:hyperlink w:history="0" r:id="rId1947"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18.07.2011 N 242-ФЗ)</w:t>
      </w:r>
    </w:p>
    <w:p>
      <w:pPr>
        <w:pStyle w:val="0"/>
        <w:spacing w:before="200" w:lineRule="auto"/>
        <w:ind w:firstLine="540"/>
        <w:jc w:val="both"/>
      </w:pPr>
      <w:r>
        <w:rPr>
          <w:sz w:val="20"/>
        </w:rPr>
        <w:t xml:space="preserve">Должностные лица федеральных органов исполнительной власти, осуществляющие государственный надзор за соблюдением требований ядерной и радиационной безопасности, обязаны доводить до сведения работников и работодателей информацию о нарушении норм ядерной и радиационной безопасности на проверяемых объектах.</w:t>
      </w:r>
    </w:p>
    <w:p>
      <w:pPr>
        <w:pStyle w:val="0"/>
        <w:jc w:val="both"/>
      </w:pPr>
      <w:r>
        <w:rPr>
          <w:sz w:val="20"/>
        </w:rPr>
        <w:t xml:space="preserve">(в ред. Федеральных законов от 30.06.2006 </w:t>
      </w:r>
      <w:hyperlink w:history="0" r:id="rId19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18.07.2011 </w:t>
      </w:r>
      <w:hyperlink w:history="0" r:id="rId194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rPr>
        <w:t xml:space="preserve">)</w:t>
      </w:r>
    </w:p>
    <w:p>
      <w:pPr>
        <w:pStyle w:val="0"/>
        <w:spacing w:before="200" w:lineRule="auto"/>
        <w:ind w:firstLine="540"/>
        <w:jc w:val="both"/>
      </w:pPr>
      <w:r>
        <w:rPr>
          <w:sz w:val="20"/>
        </w:rPr>
        <w:t xml:space="preserve">Часть третья утратила силу с 1 августа 2011 года. - Федеральный </w:t>
      </w:r>
      <w:hyperlink w:history="0" r:id="rId1950"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18.07.2011 N 242-ФЗ.</w:t>
      </w:r>
    </w:p>
    <w:p>
      <w:pPr>
        <w:pStyle w:val="0"/>
        <w:jc w:val="both"/>
      </w:pPr>
      <w:r>
        <w:rPr>
          <w:sz w:val="20"/>
        </w:rPr>
      </w:r>
    </w:p>
    <w:bookmarkStart w:id="5532" w:name="P5532"/>
    <w:bookmarkEnd w:id="5532"/>
    <w:p>
      <w:pPr>
        <w:pStyle w:val="2"/>
        <w:outlineLvl w:val="2"/>
        <w:jc w:val="center"/>
      </w:pPr>
      <w:r>
        <w:rPr>
          <w:sz w:val="20"/>
        </w:rPr>
        <w:t xml:space="preserve">Глава 58. ЗАЩИТА ТРУДОВЫХ ПРАВ И ЗАКОННЫХ ИНТЕРЕСОВ</w:t>
      </w:r>
    </w:p>
    <w:p>
      <w:pPr>
        <w:pStyle w:val="2"/>
        <w:jc w:val="center"/>
      </w:pPr>
      <w:r>
        <w:rPr>
          <w:sz w:val="20"/>
        </w:rPr>
        <w:t xml:space="preserve">РАБОТНИКОВ ПРОФЕССИОНАЛЬНЫМИ СОЮЗАМИ</w:t>
      </w:r>
    </w:p>
    <w:p>
      <w:pPr>
        <w:pStyle w:val="0"/>
        <w:jc w:val="center"/>
      </w:pPr>
      <w:r>
        <w:rPr>
          <w:sz w:val="20"/>
        </w:rPr>
        <w:t xml:space="preserve">(в ред. Федерального </w:t>
      </w:r>
      <w:hyperlink w:history="0" r:id="rId195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370. Право профессиональных союзов на осуществление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w:t>
      </w:r>
    </w:p>
    <w:p>
      <w:pPr>
        <w:pStyle w:val="0"/>
        <w:jc w:val="both"/>
      </w:pPr>
      <w:r>
        <w:rPr>
          <w:sz w:val="20"/>
        </w:rPr>
        <w:t xml:space="preserve">(в ред. Федерального </w:t>
      </w:r>
      <w:hyperlink w:history="0" r:id="rId19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Профессиональные союзы имеют </w:t>
      </w:r>
      <w:hyperlink w:history="0" r:id="rId1953"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право на осуществление контроля</w:t>
        </w:r>
      </w:hyperlink>
      <w:r>
        <w:rPr>
          <w:sz w:val="20"/>
        </w:rPr>
        <w:t xml:space="preserve"> за соблюдением работодателями и их представителями трудового законодательства и иных нормативных правовых актов, содержащих нормы трудового права, выполнением ими условий коллективных договоров, соглашений.</w:t>
      </w:r>
    </w:p>
    <w:p>
      <w:pPr>
        <w:pStyle w:val="0"/>
        <w:jc w:val="both"/>
      </w:pPr>
      <w:r>
        <w:rPr>
          <w:sz w:val="20"/>
        </w:rPr>
        <w:t xml:space="preserve">(в ред. Федерального </w:t>
      </w:r>
      <w:hyperlink w:history="0" r:id="rId195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Работодатели обязаны в недельный срок со дня получения требования об устранении выявленных нарушений сообщить в соответствующий профсоюзный орган о результатах рассмотрения данного требования и принятых мерах.</w:t>
      </w:r>
    </w:p>
    <w:p>
      <w:pPr>
        <w:pStyle w:val="0"/>
        <w:jc w:val="both"/>
      </w:pPr>
      <w:r>
        <w:rPr>
          <w:sz w:val="20"/>
        </w:rPr>
        <w:t xml:space="preserve">(в ред. Федерального </w:t>
      </w:r>
      <w:hyperlink w:history="0" r:id="rId195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Для осуществления контроля за соблюдением трудового законодательства и иных нормативных правовых актов, содержащих нормы трудового права, выполнением условий коллективных договоров, соглашений общероссийские профессиональные союзы и их объединения могут создавать правовые и технические инспекции труда профсоюзов, которые наделяются полномочиями, предусмотренными </w:t>
      </w:r>
      <w:hyperlink w:history="0" r:id="rId1956" w:tooltip="Постановление Исполнительного комитета ФНПР от 22.11.2011 N 7-15 &quot;О внесении изменений в Типовое положение о правовой инспекции труда профсоюзов&quot; (вместе с &quot;Методическими рекомендациями о представлении членскими организациями ФНПР отчетов и информации по правозащитной работе&quot;) {КонсультантПлюс}">
        <w:r>
          <w:rPr>
            <w:sz w:val="20"/>
            <w:color w:val="0000ff"/>
          </w:rPr>
          <w:t xml:space="preserve">положениями</w:t>
        </w:r>
      </w:hyperlink>
      <w:r>
        <w:rPr>
          <w:sz w:val="20"/>
        </w:rPr>
        <w:t xml:space="preserve">, утверждаемыми общероссийскими профессиональными союзами и их объединениями.</w:t>
      </w:r>
    </w:p>
    <w:p>
      <w:pPr>
        <w:pStyle w:val="0"/>
        <w:jc w:val="both"/>
      </w:pPr>
      <w:r>
        <w:rPr>
          <w:sz w:val="20"/>
        </w:rPr>
        <w:t xml:space="preserve">(в ред. Федерального </w:t>
      </w:r>
      <w:hyperlink w:history="0" r:id="rId19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Межрегиональное, а также территориальное объединение (ассоциация) организаций профессиональных союзов, действующие на территории субъекта Российской Федерации, могут создавать правовые и технические инспекции труда профессиональных союзов, которые действуют на основании принимаемых ими положений в соответствии с типовым положением соответствующего общероссийского объединения профессиональных союзов.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5 ст. 370 см. </w:t>
            </w:r>
            <w:hyperlink w:history="0" r:id="rId1958"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sz w:val="20"/>
                  <w:color w:val="0000ff"/>
                </w:rPr>
                <w:t xml:space="preserve">Постановление</w:t>
              </w:r>
            </w:hyperlink>
            <w:r>
              <w:rPr>
                <w:sz w:val="20"/>
                <w:color w:val="392c69"/>
              </w:rPr>
              <w:t xml:space="preserve"> КС РФ от 28.11.2019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Профсоюзные инспекторы труда в установленном порядке имеют право беспрепятственно посещать любых работодателей (организации, независимо от их организационно-правовых форм и форм собственности, а также работодателей - физических лиц), у которых работают члены данного профессионального союза или профсоюзов, входящих в объединение, для проведения проверок соблюдения трудового законодательства и иных нормативных правовых актов, содержащих нормы трудового права, </w:t>
      </w:r>
      <w:hyperlink w:history="0" r:id="rId1959"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законодательства</w:t>
        </w:r>
      </w:hyperlink>
      <w:r>
        <w:rPr>
          <w:sz w:val="20"/>
        </w:rPr>
        <w:t xml:space="preserve"> о профессиональных союзах, выполнения условий коллективных договоров, соглашений.</w:t>
      </w:r>
    </w:p>
    <w:p>
      <w:pPr>
        <w:pStyle w:val="0"/>
        <w:jc w:val="both"/>
      </w:pPr>
      <w:r>
        <w:rPr>
          <w:sz w:val="20"/>
        </w:rPr>
        <w:t xml:space="preserve">(в ред. Федерального </w:t>
      </w:r>
      <w:hyperlink w:history="0" r:id="rId196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6 ст. 370 см. </w:t>
            </w:r>
            <w:hyperlink w:history="0" r:id="rId1961" w:tooltip="Постановление Конституционного Суда РФ от 28.11.2019 N 37-П &quot;По делу о проверке конституционности частей пятой и шестой статьи 370 Трудового кодекса Российской Федерации в связи с жалобой гражданина А.А. Хмелевских&quot; {КонсультантПлюс}">
              <w:r>
                <w:rPr>
                  <w:sz w:val="20"/>
                  <w:color w:val="0000ff"/>
                </w:rPr>
                <w:t xml:space="preserve">Постановление</w:t>
              </w:r>
            </w:hyperlink>
            <w:r>
              <w:rPr>
                <w:sz w:val="20"/>
                <w:color w:val="392c69"/>
              </w:rPr>
              <w:t xml:space="preserve"> КС РФ от 28.11.2019 N 37-П.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Профсоюзные инспекторы труда, уполномоченные (доверенные) лица по охране труда профессиональных союзов имеют право:</w:t>
      </w:r>
    </w:p>
    <w:p>
      <w:pPr>
        <w:pStyle w:val="0"/>
        <w:spacing w:before="200" w:lineRule="auto"/>
        <w:ind w:firstLine="540"/>
        <w:jc w:val="both"/>
      </w:pPr>
      <w:r>
        <w:rPr>
          <w:sz w:val="20"/>
        </w:rPr>
        <w:t xml:space="preserve">осуществлять контроль за соблюдением работодателями трудового законодательства и иных нормативных правовых актов, содержащих нормы трудового права;</w:t>
      </w:r>
    </w:p>
    <w:p>
      <w:pPr>
        <w:pStyle w:val="0"/>
        <w:spacing w:before="200" w:lineRule="auto"/>
        <w:ind w:firstLine="540"/>
        <w:jc w:val="both"/>
      </w:pPr>
      <w:r>
        <w:rPr>
          <w:sz w:val="20"/>
        </w:rPr>
        <w:t xml:space="preserve">проводить независимую экспертизу условий труда и обеспечения безопасности работников;</w:t>
      </w:r>
    </w:p>
    <w:p>
      <w:pPr>
        <w:pStyle w:val="0"/>
        <w:jc w:val="both"/>
      </w:pPr>
      <w:r>
        <w:rPr>
          <w:sz w:val="20"/>
        </w:rPr>
        <w:t xml:space="preserve">(в ред. Федерального </w:t>
      </w:r>
      <w:hyperlink w:history="0" r:id="rId196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расследовании несчастных случаев на производстве и профессиональных заболеваний;</w:t>
      </w:r>
    </w:p>
    <w:p>
      <w:pPr>
        <w:pStyle w:val="0"/>
        <w:spacing w:before="200" w:lineRule="auto"/>
        <w:ind w:firstLine="540"/>
        <w:jc w:val="both"/>
      </w:pPr>
      <w:r>
        <w:rPr>
          <w:sz w:val="20"/>
        </w:rPr>
        <w:t xml:space="preserve">получать информацию от руководителей и иных должностных лиц организаций, работодателей - индивидуальных предпринимателей о состоянии условий и охраны труда, а также о всех несчастных случаях на производстве и профессиональных заболеваниях;</w:t>
      </w:r>
    </w:p>
    <w:p>
      <w:pPr>
        <w:pStyle w:val="0"/>
        <w:jc w:val="both"/>
      </w:pPr>
      <w:r>
        <w:rPr>
          <w:sz w:val="20"/>
        </w:rPr>
        <w:t xml:space="preserve">(в ред. Федерального </w:t>
      </w:r>
      <w:hyperlink w:history="0" r:id="rId196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защищать права и законные интересы членов профессионального союза по вопросам возмещения вреда, причиненного их здоровью на производстве (работе);</w:t>
      </w:r>
    </w:p>
    <w:p>
      <w:pPr>
        <w:pStyle w:val="0"/>
        <w:jc w:val="both"/>
      </w:pPr>
      <w:r>
        <w:rPr>
          <w:sz w:val="20"/>
        </w:rPr>
        <w:t xml:space="preserve">(в ред. Федерального </w:t>
      </w:r>
      <w:hyperlink w:history="0" r:id="rId196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предъявлять работодателям требования о приостановке работ в случаях непосредственной угрозы жизни и здоровью работников;</w:t>
      </w:r>
    </w:p>
    <w:p>
      <w:pPr>
        <w:pStyle w:val="0"/>
        <w:spacing w:before="200" w:lineRule="auto"/>
        <w:ind w:firstLine="540"/>
        <w:jc w:val="both"/>
      </w:pPr>
      <w:r>
        <w:rPr>
          <w:sz w:val="20"/>
        </w:rPr>
        <w:t xml:space="preserve">направлять работодателям представления об устранении выявленных нарушений трудового законодательства и иных нормативных правовых актов, содержащих нормы трудового права, обязательные для рассмотрения;</w:t>
      </w:r>
    </w:p>
    <w:p>
      <w:pPr>
        <w:pStyle w:val="0"/>
        <w:jc w:val="both"/>
      </w:pPr>
      <w:r>
        <w:rPr>
          <w:sz w:val="20"/>
        </w:rPr>
        <w:t xml:space="preserve">(в ред. Федерального </w:t>
      </w:r>
      <w:hyperlink w:history="0" r:id="rId196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осуществлять проверку состояния условий и охраны труда, выполнения обязательств работодателей, предусмотренных коллективными договорами и соглашениями;</w:t>
      </w:r>
    </w:p>
    <w:p>
      <w:pPr>
        <w:pStyle w:val="0"/>
        <w:spacing w:before="200" w:lineRule="auto"/>
        <w:ind w:firstLine="540"/>
        <w:jc w:val="both"/>
      </w:pPr>
      <w:r>
        <w:rPr>
          <w:sz w:val="20"/>
        </w:rPr>
        <w:t xml:space="preserve">принимать участие в работе комиссий по испытаниям и приему в эксплуатацию средств производства в качестве независимых экспертов;</w:t>
      </w:r>
    </w:p>
    <w:p>
      <w:pPr>
        <w:pStyle w:val="0"/>
        <w:jc w:val="both"/>
      </w:pPr>
      <w:r>
        <w:rPr>
          <w:sz w:val="20"/>
        </w:rPr>
        <w:t xml:space="preserve">(в ред. Федерального </w:t>
      </w:r>
      <w:hyperlink w:history="0" r:id="rId1966"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18.12.2006 N 232-ФЗ)</w:t>
      </w:r>
    </w:p>
    <w:p>
      <w:pPr>
        <w:pStyle w:val="0"/>
        <w:spacing w:before="200" w:lineRule="auto"/>
        <w:ind w:firstLine="540"/>
        <w:jc w:val="both"/>
      </w:pPr>
      <w:r>
        <w:rPr>
          <w:sz w:val="20"/>
        </w:rPr>
        <w:t xml:space="preserve">принимать участие в рассмотрении трудовых споров, связанных с нарушением трудового законодательства и иных нормативных правовых актов, содержащих нормы трудового права, обязательств, предусмотренных коллективными договорами и соглашениями, а также с изменениями условий труда;</w:t>
      </w:r>
    </w:p>
    <w:p>
      <w:pPr>
        <w:pStyle w:val="0"/>
        <w:jc w:val="both"/>
      </w:pPr>
      <w:r>
        <w:rPr>
          <w:sz w:val="20"/>
        </w:rPr>
        <w:t xml:space="preserve">(в ред. Федерального </w:t>
      </w:r>
      <w:hyperlink w:history="0" r:id="rId196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разработке проектов федеральных законов и иных нормативных правовых актов Российской Федерации, законов и иных нормативных правовых актов субъектов Российской Федерации, нормативных правовых актов органов местного самоуправления, содержащих нормы трудового права;</w:t>
      </w:r>
    </w:p>
    <w:p>
      <w:pPr>
        <w:pStyle w:val="0"/>
        <w:jc w:val="both"/>
      </w:pPr>
      <w:r>
        <w:rPr>
          <w:sz w:val="20"/>
        </w:rPr>
        <w:t xml:space="preserve">(в ред. Федерального </w:t>
      </w:r>
      <w:hyperlink w:history="0" r:id="rId196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принимать участие в разработке проектов подзаконных нормативных правовых актов, устанавливающих государственные нормативные требования охраны труда, а также согласовывать их в порядке, установленном Правительством Российской Федерации;</w:t>
      </w:r>
    </w:p>
    <w:p>
      <w:pPr>
        <w:pStyle w:val="0"/>
        <w:jc w:val="both"/>
      </w:pPr>
      <w:r>
        <w:rPr>
          <w:sz w:val="20"/>
        </w:rPr>
        <w:t xml:space="preserve">(в ред. Федерального </w:t>
      </w:r>
      <w:hyperlink w:history="0" r:id="rId196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обращаться в соответствующие органы с требованием о привлечении к ответственности лиц, виновных в нарушении трудового законодательства и иных актов, содержащих нормы трудового права, сокрытии фактов несчастных случаев на производстве.</w:t>
      </w:r>
    </w:p>
    <w:p>
      <w:pPr>
        <w:pStyle w:val="0"/>
        <w:jc w:val="both"/>
      </w:pPr>
      <w:r>
        <w:rPr>
          <w:sz w:val="20"/>
        </w:rPr>
        <w:t xml:space="preserve">(в ред. Федерального </w:t>
      </w:r>
      <w:hyperlink w:history="0" r:id="rId197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Профессиональные союзы, их инспекции труда при осуществлении указанных полномочий взаимодействуют с федеральным органом исполнительной власти, уполномоченным на проведение федерального государственного контроля (надзора) за соблюдением трудового законодательства и иных нормативных правовых актов, содержащих нормы трудового права, и его территориальными органами, другими федеральными органами исполнительной власти, осуществляющими функции по контролю и надзору в установленной сфере деятельности.</w:t>
      </w:r>
    </w:p>
    <w:p>
      <w:pPr>
        <w:pStyle w:val="0"/>
        <w:jc w:val="both"/>
      </w:pPr>
      <w:r>
        <w:rPr>
          <w:sz w:val="20"/>
        </w:rPr>
        <w:t xml:space="preserve">(в ред. Федеральных законов от 30.06.2006 </w:t>
      </w:r>
      <w:hyperlink w:history="0" r:id="rId19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28.06.2021 </w:t>
      </w:r>
      <w:hyperlink w:history="0" r:id="rId1972" w:tooltip="Федеральный закон от 28.06.2021 N 220-ФЗ &quot;О внесении изменений в Трудовой кодекс Российской Федерации&quot; {КонсультантПлюс}">
        <w:r>
          <w:rPr>
            <w:sz w:val="20"/>
            <w:color w:val="0000ff"/>
          </w:rPr>
          <w:t xml:space="preserve">N 220-ФЗ</w:t>
        </w:r>
      </w:hyperlink>
      <w:r>
        <w:rPr>
          <w:sz w:val="20"/>
        </w:rPr>
        <w:t xml:space="preserve">)</w:t>
      </w:r>
    </w:p>
    <w:p>
      <w:pPr>
        <w:pStyle w:val="0"/>
        <w:spacing w:before="200" w:lineRule="auto"/>
        <w:ind w:firstLine="540"/>
        <w:jc w:val="both"/>
      </w:pPr>
      <w:r>
        <w:rPr>
          <w:sz w:val="20"/>
        </w:rPr>
        <w:t xml:space="preserve">Уполномоченные (доверенные) лица по охране труда профессиональных союзов имеют право беспрепятственно проверять соблюдение требований охраны труда и вносить обязательные для рассмотрения должностными лицами организаций, работодателями - индивидуальными предпринимателями предложения об устранении выявленных нарушений требований охраны труда.</w:t>
      </w:r>
    </w:p>
    <w:p>
      <w:pPr>
        <w:pStyle w:val="0"/>
        <w:jc w:val="both"/>
      </w:pPr>
      <w:r>
        <w:rPr>
          <w:sz w:val="20"/>
        </w:rPr>
        <w:t xml:space="preserve">(в ред. Федерального </w:t>
      </w:r>
      <w:hyperlink w:history="0" r:id="rId197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371. Принятие решений работодателем с учетом мнения профсоюзного органа</w:t>
      </w:r>
    </w:p>
    <w:p>
      <w:pPr>
        <w:pStyle w:val="0"/>
        <w:jc w:val="both"/>
      </w:pPr>
      <w:r>
        <w:rPr>
          <w:sz w:val="20"/>
        </w:rPr>
      </w:r>
    </w:p>
    <w:p>
      <w:pPr>
        <w:pStyle w:val="0"/>
        <w:ind w:firstLine="540"/>
        <w:jc w:val="both"/>
      </w:pPr>
      <w:r>
        <w:rPr>
          <w:sz w:val="20"/>
        </w:rPr>
        <w:t xml:space="preserve">Работодатель принимает решения с учетом мнения соответствующего профсоюзного органа в случаях, предусмотренных настоящим Кодексом.</w:t>
      </w:r>
    </w:p>
    <w:p>
      <w:pPr>
        <w:pStyle w:val="0"/>
        <w:jc w:val="both"/>
      </w:pPr>
      <w:r>
        <w:rPr>
          <w:sz w:val="20"/>
        </w:rPr>
      </w:r>
    </w:p>
    <w:bookmarkStart w:id="5584" w:name="P5584"/>
    <w:bookmarkEnd w:id="5584"/>
    <w:p>
      <w:pPr>
        <w:pStyle w:val="2"/>
        <w:outlineLvl w:val="3"/>
        <w:ind w:firstLine="540"/>
        <w:jc w:val="both"/>
      </w:pPr>
      <w:r>
        <w:rPr>
          <w:sz w:val="20"/>
        </w:rPr>
        <w:t xml:space="preserve">Статья 372. Порядок учета мнения выборного органа первичной профсоюзной организации при принятии локальных нормативных актов</w:t>
      </w:r>
    </w:p>
    <w:p>
      <w:pPr>
        <w:pStyle w:val="0"/>
        <w:jc w:val="both"/>
      </w:pPr>
      <w:r>
        <w:rPr>
          <w:sz w:val="20"/>
        </w:rPr>
        <w:t xml:space="preserve">(в ред. Федерального </w:t>
      </w:r>
      <w:hyperlink w:history="0" r:id="rId197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Работодатель в случаях, предусмотренных настоящим Кодексом, другими федеральными законами и иными нормативными правовыми актами Российской Федерации, коллективным договором, соглашениями, перед принятием решения направляет проект локального нормативного акта и обоснование по нему в выборный орган первичной профсоюзной организации, представляющий интересы всех или большинства работников.</w:t>
      </w:r>
    </w:p>
    <w:p>
      <w:pPr>
        <w:pStyle w:val="0"/>
        <w:jc w:val="both"/>
      </w:pPr>
      <w:r>
        <w:rPr>
          <w:sz w:val="20"/>
        </w:rPr>
        <w:t xml:space="preserve">(часть первая в ред. Федерального </w:t>
      </w:r>
      <w:hyperlink w:history="0" r:id="rId197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Выборный орган первичной профсоюзной организации не позднее пяти рабочих дней со дня получения проекта указанного локального нормативного акта направляет работодателю мотивированное мнение по проекту в письменной форме.</w:t>
      </w:r>
    </w:p>
    <w:p>
      <w:pPr>
        <w:pStyle w:val="0"/>
        <w:jc w:val="both"/>
      </w:pPr>
      <w:r>
        <w:rPr>
          <w:sz w:val="20"/>
        </w:rPr>
        <w:t xml:space="preserve">(в ред. Федерального </w:t>
      </w:r>
      <w:hyperlink w:history="0" r:id="rId19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если мотивированное мнение выборного органа первичной профсоюзной организации не содержит согласия с проектом локального нормативного акта либо содержит предложения по его совершенствованию, работодатель может согласиться с ним либо обязан в течение трех дней после получения мотивированного мнения провести дополнительные консультации с выборным органом первичной профсоюзной организации работников в целях достижения взаимоприемлемого решения.</w:t>
      </w:r>
    </w:p>
    <w:p>
      <w:pPr>
        <w:pStyle w:val="0"/>
        <w:jc w:val="both"/>
      </w:pPr>
      <w:r>
        <w:rPr>
          <w:sz w:val="20"/>
        </w:rPr>
        <w:t xml:space="preserve">(в ред. Федерального </w:t>
      </w:r>
      <w:hyperlink w:history="0" r:id="rId197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недостижении согласия возникшие разногласия оформляются протоколом, после чего работодатель имеет право принять локальный нормативный акт, который может быть обжалован выборным органом первичной профсоюзной организации в соответствующую государственную инспекцию труда или </w:t>
      </w:r>
      <w:r>
        <w:rPr>
          <w:sz w:val="20"/>
        </w:rPr>
        <w:t xml:space="preserve">в суд</w:t>
      </w:r>
      <w:r>
        <w:rPr>
          <w:sz w:val="20"/>
        </w:rPr>
        <w:t xml:space="preserve">. Выборный орган первичной профсоюзной организации также имеет право начать процедуру коллективного трудового спора в порядке, установленном настоящим </w:t>
      </w:r>
      <w:hyperlink w:history="0" w:anchor="P5828" w:tooltip="Глава 61. РАССМОТРЕНИЕ И РАЗРЕШЕНИЕ КОЛЛЕКТИВНЫХ">
        <w:r>
          <w:rPr>
            <w:sz w:val="20"/>
            <w:color w:val="0000ff"/>
          </w:rPr>
          <w:t xml:space="preserve">Кодексом</w:t>
        </w:r>
      </w:hyperlink>
      <w:r>
        <w:rPr>
          <w:sz w:val="20"/>
        </w:rPr>
        <w:t xml:space="preserve">.</w:t>
      </w:r>
    </w:p>
    <w:p>
      <w:pPr>
        <w:pStyle w:val="0"/>
        <w:jc w:val="both"/>
      </w:pPr>
      <w:r>
        <w:rPr>
          <w:sz w:val="20"/>
        </w:rPr>
        <w:t xml:space="preserve">(часть четвертая в ред. Федерального </w:t>
      </w:r>
      <w:hyperlink w:history="0" r:id="rId197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Государственная инспекция труда при получении жалобы (заявления) выборного органа первичной профсоюзной организации обязана в течение одного месяца со дня получения жалобы (заявления) провести проверку и в случае выявления нарушения выдать работодателю предписание об отмене указанного локального нормативного акта, обязательное для исполнения.</w:t>
      </w:r>
    </w:p>
    <w:p>
      <w:pPr>
        <w:pStyle w:val="0"/>
        <w:jc w:val="both"/>
      </w:pPr>
      <w:r>
        <w:rPr>
          <w:sz w:val="20"/>
        </w:rPr>
        <w:t xml:space="preserve">(в ред. Федерального </w:t>
      </w:r>
      <w:hyperlink w:history="0" r:id="rId197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5598" w:name="P5598"/>
    <w:bookmarkEnd w:id="5598"/>
    <w:p>
      <w:pPr>
        <w:pStyle w:val="2"/>
        <w:outlineLvl w:val="3"/>
        <w:ind w:firstLine="540"/>
        <w:jc w:val="both"/>
      </w:pPr>
      <w:r>
        <w:rPr>
          <w:sz w:val="20"/>
        </w:rPr>
        <w:t xml:space="preserve">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w:t>
      </w:r>
    </w:p>
    <w:p>
      <w:pPr>
        <w:pStyle w:val="0"/>
        <w:jc w:val="both"/>
      </w:pPr>
      <w:r>
        <w:rPr>
          <w:sz w:val="20"/>
        </w:rPr>
        <w:t xml:space="preserve">(в ред. Федерального </w:t>
      </w:r>
      <w:hyperlink w:history="0" r:id="rId198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При принятии решения о возможном расторжении трудового договора в соответствии с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с работником, являющимся членом профессионального союза, работодатель направляет в выборный орган соответствующей первичной профсоюзной организации проект приказа, а также копии документов, являющихся основанием для принятия указанного решения.</w:t>
      </w:r>
    </w:p>
    <w:p>
      <w:pPr>
        <w:pStyle w:val="0"/>
        <w:jc w:val="both"/>
      </w:pPr>
      <w:r>
        <w:rPr>
          <w:sz w:val="20"/>
        </w:rPr>
        <w:t xml:space="preserve">(в ред. Федерального </w:t>
      </w:r>
      <w:hyperlink w:history="0" r:id="rId198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Выборный орган первичной профсоюзной организации в течение семи рабочих дней со дня получения проекта приказа и копий документов рассматривает этот вопрос и направляет работодателю свое мотивированное мнение в письменной форме. Мнение, не представленное в семидневный срок, работодателем не учитывается.</w:t>
      </w:r>
    </w:p>
    <w:p>
      <w:pPr>
        <w:pStyle w:val="0"/>
        <w:jc w:val="both"/>
      </w:pPr>
      <w:r>
        <w:rPr>
          <w:sz w:val="20"/>
        </w:rPr>
        <w:t xml:space="preserve">(в ред. Федерального </w:t>
      </w:r>
      <w:hyperlink w:history="0" r:id="rId198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случае, если выборный орган первичной профсоюзной организации выразил несогласие с предполагаемым решением работодателя, он в течение трех рабочих дней проводит с работодателем или его представителем дополнительные консультации, результаты которых оформляются протоколом. При недостижении общего согласия по результатам консультаций работодатель по истечении десяти рабочих дней со дня направления в выборный орган первичной профсоюзной организации проекта приказа и копий документов имеет право принять окончательное решение, которое может быть обжаловано в соответствующую государственную инспекцию труда. Государственная инспекция труда в течение десяти дней со дня получения жалобы (заявления) рассматривает вопрос об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pPr>
        <w:pStyle w:val="0"/>
        <w:jc w:val="both"/>
      </w:pPr>
      <w:r>
        <w:rPr>
          <w:sz w:val="20"/>
        </w:rPr>
        <w:t xml:space="preserve">(в ред. Федерального </w:t>
      </w:r>
      <w:hyperlink w:history="0" r:id="rId198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Соблюдение вышеуказанной процедуры не лишает работника или представляющий его интересы выборный орган первичной профсоюзной организации права обжаловать увольнение непосредственно </w:t>
      </w:r>
      <w:r>
        <w:rPr>
          <w:sz w:val="20"/>
        </w:rPr>
        <w:t xml:space="preserve">в суд</w:t>
      </w:r>
      <w:r>
        <w:rPr>
          <w:sz w:val="20"/>
        </w:rPr>
        <w:t xml:space="preserve">, а работодателя - обжаловать в суд предписание государственной инспекции труда.</w:t>
      </w:r>
    </w:p>
    <w:p>
      <w:pPr>
        <w:pStyle w:val="0"/>
        <w:jc w:val="both"/>
      </w:pPr>
      <w:r>
        <w:rPr>
          <w:sz w:val="20"/>
        </w:rPr>
        <w:t xml:space="preserve">(в ред. Федерального </w:t>
      </w:r>
      <w:hyperlink w:history="0" r:id="rId198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 В указанный период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pPr>
        <w:pStyle w:val="0"/>
        <w:jc w:val="both"/>
      </w:pPr>
      <w:r>
        <w:rPr>
          <w:sz w:val="20"/>
        </w:rPr>
        <w:t xml:space="preserve">(в ред. Федерального </w:t>
      </w:r>
      <w:hyperlink w:history="0" r:id="rId198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5612" w:name="P5612"/>
    <w:bookmarkEnd w:id="5612"/>
    <w:p>
      <w:pPr>
        <w:pStyle w:val="2"/>
        <w:outlineLvl w:val="3"/>
        <w:ind w:firstLine="540"/>
        <w:jc w:val="both"/>
      </w:pPr>
      <w:r>
        <w:rPr>
          <w:sz w:val="20"/>
        </w:rPr>
        <w:t xml:space="preserve">Статья 374. Гарантии работникам, входящим в состав выборных коллегиальных органов профсоюзных организаций и не освобожденным от основной работы</w:t>
      </w:r>
    </w:p>
    <w:p>
      <w:pPr>
        <w:pStyle w:val="0"/>
        <w:ind w:firstLine="540"/>
        <w:jc w:val="both"/>
      </w:pPr>
      <w:r>
        <w:rPr>
          <w:sz w:val="20"/>
        </w:rPr>
      </w:r>
    </w:p>
    <w:p>
      <w:pPr>
        <w:pStyle w:val="0"/>
        <w:ind w:firstLine="540"/>
        <w:jc w:val="both"/>
      </w:pPr>
      <w:r>
        <w:rPr>
          <w:sz w:val="20"/>
        </w:rPr>
        <w:t xml:space="preserve">(в ред. Федерального </w:t>
      </w:r>
      <w:hyperlink w:history="0" r:id="rId1986" w:tooltip="Федеральный закон от 28.06.2014 N 199-ФЗ &quot;О внесении изменения в статью 374 Трудового кодекса Российской Федерации&quot; {КонсультантПлюс}">
        <w:r>
          <w:rPr>
            <w:sz w:val="20"/>
            <w:color w:val="0000ff"/>
          </w:rPr>
          <w:t xml:space="preserve">закона</w:t>
        </w:r>
      </w:hyperlink>
      <w:r>
        <w:rPr>
          <w:sz w:val="20"/>
        </w:rPr>
        <w:t xml:space="preserve"> от 28.06.2014 N 199-ФЗ)</w:t>
      </w:r>
    </w:p>
    <w:p>
      <w:pPr>
        <w:pStyle w:val="0"/>
        <w:ind w:firstLine="540"/>
        <w:jc w:val="both"/>
      </w:pPr>
      <w:r>
        <w:rPr>
          <w:sz w:val="20"/>
        </w:rPr>
      </w:r>
    </w:p>
    <w:bookmarkStart w:id="5616" w:name="P5616"/>
    <w:bookmarkEnd w:id="5616"/>
    <w:p>
      <w:pPr>
        <w:pStyle w:val="0"/>
        <w:ind w:firstLine="540"/>
        <w:jc w:val="both"/>
      </w:pPr>
      <w:r>
        <w:rPr>
          <w:sz w:val="20"/>
        </w:rPr>
        <w:t xml:space="preserve">Увольнение по основаниям, предусмотренным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 статьи 81</w:t>
        </w:r>
      </w:hyperlink>
      <w:r>
        <w:rPr>
          <w:sz w:val="20"/>
        </w:rPr>
        <w:t xml:space="preserve">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w:t>
      </w:r>
    </w:p>
    <w:p>
      <w:pPr>
        <w:pStyle w:val="0"/>
        <w:spacing w:before="200" w:lineRule="auto"/>
        <w:ind w:firstLine="540"/>
        <w:jc w:val="both"/>
      </w:pPr>
      <w:r>
        <w:rPr>
          <w:sz w:val="20"/>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или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 части первой статьи 81</w:t>
        </w:r>
      </w:hyperlink>
      <w:r>
        <w:rPr>
          <w:sz w:val="20"/>
        </w:rPr>
        <w:t xml:space="preserve"> настоящего Кодекса, работника из числа указанных в </w:t>
      </w:r>
      <w:hyperlink w:history="0"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решение о согласии или несогласии с данным увольнением.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3 ст. 374 см. </w:t>
            </w:r>
            <w:hyperlink w:history="0" r:id="rId1987" w:tooltip="Постановление Конституционного Суда РФ от 03.06.2021 N 26-П &quot;По делу о проверке конституционности части третьей статьи 374 Трудового кодекса Российской Федерации в связи с жалобой гражданки Е.К. Сергеевой&quot; {КонсультантПлюс}">
              <w:r>
                <w:rPr>
                  <w:sz w:val="20"/>
                  <w:color w:val="0000ff"/>
                </w:rPr>
                <w:t xml:space="preserve">Постановление</w:t>
              </w:r>
            </w:hyperlink>
            <w:r>
              <w:rPr>
                <w:sz w:val="20"/>
                <w:color w:val="392c69"/>
              </w:rPr>
              <w:t xml:space="preserve"> КС РФ от 03.06.2021 N 26-П.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Работодатель вправе произвести увольнение без учета решения соответствующего вышестоящего выборного профсоюзного органа в случае, если такое решение не представлено в установленный срок или если решение соответствующего вышестоящего выборного профсоюзного органа о несогласии с данным увольнением признано судом необоснованным на основании заявления работодателя.</w:t>
      </w:r>
    </w:p>
    <w:p>
      <w:pPr>
        <w:pStyle w:val="0"/>
        <w:spacing w:before="200" w:lineRule="auto"/>
        <w:ind w:firstLine="540"/>
        <w:jc w:val="both"/>
      </w:pPr>
      <w:r>
        <w:rPr>
          <w:sz w:val="20"/>
        </w:rPr>
        <w:t xml:space="preserve">Соблюдение указанной процедуры не лишает работника или представляющий его интересы соответствующий выборный профсоюзный орган права обжаловать в суд принятое работодателем решение о данном увольнении.</w:t>
      </w:r>
    </w:p>
    <w:p>
      <w:pPr>
        <w:pStyle w:val="0"/>
        <w:spacing w:before="200" w:lineRule="auto"/>
        <w:ind w:firstLine="540"/>
        <w:jc w:val="both"/>
      </w:pPr>
      <w:r>
        <w:rPr>
          <w:sz w:val="20"/>
        </w:rPr>
        <w:t xml:space="preserve">Увольнение по основанию, предусмотренному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пунктом 5 части первой статьи 81</w:t>
        </w:r>
      </w:hyperlink>
      <w:r>
        <w:rPr>
          <w:sz w:val="20"/>
        </w:rPr>
        <w:t xml:space="preserve"> настоящего Кодекса, работников, указанных в </w:t>
      </w:r>
      <w:hyperlink w:history="0"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допускается помимо общего порядка увольнения только с учетом мотивированного мнения соответствующего вышестоящего выборного профсоюзного органа.</w:t>
      </w:r>
    </w:p>
    <w:p>
      <w:pPr>
        <w:pStyle w:val="0"/>
        <w:spacing w:before="200" w:lineRule="auto"/>
        <w:ind w:firstLine="540"/>
        <w:jc w:val="both"/>
      </w:pPr>
      <w:r>
        <w:rPr>
          <w:sz w:val="20"/>
        </w:rPr>
        <w:t xml:space="preserve">В течение семи рабочих дней со дня получения от работодателя проекта приказа и копий документов, являющихся основанием для принятия решения об увольнении по основанию, предусмотренному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пунктом 5 части первой статьи 81</w:t>
        </w:r>
      </w:hyperlink>
      <w:r>
        <w:rPr>
          <w:sz w:val="20"/>
        </w:rPr>
        <w:t xml:space="preserve"> настоящего Кодекса, работника из числа указанных в </w:t>
      </w:r>
      <w:hyperlink w:history="0"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соответствующий вышестоящий выборный профсоюзный орган рассматривает этот вопрос и представляет в письменной форме работодателю свое мотивированное мнение.</w:t>
      </w:r>
    </w:p>
    <w:p>
      <w:pPr>
        <w:pStyle w:val="0"/>
        <w:spacing w:before="200" w:lineRule="auto"/>
        <w:ind w:firstLine="540"/>
        <w:jc w:val="both"/>
      </w:pPr>
      <w:r>
        <w:rPr>
          <w:sz w:val="20"/>
        </w:rPr>
        <w:t xml:space="preserve">Работодатель вправе произвести увольнение без учета мотивированного мнения соответствующего вышестоящего выборного профсоюзного органа в случае, если такое мнение не представлено в установленный срок.</w:t>
      </w:r>
    </w:p>
    <w:p>
      <w:pPr>
        <w:pStyle w:val="0"/>
        <w:spacing w:before="200" w:lineRule="auto"/>
        <w:ind w:firstLine="540"/>
        <w:jc w:val="both"/>
      </w:pPr>
      <w:r>
        <w:rPr>
          <w:sz w:val="20"/>
        </w:rPr>
        <w:t xml:space="preserve">Если соответствующий вышестоящий выборный профсоюзный орган выразил несогласие с предполагаемым решением работодателя, в течение трех рабочих дней стороны вправе провести дополнительные консультации, результаты которых оформляются протоколом.</w:t>
      </w:r>
    </w:p>
    <w:p>
      <w:pPr>
        <w:pStyle w:val="0"/>
        <w:spacing w:before="200" w:lineRule="auto"/>
        <w:ind w:firstLine="540"/>
        <w:jc w:val="both"/>
      </w:pPr>
      <w:r>
        <w:rPr>
          <w:sz w:val="20"/>
        </w:rPr>
        <w:t xml:space="preserve">При недостижении общего согласия в результате дополнительных консультаций работодатель по истечении десяти рабочих дней со дня получения соответствующим вышестоящим выборным профсоюзным органом проекта приказа и копий документов, являющихся основанием для принятия решения об увольнении работника, имеет право принять окончательное решение, которое может быть обжаловано этим работником или представляющим его интересы выборным профсоюзным органом в соответствующую государственную инспекцию труда.</w:t>
      </w:r>
    </w:p>
    <w:p>
      <w:pPr>
        <w:pStyle w:val="0"/>
        <w:spacing w:before="200" w:lineRule="auto"/>
        <w:ind w:firstLine="540"/>
        <w:jc w:val="both"/>
      </w:pPr>
      <w:r>
        <w:rPr>
          <w:sz w:val="20"/>
        </w:rPr>
        <w:t xml:space="preserve">В течение десяти рабочих дней со дня получения жалобы (заявления) работника или представляющего его интересы выборного профсоюзного органа государственная инспекция труда рассматривает вопрос о данном увольнении и в случае признания его незаконным выдает работодателю обязательное для исполнения предписание о восстановлении работника на работе с оплатой вынужденного прогула.</w:t>
      </w:r>
    </w:p>
    <w:p>
      <w:pPr>
        <w:pStyle w:val="0"/>
        <w:spacing w:before="200" w:lineRule="auto"/>
        <w:ind w:firstLine="540"/>
        <w:jc w:val="both"/>
      </w:pPr>
      <w:r>
        <w:rPr>
          <w:sz w:val="20"/>
        </w:rPr>
        <w:t xml:space="preserve">Соблюдение указанной процедуры не лишает работника или представляющий его интересы выборный профсоюзный орган права обжаловать данное увольнение непосредственно в суд и не лишает работодателя права обжаловать в суд предписание государственной инспекции труда.</w:t>
      </w:r>
    </w:p>
    <w:p>
      <w:pPr>
        <w:pStyle w:val="0"/>
        <w:spacing w:before="200" w:lineRule="auto"/>
        <w:ind w:firstLine="540"/>
        <w:jc w:val="both"/>
      </w:pPr>
      <w:r>
        <w:rPr>
          <w:sz w:val="20"/>
        </w:rPr>
        <w:t xml:space="preserve">Работодатель вправе произвести увольнение по основанию, предусмотренному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работника из числа указанных в </w:t>
      </w:r>
      <w:hyperlink w:history="0"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работников в течение одного месяца со дня получения решения о согласии с данным увольнением или мотивированного мнения соответствующего вышестоящего выборного профсоюзного органа, либо истечения установленного срока представления таких решения или мотивированного мнения, либо вступления в силу решения суда о признании необоснованным несогласия соответствующего вышестоящего выборного профсоюзного органа с данным увольнением. В установленный срок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pPr>
        <w:pStyle w:val="0"/>
        <w:spacing w:before="200" w:lineRule="auto"/>
        <w:ind w:firstLine="540"/>
        <w:jc w:val="both"/>
      </w:pPr>
      <w:r>
        <w:rPr>
          <w:sz w:val="20"/>
        </w:rPr>
        <w:t xml:space="preserve">При отсутствии соответствующего вышестоящего выборного профсоюзного органа увольнение по основаниям, предусмотренным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пунктом 2</w:t>
        </w:r>
      </w:hyperlink>
      <w:r>
        <w:rPr>
          <w:sz w:val="20"/>
        </w:rPr>
        <w:t xml:space="preserve">,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работников, указанных в </w:t>
      </w:r>
      <w:hyperlink w:history="0" w:anchor="P5616" w:tooltip="Увольнение по основаниям, предусмотренным пунктом 2 или 3 части первой статьи 81 настоящего Кодекса, руководителей (их заместителей) выборных коллегиальных органов первичных профсоюзных организаций, выборных коллегиальных органов профсоюзных организаций структурных подразделений организаций (не ниже цеховых и приравненных к ним), не освобожденных от основной работы, допускается помимо общего порядка увольнения только с предварительного согласия соответствующего вышестоящего выборного профсоюзного органа.">
        <w:r>
          <w:rPr>
            <w:sz w:val="20"/>
            <w:color w:val="0000ff"/>
          </w:rPr>
          <w:t xml:space="preserve">части первой</w:t>
        </w:r>
      </w:hyperlink>
      <w:r>
        <w:rPr>
          <w:sz w:val="20"/>
        </w:rPr>
        <w:t xml:space="preserve"> настоящей статьи, производится с соблюдением порядка, установленного </w:t>
      </w:r>
      <w:hyperlink w:history="0" w:anchor="P5598" w:tooltip="Статья 373. Порядок учета мотивированного мнения выборного органа первичной профсоюзной организации при расторжении трудового договора по инициативе работодателя">
        <w:r>
          <w:rPr>
            <w:sz w:val="20"/>
            <w:color w:val="0000ff"/>
          </w:rPr>
          <w:t xml:space="preserve">статьей 373</w:t>
        </w:r>
      </w:hyperlink>
      <w:r>
        <w:rPr>
          <w:sz w:val="20"/>
        </w:rPr>
        <w:t xml:space="preserve"> настоящего Кодекса.</w:t>
      </w:r>
    </w:p>
    <w:p>
      <w:pPr>
        <w:pStyle w:val="0"/>
        <w:spacing w:before="200" w:lineRule="auto"/>
        <w:ind w:firstLine="540"/>
        <w:jc w:val="both"/>
      </w:pPr>
      <w:r>
        <w:rPr>
          <w:sz w:val="20"/>
        </w:rPr>
        <w:t xml:space="preserve">Члены выборных коллегиальных органов профсоюзных организаций, не освобожденные от основной работы, освобождаются от нее для участия в качестве делегатов в работе созываемых профессиональными союзами съездов, конференций, участия в работе выборных коллегиальных органов профессиональных союзов, а в случаях, если это предусмотрено коллективным договором, также на время краткосрочной профсоюзной учебы. Условия освобождения от работы и порядок оплаты времени участия в этих мероприятиях определяются коллективным договором, соглашением.</w:t>
      </w:r>
    </w:p>
    <w:p>
      <w:pPr>
        <w:pStyle w:val="0"/>
        <w:ind w:firstLine="540"/>
        <w:jc w:val="both"/>
      </w:pPr>
      <w:r>
        <w:rPr>
          <w:sz w:val="20"/>
        </w:rPr>
      </w:r>
    </w:p>
    <w:p>
      <w:pPr>
        <w:pStyle w:val="2"/>
        <w:outlineLvl w:val="3"/>
        <w:ind w:firstLine="540"/>
        <w:jc w:val="both"/>
      </w:pPr>
      <w:r>
        <w:rPr>
          <w:sz w:val="20"/>
        </w:rPr>
        <w:t xml:space="preserve">Статья 375. Гарантии освобожденным профсоюзным работникам</w:t>
      </w:r>
    </w:p>
    <w:p>
      <w:pPr>
        <w:pStyle w:val="0"/>
        <w:ind w:firstLine="540"/>
        <w:jc w:val="both"/>
      </w:pPr>
      <w:r>
        <w:rPr>
          <w:sz w:val="20"/>
        </w:rPr>
      </w:r>
    </w:p>
    <w:p>
      <w:pPr>
        <w:pStyle w:val="0"/>
        <w:ind w:firstLine="540"/>
        <w:jc w:val="both"/>
      </w:pPr>
      <w:r>
        <w:rPr>
          <w:sz w:val="20"/>
        </w:rPr>
        <w:t xml:space="preserve">(в ред. Федерального </w:t>
      </w:r>
      <w:hyperlink w:history="0" r:id="rId198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Работнику, освобожденному от работы в организации или у индивидуального предпринимателя в связи с избранием его на выборную должность в выборный орган первичной профсоюзной организации (далее также - освобожденный профсоюзный работник), после окончания срока его полномочий </w:t>
      </w:r>
      <w:hyperlink w:history="0" r:id="rId1989" w:tooltip="Определение Конституционного Суда РФ от 01.06.2010 N 785-О-О &quot;Об отказе в принятии к рассмотрению жалобы открытого акционерного общества &quot;Мурманский морской торговый порт&quot; на нарушение конституционных прав и свобод частью первой статьи 375 Трудового кодекса Российской Федерации&quot; {КонсультантПлюс}">
        <w:r>
          <w:rPr>
            <w:sz w:val="20"/>
            <w:color w:val="0000ff"/>
          </w:rPr>
          <w:t xml:space="preserve">предоставляется</w:t>
        </w:r>
      </w:hyperlink>
      <w:r>
        <w:rPr>
          <w:sz w:val="20"/>
        </w:rPr>
        <w:t xml:space="preserve"> прежняя работа (должность), а при ее отсутствии с письменного согласия работника другая равноценная работа (должность) у того же работодателя. При невозможности предоставления указанной работы (должности) в связи с ликвидацией организации либо прекращением деятельности индивидуальным предпринимателем или отсутствием в организации, у индивидуального предпринимателя соответствующей работы (должности) общероссийский (межрегиональный) профессиональный союз сохраняет за этим работником его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средний заработок</w:t>
        </w:r>
      </w:hyperlink>
      <w:r>
        <w:rPr>
          <w:sz w:val="20"/>
        </w:rPr>
        <w:t xml:space="preserve"> на период трудоустройства, но не свыше шести месяцев, а в случае получения образования - на срок до одного года. При отказе работника от предложенной соответствующей работы (должности) средний заработок за ним на период трудоустройства не сохраняется, если иное не установлено решением общероссийского (межрегионального) профессионального союза.</w:t>
      </w:r>
    </w:p>
    <w:p>
      <w:pPr>
        <w:pStyle w:val="0"/>
        <w:jc w:val="both"/>
      </w:pPr>
      <w:r>
        <w:rPr>
          <w:sz w:val="20"/>
        </w:rPr>
        <w:t xml:space="preserve">(в ред. Федерального </w:t>
      </w:r>
      <w:hyperlink w:history="0" r:id="rId1990" w:tooltip="Федеральный закон от 02.07.2013 N 185-ФЗ (ред. от 12.12.2023)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1.01.2025)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Время работы освобожденного профсоюзного работника на выборной должности в выборном органе первичной профсоюзной организации засчитывается в трудовой стаж, а также в стаж работы по специальности.</w:t>
      </w:r>
    </w:p>
    <w:p>
      <w:pPr>
        <w:pStyle w:val="0"/>
        <w:jc w:val="both"/>
      </w:pPr>
      <w:r>
        <w:rPr>
          <w:sz w:val="20"/>
        </w:rPr>
        <w:t xml:space="preserve">(часть вторая в ред. Федерального </w:t>
      </w:r>
      <w:hyperlink w:history="0" r:id="rId1991" w:tooltip="Федеральный закон от 14.02.2024 N 12-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14.02.2024 N 12-ФЗ)</w:t>
      </w:r>
    </w:p>
    <w:p>
      <w:pPr>
        <w:pStyle w:val="0"/>
        <w:spacing w:before="200" w:lineRule="auto"/>
        <w:ind w:firstLine="540"/>
        <w:jc w:val="both"/>
      </w:pPr>
      <w:r>
        <w:rPr>
          <w:sz w:val="20"/>
        </w:rPr>
        <w:t xml:space="preserve">Освобожденные профсоюзные работники обладают такими же трудовыми правами, гарантиями и льготами, как и работники организации, индивидуального предпринимателя в соответствии с коллективным договором.</w:t>
      </w:r>
    </w:p>
    <w:p>
      <w:pPr>
        <w:pStyle w:val="0"/>
        <w:jc w:val="both"/>
      </w:pPr>
      <w:r>
        <w:rPr>
          <w:sz w:val="20"/>
        </w:rPr>
      </w:r>
    </w:p>
    <w:p>
      <w:pPr>
        <w:pStyle w:val="2"/>
        <w:outlineLvl w:val="3"/>
        <w:ind w:firstLine="540"/>
        <w:jc w:val="both"/>
      </w:pPr>
      <w:r>
        <w:rPr>
          <w:sz w:val="20"/>
        </w:rPr>
        <w:t xml:space="preserve">Статья 376. Гарантии права на труд работникам, являвшимся членами выборного профсоюзного органа</w:t>
      </w:r>
    </w:p>
    <w:p>
      <w:pPr>
        <w:pStyle w:val="0"/>
        <w:jc w:val="both"/>
      </w:pPr>
      <w:r>
        <w:rPr>
          <w:sz w:val="20"/>
        </w:rPr>
      </w:r>
    </w:p>
    <w:p>
      <w:pPr>
        <w:pStyle w:val="0"/>
        <w:ind w:firstLine="540"/>
        <w:jc w:val="both"/>
      </w:pPr>
      <w:r>
        <w:rPr>
          <w:sz w:val="20"/>
        </w:rPr>
        <w:t xml:space="preserve">Расторжение трудового договора по инициативе работодателя по основаниям, предусмотренным </w:t>
      </w:r>
      <w:hyperlink w:history="0" w:anchor="P1372" w:tooltip="2) сокращения численности или штата работников организации, индивидуального предпринимателя;">
        <w:r>
          <w:rPr>
            <w:sz w:val="20"/>
            <w:color w:val="0000ff"/>
          </w:rPr>
          <w:t xml:space="preserve">пунктами 2</w:t>
        </w:r>
      </w:hyperlink>
      <w:r>
        <w:rPr>
          <w:sz w:val="20"/>
        </w:rPr>
        <w:t xml:space="preserve">, </w:t>
      </w:r>
      <w:hyperlink w:history="0" w:anchor="P1374" w:tooltip="3) несоответствия работника занимаемой должности или выполняемой работе вследствие недостаточной квалификации, подтвержденной результатами аттестации;">
        <w:r>
          <w:rPr>
            <w:sz w:val="20"/>
            <w:color w:val="0000ff"/>
          </w:rPr>
          <w:t xml:space="preserve">3</w:t>
        </w:r>
      </w:hyperlink>
      <w:r>
        <w:rPr>
          <w:sz w:val="20"/>
        </w:rPr>
        <w:t xml:space="preserve"> или </w:t>
      </w:r>
      <w:hyperlink w:history="0" w:anchor="P1377" w:tooltip="5) неоднократного неисполнения работником без уважительных причин трудовых обязанностей, если он имеет дисциплинарное взыскание;">
        <w:r>
          <w:rPr>
            <w:sz w:val="20"/>
            <w:color w:val="0000ff"/>
          </w:rPr>
          <w:t xml:space="preserve">5 части первой статьи 81</w:t>
        </w:r>
      </w:hyperlink>
      <w:r>
        <w:rPr>
          <w:sz w:val="20"/>
        </w:rPr>
        <w:t xml:space="preserve"> настоящего Кодекса с руководителем выборного органа первичной профсоюзной организации и его заместителями в течение двух лет после окончания срока их полномочий допускается только с соблюдением порядка, установленного </w:t>
      </w:r>
      <w:hyperlink w:history="0" w:anchor="P5612" w:tooltip="Статья 374. Гарантии работникам, входящим в состав выборных коллегиальных органов профсоюзных организаций и не освобожденным от основной работы">
        <w:r>
          <w:rPr>
            <w:sz w:val="20"/>
            <w:color w:val="0000ff"/>
          </w:rPr>
          <w:t xml:space="preserve">статьей 374</w:t>
        </w:r>
      </w:hyperlink>
      <w:r>
        <w:rPr>
          <w:sz w:val="20"/>
        </w:rPr>
        <w:t xml:space="preserve"> настоящего Кодекса.</w:t>
      </w:r>
    </w:p>
    <w:p>
      <w:pPr>
        <w:pStyle w:val="0"/>
        <w:jc w:val="both"/>
      </w:pPr>
      <w:r>
        <w:rPr>
          <w:sz w:val="20"/>
        </w:rPr>
        <w:t xml:space="preserve">(в ред. Федерального </w:t>
      </w:r>
      <w:hyperlink w:history="0" r:id="rId199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377. Обязанности работодателя по созданию условий для осуществления деятельности выборного органа первичной профсоюзной организации</w:t>
      </w:r>
    </w:p>
    <w:p>
      <w:pPr>
        <w:pStyle w:val="0"/>
        <w:jc w:val="both"/>
      </w:pPr>
      <w:r>
        <w:rPr>
          <w:sz w:val="20"/>
        </w:rPr>
        <w:t xml:space="preserve">(в ред. Федерального </w:t>
      </w:r>
      <w:hyperlink w:history="0" r:id="rId199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Работодатель обязан безвозмездно предоставить выборным органам первичных профсоюзных организаций, объединяющих его работников, помещение для проведения заседаний, хранения документации, а также предоставить возможность размещения информации в доступном для всех работников месте (местах).</w:t>
      </w:r>
    </w:p>
    <w:p>
      <w:pPr>
        <w:pStyle w:val="0"/>
        <w:jc w:val="both"/>
      </w:pPr>
      <w:r>
        <w:rPr>
          <w:sz w:val="20"/>
        </w:rPr>
        <w:t xml:space="preserve">(в ред. Федерального </w:t>
      </w:r>
      <w:hyperlink w:history="0" r:id="rId199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численность работников которого превышает 100 человек, безвозмездно предоставляет в пользование выборным органам первичных профсоюзных организаций как минимум одно оборудованное, отапливаемое, электрифицированное помещение, а также оргтехнику, средства связи и необходимые нормативные правовые документы. Другие улучшающие условия для обеспечения деятельности указанных профсоюзных органов могут быть предусмотрены коллективным договором.</w:t>
      </w:r>
    </w:p>
    <w:p>
      <w:pPr>
        <w:pStyle w:val="0"/>
        <w:jc w:val="both"/>
      </w:pPr>
      <w:r>
        <w:rPr>
          <w:sz w:val="20"/>
        </w:rPr>
        <w:t xml:space="preserve">(в ред. Федерального </w:t>
      </w:r>
      <w:hyperlink w:history="0" r:id="rId19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Работодатель может предоставить в соответствии с коллективным договором в бесплатное пользование выборному органу первичной профсоюзной организации принадлежащие работодателю либо арендуемые им здания, сооружения, помещения и другие объекты, а также базы отдыха, спортивные и оздоровительные центры, необходимые для организации отдыха, ведения культурно-массовой, физкультурно-оздоровительной работы с работниками и членами их семей. При этом профсоюзы не имеют права устанавливать плату за пользование этими объектами для работников, не являющихся членами этих профессиональных союзов, выше установленной для работников, являющихся членами этого профсоюза.</w:t>
      </w:r>
    </w:p>
    <w:p>
      <w:pPr>
        <w:pStyle w:val="0"/>
        <w:jc w:val="both"/>
      </w:pPr>
      <w:r>
        <w:rPr>
          <w:sz w:val="20"/>
        </w:rPr>
        <w:t xml:space="preserve">(в ред. Федерального </w:t>
      </w:r>
      <w:hyperlink w:history="0" r:id="rId199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предусмотренных коллективным договором, работодатель отчисляет денежные средства первичной профсоюзной организации на культурно-массовую и физкультурно-оздоровительную работу.</w:t>
      </w:r>
    </w:p>
    <w:p>
      <w:pPr>
        <w:pStyle w:val="0"/>
        <w:spacing w:before="200" w:lineRule="auto"/>
        <w:ind w:firstLine="540"/>
        <w:jc w:val="both"/>
      </w:pPr>
      <w:r>
        <w:rPr>
          <w:sz w:val="20"/>
        </w:rPr>
        <w:t xml:space="preserve">При наличии письменных заявлений работников, являющихся членами профессионального союза, работодатель ежемесячно бесплатно перечисляет на счет профсоюзной организации членские профсоюзные взносы из заработной платы работников. Порядок их перечисления определяется коллективным договором. Работодатель не имеет права задерживать перечисление указанных средств.</w:t>
      </w:r>
    </w:p>
    <w:p>
      <w:pPr>
        <w:pStyle w:val="0"/>
        <w:spacing w:before="200" w:lineRule="auto"/>
        <w:ind w:firstLine="540"/>
        <w:jc w:val="both"/>
      </w:pPr>
      <w:r>
        <w:rPr>
          <w:sz w:val="20"/>
        </w:rPr>
        <w:t xml:space="preserve">Работодатели, заключившие коллективные договоры или на которых распространяется действие отраслевых (межотраслевых) соглашений, по письменному заявлению работников, не являющихся членами профсоюза, ежемесячно перечисляют на счета профсоюзной организации денежные средства из заработной платы указанных работников на условиях и в порядке, которые установлены коллективными договорами, отраслевыми (межотраслевыми) соглашениями.</w:t>
      </w:r>
    </w:p>
    <w:p>
      <w:pPr>
        <w:pStyle w:val="0"/>
        <w:jc w:val="both"/>
      </w:pPr>
      <w:r>
        <w:rPr>
          <w:sz w:val="20"/>
        </w:rPr>
        <w:t xml:space="preserve">(в ред. Федерального </w:t>
      </w:r>
      <w:hyperlink w:history="0" r:id="rId19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Оплата труда руководителя выборного органа первичной профсоюзной организации может производиться за счет средств работодателя в размерах, установленных коллективным договором.</w:t>
      </w:r>
    </w:p>
    <w:p>
      <w:pPr>
        <w:pStyle w:val="0"/>
        <w:jc w:val="both"/>
      </w:pPr>
      <w:r>
        <w:rPr>
          <w:sz w:val="20"/>
        </w:rPr>
        <w:t xml:space="preserve">(в ред. Федерального </w:t>
      </w:r>
      <w:hyperlink w:history="0" r:id="rId19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378. Ответственность за нарушение прав профессиональных союзов</w:t>
      </w:r>
    </w:p>
    <w:p>
      <w:pPr>
        <w:pStyle w:val="0"/>
        <w:jc w:val="both"/>
      </w:pPr>
      <w:r>
        <w:rPr>
          <w:sz w:val="20"/>
        </w:rPr>
      </w:r>
    </w:p>
    <w:p>
      <w:pPr>
        <w:pStyle w:val="0"/>
        <w:ind w:firstLine="540"/>
        <w:jc w:val="both"/>
      </w:pPr>
      <w:r>
        <w:rPr>
          <w:sz w:val="20"/>
        </w:rPr>
        <w:t xml:space="preserve">Лица, нарушающие права и гарантии деятельности профессиональных союзов, несут ответственность в соответствии с настоящим </w:t>
      </w:r>
      <w:hyperlink w:history="0" w:anchor="P2732" w:tooltip="Статья 192. Дисциплинарные взыскания">
        <w:r>
          <w:rPr>
            <w:sz w:val="20"/>
            <w:color w:val="0000ff"/>
          </w:rPr>
          <w:t xml:space="preserve">Кодексом</w:t>
        </w:r>
      </w:hyperlink>
      <w:r>
        <w:rPr>
          <w:sz w:val="20"/>
        </w:rPr>
        <w:t xml:space="preserve"> и иными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199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59. САМОЗАЩИТА РАБОТНИКАМИ ТРУДОВЫХ ПРАВ</w:t>
      </w:r>
    </w:p>
    <w:p>
      <w:pPr>
        <w:pStyle w:val="0"/>
        <w:jc w:val="both"/>
      </w:pPr>
      <w:r>
        <w:rPr>
          <w:sz w:val="20"/>
        </w:rPr>
      </w:r>
    </w:p>
    <w:p>
      <w:pPr>
        <w:pStyle w:val="2"/>
        <w:outlineLvl w:val="3"/>
        <w:ind w:firstLine="540"/>
        <w:jc w:val="both"/>
      </w:pPr>
      <w:r>
        <w:rPr>
          <w:sz w:val="20"/>
        </w:rPr>
        <w:t xml:space="preserve">Статья 379. Формы самозащиты</w:t>
      </w:r>
    </w:p>
    <w:p>
      <w:pPr>
        <w:pStyle w:val="0"/>
        <w:jc w:val="both"/>
      </w:pPr>
      <w:r>
        <w:rPr>
          <w:sz w:val="20"/>
        </w:rPr>
      </w:r>
    </w:p>
    <w:p>
      <w:pPr>
        <w:pStyle w:val="0"/>
        <w:ind w:firstLine="540"/>
        <w:jc w:val="both"/>
      </w:pPr>
      <w:r>
        <w:rPr>
          <w:sz w:val="20"/>
        </w:rPr>
        <w:t xml:space="preserve">В целях самозащиты трудовых прав работник, известив работодателя или своего непосредственного руководителя либо иного представителя работодателя в письменной форме, может отказаться от выполнения работы, не предусмотренной трудовым договором, а также отказаться от выполнения работы, которая непосредственно угрожает его жизни и здоровью, за исключением случаев, предусмотренных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На время отказа от указанной работы за работником сохраняются все права, предусмотренные трудовым законодательством и иными актами, содержащими нормы трудового права.</w:t>
      </w:r>
    </w:p>
    <w:p>
      <w:pPr>
        <w:pStyle w:val="0"/>
        <w:jc w:val="both"/>
      </w:pPr>
      <w:r>
        <w:rPr>
          <w:sz w:val="20"/>
        </w:rPr>
        <w:t xml:space="preserve">(в ред. Федерального </w:t>
      </w:r>
      <w:hyperlink w:history="0" r:id="rId20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целях самозащиты трудовых прав работник имеет право отказаться от выполнения работы также в других случаях, предусмотренных настоящим </w:t>
      </w:r>
      <w:hyperlink w:history="0" w:anchor="P2140" w:tooltip="В случае задержки выплаты заработной платы на срок более 15 дней работник имеет право, известив работодателя в письменной форме, приостановить работу на весь период до выплаты задержанной суммы. Не допускается приостановление работы:">
        <w:r>
          <w:rPr>
            <w:sz w:val="20"/>
            <w:color w:val="0000ff"/>
          </w:rPr>
          <w:t xml:space="preserve">Кодексом</w:t>
        </w:r>
      </w:hyperlink>
      <w:r>
        <w:rPr>
          <w:sz w:val="20"/>
        </w:rPr>
        <w:t xml:space="preserve"> или иными федеральными законами.</w:t>
      </w:r>
    </w:p>
    <w:p>
      <w:pPr>
        <w:pStyle w:val="0"/>
        <w:jc w:val="both"/>
      </w:pPr>
      <w:r>
        <w:rPr>
          <w:sz w:val="20"/>
        </w:rPr>
        <w:t xml:space="preserve">(часть вторая введена Федеральным </w:t>
      </w:r>
      <w:hyperlink w:history="0" r:id="rId20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380. Обязанность работодателя не препятствовать работникам в осуществлении самозащиты</w:t>
      </w:r>
    </w:p>
    <w:p>
      <w:pPr>
        <w:pStyle w:val="0"/>
        <w:jc w:val="both"/>
      </w:pPr>
      <w:r>
        <w:rPr>
          <w:sz w:val="20"/>
        </w:rPr>
      </w:r>
    </w:p>
    <w:p>
      <w:pPr>
        <w:pStyle w:val="0"/>
        <w:ind w:firstLine="540"/>
        <w:jc w:val="both"/>
      </w:pPr>
      <w:r>
        <w:rPr>
          <w:sz w:val="20"/>
        </w:rPr>
        <w:t xml:space="preserve">Работодатель, представители работодателя не имеют права препятствовать работникам в осуществлении ими самозащиты трудовых прав.</w:t>
      </w:r>
    </w:p>
    <w:p>
      <w:pPr>
        <w:pStyle w:val="0"/>
        <w:jc w:val="both"/>
      </w:pPr>
      <w:r>
        <w:rPr>
          <w:sz w:val="20"/>
        </w:rPr>
        <w:t xml:space="preserve">(в ред. Федерального </w:t>
      </w:r>
      <w:hyperlink w:history="0" r:id="rId200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2"/>
        <w:jc w:val="center"/>
      </w:pPr>
      <w:r>
        <w:rPr>
          <w:sz w:val="20"/>
        </w:rPr>
        <w:t xml:space="preserve">Глава 60. РАССМОТРЕНИЕ И РАЗРЕШЕНИЕ</w:t>
      </w:r>
    </w:p>
    <w:p>
      <w:pPr>
        <w:pStyle w:val="2"/>
        <w:jc w:val="center"/>
      </w:pPr>
      <w:r>
        <w:rPr>
          <w:sz w:val="20"/>
        </w:rPr>
        <w:t xml:space="preserve">ИНДИВИДУАЛЬНЫХ ТРУДОВЫХ СПОРОВ</w:t>
      </w:r>
    </w:p>
    <w:p>
      <w:pPr>
        <w:pStyle w:val="0"/>
        <w:jc w:val="center"/>
      </w:pPr>
      <w:r>
        <w:rPr>
          <w:sz w:val="20"/>
        </w:rPr>
        <w:t xml:space="preserve">(в ред. Федерального </w:t>
      </w:r>
      <w:hyperlink w:history="0" r:id="rId200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381. Понятие индивидуального трудового спора</w:t>
      </w:r>
    </w:p>
    <w:p>
      <w:pPr>
        <w:pStyle w:val="0"/>
        <w:jc w:val="both"/>
      </w:pPr>
      <w:r>
        <w:rPr>
          <w:sz w:val="20"/>
        </w:rPr>
      </w:r>
    </w:p>
    <w:p>
      <w:pPr>
        <w:pStyle w:val="0"/>
        <w:ind w:firstLine="540"/>
        <w:jc w:val="both"/>
      </w:pPr>
      <w:r>
        <w:rPr>
          <w:sz w:val="20"/>
        </w:rPr>
        <w:t xml:space="preserve">Индивидуальный трудовой спор - неурегулированные разногласия между работодателем и работником по вопросам применения трудового законодательства и иных нормативных правовых актов, содержащих нормы трудового права, коллективного договора, соглашения, локального нормативного акта, трудового договора (в том числе об установлении или изменении индивидуальных условий труда), о которых заявлено в </w:t>
      </w:r>
      <w:hyperlink w:history="0" w:anchor="P5695" w:tooltip="Индивидуальные трудовые споры рассматриваются комиссиями по трудовым спорам и судами, если иное не установлено настоящим Кодексом.">
        <w:r>
          <w:rPr>
            <w:sz w:val="20"/>
            <w:color w:val="0000ff"/>
          </w:rPr>
          <w:t xml:space="preserve">орган</w:t>
        </w:r>
      </w:hyperlink>
      <w:r>
        <w:rPr>
          <w:sz w:val="20"/>
        </w:rPr>
        <w:t xml:space="preserve"> по рассмотрению индивидуальных трудовых споров.</w:t>
      </w:r>
    </w:p>
    <w:p>
      <w:pPr>
        <w:pStyle w:val="0"/>
        <w:jc w:val="both"/>
      </w:pPr>
      <w:r>
        <w:rPr>
          <w:sz w:val="20"/>
        </w:rPr>
        <w:t xml:space="preserve">(в ред. Федерального </w:t>
      </w:r>
      <w:hyperlink w:history="0" r:id="rId20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Индивидуальным трудовым спором признается спор между работодателем и лицом, ранее состоявшим в трудовых отношениях с этим работодателем, а также лицом, изъявившим желание заключить трудовой договор с работодателем, в случае отказа работодателя от заключения такого договора.</w:t>
      </w:r>
    </w:p>
    <w:p>
      <w:pPr>
        <w:pStyle w:val="0"/>
        <w:jc w:val="both"/>
      </w:pPr>
      <w:r>
        <w:rPr>
          <w:sz w:val="20"/>
        </w:rPr>
      </w:r>
    </w:p>
    <w:p>
      <w:pPr>
        <w:pStyle w:val="2"/>
        <w:outlineLvl w:val="3"/>
        <w:ind w:firstLine="540"/>
        <w:jc w:val="both"/>
      </w:pPr>
      <w:r>
        <w:rPr>
          <w:sz w:val="20"/>
        </w:rPr>
        <w:t xml:space="preserve">Статья 382. Органы по рассмотрению индивидуальных трудовых споров</w:t>
      </w:r>
    </w:p>
    <w:p>
      <w:pPr>
        <w:pStyle w:val="0"/>
        <w:jc w:val="both"/>
      </w:pPr>
      <w:r>
        <w:rPr>
          <w:sz w:val="20"/>
        </w:rPr>
      </w:r>
    </w:p>
    <w:bookmarkStart w:id="5695" w:name="P5695"/>
    <w:bookmarkEnd w:id="5695"/>
    <w:p>
      <w:pPr>
        <w:pStyle w:val="0"/>
        <w:ind w:firstLine="540"/>
        <w:jc w:val="both"/>
      </w:pPr>
      <w:r>
        <w:rPr>
          <w:sz w:val="20"/>
        </w:rPr>
        <w:t xml:space="preserve">Индивидуальные трудовые споры рассматриваются комиссиями по трудовым спорам и </w:t>
      </w:r>
      <w:r>
        <w:rPr>
          <w:sz w:val="20"/>
        </w:rPr>
        <w:t xml:space="preserve">судами</w:t>
      </w:r>
      <w:r>
        <w:rPr>
          <w:sz w:val="20"/>
        </w:rPr>
        <w:t xml:space="preserve">, если иное не установлено настоящим </w:t>
      </w:r>
      <w:hyperlink w:history="0" w:anchor="P5044" w:tooltip="Индивидуальные трудовые споры спортсменов, тренеров в профессиональном спорте и спорте высших достижений (далее - индивидуальные трудовые споры спортсменов, тренеров) рассматриваются комиссиями по трудовым спорам и судами, а также могут быть переданы по арбитражному соглашению между работодателем и спортсменом, тренером в арбитраж (третейское разбирательство), администрируемый постоянно действующим арбитражным учреждением, образованным в соответствии с законодательством Российской Федерации об арбитраже ...">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2005" w:tooltip="Федеральный закон от 31.07.2020 N 246-ФЗ &quot;О внесении изменений в Трудовой кодекс Российской Федерации в части передачи индивидуальных трудовых споров спортсменов, тренеров в профессиональном спорте и спорте высших достижений на рассмотрение третейских судов&quot; {КонсультантПлюс}">
        <w:r>
          <w:rPr>
            <w:sz w:val="20"/>
            <w:color w:val="0000ff"/>
          </w:rPr>
          <w:t xml:space="preserve">закона</w:t>
        </w:r>
      </w:hyperlink>
      <w:r>
        <w:rPr>
          <w:sz w:val="20"/>
        </w:rPr>
        <w:t xml:space="preserve"> от 31.07.2020 N 246-ФЗ)</w:t>
      </w:r>
    </w:p>
    <w:p>
      <w:pPr>
        <w:pStyle w:val="0"/>
        <w:jc w:val="both"/>
      </w:pPr>
      <w:r>
        <w:rPr>
          <w:sz w:val="20"/>
        </w:rPr>
      </w:r>
    </w:p>
    <w:p>
      <w:pPr>
        <w:pStyle w:val="2"/>
        <w:outlineLvl w:val="3"/>
        <w:ind w:firstLine="540"/>
        <w:jc w:val="both"/>
      </w:pPr>
      <w:r>
        <w:rPr>
          <w:sz w:val="20"/>
        </w:rPr>
        <w:t xml:space="preserve">Статья 383. Порядок рассмотрения трудовых споров</w:t>
      </w:r>
    </w:p>
    <w:p>
      <w:pPr>
        <w:pStyle w:val="0"/>
        <w:jc w:val="both"/>
      </w:pPr>
      <w:r>
        <w:rPr>
          <w:sz w:val="20"/>
        </w:rPr>
      </w:r>
    </w:p>
    <w:p>
      <w:pPr>
        <w:pStyle w:val="0"/>
        <w:ind w:firstLine="540"/>
        <w:jc w:val="both"/>
      </w:pPr>
      <w:r>
        <w:rPr>
          <w:sz w:val="20"/>
        </w:rPr>
        <w:t xml:space="preserve">Порядок рассмотрения индивидуальных трудовых споров регулируется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а порядок рассмотрения дел по трудовым спорам в судах определяется, кроме того, гражданским процессуальным </w:t>
      </w:r>
      <w:hyperlink w:history="0" r:id="rId2006" w:tooltip="&quot;Гражданский процессуальный кодекс Российской Федерации&quot; от 14.11.2002 N 138-ФЗ (ред. от 31.07.2025)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Особенности рассмотрения индивидуальных трудовых споров отдельных категорий работников устанавливаются настоящим Кодексом и иными федеральными законами.</w:t>
      </w:r>
    </w:p>
    <w:p>
      <w:pPr>
        <w:pStyle w:val="0"/>
        <w:jc w:val="both"/>
      </w:pPr>
      <w:r>
        <w:rPr>
          <w:sz w:val="20"/>
        </w:rPr>
        <w:t xml:space="preserve">(в ред. Федерального </w:t>
      </w:r>
      <w:hyperlink w:history="0" r:id="rId2007" w:tooltip="Федеральный закон от 28.02.2008 N 13-ФЗ &quot;О внесении изменений в Трудовой кодекс Российской Федерации&quot; {КонсультантПлюс}">
        <w:r>
          <w:rPr>
            <w:sz w:val="20"/>
            <w:color w:val="0000ff"/>
          </w:rPr>
          <w:t xml:space="preserve">закона</w:t>
        </w:r>
      </w:hyperlink>
      <w:r>
        <w:rPr>
          <w:sz w:val="20"/>
        </w:rPr>
        <w:t xml:space="preserve"> от 28.02.2008 N 13-ФЗ)</w:t>
      </w:r>
    </w:p>
    <w:p>
      <w:pPr>
        <w:pStyle w:val="0"/>
        <w:jc w:val="both"/>
      </w:pPr>
      <w:r>
        <w:rPr>
          <w:sz w:val="20"/>
        </w:rPr>
      </w:r>
    </w:p>
    <w:p>
      <w:pPr>
        <w:pStyle w:val="2"/>
        <w:outlineLvl w:val="3"/>
        <w:ind w:firstLine="540"/>
        <w:jc w:val="both"/>
      </w:pPr>
      <w:r>
        <w:rPr>
          <w:sz w:val="20"/>
        </w:rPr>
        <w:t xml:space="preserve">Статья 384. Образование комиссий по трудовым спорам</w:t>
      </w:r>
    </w:p>
    <w:p>
      <w:pPr>
        <w:pStyle w:val="0"/>
        <w:jc w:val="both"/>
      </w:pPr>
      <w:r>
        <w:rPr>
          <w:sz w:val="20"/>
        </w:rPr>
      </w:r>
    </w:p>
    <w:p>
      <w:pPr>
        <w:pStyle w:val="0"/>
        <w:ind w:firstLine="540"/>
        <w:jc w:val="both"/>
      </w:pPr>
      <w:r>
        <w:rPr>
          <w:sz w:val="20"/>
        </w:rPr>
        <w:t xml:space="preserve">Комиссии по трудовым спорам образуются по инициативе работников (представительного органа работников) и (или) работодателя (организации, индивидуального предпринимателя) из равного числа представителей работников и работодателя. Работодатель и представительный орган работников, получившие предложение в письменной форме о создании комиссии по трудовым спорам, обязаны в десятидневный срок направить в комиссию своих представителей.</w:t>
      </w:r>
    </w:p>
    <w:p>
      <w:pPr>
        <w:pStyle w:val="0"/>
        <w:jc w:val="both"/>
      </w:pPr>
      <w:r>
        <w:rPr>
          <w:sz w:val="20"/>
        </w:rPr>
        <w:t xml:space="preserve">(часть первая в ред. Федерального </w:t>
      </w:r>
      <w:hyperlink w:history="0" r:id="rId20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работодателя в комиссию по трудовым спорам назначаются руководителем организации, работодателем - индивидуальным предпринимателем. Представители работников в комиссию по трудовым спорам избираются общим собранием (конференцией) работников или делегируются представительным органом работников с последующим утверждением на общем собрании (конференции) работников.</w:t>
      </w:r>
    </w:p>
    <w:p>
      <w:pPr>
        <w:pStyle w:val="0"/>
        <w:jc w:val="both"/>
      </w:pPr>
      <w:r>
        <w:rPr>
          <w:sz w:val="20"/>
        </w:rPr>
        <w:t xml:space="preserve">(часть вторая в ред. Федерального </w:t>
      </w:r>
      <w:hyperlink w:history="0" r:id="rId200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По решению общего собрания работников комиссии по трудовым спорам могут быть образованы в структурных подразделениях организации. Эти комиссии образуются и действуют на тех же основаниях, что и комиссии по трудовым спорам организации. В комиссиях по трудовым спорам структурных подразделений организаций могут рассматриваться индивидуальные трудовые споры в пределах полномочий этих подразделений.</w:t>
      </w:r>
    </w:p>
    <w:p>
      <w:pPr>
        <w:pStyle w:val="0"/>
        <w:spacing w:before="200" w:lineRule="auto"/>
        <w:ind w:firstLine="540"/>
        <w:jc w:val="both"/>
      </w:pPr>
      <w:r>
        <w:rPr>
          <w:sz w:val="20"/>
        </w:rPr>
        <w:t xml:space="preserve">Комиссия по трудовым спорам имеет свою печать. Организационно-техническое обеспечение деятельности комиссии по трудовым спорам осуществляется работодателем.</w:t>
      </w:r>
    </w:p>
    <w:p>
      <w:pPr>
        <w:pStyle w:val="0"/>
        <w:jc w:val="both"/>
      </w:pPr>
      <w:r>
        <w:rPr>
          <w:sz w:val="20"/>
        </w:rPr>
        <w:t xml:space="preserve">(в ред. Федерального </w:t>
      </w:r>
      <w:hyperlink w:history="0" r:id="rId20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Комиссия по трудовым спорам избирает из своего состава председателя, заместителя председателя и секретаря комиссии.</w:t>
      </w:r>
    </w:p>
    <w:p>
      <w:pPr>
        <w:pStyle w:val="0"/>
        <w:jc w:val="both"/>
      </w:pPr>
      <w:r>
        <w:rPr>
          <w:sz w:val="20"/>
        </w:rPr>
        <w:t xml:space="preserve">(в ред. Федерального </w:t>
      </w:r>
      <w:hyperlink w:history="0" r:id="rId201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385. Компетенция комиссии по трудовым спорам</w:t>
      </w:r>
    </w:p>
    <w:p>
      <w:pPr>
        <w:pStyle w:val="0"/>
        <w:jc w:val="both"/>
      </w:pPr>
      <w:r>
        <w:rPr>
          <w:sz w:val="20"/>
        </w:rPr>
      </w:r>
    </w:p>
    <w:p>
      <w:pPr>
        <w:pStyle w:val="0"/>
        <w:ind w:firstLine="540"/>
        <w:jc w:val="both"/>
      </w:pPr>
      <w:r>
        <w:rPr>
          <w:sz w:val="20"/>
        </w:rPr>
        <w:t xml:space="preserve">Комиссия по трудовым спорам является органом по рассмотрению индивидуальных трудовых споров, за исключением споров, по которым настоящим </w:t>
      </w:r>
      <w:r>
        <w:rPr>
          <w:sz w:val="20"/>
        </w:rPr>
        <w:t xml:space="preserve">Кодексом</w:t>
      </w:r>
      <w:r>
        <w:rPr>
          <w:sz w:val="20"/>
        </w:rPr>
        <w:t xml:space="preserve"> и иными федеральными </w:t>
      </w:r>
      <w:r>
        <w:rPr>
          <w:sz w:val="20"/>
        </w:rPr>
        <w:t xml:space="preserve">законами</w:t>
      </w:r>
      <w:r>
        <w:rPr>
          <w:sz w:val="20"/>
        </w:rPr>
        <w:t xml:space="preserve"> установлен другой порядок их рассмотрения.</w:t>
      </w:r>
    </w:p>
    <w:p>
      <w:pPr>
        <w:pStyle w:val="0"/>
        <w:jc w:val="both"/>
      </w:pPr>
      <w:r>
        <w:rPr>
          <w:sz w:val="20"/>
        </w:rPr>
        <w:t xml:space="preserve">(в ред. Федерального </w:t>
      </w:r>
      <w:hyperlink w:history="0" r:id="rId201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Индивидуальный трудовой спор рассматривается комиссией по трудовым спорам, если работник самостоятельно или с участием своего представителя не урегулировал разногласия при непосредственных переговорах с работодателем.</w:t>
      </w:r>
    </w:p>
    <w:p>
      <w:pPr>
        <w:pStyle w:val="0"/>
        <w:jc w:val="both"/>
      </w:pPr>
      <w:r>
        <w:rPr>
          <w:sz w:val="20"/>
        </w:rPr>
      </w:r>
    </w:p>
    <w:p>
      <w:pPr>
        <w:pStyle w:val="2"/>
        <w:outlineLvl w:val="3"/>
        <w:ind w:firstLine="540"/>
        <w:jc w:val="both"/>
      </w:pPr>
      <w:r>
        <w:rPr>
          <w:sz w:val="20"/>
        </w:rPr>
        <w:t xml:space="preserve">Статья 386. Срок обращения в комиссию по трудовым спорам</w:t>
      </w:r>
    </w:p>
    <w:p>
      <w:pPr>
        <w:pStyle w:val="0"/>
        <w:jc w:val="both"/>
      </w:pPr>
      <w:r>
        <w:rPr>
          <w:sz w:val="20"/>
        </w:rPr>
      </w:r>
    </w:p>
    <w:bookmarkStart w:id="5724" w:name="P5724"/>
    <w:bookmarkEnd w:id="5724"/>
    <w:p>
      <w:pPr>
        <w:pStyle w:val="0"/>
        <w:ind w:firstLine="540"/>
        <w:jc w:val="both"/>
      </w:pPr>
      <w:r>
        <w:rPr>
          <w:sz w:val="20"/>
        </w:rPr>
        <w:t xml:space="preserve">Работник может обратиться в комиссию по трудовым спорам в трехмесячный срок со дня, когда он узнал или должен был узнать о нарушении своего права.</w:t>
      </w:r>
    </w:p>
    <w:p>
      <w:pPr>
        <w:pStyle w:val="0"/>
        <w:spacing w:before="200" w:lineRule="auto"/>
        <w:ind w:firstLine="540"/>
        <w:jc w:val="both"/>
      </w:pPr>
      <w:r>
        <w:rPr>
          <w:sz w:val="20"/>
        </w:rPr>
        <w:t xml:space="preserve">В случае пропуска по уважительным причинам установленного срока комиссия по трудовым спорам может его восстановить и разрешить спор по существу.</w:t>
      </w:r>
    </w:p>
    <w:p>
      <w:pPr>
        <w:pStyle w:val="0"/>
        <w:jc w:val="both"/>
      </w:pPr>
      <w:r>
        <w:rPr>
          <w:sz w:val="20"/>
        </w:rPr>
      </w:r>
    </w:p>
    <w:p>
      <w:pPr>
        <w:pStyle w:val="2"/>
        <w:outlineLvl w:val="3"/>
        <w:ind w:firstLine="540"/>
        <w:jc w:val="both"/>
      </w:pPr>
      <w:r>
        <w:rPr>
          <w:sz w:val="20"/>
        </w:rPr>
        <w:t xml:space="preserve">Статья 387. Порядок рассмотрения индивидуального трудового спора в комиссии по трудовым спорам</w:t>
      </w:r>
    </w:p>
    <w:p>
      <w:pPr>
        <w:pStyle w:val="0"/>
        <w:jc w:val="both"/>
      </w:pPr>
      <w:r>
        <w:rPr>
          <w:sz w:val="20"/>
        </w:rPr>
      </w:r>
    </w:p>
    <w:p>
      <w:pPr>
        <w:pStyle w:val="0"/>
        <w:ind w:firstLine="540"/>
        <w:jc w:val="both"/>
      </w:pPr>
      <w:r>
        <w:rPr>
          <w:sz w:val="20"/>
        </w:rPr>
        <w:t xml:space="preserve">Заявление работника, поступившее в комиссию по трудовым спорам, подлежит обязательной регистрации указанной комиссией.</w:t>
      </w:r>
    </w:p>
    <w:p>
      <w:pPr>
        <w:pStyle w:val="0"/>
        <w:spacing w:before="200" w:lineRule="auto"/>
        <w:ind w:firstLine="540"/>
        <w:jc w:val="both"/>
      </w:pPr>
      <w:r>
        <w:rPr>
          <w:sz w:val="20"/>
        </w:rPr>
        <w:t xml:space="preserve">Комиссия по трудовым спорам обязана рассмотреть индивидуальный трудовой спор в течение десяти календарных дней со дня подачи работником заявления.</w:t>
      </w:r>
    </w:p>
    <w:p>
      <w:pPr>
        <w:pStyle w:val="0"/>
        <w:spacing w:before="200" w:lineRule="auto"/>
        <w:ind w:firstLine="540"/>
        <w:jc w:val="both"/>
      </w:pPr>
      <w:r>
        <w:rPr>
          <w:sz w:val="20"/>
        </w:rPr>
        <w:t xml:space="preserve">Спор рассматривается в присутствии работника, подавшего заявление, или уполномоченного им представителя. Рассмотрение спора в отсутствие работника или его представителя допускается лишь по письменному заявлению работника. В случае неявки работника или его представителя на заседание указанной комиссии рассмотрение трудового спора откладывается. В случае вторичной неявки работника или его представителя без уважительных причин комиссия может вынести решение о снятии вопроса с рассмотрения, что не лишает работника права подать заявление о рассмотрении трудового спора повторно в пределах </w:t>
      </w:r>
      <w:hyperlink w:history="0" w:anchor="P5724" w:tooltip="Работник может обратиться в комиссию по трудовым спорам в трехмесячный срок со дня, когда он узнал или должен был узнать о нарушении своего права.">
        <w:r>
          <w:rPr>
            <w:sz w:val="20"/>
            <w:color w:val="0000ff"/>
          </w:rPr>
          <w:t xml:space="preserve">срока</w:t>
        </w:r>
      </w:hyperlink>
      <w:r>
        <w:rPr>
          <w:sz w:val="20"/>
        </w:rPr>
        <w:t xml:space="preserve">, установленного настоящим Кодексом.</w:t>
      </w:r>
    </w:p>
    <w:p>
      <w:pPr>
        <w:pStyle w:val="0"/>
        <w:jc w:val="both"/>
      </w:pPr>
      <w:r>
        <w:rPr>
          <w:sz w:val="20"/>
        </w:rPr>
        <w:t xml:space="preserve">(в ред. Федерального </w:t>
      </w:r>
      <w:hyperlink w:history="0" r:id="rId201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Комиссия по трудовым спорам имеет право вызывать на заседание свидетелей, приглашать специалистов. По требованию комиссии работодатель (его представители) обязан в установленный комиссией срок представлять ей необходимые документы.</w:t>
      </w:r>
    </w:p>
    <w:p>
      <w:pPr>
        <w:pStyle w:val="0"/>
        <w:jc w:val="both"/>
      </w:pPr>
      <w:r>
        <w:rPr>
          <w:sz w:val="20"/>
        </w:rPr>
        <w:t xml:space="preserve">(в ред. Федерального </w:t>
      </w:r>
      <w:hyperlink w:history="0" r:id="rId20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Заседание комиссии по трудовым спорам считается правомочным, если на нем присутствует не менее половины членов, представляющих работников, и не менее половины членов, представляющих работодателя.</w:t>
      </w:r>
    </w:p>
    <w:p>
      <w:pPr>
        <w:pStyle w:val="0"/>
        <w:spacing w:before="200" w:lineRule="auto"/>
        <w:ind w:firstLine="540"/>
        <w:jc w:val="both"/>
      </w:pPr>
      <w:r>
        <w:rPr>
          <w:sz w:val="20"/>
        </w:rPr>
        <w:t xml:space="preserve">На заседании комиссии по трудовым спорам ведется протокол, который подписывается председателем комиссии или его заместителем и заверяется печатью комиссии.</w:t>
      </w:r>
    </w:p>
    <w:p>
      <w:pPr>
        <w:pStyle w:val="0"/>
        <w:jc w:val="both"/>
      </w:pPr>
      <w:r>
        <w:rPr>
          <w:sz w:val="20"/>
        </w:rPr>
      </w:r>
    </w:p>
    <w:p>
      <w:pPr>
        <w:pStyle w:val="2"/>
        <w:outlineLvl w:val="3"/>
        <w:ind w:firstLine="540"/>
        <w:jc w:val="both"/>
      </w:pPr>
      <w:r>
        <w:rPr>
          <w:sz w:val="20"/>
        </w:rPr>
        <w:t xml:space="preserve">Статья 388. Порядок принятия решения комиссией по трудовым спорам и его содержание</w:t>
      </w:r>
    </w:p>
    <w:p>
      <w:pPr>
        <w:pStyle w:val="0"/>
        <w:jc w:val="both"/>
      </w:pPr>
      <w:r>
        <w:rPr>
          <w:sz w:val="20"/>
        </w:rPr>
      </w:r>
    </w:p>
    <w:p>
      <w:pPr>
        <w:pStyle w:val="0"/>
        <w:ind w:firstLine="540"/>
        <w:jc w:val="both"/>
      </w:pPr>
      <w:r>
        <w:rPr>
          <w:sz w:val="20"/>
        </w:rPr>
        <w:t xml:space="preserve">Комиссия по трудовым спорам принимает решение тайным голосованием простым большинством голосов присутствующих на заседании членов комиссии.</w:t>
      </w:r>
    </w:p>
    <w:p>
      <w:pPr>
        <w:pStyle w:val="0"/>
        <w:spacing w:before="200" w:lineRule="auto"/>
        <w:ind w:firstLine="540"/>
        <w:jc w:val="both"/>
      </w:pPr>
      <w:r>
        <w:rPr>
          <w:sz w:val="20"/>
        </w:rPr>
        <w:t xml:space="preserve">В решении комиссии по трудовым спорам указываются:</w:t>
      </w:r>
    </w:p>
    <w:p>
      <w:pPr>
        <w:pStyle w:val="0"/>
        <w:spacing w:before="200" w:lineRule="auto"/>
        <w:ind w:firstLine="540"/>
        <w:jc w:val="both"/>
      </w:pPr>
      <w:r>
        <w:rPr>
          <w:sz w:val="20"/>
        </w:rPr>
        <w:t xml:space="preserve">наименование организации либо фамилия, имя, отчество работодателя - индивидуального предпринимателя, а в случае, когда индивидуальный трудовой спор рассматривается комиссией по трудовым спорам структурного подразделения организации, - наименование структурного подразделения, фамилия, имя, отчество, должность, профессия или специальность обратившегося в комиссию работника;</w:t>
      </w:r>
    </w:p>
    <w:p>
      <w:pPr>
        <w:pStyle w:val="0"/>
        <w:jc w:val="both"/>
      </w:pPr>
      <w:r>
        <w:rPr>
          <w:sz w:val="20"/>
        </w:rPr>
        <w:t xml:space="preserve">(в ред. Федерального </w:t>
      </w:r>
      <w:hyperlink w:history="0" r:id="rId201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даты обращения в комиссию и рассмотрения спора, существо спора;</w:t>
      </w:r>
    </w:p>
    <w:p>
      <w:pPr>
        <w:pStyle w:val="0"/>
        <w:spacing w:before="200" w:lineRule="auto"/>
        <w:ind w:firstLine="540"/>
        <w:jc w:val="both"/>
      </w:pPr>
      <w:r>
        <w:rPr>
          <w:sz w:val="20"/>
        </w:rPr>
        <w:t xml:space="preserve">фамилии, имена, отчества членов комиссии и других лиц, присутствовавших на заседании;</w:t>
      </w:r>
    </w:p>
    <w:p>
      <w:pPr>
        <w:pStyle w:val="0"/>
        <w:spacing w:before="200" w:lineRule="auto"/>
        <w:ind w:firstLine="540"/>
        <w:jc w:val="both"/>
      </w:pPr>
      <w:r>
        <w:rPr>
          <w:sz w:val="20"/>
        </w:rPr>
        <w:t xml:space="preserve">существо решения и его обоснование (со ссылкой на закон, иной нормативный правовой акт);</w:t>
      </w:r>
    </w:p>
    <w:p>
      <w:pPr>
        <w:pStyle w:val="0"/>
        <w:spacing w:before="200" w:lineRule="auto"/>
        <w:ind w:firstLine="540"/>
        <w:jc w:val="both"/>
      </w:pPr>
      <w:r>
        <w:rPr>
          <w:sz w:val="20"/>
        </w:rPr>
        <w:t xml:space="preserve">результаты голосования.</w:t>
      </w:r>
    </w:p>
    <w:p>
      <w:pPr>
        <w:pStyle w:val="0"/>
        <w:spacing w:before="200" w:lineRule="auto"/>
        <w:ind w:firstLine="540"/>
        <w:jc w:val="both"/>
      </w:pPr>
      <w:r>
        <w:rPr>
          <w:sz w:val="20"/>
        </w:rPr>
        <w:t xml:space="preserve">Копии решения комиссии по трудовым спорам, подписанные председателем комиссии или его заместителем и заверенные печатью комиссии, вручаются работнику и работодателю или их представителям в течение трех дней со дня принятия решения.</w:t>
      </w:r>
    </w:p>
    <w:p>
      <w:pPr>
        <w:pStyle w:val="0"/>
        <w:jc w:val="both"/>
      </w:pPr>
      <w:r>
        <w:rPr>
          <w:sz w:val="20"/>
        </w:rPr>
        <w:t xml:space="preserve">(в ред. Федерального </w:t>
      </w:r>
      <w:hyperlink w:history="0" r:id="rId20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389. Исполнение решений комиссии по трудовым спорам</w:t>
      </w:r>
    </w:p>
    <w:p>
      <w:pPr>
        <w:pStyle w:val="0"/>
        <w:jc w:val="both"/>
      </w:pPr>
      <w:r>
        <w:rPr>
          <w:sz w:val="20"/>
        </w:rPr>
      </w:r>
    </w:p>
    <w:p>
      <w:pPr>
        <w:pStyle w:val="0"/>
        <w:ind w:firstLine="540"/>
        <w:jc w:val="both"/>
      </w:pPr>
      <w:r>
        <w:rPr>
          <w:sz w:val="20"/>
        </w:rPr>
        <w:t xml:space="preserve">Решение комиссии по трудовым спорам подлежит исполнению в течение трех дней по истечении десяти дней, предусмотренных на обжалование.</w:t>
      </w:r>
    </w:p>
    <w:p>
      <w:pPr>
        <w:pStyle w:val="0"/>
        <w:spacing w:before="200" w:lineRule="auto"/>
        <w:ind w:firstLine="540"/>
        <w:jc w:val="both"/>
      </w:pPr>
      <w:r>
        <w:rPr>
          <w:sz w:val="20"/>
        </w:rPr>
        <w:t xml:space="preserve">В случае неисполнения решения комиссии по трудовым спорам в установленный срок указанная комиссия выдает работнику удостоверение, являющееся исполнительным документом. Работник может обратиться за удостоверением в течение одного месяца со дня принятия решения комиссией по трудовым спорам. В случае пропуска работником указанного срока по уважительным причинам комиссия по трудовым спорам может восстановить этот срок. Удостоверение не выдается, если работник или работодатель обратился в установленный срок с заявлением о перенесении трудового спора в суд.</w:t>
      </w:r>
    </w:p>
    <w:p>
      <w:pPr>
        <w:pStyle w:val="0"/>
        <w:jc w:val="both"/>
      </w:pPr>
      <w:r>
        <w:rPr>
          <w:sz w:val="20"/>
        </w:rPr>
        <w:t xml:space="preserve">(часть вторая в ред. Федерального </w:t>
      </w:r>
      <w:hyperlink w:history="0" r:id="rId201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На основании удостоверения, выданного комиссией по трудовым спорам и предъявленного не позднее трехмесячного срока со дня его получения, судебный пристав приводит решение комиссии по трудовым спорам в исполнение в принудительном порядке.</w:t>
      </w:r>
    </w:p>
    <w:p>
      <w:pPr>
        <w:pStyle w:val="0"/>
        <w:spacing w:before="200" w:lineRule="auto"/>
        <w:ind w:firstLine="540"/>
        <w:jc w:val="both"/>
      </w:pPr>
      <w:r>
        <w:rPr>
          <w:sz w:val="20"/>
        </w:rPr>
        <w:t xml:space="preserve">В случае пропуска работником установленного трехмесячного срока по уважительным причинам комиссия по трудовым спорам, выдавшая удостоверение, может восстановить этот срок.</w:t>
      </w:r>
    </w:p>
    <w:p>
      <w:pPr>
        <w:pStyle w:val="0"/>
        <w:jc w:val="both"/>
      </w:pPr>
      <w:r>
        <w:rPr>
          <w:sz w:val="20"/>
        </w:rPr>
      </w:r>
    </w:p>
    <w:p>
      <w:pPr>
        <w:pStyle w:val="2"/>
        <w:outlineLvl w:val="3"/>
        <w:ind w:firstLine="540"/>
        <w:jc w:val="both"/>
      </w:pPr>
      <w:r>
        <w:rPr>
          <w:sz w:val="20"/>
        </w:rPr>
        <w:t xml:space="preserve">Статья 390. Обжалование решения комиссии по трудовым спорам и перенесение рассмотрения индивидуального трудового спора в суд</w:t>
      </w:r>
    </w:p>
    <w:p>
      <w:pPr>
        <w:pStyle w:val="0"/>
        <w:jc w:val="both"/>
      </w:pPr>
      <w:r>
        <w:rPr>
          <w:sz w:val="20"/>
        </w:rPr>
      </w:r>
    </w:p>
    <w:p>
      <w:pPr>
        <w:pStyle w:val="0"/>
        <w:ind w:firstLine="540"/>
        <w:jc w:val="both"/>
      </w:pPr>
      <w:r>
        <w:rPr>
          <w:sz w:val="20"/>
        </w:rPr>
        <w:t xml:space="preserve">В случае, если индивидуальный трудовой спор не рассмотрен комиссией по трудовым спорам в десятидневный срок, работник имеет право перенести его рассмотрение </w:t>
      </w:r>
      <w:r>
        <w:rPr>
          <w:sz w:val="20"/>
        </w:rPr>
        <w:t xml:space="preserve">в суд</w:t>
      </w:r>
      <w:r>
        <w:rPr>
          <w:sz w:val="20"/>
        </w:rPr>
        <w:t xml:space="preserve">.</w:t>
      </w:r>
    </w:p>
    <w:p>
      <w:pPr>
        <w:pStyle w:val="0"/>
        <w:jc w:val="both"/>
      </w:pPr>
      <w:r>
        <w:rPr>
          <w:sz w:val="20"/>
        </w:rPr>
        <w:t xml:space="preserve">(в ред. Федерального </w:t>
      </w:r>
      <w:hyperlink w:history="0" r:id="rId20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комиссии по трудовым спорам может быть обжаловано работником или работодателем в суд в десятидневный срок со дня вручения ему копии решения комиссии.</w:t>
      </w:r>
    </w:p>
    <w:p>
      <w:pPr>
        <w:pStyle w:val="0"/>
        <w:spacing w:before="200" w:lineRule="auto"/>
        <w:ind w:firstLine="540"/>
        <w:jc w:val="both"/>
      </w:pPr>
      <w:r>
        <w:rPr>
          <w:sz w:val="20"/>
        </w:rPr>
        <w:t xml:space="preserve">В случае пропуска по </w:t>
      </w:r>
      <w:r>
        <w:rPr>
          <w:sz w:val="20"/>
        </w:rPr>
        <w:t xml:space="preserve">уважительным причинам</w:t>
      </w:r>
      <w:r>
        <w:rPr>
          <w:sz w:val="20"/>
        </w:rPr>
        <w:t xml:space="preserve"> установленного срока суд может восстановить этот срок и рассмотреть индивидуальный трудовой спор по существу.</w:t>
      </w:r>
    </w:p>
    <w:p>
      <w:pPr>
        <w:pStyle w:val="0"/>
        <w:jc w:val="both"/>
      </w:pPr>
      <w:r>
        <w:rPr>
          <w:sz w:val="20"/>
        </w:rPr>
      </w:r>
    </w:p>
    <w:bookmarkStart w:id="5766" w:name="P5766"/>
    <w:bookmarkEnd w:id="5766"/>
    <w:p>
      <w:pPr>
        <w:pStyle w:val="2"/>
        <w:outlineLvl w:val="3"/>
        <w:ind w:firstLine="540"/>
        <w:jc w:val="both"/>
      </w:pPr>
      <w:r>
        <w:rPr>
          <w:sz w:val="20"/>
        </w:rPr>
        <w:t xml:space="preserve">Статья 391. Рассмотрение индивидуальных трудовых споров в судах</w:t>
      </w:r>
    </w:p>
    <w:p>
      <w:pPr>
        <w:pStyle w:val="0"/>
        <w:jc w:val="both"/>
      </w:pPr>
      <w:r>
        <w:rPr>
          <w:sz w:val="20"/>
        </w:rPr>
      </w:r>
    </w:p>
    <w:p>
      <w:pPr>
        <w:pStyle w:val="0"/>
        <w:ind w:firstLine="540"/>
        <w:jc w:val="both"/>
      </w:pPr>
      <w:r>
        <w:rPr>
          <w:sz w:val="20"/>
        </w:rPr>
        <w:t xml:space="preserve">В судах рассматриваются индивидуальные трудовые споры по заявлениям работника, работодателя или профессионального союза, защищающего интересы работника, когда они не согласны с решением комиссии по трудовым спорам либо когда работник обращается в суд, минуя комиссию по трудовым спорам, а также по заявлению прокурора, если решение комиссии по трудовым спорам не соответствует трудовому законодательству и иным актам, содержащим нормы трудового права.</w:t>
      </w:r>
    </w:p>
    <w:p>
      <w:pPr>
        <w:pStyle w:val="0"/>
        <w:jc w:val="both"/>
      </w:pPr>
      <w:r>
        <w:rPr>
          <w:sz w:val="20"/>
        </w:rPr>
        <w:t xml:space="preserve">(в ред. Федерального </w:t>
      </w:r>
      <w:hyperlink w:history="0" r:id="rId201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Непосредственно в судах рассматриваются индивидуальные трудовые споры по заявлениям:</w:t>
      </w:r>
    </w:p>
    <w:p>
      <w:pPr>
        <w:pStyle w:val="0"/>
        <w:spacing w:before="200" w:lineRule="auto"/>
        <w:ind w:firstLine="540"/>
        <w:jc w:val="both"/>
      </w:pPr>
      <w:r>
        <w:rPr>
          <w:sz w:val="20"/>
        </w:rPr>
        <w:t xml:space="preserve">работника - о восстановлении на работе независимо от оснований прекращения трудового договора, об изменении даты и формулировки причины увольнения, о переводе на другую работу, об оплате за время вынужденного прогула либо о выплате разницы в заработной плате за время выполнения нижеоплачиваемой работы, о неправомерных действиях (бездействии) работодателя при обработке и защите персональных данных работника, о компенсации морального вреда, причиненного работнику неправомерными действиями (бездействием) работодателя;</w:t>
      </w:r>
    </w:p>
    <w:p>
      <w:pPr>
        <w:pStyle w:val="0"/>
        <w:jc w:val="both"/>
      </w:pPr>
      <w:r>
        <w:rPr>
          <w:sz w:val="20"/>
        </w:rPr>
        <w:t xml:space="preserve">(в ред. Федеральных законов от 30.06.2006 </w:t>
      </w:r>
      <w:hyperlink w:history="0" r:id="rId20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05.04.2021 </w:t>
      </w:r>
      <w:hyperlink w:history="0" r:id="rId2021"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rPr>
        <w:t xml:space="preserve">)</w:t>
      </w:r>
    </w:p>
    <w:p>
      <w:pPr>
        <w:pStyle w:val="0"/>
        <w:spacing w:before="200" w:lineRule="auto"/>
        <w:ind w:firstLine="540"/>
        <w:jc w:val="both"/>
      </w:pPr>
      <w:r>
        <w:rPr>
          <w:sz w:val="20"/>
        </w:rPr>
        <w:t xml:space="preserve">работодателя - о возмещении работником ущерба, причиненного работодателю, если иное не предусмотрено федеральными законами.</w:t>
      </w:r>
    </w:p>
    <w:p>
      <w:pPr>
        <w:pStyle w:val="0"/>
        <w:jc w:val="both"/>
      </w:pPr>
      <w:r>
        <w:rPr>
          <w:sz w:val="20"/>
        </w:rPr>
        <w:t xml:space="preserve">(в ред. Федерального </w:t>
      </w:r>
      <w:hyperlink w:history="0" r:id="rId202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Непосредственно в судах рассматриваются также индивидуальные трудовые споры:</w:t>
      </w:r>
    </w:p>
    <w:p>
      <w:pPr>
        <w:pStyle w:val="0"/>
        <w:spacing w:before="200" w:lineRule="auto"/>
        <w:ind w:firstLine="540"/>
        <w:jc w:val="both"/>
      </w:pPr>
      <w:r>
        <w:rPr>
          <w:sz w:val="20"/>
        </w:rPr>
        <w:t xml:space="preserve">об отказе в приеме на работу;</w:t>
      </w:r>
    </w:p>
    <w:p>
      <w:pPr>
        <w:pStyle w:val="0"/>
        <w:spacing w:before="200" w:lineRule="auto"/>
        <w:ind w:firstLine="540"/>
        <w:jc w:val="both"/>
      </w:pPr>
      <w:r>
        <w:rPr>
          <w:sz w:val="20"/>
        </w:rPr>
        <w:t xml:space="preserve">лиц, работающих по трудовому договору у работодателей - физических лиц, не являющихся индивидуальными предпринимателями, и работников религиозных организаций;</w:t>
      </w:r>
    </w:p>
    <w:p>
      <w:pPr>
        <w:pStyle w:val="0"/>
        <w:jc w:val="both"/>
      </w:pPr>
      <w:r>
        <w:rPr>
          <w:sz w:val="20"/>
        </w:rPr>
        <w:t xml:space="preserve">(в ред. Федерального </w:t>
      </w:r>
      <w:hyperlink w:history="0" r:id="rId202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лиц, считающих, что они подверглись </w:t>
      </w:r>
      <w:hyperlink w:history="0" w:anchor="P132" w:tooltip="Статья 3. Запрещение дискриминации в сфере труда">
        <w:r>
          <w:rPr>
            <w:sz w:val="20"/>
            <w:color w:val="0000ff"/>
          </w:rPr>
          <w:t xml:space="preserve">дискриминации</w:t>
        </w:r>
      </w:hyperlink>
      <w:r>
        <w:rPr>
          <w:sz w:val="20"/>
        </w:rPr>
        <w:t xml:space="preserve">.</w:t>
      </w:r>
    </w:p>
    <w:p>
      <w:pPr>
        <w:pStyle w:val="0"/>
        <w:jc w:val="both"/>
      </w:pPr>
      <w:r>
        <w:rPr>
          <w:sz w:val="20"/>
        </w:rPr>
      </w:r>
    </w:p>
    <w:bookmarkStart w:id="5781" w:name="P5781"/>
    <w:bookmarkEnd w:id="5781"/>
    <w:p>
      <w:pPr>
        <w:pStyle w:val="2"/>
        <w:outlineLvl w:val="3"/>
        <w:ind w:firstLine="540"/>
        <w:jc w:val="both"/>
      </w:pPr>
      <w:r>
        <w:rPr>
          <w:sz w:val="20"/>
        </w:rPr>
        <w:t xml:space="preserve">Статья 392. Сроки обращения в суд за разрешением индивидуального трудового спора</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1 ст. 392 см. </w:t>
            </w:r>
            <w:hyperlink w:history="0" r:id="rId2024" w:tooltip="Постановление Конституционного Суда РФ от 25.10.2018 N 38-П &quot;По делу о проверке конституционности части первой статьи 127 и части первой статьи 392 Трудового кодекса Российской Федерации в связи с жалобами граждан М.В. Данилова, К.В. Кондакова и других&quot; {КонсультантПлюс}">
              <w:r>
                <w:rPr>
                  <w:sz w:val="20"/>
                  <w:color w:val="0000ff"/>
                </w:rPr>
                <w:t xml:space="preserve">Постановление</w:t>
              </w:r>
            </w:hyperlink>
            <w:r>
              <w:rPr>
                <w:sz w:val="20"/>
                <w:color w:val="392c69"/>
              </w:rPr>
              <w:t xml:space="preserve"> КС РФ от 25.10.2018 N 38-П.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785" w:name="P5785"/>
    <w:bookmarkEnd w:id="5785"/>
    <w:p>
      <w:pPr>
        <w:pStyle w:val="0"/>
        <w:spacing w:before="260" w:lineRule="auto"/>
        <w:ind w:firstLine="540"/>
        <w:jc w:val="both"/>
      </w:pPr>
      <w:r>
        <w:rPr>
          <w:sz w:val="20"/>
        </w:rPr>
        <w:t xml:space="preserve">Работник имеет право обратиться </w:t>
      </w:r>
      <w:r>
        <w:rPr>
          <w:sz w:val="20"/>
        </w:rPr>
        <w:t xml:space="preserve">в суд</w:t>
      </w:r>
      <w:r>
        <w:rPr>
          <w:sz w:val="20"/>
        </w:rPr>
        <w:t xml:space="preserve">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у работодателя по последнему месту работы.</w:t>
      </w:r>
    </w:p>
    <w:p>
      <w:pPr>
        <w:pStyle w:val="0"/>
        <w:jc w:val="both"/>
      </w:pPr>
      <w:r>
        <w:rPr>
          <w:sz w:val="20"/>
        </w:rPr>
        <w:t xml:space="preserve">(в ред. Федерального </w:t>
      </w:r>
      <w:hyperlink w:history="0" r:id="rId2025"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bookmarkStart w:id="5787" w:name="P5787"/>
    <w:bookmarkEnd w:id="5787"/>
    <w:p>
      <w:pPr>
        <w:pStyle w:val="0"/>
        <w:spacing w:before="200" w:lineRule="auto"/>
        <w:ind w:firstLine="540"/>
        <w:jc w:val="both"/>
      </w:pPr>
      <w:r>
        <w:rPr>
          <w:sz w:val="20"/>
        </w:rPr>
        <w:t xml:space="preserve">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w:t>
      </w:r>
      <w:r>
        <w:rPr>
          <w:sz w:val="20"/>
        </w:rPr>
        <w:t xml:space="preserve">срока</w:t>
      </w:r>
      <w:r>
        <w:rPr>
          <w:sz w:val="20"/>
        </w:rPr>
        <w:t xml:space="preserve"> выплаты указанных сумм, в том числе в случае невыплаты или неполной выплаты заработной платы и других выплат, причитающихся работнику при увольнении.</w:t>
      </w:r>
    </w:p>
    <w:p>
      <w:pPr>
        <w:pStyle w:val="0"/>
        <w:jc w:val="both"/>
      </w:pPr>
      <w:r>
        <w:rPr>
          <w:sz w:val="20"/>
        </w:rPr>
        <w:t xml:space="preserve">(часть вторая введена Федеральным </w:t>
      </w:r>
      <w:hyperlink w:history="0" r:id="rId2026"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законом</w:t>
        </w:r>
      </w:hyperlink>
      <w:r>
        <w:rPr>
          <w:sz w:val="20"/>
        </w:rPr>
        <w:t xml:space="preserve"> от 03.07.2016 N 272-ФЗ)</w:t>
      </w:r>
    </w:p>
    <w:bookmarkStart w:id="5789" w:name="P5789"/>
    <w:bookmarkEnd w:id="5789"/>
    <w:p>
      <w:pPr>
        <w:pStyle w:val="0"/>
        <w:spacing w:before="200" w:lineRule="auto"/>
        <w:ind w:firstLine="540"/>
        <w:jc w:val="both"/>
      </w:pPr>
      <w:r>
        <w:rPr>
          <w:sz w:val="20"/>
        </w:rPr>
        <w:t xml:space="preserve">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 которым эти права были восстановлены полностью или частично.</w:t>
      </w:r>
    </w:p>
    <w:p>
      <w:pPr>
        <w:pStyle w:val="0"/>
        <w:jc w:val="both"/>
      </w:pPr>
      <w:r>
        <w:rPr>
          <w:sz w:val="20"/>
        </w:rPr>
        <w:t xml:space="preserve">(часть третья введена Федеральным </w:t>
      </w:r>
      <w:hyperlink w:history="0" r:id="rId2027"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законом</w:t>
        </w:r>
      </w:hyperlink>
      <w:r>
        <w:rPr>
          <w:sz w:val="20"/>
        </w:rPr>
        <w:t xml:space="preserve"> от 05.04.2021 N 74-ФЗ)</w:t>
      </w:r>
    </w:p>
    <w:bookmarkStart w:id="5791" w:name="P5791"/>
    <w:bookmarkEnd w:id="5791"/>
    <w:p>
      <w:pPr>
        <w:pStyle w:val="0"/>
        <w:spacing w:before="200" w:lineRule="auto"/>
        <w:ind w:firstLine="540"/>
        <w:jc w:val="both"/>
      </w:pPr>
      <w:r>
        <w:rPr>
          <w:sz w:val="20"/>
        </w:rPr>
        <w:t xml:space="preserve">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w:t>
      </w:r>
    </w:p>
    <w:p>
      <w:pPr>
        <w:pStyle w:val="0"/>
        <w:jc w:val="both"/>
      </w:pPr>
      <w:r>
        <w:rPr>
          <w:sz w:val="20"/>
        </w:rPr>
        <w:t xml:space="preserve">(в ред. Федерального </w:t>
      </w:r>
      <w:hyperlink w:history="0" r:id="rId202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пропуске по </w:t>
      </w:r>
      <w:r>
        <w:rPr>
          <w:sz w:val="20"/>
        </w:rPr>
        <w:t xml:space="preserve">уважительным причинам</w:t>
      </w:r>
      <w:r>
        <w:rPr>
          <w:sz w:val="20"/>
        </w:rPr>
        <w:t xml:space="preserve"> сроков, установленных </w:t>
      </w:r>
      <w:hyperlink w:history="0" w:anchor="P5785" w:tooltip="Работник имеет право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а по спорам об увольнении - в течение одного месяца со дня вручения ему копии приказа об увольнении либо со дня выдачи трудовой книжки или со дня предоставления работнику в связи с его увольнением сведений о трудовой деятельности (статья 66.1 настоящего Кодекса) у работодателя по последнему месту работы.">
        <w:r>
          <w:rPr>
            <w:sz w:val="20"/>
            <w:color w:val="0000ff"/>
          </w:rPr>
          <w:t xml:space="preserve">частями первой</w:t>
        </w:r>
      </w:hyperlink>
      <w:r>
        <w:rPr>
          <w:sz w:val="20"/>
        </w:rPr>
        <w:t xml:space="preserve">, </w:t>
      </w:r>
      <w:hyperlink w:history="0" w:anchor="P5787" w:tooltip="За разрешением индивидуального трудового спора о невыплате или неполной выплате заработной платы и других выплат, причитающихся работнику, он имеет право обратиться в суд в течение одного года со дня установленного срока выплаты указанных сумм, в том числе в случае невыплаты или неполной выплаты заработной платы и других выплат, причитающихся работнику при увольнении.">
        <w:r>
          <w:rPr>
            <w:sz w:val="20"/>
            <w:color w:val="0000ff"/>
          </w:rPr>
          <w:t xml:space="preserve">второй</w:t>
        </w:r>
      </w:hyperlink>
      <w:r>
        <w:rPr>
          <w:sz w:val="20"/>
        </w:rPr>
        <w:t xml:space="preserve">, </w:t>
      </w:r>
      <w:hyperlink w:history="0" w:anchor="P5789" w:tooltip="При наличии спора о компенсации морального вреда, причиненного работнику вследствие нарушения его трудовых прав, требование о такой компенсации может быть заявлено в суд одновременно с требованием о восстановлении нарушенных трудовых прав либо в течение трех месяцев после вступления в законную силу решения суда, которым эти права были восстановлены полностью или частично.">
        <w:r>
          <w:rPr>
            <w:sz w:val="20"/>
            <w:color w:val="0000ff"/>
          </w:rPr>
          <w:t xml:space="preserve">третьей</w:t>
        </w:r>
      </w:hyperlink>
      <w:r>
        <w:rPr>
          <w:sz w:val="20"/>
        </w:rPr>
        <w:t xml:space="preserve"> и </w:t>
      </w:r>
      <w:hyperlink w:history="0" w:anchor="P5791" w:tooltip="Работодатель имеет право обратиться в суд по спорам о возмещении работником ущерба, причиненного работодателю, в течение одного года со дня обнаружения причиненного ущерба.">
        <w:r>
          <w:rPr>
            <w:sz w:val="20"/>
            <w:color w:val="0000ff"/>
          </w:rPr>
          <w:t xml:space="preserve">четвертой</w:t>
        </w:r>
      </w:hyperlink>
      <w:r>
        <w:rPr>
          <w:sz w:val="20"/>
        </w:rPr>
        <w:t xml:space="preserve"> настоящей статьи, они могут быть восстановлены судом.</w:t>
      </w:r>
    </w:p>
    <w:p>
      <w:pPr>
        <w:pStyle w:val="0"/>
        <w:jc w:val="both"/>
      </w:pPr>
      <w:r>
        <w:rPr>
          <w:sz w:val="20"/>
        </w:rPr>
        <w:t xml:space="preserve">(в ред. Федеральных законов от 03.07.2016 </w:t>
      </w:r>
      <w:hyperlink w:history="0" r:id="rId2029" w:tooltip="Федеральный закон от 03.07.2016 N 272-ФЗ (ред. от 28.06.2021) &quot;О внесении изменений в отдельные законодательные акты Российской Федерации по вопросам повышения ответственности работодателей за нарушения законодательства в части, касающейся оплаты труда&quot; {КонсультантПлюс}">
        <w:r>
          <w:rPr>
            <w:sz w:val="20"/>
            <w:color w:val="0000ff"/>
          </w:rPr>
          <w:t xml:space="preserve">N 272-ФЗ</w:t>
        </w:r>
      </w:hyperlink>
      <w:r>
        <w:rPr>
          <w:sz w:val="20"/>
        </w:rPr>
        <w:t xml:space="preserve">, от 05.04.2021 </w:t>
      </w:r>
      <w:hyperlink w:history="0" r:id="rId2030" w:tooltip="Федеральный закон от 05.04.2021 N 74-ФЗ &quot;О внесении изменений в статьи 391 и 392 Трудового кодекса Российской Федерации&quot; {КонсультантПлюс}">
        <w:r>
          <w:rPr>
            <w:sz w:val="20"/>
            <w:color w:val="0000ff"/>
          </w:rPr>
          <w:t xml:space="preserve">N 74-ФЗ</w:t>
        </w:r>
      </w:hyperlink>
      <w:r>
        <w:rPr>
          <w:sz w:val="20"/>
        </w:rPr>
        <w:t xml:space="preserve">)</w:t>
      </w:r>
    </w:p>
    <w:p>
      <w:pPr>
        <w:pStyle w:val="0"/>
        <w:jc w:val="both"/>
      </w:pPr>
      <w:r>
        <w:rPr>
          <w:sz w:val="20"/>
        </w:rPr>
      </w:r>
    </w:p>
    <w:p>
      <w:pPr>
        <w:pStyle w:val="2"/>
        <w:outlineLvl w:val="3"/>
        <w:ind w:firstLine="540"/>
        <w:jc w:val="both"/>
      </w:pPr>
      <w:r>
        <w:rPr>
          <w:sz w:val="20"/>
        </w:rPr>
        <w:t xml:space="preserve">Статья 393. Освобождение работников от судебных расходов</w:t>
      </w:r>
    </w:p>
    <w:p>
      <w:pPr>
        <w:pStyle w:val="0"/>
        <w:jc w:val="both"/>
      </w:pPr>
      <w:r>
        <w:rPr>
          <w:sz w:val="20"/>
        </w:rPr>
      </w:r>
    </w:p>
    <w:p>
      <w:pPr>
        <w:pStyle w:val="0"/>
        <w:ind w:firstLine="540"/>
        <w:jc w:val="both"/>
      </w:pPr>
      <w:r>
        <w:rPr>
          <w:sz w:val="20"/>
        </w:rPr>
        <w:t xml:space="preserve">При обращении в суд с иском по требованиям, вытекающим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работники </w:t>
      </w:r>
      <w:hyperlink w:history="0" r:id="rId2031" w:tooltip="&quot;Налоговый кодекс Российской Федерации (часть вторая)&quot; от 05.08.2000 N 117-ФЗ (ред. от 17.11.2025, с изм. от 25.11.2025) {КонсультантПлюс}">
        <w:r>
          <w:rPr>
            <w:sz w:val="20"/>
            <w:color w:val="0000ff"/>
          </w:rPr>
          <w:t xml:space="preserve">освобождаются</w:t>
        </w:r>
      </w:hyperlink>
      <w:r>
        <w:rPr>
          <w:sz w:val="20"/>
        </w:rPr>
        <w:t xml:space="preserve"> от оплаты пошлин и </w:t>
      </w:r>
      <w:hyperlink w:history="0" r:id="rId2032" w:tooltip="&quot;Гражданский процессуальный кодекс Российской Федерации&quot; от 14.11.2002 N 138-ФЗ (ред. от 31.07.2025) {КонсультантПлюс}">
        <w:r>
          <w:rPr>
            <w:sz w:val="20"/>
            <w:color w:val="0000ff"/>
          </w:rPr>
          <w:t xml:space="preserve">судебных расходов</w:t>
        </w:r>
      </w:hyperlink>
      <w:r>
        <w:rPr>
          <w:sz w:val="20"/>
        </w:rPr>
        <w:t xml:space="preserve">.</w:t>
      </w:r>
    </w:p>
    <w:p>
      <w:pPr>
        <w:pStyle w:val="0"/>
        <w:jc w:val="both"/>
      </w:pPr>
      <w:r>
        <w:rPr>
          <w:sz w:val="20"/>
        </w:rPr>
        <w:t xml:space="preserve">(в ред. Федерального </w:t>
      </w:r>
      <w:hyperlink w:history="0" r:id="rId203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394. Вынесение решений по трудовым спорам об увольнении и о переводе на другую работу</w:t>
      </w:r>
    </w:p>
    <w:p>
      <w:pPr>
        <w:pStyle w:val="0"/>
        <w:ind w:firstLine="540"/>
        <w:jc w:val="both"/>
      </w:pPr>
      <w:r>
        <w:rPr>
          <w:sz w:val="20"/>
        </w:rPr>
      </w:r>
    </w:p>
    <w:p>
      <w:pPr>
        <w:pStyle w:val="0"/>
        <w:ind w:firstLine="540"/>
        <w:jc w:val="both"/>
      </w:pPr>
      <w:r>
        <w:rPr>
          <w:sz w:val="20"/>
        </w:rPr>
        <w:t xml:space="preserve">(в ред. Федерального </w:t>
      </w:r>
      <w:hyperlink w:history="0" r:id="rId203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признания увольнения или перевода на другую работу незаконными работник должен быть восстановлен на прежней работе органом, рассматривающим индивидуальный трудовой спор.</w:t>
      </w:r>
    </w:p>
    <w:bookmarkStart w:id="5806" w:name="P5806"/>
    <w:bookmarkEnd w:id="5806"/>
    <w:p>
      <w:pPr>
        <w:pStyle w:val="0"/>
        <w:spacing w:before="200" w:lineRule="auto"/>
        <w:ind w:firstLine="540"/>
        <w:jc w:val="both"/>
      </w:pPr>
      <w:r>
        <w:rPr>
          <w:sz w:val="20"/>
        </w:rPr>
        <w:t xml:space="preserve">Орган, рассматривающий индивидуальный трудовой спор, принимает решение о выплате работнику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за все время вынужденного прогула или разницы в заработке за все время выполнения нижеоплачиваемой работы.</w:t>
      </w:r>
    </w:p>
    <w:p>
      <w:pPr>
        <w:pStyle w:val="0"/>
        <w:spacing w:before="200" w:lineRule="auto"/>
        <w:ind w:firstLine="540"/>
        <w:jc w:val="both"/>
      </w:pPr>
      <w:r>
        <w:rPr>
          <w:sz w:val="20"/>
        </w:rPr>
        <w:t xml:space="preserve">По заявлению работника орган, рассматривающий индивидуальный трудовой спор, может ограничиться вынесением решения о взыскании в пользу работника указанных в </w:t>
      </w:r>
      <w:hyperlink w:history="0" w:anchor="P5806" w:tooltip="Орган, рассматривающий индивидуальный трудовой спор, принимает решение о выплате работнику среднего заработка за все время вынужденного прогула или разницы в заработке за все время выполнения нижеоплачиваемой работы.">
        <w:r>
          <w:rPr>
            <w:sz w:val="20"/>
            <w:color w:val="0000ff"/>
          </w:rPr>
          <w:t xml:space="preserve">части второй</w:t>
        </w:r>
      </w:hyperlink>
      <w:r>
        <w:rPr>
          <w:sz w:val="20"/>
        </w:rPr>
        <w:t xml:space="preserve"> настоящей статьи компенсаций.</w:t>
      </w:r>
    </w:p>
    <w:p>
      <w:pPr>
        <w:pStyle w:val="0"/>
        <w:spacing w:before="200" w:lineRule="auto"/>
        <w:ind w:firstLine="540"/>
        <w:jc w:val="both"/>
      </w:pPr>
      <w:r>
        <w:rPr>
          <w:sz w:val="20"/>
        </w:rPr>
        <w:t xml:space="preserve">В случае признания увольнения незаконным орган, рассматривающий индивидуальный трудовой спор, может по заявлению работника принять решение об изменении формулировки основания увольнения на увольнение по собственному желанию.</w:t>
      </w:r>
    </w:p>
    <w:p>
      <w:pPr>
        <w:pStyle w:val="0"/>
        <w:spacing w:before="200" w:lineRule="auto"/>
        <w:ind w:firstLine="540"/>
        <w:jc w:val="both"/>
      </w:pPr>
      <w:r>
        <w:rPr>
          <w:sz w:val="20"/>
        </w:rPr>
        <w:t xml:space="preserve">В случае признания формулировки основания и (или) причины увольнения неправильной или не соответствующей закону суд, рассматривающий индивидуальный трудовой спор, обязан изменить ее и указать в решении основание и причину увольнения в точном соответствии с формулировками настоящего Кодекса или иного федерального закона со ссылкой на соответствующие статью, часть статьи, пункт статьи настоящего Кодекса или иного федерального закона.</w:t>
      </w:r>
    </w:p>
    <w:p>
      <w:pPr>
        <w:pStyle w:val="0"/>
        <w:spacing w:before="200" w:lineRule="auto"/>
        <w:ind w:firstLine="540"/>
        <w:jc w:val="both"/>
      </w:pPr>
      <w:r>
        <w:rPr>
          <w:sz w:val="20"/>
        </w:rPr>
        <w:t xml:space="preserve">Если увольнение признано незаконным, а срок трудового договора на время рассмотрения спора судом истек, то суд, рассматривающий индивидуальный трудовой спор, обязан изменить формулировку основания увольнения на увольнение по истечении срока трудового договора.</w:t>
      </w:r>
    </w:p>
    <w:p>
      <w:pPr>
        <w:pStyle w:val="0"/>
        <w:spacing w:before="200" w:lineRule="auto"/>
        <w:ind w:firstLine="540"/>
        <w:jc w:val="both"/>
      </w:pPr>
      <w:r>
        <w:rPr>
          <w:sz w:val="20"/>
        </w:rPr>
        <w:t xml:space="preserve">Если в случаях, предусмотренных настоящей статьей, после признания увольнения незаконным суд выносит решение не о восстановлении работника, а об изменении формулировки основания увольнения, то дата увольнения должна быть изменена на дату вынесения решения судом. В случае, когда к моменту вынесения указанного решения работник после оспариваемого увольнения вступил в трудовые отношения с другим работодателем, дата увольнения должна быть изменена на дату, предшествующую дню начала работы у этого работодателя.</w:t>
      </w:r>
    </w:p>
    <w:p>
      <w:pPr>
        <w:pStyle w:val="0"/>
        <w:spacing w:before="200" w:lineRule="auto"/>
        <w:ind w:firstLine="540"/>
        <w:jc w:val="both"/>
      </w:pPr>
      <w:r>
        <w:rPr>
          <w:sz w:val="20"/>
        </w:rPr>
        <w:t xml:space="preserve">Если неправильная формулировка основания и (или) причины увольнения в трудовой книжке или сведениях о трудовой деятельности (</w:t>
      </w:r>
      <w:hyperlink w:history="0" w:anchor="P1149" w:tooltip="Статья 66.1. Сведения о трудовой деятельности">
        <w:r>
          <w:rPr>
            <w:sz w:val="20"/>
            <w:color w:val="0000ff"/>
          </w:rPr>
          <w:t xml:space="preserve">статья 66.1</w:t>
        </w:r>
      </w:hyperlink>
      <w:r>
        <w:rPr>
          <w:sz w:val="20"/>
        </w:rPr>
        <w:t xml:space="preserve"> настоящего Кодекса) препятствовала поступлению работника на другую работу, суд принимает решение о выплате ему среднего заработка за все время вынужденного прогула.</w:t>
      </w:r>
    </w:p>
    <w:p>
      <w:pPr>
        <w:pStyle w:val="0"/>
        <w:jc w:val="both"/>
      </w:pPr>
      <w:r>
        <w:rPr>
          <w:sz w:val="20"/>
        </w:rPr>
        <w:t xml:space="preserve">(часть восьмая в ред. Федерального </w:t>
      </w:r>
      <w:hyperlink w:history="0" r:id="rId2035" w:tooltip="Федеральный закон от 16.12.2019 N 439-ФЗ (ред. от 24.02.2021)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r>
          <w:rPr>
            <w:sz w:val="20"/>
            <w:color w:val="0000ff"/>
          </w:rPr>
          <w:t xml:space="preserve">закона</w:t>
        </w:r>
      </w:hyperlink>
      <w:r>
        <w:rPr>
          <w:sz w:val="20"/>
        </w:rPr>
        <w:t xml:space="preserve"> от 16.12.2019 N 439-ФЗ)</w:t>
      </w:r>
    </w:p>
    <w:p>
      <w:pPr>
        <w:pStyle w:val="0"/>
        <w:spacing w:before="200" w:lineRule="auto"/>
        <w:ind w:firstLine="540"/>
        <w:jc w:val="both"/>
      </w:pPr>
      <w:r>
        <w:rPr>
          <w:sz w:val="20"/>
        </w:rPr>
        <w:t xml:space="preserve">В случаях увольнения без законного основания или с нарушением установленного порядка увольнения либо незаконного перевода на другую работу суд может по требованию работника вынести решение о взыскании в пользу работника денежной компенсации </w:t>
      </w:r>
      <w:r>
        <w:rPr>
          <w:sz w:val="20"/>
        </w:rPr>
        <w:t xml:space="preserve">морального вреда</w:t>
      </w:r>
      <w:r>
        <w:rPr>
          <w:sz w:val="20"/>
        </w:rPr>
        <w:t xml:space="preserve">, причиненного ему указанными действиями. Размер этой компенсации определяется судом.</w:t>
      </w:r>
    </w:p>
    <w:p>
      <w:pPr>
        <w:pStyle w:val="0"/>
        <w:jc w:val="both"/>
      </w:pPr>
      <w:r>
        <w:rPr>
          <w:sz w:val="20"/>
        </w:rPr>
      </w:r>
    </w:p>
    <w:p>
      <w:pPr>
        <w:pStyle w:val="2"/>
        <w:outlineLvl w:val="3"/>
        <w:ind w:firstLine="540"/>
        <w:jc w:val="both"/>
      </w:pPr>
      <w:r>
        <w:rPr>
          <w:sz w:val="20"/>
        </w:rPr>
        <w:t xml:space="preserve">Статья 395. Удовлетворение денежных требований работника</w:t>
      </w:r>
    </w:p>
    <w:p>
      <w:pPr>
        <w:pStyle w:val="0"/>
        <w:jc w:val="both"/>
      </w:pPr>
      <w:r>
        <w:rPr>
          <w:sz w:val="20"/>
        </w:rPr>
      </w:r>
    </w:p>
    <w:p>
      <w:pPr>
        <w:pStyle w:val="0"/>
        <w:ind w:firstLine="540"/>
        <w:jc w:val="both"/>
      </w:pPr>
      <w:r>
        <w:rPr>
          <w:sz w:val="20"/>
        </w:rPr>
        <w:t xml:space="preserve">При признании органом, рассматривающим индивидуальный трудовой спор, денежных требований работника обоснованными они удовлетворяются в полном размере.</w:t>
      </w:r>
    </w:p>
    <w:p>
      <w:pPr>
        <w:pStyle w:val="0"/>
        <w:jc w:val="both"/>
      </w:pPr>
      <w:r>
        <w:rPr>
          <w:sz w:val="20"/>
        </w:rPr>
      </w:r>
    </w:p>
    <w:p>
      <w:pPr>
        <w:pStyle w:val="2"/>
        <w:outlineLvl w:val="3"/>
        <w:ind w:firstLine="540"/>
        <w:jc w:val="both"/>
      </w:pPr>
      <w:r>
        <w:rPr>
          <w:sz w:val="20"/>
        </w:rPr>
        <w:t xml:space="preserve">Статья 396. Исполнение решений о восстановлении на работе</w:t>
      </w:r>
    </w:p>
    <w:p>
      <w:pPr>
        <w:pStyle w:val="0"/>
        <w:jc w:val="both"/>
      </w:pPr>
      <w:r>
        <w:rPr>
          <w:sz w:val="20"/>
        </w:rPr>
      </w:r>
    </w:p>
    <w:p>
      <w:pPr>
        <w:pStyle w:val="0"/>
        <w:ind w:firstLine="540"/>
        <w:jc w:val="both"/>
      </w:pPr>
      <w:r>
        <w:rPr>
          <w:sz w:val="20"/>
        </w:rPr>
        <w:t xml:space="preserve">Решение о восстановлении на работе незаконно уволенного работника, о восстановлении на прежней работе работника, незаконно переведенного на другую работу, подлежит немедленному </w:t>
      </w:r>
      <w:r>
        <w:rPr>
          <w:sz w:val="20"/>
        </w:rPr>
        <w:t xml:space="preserve">исполнению</w:t>
      </w:r>
      <w:r>
        <w:rPr>
          <w:sz w:val="20"/>
        </w:rPr>
        <w:t xml:space="preserve">. При задержке работодателем исполнения такого решения орган, принявший решение, выносит определение о выплате работнику за все время задержки исполнения решения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или разницы в заработке.</w:t>
      </w:r>
    </w:p>
    <w:p>
      <w:pPr>
        <w:pStyle w:val="0"/>
        <w:jc w:val="both"/>
      </w:pPr>
      <w:r>
        <w:rPr>
          <w:sz w:val="20"/>
        </w:rPr>
      </w:r>
    </w:p>
    <w:p>
      <w:pPr>
        <w:pStyle w:val="2"/>
        <w:outlineLvl w:val="3"/>
        <w:ind w:firstLine="540"/>
        <w:jc w:val="both"/>
      </w:pPr>
      <w:r>
        <w:rPr>
          <w:sz w:val="20"/>
        </w:rPr>
        <w:t xml:space="preserve">Статья 397. Ограничение обратного взыскания сумм, выплаченных по решению органов, рассматривающих индивидуальные трудовые споры</w:t>
      </w:r>
    </w:p>
    <w:p>
      <w:pPr>
        <w:pStyle w:val="0"/>
        <w:jc w:val="both"/>
      </w:pPr>
      <w:r>
        <w:rPr>
          <w:sz w:val="20"/>
        </w:rPr>
      </w:r>
    </w:p>
    <w:p>
      <w:pPr>
        <w:pStyle w:val="0"/>
        <w:ind w:firstLine="540"/>
        <w:jc w:val="both"/>
      </w:pPr>
      <w:r>
        <w:rPr>
          <w:sz w:val="20"/>
        </w:rPr>
        <w:t xml:space="preserve">Обратное взыскание с работника сумм, выплаченных ему в соответствии с решением органа по рассмотрению индивидуального трудового спора, при отмене решения в порядке надзора допускается только в тех случаях, когда отмененное решение было основано на сообщенных работником ложных сведениях или представленных им подложных документах.</w:t>
      </w:r>
    </w:p>
    <w:p>
      <w:pPr>
        <w:pStyle w:val="0"/>
        <w:jc w:val="both"/>
      </w:pPr>
      <w:r>
        <w:rPr>
          <w:sz w:val="20"/>
        </w:rPr>
      </w:r>
    </w:p>
    <w:bookmarkStart w:id="5828" w:name="P5828"/>
    <w:bookmarkEnd w:id="5828"/>
    <w:p>
      <w:pPr>
        <w:pStyle w:val="2"/>
        <w:outlineLvl w:val="2"/>
        <w:jc w:val="center"/>
      </w:pPr>
      <w:r>
        <w:rPr>
          <w:sz w:val="20"/>
        </w:rPr>
        <w:t xml:space="preserve">Глава 61. РАССМОТРЕНИЕ И РАЗРЕШЕНИЕ КОЛЛЕКТИВНЫХ</w:t>
      </w:r>
    </w:p>
    <w:p>
      <w:pPr>
        <w:pStyle w:val="2"/>
        <w:jc w:val="center"/>
      </w:pPr>
      <w:r>
        <w:rPr>
          <w:sz w:val="20"/>
        </w:rPr>
        <w:t xml:space="preserve">ТРУДОВЫХ СПОРОВ</w:t>
      </w:r>
    </w:p>
    <w:p>
      <w:pPr>
        <w:pStyle w:val="0"/>
        <w:jc w:val="center"/>
      </w:pPr>
      <w:r>
        <w:rPr>
          <w:sz w:val="20"/>
        </w:rPr>
        <w:t xml:space="preserve">(в ред. Федерального </w:t>
      </w:r>
      <w:hyperlink w:history="0" r:id="rId203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398. Основные понятия</w:t>
      </w:r>
    </w:p>
    <w:p>
      <w:pPr>
        <w:pStyle w:val="0"/>
        <w:jc w:val="both"/>
      </w:pPr>
      <w:r>
        <w:rPr>
          <w:sz w:val="20"/>
        </w:rPr>
      </w:r>
    </w:p>
    <w:p>
      <w:pPr>
        <w:pStyle w:val="0"/>
        <w:ind w:firstLine="540"/>
        <w:jc w:val="both"/>
      </w:pPr>
      <w:r>
        <w:rPr>
          <w:sz w:val="20"/>
        </w:rPr>
        <w:t xml:space="preserve">Коллективный трудовой спор - неурегулированные разногласия между работниками (их представителями) и работодателями (их представителями) по поводу установления и изменения условий труда (включая заработную плату), заключения, изменения и выполнения коллективных договоров, соглашений, а также в связи с отказом работодателя учесть мнение выборного представительного органа работников при принятии локальных нормативных актов.</w:t>
      </w:r>
    </w:p>
    <w:p>
      <w:pPr>
        <w:pStyle w:val="0"/>
        <w:jc w:val="both"/>
      </w:pPr>
      <w:r>
        <w:rPr>
          <w:sz w:val="20"/>
        </w:rPr>
        <w:t xml:space="preserve">(в ред. Федерального </w:t>
      </w:r>
      <w:hyperlink w:history="0" r:id="rId203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Примирительные процедуры - рассмотрение коллективного трудового спора в целях его разрешения примирительной комиссией, с участием посредника и (или) в трудовом арбитраже.</w:t>
      </w:r>
    </w:p>
    <w:p>
      <w:pPr>
        <w:pStyle w:val="0"/>
        <w:spacing w:before="200" w:lineRule="auto"/>
        <w:ind w:firstLine="540"/>
        <w:jc w:val="both"/>
      </w:pPr>
      <w:r>
        <w:rPr>
          <w:sz w:val="20"/>
        </w:rPr>
        <w:t xml:space="preserve">День начала коллективного трудового спора - день сообщения решения работодателя (его представителя) об отклонении всех или части требований работников (их представителей) или несообщение работодателем (его представителем) в соответствии со </w:t>
      </w:r>
      <w:hyperlink w:history="0" w:anchor="P5860" w:tooltip="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
        <w:r>
          <w:rPr>
            <w:sz w:val="20"/>
            <w:color w:val="0000ff"/>
          </w:rPr>
          <w:t xml:space="preserve">статьей 400</w:t>
        </w:r>
      </w:hyperlink>
      <w:r>
        <w:rPr>
          <w:sz w:val="20"/>
        </w:rPr>
        <w:t xml:space="preserve"> настоящего Кодекса своего решения.</w:t>
      </w:r>
    </w:p>
    <w:p>
      <w:pPr>
        <w:pStyle w:val="0"/>
        <w:jc w:val="both"/>
      </w:pPr>
      <w:r>
        <w:rPr>
          <w:sz w:val="20"/>
        </w:rPr>
        <w:t xml:space="preserve">(в ред. Федерального </w:t>
      </w:r>
      <w:hyperlink w:history="0" r:id="rId203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Забастовка - временный добровольный отказ работников от исполнения трудовых обязанностей (полностью или частично) в целях разрешения коллективного трудового спора.</w:t>
      </w:r>
    </w:p>
    <w:p>
      <w:pPr>
        <w:pStyle w:val="0"/>
        <w:jc w:val="both"/>
      </w:pPr>
      <w:r>
        <w:rPr>
          <w:sz w:val="20"/>
        </w:rPr>
      </w:r>
    </w:p>
    <w:p>
      <w:pPr>
        <w:pStyle w:val="2"/>
        <w:outlineLvl w:val="3"/>
        <w:ind w:firstLine="540"/>
        <w:jc w:val="both"/>
      </w:pPr>
      <w:r>
        <w:rPr>
          <w:sz w:val="20"/>
        </w:rPr>
        <w:t xml:space="preserve">Статья 399. Выдвижение требований работников и их представителей</w:t>
      </w:r>
    </w:p>
    <w:p>
      <w:pPr>
        <w:pStyle w:val="0"/>
        <w:jc w:val="both"/>
      </w:pPr>
      <w:r>
        <w:rPr>
          <w:sz w:val="20"/>
        </w:rPr>
      </w:r>
    </w:p>
    <w:p>
      <w:pPr>
        <w:pStyle w:val="0"/>
        <w:ind w:firstLine="540"/>
        <w:jc w:val="both"/>
      </w:pPr>
      <w:r>
        <w:rPr>
          <w:sz w:val="20"/>
        </w:rPr>
        <w:t xml:space="preserve">Правом выдвижения требований обладают работники и их представители, определенные в соответствии со </w:t>
      </w:r>
      <w:hyperlink w:history="0" w:anchor="P609" w:tooltip="Статья 29. Представители работников">
        <w:r>
          <w:rPr>
            <w:sz w:val="20"/>
            <w:color w:val="0000ff"/>
          </w:rPr>
          <w:t xml:space="preserve">статьями 29</w:t>
        </w:r>
      </w:hyperlink>
      <w:r>
        <w:rPr>
          <w:sz w:val="20"/>
        </w:rPr>
        <w:t xml:space="preserve"> - </w:t>
      </w:r>
      <w:hyperlink w:history="0" w:anchor="P625" w:tooltip="Статья 31. Иные представители работников">
        <w:r>
          <w:rPr>
            <w:sz w:val="20"/>
            <w:color w:val="0000ff"/>
          </w:rPr>
          <w:t xml:space="preserve">31</w:t>
        </w:r>
      </w:hyperlink>
      <w:r>
        <w:rPr>
          <w:sz w:val="20"/>
        </w:rPr>
        <w:t xml:space="preserve"> и </w:t>
      </w:r>
      <w:hyperlink w:history="0" w:anchor="P725" w:tooltip="Для проведения коллективных переговоров по подготовке, заключению или изменению коллективного договора в филиале, представительстве или ином обособленном структурном подразделении организации работодатель наделяет необходимыми полномочиями руководителя этого подразделения или иное лицо в соответствии с частью первой статьи 33 настоящего Кодекса. При этом правом представлять интересы работников наделяется представитель работников этого подразделения, определяемый в соответствии с правилами, предусмотренны...">
        <w:r>
          <w:rPr>
            <w:sz w:val="20"/>
            <w:color w:val="0000ff"/>
          </w:rPr>
          <w:t xml:space="preserve">частью пятой статьи 40</w:t>
        </w:r>
      </w:hyperlink>
      <w:r>
        <w:rPr>
          <w:sz w:val="20"/>
        </w:rPr>
        <w:t xml:space="preserve"> настоящего Кодекса.</w:t>
      </w:r>
    </w:p>
    <w:p>
      <w:pPr>
        <w:pStyle w:val="0"/>
        <w:jc w:val="both"/>
      </w:pPr>
      <w:r>
        <w:rPr>
          <w:sz w:val="20"/>
        </w:rPr>
        <w:t xml:space="preserve">(в ред. Федерального </w:t>
      </w:r>
      <w:hyperlink w:history="0" r:id="rId2039"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Требования, выдвинутые работниками и (или) представительным органом работников организации (филиала, представительства или иного обособленного структурного подразделения), индивидуального предпринимателя, утверждаются на соответствующем собрании (конференции) работников, излагаются в письменной форме и направляются работодателю представительным органом работников, уполномоченным ими на разрешение коллективного трудового спора.</w:t>
      </w:r>
    </w:p>
    <w:p>
      <w:pPr>
        <w:pStyle w:val="0"/>
        <w:jc w:val="both"/>
      </w:pPr>
      <w:r>
        <w:rPr>
          <w:sz w:val="20"/>
        </w:rPr>
        <w:t xml:space="preserve">(в ред. Федеральных законов от 30.06.2006 </w:t>
      </w:r>
      <w:hyperlink w:history="0" r:id="rId204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04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spacing w:before="200" w:lineRule="auto"/>
        <w:ind w:firstLine="540"/>
        <w:jc w:val="both"/>
      </w:pPr>
      <w:r>
        <w:rPr>
          <w:sz w:val="20"/>
        </w:rPr>
        <w:t xml:space="preserve">Собрание работников считается правомочным, если на нем присутствует более половины работающих. Конференция считается правомочной, если на ней присутствует не менее двух третей избранных делегатов. Решение об утверждении выдвинутых требований принимается большинством голосов работников (делегатов),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выдвинутых им требований.</w:t>
      </w:r>
    </w:p>
    <w:p>
      <w:pPr>
        <w:pStyle w:val="0"/>
        <w:jc w:val="both"/>
      </w:pPr>
      <w:r>
        <w:rPr>
          <w:sz w:val="20"/>
        </w:rPr>
        <w:t xml:space="preserve">(в ред. Федерального </w:t>
      </w:r>
      <w:hyperlink w:history="0" r:id="rId204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обязан предоставить работникам или представителям работников необходимое помещение для проведения собрания (конференции) по выдвижению требований и не вправе препятствовать его (ее) проведению.</w:t>
      </w:r>
    </w:p>
    <w:p>
      <w:pPr>
        <w:pStyle w:val="0"/>
        <w:spacing w:before="200" w:lineRule="auto"/>
        <w:ind w:firstLine="540"/>
        <w:jc w:val="both"/>
      </w:pPr>
      <w:r>
        <w:rPr>
          <w:sz w:val="20"/>
        </w:rPr>
        <w:t xml:space="preserve">Часть пятая утратила силу. - Федеральный </w:t>
      </w:r>
      <w:hyperlink w:history="0" r:id="rId204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spacing w:before="200" w:lineRule="auto"/>
        <w:ind w:firstLine="540"/>
        <w:jc w:val="both"/>
      </w:pPr>
      <w:r>
        <w:rPr>
          <w:sz w:val="20"/>
        </w:rPr>
        <w:t xml:space="preserve">Требования профессиональных союзов и их объединений (общероссийских и межрегиональных профессиональных союзов, их территориальных организаций, объединений профессиональных союзов и объединений территориальных организаций профессиональных союзов) выдвигаются их выборными коллегиальными органами, уполномоченными на это уставами профессиональных союзов и уставами их объединений, и направляются указанными органами соответствующим сторонам социального партнерства.</w:t>
      </w:r>
    </w:p>
    <w:p>
      <w:pPr>
        <w:pStyle w:val="0"/>
        <w:jc w:val="both"/>
      </w:pPr>
      <w:r>
        <w:rPr>
          <w:sz w:val="20"/>
        </w:rPr>
        <w:t xml:space="preserve">(часть шестая в ред. Федерального </w:t>
      </w:r>
      <w:hyperlink w:history="0" r:id="rId204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Требования (копия требований) могут быть направлены (может быть направлена) в соответствующий государственный </w:t>
      </w:r>
      <w:hyperlink w:history="0" r:id="rId2045"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в том числе в форме электронного документа. В этом случае государственный орган по урегулированию коллективных трудовых споров обязан проверить получение требований (копии требований) другой стороной коллективного трудового спора.</w:t>
      </w:r>
    </w:p>
    <w:p>
      <w:pPr>
        <w:pStyle w:val="0"/>
        <w:jc w:val="both"/>
      </w:pPr>
      <w:r>
        <w:rPr>
          <w:sz w:val="20"/>
        </w:rPr>
        <w:t xml:space="preserve">(часть седьмая в ред. Федерального </w:t>
      </w:r>
      <w:hyperlink w:history="0" r:id="rId2046"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закона</w:t>
        </w:r>
      </w:hyperlink>
      <w:r>
        <w:rPr>
          <w:sz w:val="20"/>
        </w:rPr>
        <w:t xml:space="preserve"> от 27.07.2010 N 227-ФЗ)</w:t>
      </w:r>
    </w:p>
    <w:p>
      <w:pPr>
        <w:pStyle w:val="0"/>
        <w:jc w:val="both"/>
      </w:pPr>
      <w:r>
        <w:rPr>
          <w:sz w:val="20"/>
        </w:rPr>
      </w:r>
    </w:p>
    <w:p>
      <w:pPr>
        <w:pStyle w:val="2"/>
        <w:outlineLvl w:val="3"/>
        <w:ind w:firstLine="540"/>
        <w:jc w:val="both"/>
      </w:pPr>
      <w:r>
        <w:rPr>
          <w:sz w:val="20"/>
        </w:rPr>
        <w:t xml:space="preserve">Статья 400. Рассмотрение требований работников, профессиональных союзов и их объединений</w:t>
      </w:r>
    </w:p>
    <w:p>
      <w:pPr>
        <w:pStyle w:val="0"/>
        <w:ind w:firstLine="540"/>
        <w:jc w:val="both"/>
      </w:pPr>
      <w:r>
        <w:rPr>
          <w:sz w:val="20"/>
        </w:rPr>
      </w:r>
    </w:p>
    <w:p>
      <w:pPr>
        <w:pStyle w:val="0"/>
        <w:ind w:firstLine="540"/>
        <w:jc w:val="both"/>
      </w:pPr>
      <w:r>
        <w:rPr>
          <w:sz w:val="20"/>
        </w:rPr>
        <w:t xml:space="preserve">(в ред. Федерального </w:t>
      </w:r>
      <w:hyperlink w:history="0" r:id="rId204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bookmarkStart w:id="5860" w:name="P5860"/>
    <w:bookmarkEnd w:id="5860"/>
    <w:p>
      <w:pPr>
        <w:pStyle w:val="0"/>
        <w:ind w:firstLine="540"/>
        <w:jc w:val="both"/>
      </w:pPr>
      <w:r>
        <w:rPr>
          <w:sz w:val="20"/>
        </w:rPr>
        <w:t xml:space="preserve">Работодатель обязан принять к рассмотрению направленные ему требования работников. О принятом решении работодатель сообщает в представительный орган работников организации (филиала, представительства или иного обособленного структурного подразделения), индивидуального предпринимателя в письменной форме в течение двух рабочих дней со дня получения указанных требований.</w:t>
      </w:r>
    </w:p>
    <w:p>
      <w:pPr>
        <w:pStyle w:val="0"/>
        <w:jc w:val="both"/>
      </w:pPr>
      <w:r>
        <w:rPr>
          <w:sz w:val="20"/>
        </w:rPr>
        <w:t xml:space="preserve">(в ред. Федерального </w:t>
      </w:r>
      <w:hyperlink w:history="0" r:id="rId204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Объединения работодателей, иные представители работодателей, определенные в соответствии со </w:t>
      </w:r>
      <w:hyperlink w:history="0" w:anchor="P645" w:tooltip="Статья 34. Иные представители работодателей">
        <w:r>
          <w:rPr>
            <w:sz w:val="20"/>
            <w:color w:val="0000ff"/>
          </w:rPr>
          <w:t xml:space="preserve">статьей 34</w:t>
        </w:r>
      </w:hyperlink>
      <w:r>
        <w:rPr>
          <w:sz w:val="20"/>
        </w:rPr>
        <w:t xml:space="preserve"> настоящего Кодекса, обязаны принять к рассмотрению направленные им требования профессиональных союзов (их объединений) и сообщить в письменной форме профессиональным союзам (их объединениям) о принятом решении в течение трех недель со дня получения указанных требований.</w:t>
      </w:r>
    </w:p>
    <w:p>
      <w:pPr>
        <w:pStyle w:val="0"/>
        <w:jc w:val="both"/>
      </w:pPr>
      <w:r>
        <w:rPr>
          <w:sz w:val="20"/>
        </w:rPr>
        <w:t xml:space="preserve">(в ред. Федерального </w:t>
      </w:r>
      <w:hyperlink w:history="0" r:id="rId204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bookmarkStart w:id="5865" w:name="P5865"/>
    <w:bookmarkEnd w:id="5865"/>
    <w:p>
      <w:pPr>
        <w:pStyle w:val="2"/>
        <w:outlineLvl w:val="3"/>
        <w:ind w:firstLine="540"/>
        <w:jc w:val="both"/>
      </w:pPr>
      <w:r>
        <w:rPr>
          <w:sz w:val="20"/>
        </w:rPr>
        <w:t xml:space="preserve">Статья 401. Примирительные процедуры</w:t>
      </w:r>
    </w:p>
    <w:p>
      <w:pPr>
        <w:pStyle w:val="0"/>
        <w:jc w:val="both"/>
      </w:pPr>
      <w:r>
        <w:rPr>
          <w:sz w:val="20"/>
        </w:rPr>
      </w:r>
    </w:p>
    <w:p>
      <w:pPr>
        <w:pStyle w:val="0"/>
        <w:ind w:firstLine="540"/>
        <w:jc w:val="both"/>
      </w:pPr>
      <w:r>
        <w:rPr>
          <w:sz w:val="20"/>
        </w:rPr>
        <w:t xml:space="preserve">Порядок разрешения коллективного трудового спора состоит из следующих этапов: рассмотрение коллективного трудового спора примирительной комиссией, рассмотрение коллективного трудового спора с участием посредника и (или) в трудовом арбитраже.</w:t>
      </w:r>
    </w:p>
    <w:p>
      <w:pPr>
        <w:pStyle w:val="0"/>
        <w:spacing w:before="200" w:lineRule="auto"/>
        <w:ind w:firstLine="540"/>
        <w:jc w:val="both"/>
      </w:pPr>
      <w:r>
        <w:rPr>
          <w:sz w:val="20"/>
        </w:rPr>
        <w:t xml:space="preserve">Рассмотрение коллективного трудового спора примирительной комиссией является обязательным этапом.</w:t>
      </w:r>
    </w:p>
    <w:p>
      <w:pPr>
        <w:pStyle w:val="0"/>
        <w:jc w:val="both"/>
      </w:pPr>
      <w:r>
        <w:rPr>
          <w:sz w:val="20"/>
        </w:rPr>
        <w:t xml:space="preserve">(в ред. Федерального </w:t>
      </w:r>
      <w:hyperlink w:history="0" r:id="rId205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Каждая из сторон коллективного трудового спора в любой момент после начала этого спора имеет право обратиться, в том числе в форме электронного документа, в соответствующий государственный орган по урегулированию коллективных трудовых споров для уведомительной регистрации спора.</w:t>
      </w:r>
    </w:p>
    <w:p>
      <w:pPr>
        <w:pStyle w:val="0"/>
        <w:jc w:val="both"/>
      </w:pPr>
      <w:r>
        <w:rPr>
          <w:sz w:val="20"/>
        </w:rPr>
        <w:t xml:space="preserve">(часть третья в ред. Федерального </w:t>
      </w:r>
      <w:hyperlink w:history="0" r:id="rId2051" w:tooltip="Федеральный закон от 27.07.2010 N 227-ФЗ (ред. от 12.12.2023) &quot;О внесении изменений в отдельные законодательные акты Российской Федерации в связи с принятием Федерального закона &quot;Об организации предоставления государственных и муниципальных услуг&quot; {КонсультантПлюс}">
        <w:r>
          <w:rPr>
            <w:sz w:val="20"/>
            <w:color w:val="0000ff"/>
          </w:rPr>
          <w:t xml:space="preserve">закона</w:t>
        </w:r>
      </w:hyperlink>
      <w:r>
        <w:rPr>
          <w:sz w:val="20"/>
        </w:rPr>
        <w:t xml:space="preserve"> от 27.07.2010 N 227-ФЗ)</w:t>
      </w:r>
    </w:p>
    <w:p>
      <w:pPr>
        <w:pStyle w:val="0"/>
        <w:spacing w:before="200" w:lineRule="auto"/>
        <w:ind w:firstLine="540"/>
        <w:jc w:val="both"/>
      </w:pPr>
      <w:r>
        <w:rPr>
          <w:sz w:val="20"/>
        </w:rPr>
        <w:t xml:space="preserve">Ни одна из сторон коллективного трудового спора не имеет права уклоняться от участия в примирительных процедурах.</w:t>
      </w:r>
    </w:p>
    <w:p>
      <w:pPr>
        <w:pStyle w:val="0"/>
        <w:jc w:val="both"/>
      </w:pPr>
      <w:r>
        <w:rPr>
          <w:sz w:val="20"/>
        </w:rPr>
        <w:t xml:space="preserve">(в ред. Федерального </w:t>
      </w:r>
      <w:hyperlink w:history="0" r:id="rId205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Представители сторон, примирительная комиссия, посредник, трудовой арбитраж, государственный орган по урегулированию коллективных трудовых споров обязаны использовать все предусмотренные законодательством возможности для разрешения возникшего коллективного трудового спора.</w:t>
      </w:r>
    </w:p>
    <w:p>
      <w:pPr>
        <w:pStyle w:val="0"/>
        <w:jc w:val="both"/>
      </w:pPr>
      <w:r>
        <w:rPr>
          <w:sz w:val="20"/>
        </w:rPr>
        <w:t xml:space="preserve">(в ред. Федерального </w:t>
      </w:r>
      <w:hyperlink w:history="0" r:id="rId2053"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Примирительные процедуры проводятся в сроки, предусмотренные настоящим </w:t>
      </w:r>
      <w:r>
        <w:rPr>
          <w:sz w:val="20"/>
        </w:rPr>
        <w:t xml:space="preserve">Кодексом</w:t>
      </w:r>
      <w:r>
        <w:rPr>
          <w:sz w:val="20"/>
        </w:rPr>
        <w:t xml:space="preserve">.</w:t>
      </w:r>
    </w:p>
    <w:p>
      <w:pPr>
        <w:pStyle w:val="0"/>
        <w:spacing w:before="200" w:lineRule="auto"/>
        <w:ind w:firstLine="540"/>
        <w:jc w:val="both"/>
      </w:pPr>
      <w:r>
        <w:rPr>
          <w:sz w:val="20"/>
        </w:rPr>
        <w:t xml:space="preserve">В случае необходимости сроки, предусмотренные для проведения примирительных процедур, могут быть продлены при согласии сторон коллективного трудового спора. Решение о продлении срока оформляется протоколом.</w:t>
      </w:r>
    </w:p>
    <w:p>
      <w:pPr>
        <w:pStyle w:val="0"/>
        <w:jc w:val="both"/>
      </w:pPr>
      <w:r>
        <w:rPr>
          <w:sz w:val="20"/>
        </w:rPr>
        <w:t xml:space="preserve">(часть седьмая в ред. Федерального </w:t>
      </w:r>
      <w:hyperlink w:history="0" r:id="rId205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Работники имеют право в установленном федеральным </w:t>
      </w:r>
      <w:hyperlink w:history="0" r:id="rId2055" w:tooltip="Федеральный закон от 19.06.2004 N 54-ФЗ (ред. от 05.12.2022) &quot;О собраниях, митингах, демонстрациях, шествиях и пикетированиях&quot; {КонсультантПлюс}">
        <w:r>
          <w:rPr>
            <w:sz w:val="20"/>
            <w:color w:val="0000ff"/>
          </w:rPr>
          <w:t xml:space="preserve">законом</w:t>
        </w:r>
      </w:hyperlink>
      <w:r>
        <w:rPr>
          <w:sz w:val="20"/>
        </w:rPr>
        <w:t xml:space="preserve"> порядке проводить собрания, митинги, демонстрации, пикетирование в поддержку своих требований в период рассмотрения и разрешения коллективного трудового спора, включая период организации и проведения забастовки.</w:t>
      </w:r>
    </w:p>
    <w:p>
      <w:pPr>
        <w:pStyle w:val="0"/>
        <w:jc w:val="both"/>
      </w:pPr>
      <w:r>
        <w:rPr>
          <w:sz w:val="20"/>
        </w:rPr>
        <w:t xml:space="preserve">(часть восьмая введена Федеральным </w:t>
      </w:r>
      <w:hyperlink w:history="0" r:id="rId205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законом</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402. Рассмотрение коллективного трудового спора примирительной комиссией</w:t>
      </w:r>
    </w:p>
    <w:p>
      <w:pPr>
        <w:pStyle w:val="0"/>
        <w:ind w:firstLine="540"/>
        <w:jc w:val="both"/>
      </w:pPr>
      <w:r>
        <w:rPr>
          <w:sz w:val="20"/>
        </w:rPr>
      </w:r>
    </w:p>
    <w:p>
      <w:pPr>
        <w:pStyle w:val="0"/>
        <w:ind w:firstLine="540"/>
        <w:jc w:val="both"/>
      </w:pPr>
      <w:r>
        <w:rPr>
          <w:sz w:val="20"/>
        </w:rPr>
        <w:t xml:space="preserve">(в ред. Федерального </w:t>
      </w:r>
      <w:hyperlink w:history="0" r:id="rId205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В случае возникновения коллективного трудового спора на локальном уровне социального партнерства примирительная комиссия создается в срок до двух рабочих дней со дня начала коллективного трудового спора, а в случае возникновения коллективного трудового спора на иных уровнях социального партнерства - в срок до трех рабочих дней со дня начала коллективного трудового спора.</w:t>
      </w:r>
    </w:p>
    <w:p>
      <w:pPr>
        <w:pStyle w:val="0"/>
        <w:jc w:val="both"/>
      </w:pPr>
      <w:r>
        <w:rPr>
          <w:sz w:val="20"/>
        </w:rPr>
        <w:t xml:space="preserve">(часть первая в ред. Федерального </w:t>
      </w:r>
      <w:hyperlink w:history="0" r:id="rId205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о создании примирительной комиссии при разрешении коллективного трудового спора на локальном уровне социального партнерства оформляется соответствующим приказом (распоряжением) работодателя и решением представителя работников. Решения о создании примирительных комиссий при разрешении коллективных трудовых споров на иных уровнях социального партнерства оформляются соответствующими актами (приказом, распоряжением, постановлением) представителей работодателей и представителей работников.</w:t>
      </w:r>
    </w:p>
    <w:p>
      <w:pPr>
        <w:pStyle w:val="0"/>
        <w:spacing w:before="200" w:lineRule="auto"/>
        <w:ind w:firstLine="540"/>
        <w:jc w:val="both"/>
      </w:pPr>
      <w:r>
        <w:rPr>
          <w:sz w:val="20"/>
        </w:rPr>
        <w:t xml:space="preserve">Примирительная комиссия формируется из представителей сторон коллективного трудового спора на равноправной основе.</w:t>
      </w:r>
    </w:p>
    <w:p>
      <w:pPr>
        <w:pStyle w:val="0"/>
        <w:spacing w:before="200" w:lineRule="auto"/>
        <w:ind w:firstLine="540"/>
        <w:jc w:val="both"/>
      </w:pPr>
      <w:r>
        <w:rPr>
          <w:sz w:val="20"/>
        </w:rPr>
        <w:t xml:space="preserve">Стороны коллективного трудового спора не имеют права уклоняться от создания примирительной комиссии и участия в ее работе.</w:t>
      </w:r>
    </w:p>
    <w:p>
      <w:pPr>
        <w:pStyle w:val="0"/>
        <w:spacing w:before="200" w:lineRule="auto"/>
        <w:ind w:firstLine="540"/>
        <w:jc w:val="both"/>
      </w:pPr>
      <w:r>
        <w:rPr>
          <w:sz w:val="20"/>
        </w:rPr>
        <w:t xml:space="preserve">Работодатель (представитель работодателей) создает необходимые условия для работы примирительной комиссии.</w:t>
      </w:r>
    </w:p>
    <w:p>
      <w:pPr>
        <w:pStyle w:val="0"/>
        <w:jc w:val="both"/>
      </w:pPr>
      <w:r>
        <w:rPr>
          <w:sz w:val="20"/>
        </w:rPr>
        <w:t xml:space="preserve">(в ред. Федерального </w:t>
      </w:r>
      <w:hyperlink w:history="0" r:id="rId205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bookmarkStart w:id="5893" w:name="P5893"/>
    <w:bookmarkEnd w:id="5893"/>
    <w:p>
      <w:pPr>
        <w:pStyle w:val="0"/>
        <w:spacing w:before="200" w:lineRule="auto"/>
        <w:ind w:firstLine="540"/>
        <w:jc w:val="both"/>
      </w:pPr>
      <w:r>
        <w:rPr>
          <w:sz w:val="20"/>
        </w:rPr>
        <w:t xml:space="preserve">Коллективный трудовой спор на локальном уровне социального партнерства должен быть рассмотрен примирительной комиссией в срок до трех рабочих дней, а коллективный трудовой спор на иных уровнях социального партнерства - в срок до пяти рабочих дней со дня издания соответствующих актов о ее создании.</w:t>
      </w:r>
    </w:p>
    <w:p>
      <w:pPr>
        <w:pStyle w:val="0"/>
        <w:jc w:val="both"/>
      </w:pPr>
      <w:r>
        <w:rPr>
          <w:sz w:val="20"/>
        </w:rPr>
        <w:t xml:space="preserve">(часть шестая в ред. Федерального </w:t>
      </w:r>
      <w:hyperlink w:history="0" r:id="rId206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примирительной комиссии принимается по соглашению сторон коллективного трудового спора, оформляется протоколом, имеет для сторон этого спора обязательную силу и исполняется в порядке и сроки, которые установлены решением примирительной комиссии.</w:t>
      </w:r>
    </w:p>
    <w:p>
      <w:pPr>
        <w:pStyle w:val="0"/>
        <w:spacing w:before="200" w:lineRule="auto"/>
        <w:ind w:firstLine="540"/>
        <w:jc w:val="both"/>
      </w:pPr>
      <w:r>
        <w:rPr>
          <w:sz w:val="20"/>
        </w:rPr>
        <w:t xml:space="preserve">При недостижении согласия в примирительной комиссии стороны коллективного трудового спора приступают к переговорам о рассмотрении коллективного трудового спора с участием посредника и (или) в трудовом арбитраже.</w:t>
      </w:r>
    </w:p>
    <w:p>
      <w:pPr>
        <w:pStyle w:val="0"/>
        <w:jc w:val="both"/>
      </w:pPr>
      <w:r>
        <w:rPr>
          <w:sz w:val="20"/>
        </w:rPr>
        <w:t xml:space="preserve">(в ред. Федерального </w:t>
      </w:r>
      <w:hyperlink w:history="0" r:id="rId206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403. Рассмотрение коллективного трудового спора с участием посредника</w:t>
      </w:r>
    </w:p>
    <w:p>
      <w:pPr>
        <w:pStyle w:val="0"/>
        <w:jc w:val="both"/>
      </w:pPr>
      <w:r>
        <w:rPr>
          <w:sz w:val="20"/>
        </w:rPr>
      </w:r>
    </w:p>
    <w:p>
      <w:pPr>
        <w:pStyle w:val="0"/>
        <w:ind w:firstLine="540"/>
        <w:jc w:val="both"/>
      </w:pPr>
      <w:r>
        <w:rPr>
          <w:sz w:val="20"/>
        </w:rPr>
        <w:t xml:space="preserve">Не позднее следующего рабочего дня после дня составления примирительной комиссией протокола разногласий стороны коллективного трудового спора обязаны провести переговоры о рассмотрении коллективного трудового спора с участием посредника. При недостижении согласия сторон коллективного трудового спора оформляется протокол об отказе сторон или одной из сторон от данной примирительной процедуры и они приступают к переговорам о рассмотрении коллективного трудового спора в трудовом арбитраже.</w:t>
      </w:r>
    </w:p>
    <w:p>
      <w:pPr>
        <w:pStyle w:val="0"/>
        <w:jc w:val="both"/>
      </w:pPr>
      <w:r>
        <w:rPr>
          <w:sz w:val="20"/>
        </w:rPr>
        <w:t xml:space="preserve">(часть первая в ред. Федерального </w:t>
      </w:r>
      <w:hyperlink w:history="0" r:id="rId206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согласии сторон коллективного трудового спора о рассмотрении коллективного трудового спора с участием посредника заключается соответствующее соглашение, после чего стороны коллективного трудового спора обязаны в срок не более двух рабочих дней согласовать кандидатуру посредника. При необходимости стороны коллективного трудового спора могут обратиться за рекомендацией кандидатуры посредника в соответствующий государственный </w:t>
      </w:r>
      <w:hyperlink w:history="0" r:id="rId2063"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Если в течение указанного срока стороны коллективного трудового спора не достигли согласия относительно кандидатуры посредника, то они приступают к переговорам о рассмотрении коллективного трудового спора в трудовом арбитраже.</w:t>
      </w:r>
    </w:p>
    <w:p>
      <w:pPr>
        <w:pStyle w:val="0"/>
        <w:jc w:val="both"/>
      </w:pPr>
      <w:r>
        <w:rPr>
          <w:sz w:val="20"/>
        </w:rPr>
        <w:t xml:space="preserve">(часть вторая введена Федеральным </w:t>
      </w:r>
      <w:hyperlink w:history="0" r:id="rId206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законом</w:t>
        </w:r>
      </w:hyperlink>
      <w:r>
        <w:rPr>
          <w:sz w:val="20"/>
        </w:rPr>
        <w:t xml:space="preserve"> от 22.11.2011 N 334-ФЗ)</w:t>
      </w:r>
    </w:p>
    <w:p>
      <w:pPr>
        <w:pStyle w:val="0"/>
        <w:spacing w:before="200" w:lineRule="auto"/>
        <w:ind w:firstLine="540"/>
        <w:jc w:val="both"/>
      </w:pPr>
      <w:r>
        <w:rPr>
          <w:sz w:val="20"/>
        </w:rPr>
        <w:t xml:space="preserve">Порядок рассмотрения коллективного трудового спора с участием посредника определяется соглашением сторон коллективного трудового спора с участием посредника.</w:t>
      </w:r>
    </w:p>
    <w:p>
      <w:pPr>
        <w:pStyle w:val="0"/>
        <w:spacing w:before="200" w:lineRule="auto"/>
        <w:ind w:firstLine="540"/>
        <w:jc w:val="both"/>
      </w:pPr>
      <w:r>
        <w:rPr>
          <w:sz w:val="20"/>
        </w:rPr>
        <w:t xml:space="preserve">Посредник имеет право запрашивать у сторон коллективного трудового спора и получать от них необходимые документы и сведения, касающиеся этого спора.</w:t>
      </w:r>
    </w:p>
    <w:p>
      <w:pPr>
        <w:pStyle w:val="0"/>
        <w:spacing w:before="200" w:lineRule="auto"/>
        <w:ind w:firstLine="540"/>
        <w:jc w:val="both"/>
      </w:pPr>
      <w:r>
        <w:rPr>
          <w:sz w:val="20"/>
        </w:rPr>
        <w:t xml:space="preserve">Рассмотрение коллективного трудового спора с участием посредника осуществляется на локальном уровне социального партнерства в срок до трех рабочих дней, а на иных уровнях социального партнерства - в срок до пяти рабочих дней со дня приглашения (назначения) посредника и завершается принятием сторонами коллективного трудового спора согласованного решения в письменной форме или составлением протокола разногласий.</w:t>
      </w:r>
    </w:p>
    <w:p>
      <w:pPr>
        <w:pStyle w:val="0"/>
        <w:jc w:val="both"/>
      </w:pPr>
      <w:r>
        <w:rPr>
          <w:sz w:val="20"/>
        </w:rPr>
        <w:t xml:space="preserve">(часть пятая в ред. Федерального </w:t>
      </w:r>
      <w:hyperlink w:history="0" r:id="rId206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404. Рассмотрение коллективного трудового спора в трудовом арбитраже</w:t>
      </w:r>
    </w:p>
    <w:p>
      <w:pPr>
        <w:pStyle w:val="0"/>
        <w:jc w:val="both"/>
      </w:pPr>
      <w:r>
        <w:rPr>
          <w:sz w:val="20"/>
        </w:rPr>
      </w:r>
    </w:p>
    <w:p>
      <w:pPr>
        <w:pStyle w:val="0"/>
        <w:ind w:firstLine="540"/>
        <w:jc w:val="both"/>
      </w:pPr>
      <w:r>
        <w:rPr>
          <w:sz w:val="20"/>
        </w:rPr>
        <w:t xml:space="preserve">Трудовой арбитраж представляет собой орган по рассмотрению коллективного трудового спора. Временный трудовой арбитраж создается сторонами коллективного трудового спора совместно с соответствующим государственным органом по урегулированию коллективных трудовых споров для рассмотрения данного коллективного трудового спора. Решением соответствующей трехсторонней комиссии по регулированию социально-трудовых отношений при ней может создаваться постоянно действующий трудовой арбитраж для рассмотрения и разрешения коллективных трудовых споров, передаваемых ему для рассмотрения по соглашению сторон.</w:t>
      </w:r>
    </w:p>
    <w:p>
      <w:pPr>
        <w:pStyle w:val="0"/>
        <w:jc w:val="both"/>
      </w:pPr>
      <w:r>
        <w:rPr>
          <w:sz w:val="20"/>
        </w:rPr>
        <w:t xml:space="preserve">(часть первая в ред. Федерального </w:t>
      </w:r>
      <w:hyperlink w:history="0" r:id="rId206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Не позднее следующего рабочего дня после дня составления протокола разногласий по завершении рассмотрения коллективного трудового спора с участием посредника, либо после истечения срока, в течение которого стороны коллективного трудового спора должны достичь соглашения относительно кандидатуры посредника, либо после оформления протокола об отказе сторон или одной из сторон коллективного трудового спора от рассмотрения коллективного трудового спора с участием посредника стороны коллективного трудового спора обязаны провести переговоры о рассмотрении коллективного трудового спора в трудовом арбитраже.</w:t>
      </w:r>
    </w:p>
    <w:p>
      <w:pPr>
        <w:pStyle w:val="0"/>
        <w:jc w:val="both"/>
      </w:pPr>
      <w:r>
        <w:rPr>
          <w:sz w:val="20"/>
        </w:rPr>
        <w:t xml:space="preserve">(часть вторая в ред. Федерального </w:t>
      </w:r>
      <w:hyperlink w:history="0" r:id="rId206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согласии сторон коллективного трудового спора о рассмотрении коллективного трудового спора в трудовом арбитраже ими заключается соответствующее соглашение, содержащее условие об обязательном выполнении сторонами решений трудового арбитража, после чего стороны коллективного трудового спора обязаны при разрешении коллективного трудового спора на локальном уровне социального партнерства в срок до двух рабочих дней, а при разрешении коллективного трудового спора на иных уровнях социального партнерства в срок до четырех рабочих дней создать совместно с соответствующим государственным органом по урегулированию коллективных трудовых споров временный трудовой арбитраж для рассмотрения данного коллективного трудового спора либо передать его на рассмотрение в постоянно действующий трудовой арбитраж, созданный при соответствующей трехсторонней комиссии по регулированию социально-трудовых отношений.</w:t>
      </w:r>
    </w:p>
    <w:p>
      <w:pPr>
        <w:pStyle w:val="0"/>
        <w:jc w:val="both"/>
      </w:pPr>
      <w:r>
        <w:rPr>
          <w:sz w:val="20"/>
        </w:rPr>
        <w:t xml:space="preserve">(часть третья в ред. Федерального </w:t>
      </w:r>
      <w:hyperlink w:history="0" r:id="rId206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Состав и регламент временного трудового арбитража устанавливаются решением работодателя (представителя работодателей), представителя работников и государственного органа по урегулированию коллективных трудовых споров. В постоянно действующем трудовом арбитраже порядок формирования состава трудового арбитража для разрешения конкретного трудового спора и его регламент определяются положением о постоянно действующем трудовом арбитраже (уставом постоянно действующего трудового арбитража), утверждаемым соответствующей трехсторонней комиссией по регулированию социально-трудовых отношений.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труда, с учетом мнения Российской трехсторонней комиссии по регулированию социально-трудовых отношений может утверждаться типовое положение о постоянно действующем трудовом арбитраже (типовой устав постоянно действующего трудового арбитража).</w:t>
      </w:r>
    </w:p>
    <w:p>
      <w:pPr>
        <w:pStyle w:val="0"/>
        <w:jc w:val="both"/>
      </w:pPr>
      <w:r>
        <w:rPr>
          <w:sz w:val="20"/>
        </w:rPr>
        <w:t xml:space="preserve">(часть четвертая в ред. Федерального </w:t>
      </w:r>
      <w:hyperlink w:history="0" r:id="rId206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Коллективный трудовой спор рассматривается в трудовом арбитраже с участием представителей сторон данного спора при разрешении коллективного трудового спора на локальном уровне социального партнерства в срок до трех рабочих дней, а при разрешении коллективного трудового спора на иных уровнях социального партнерства - в срок до пяти рабочих дней со дня создания временного трудового арбитража или передачи коллективного трудового спора на рассмотрение в постоянно действующий трудовой арбитраж.</w:t>
      </w:r>
    </w:p>
    <w:p>
      <w:pPr>
        <w:pStyle w:val="0"/>
        <w:jc w:val="both"/>
      </w:pPr>
      <w:r>
        <w:rPr>
          <w:sz w:val="20"/>
        </w:rPr>
        <w:t xml:space="preserve">(часть пятая введена Федеральным </w:t>
      </w:r>
      <w:hyperlink w:history="0" r:id="rId207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законом</w:t>
        </w:r>
      </w:hyperlink>
      <w:r>
        <w:rPr>
          <w:sz w:val="20"/>
        </w:rPr>
        <w:t xml:space="preserve"> от 22.11.2011 N 334-ФЗ)</w:t>
      </w:r>
    </w:p>
    <w:p>
      <w:pPr>
        <w:pStyle w:val="0"/>
        <w:spacing w:before="200" w:lineRule="auto"/>
        <w:ind w:firstLine="540"/>
        <w:jc w:val="both"/>
      </w:pPr>
      <w:r>
        <w:rPr>
          <w:sz w:val="20"/>
        </w:rPr>
        <w:t xml:space="preserve">Трудовой арбитраж рассматривает обращения сторон коллективного трудового спора; получает необходимые документы и сведения, касающиеся этого спора; информирует в случае необходимости органы государственной власти и органы местного самоуправления о возможных социальных последствиях коллективного трудового спора; принимает решение по существу коллективного трудового спора.</w:t>
      </w:r>
    </w:p>
    <w:p>
      <w:pPr>
        <w:pStyle w:val="0"/>
        <w:jc w:val="both"/>
      </w:pPr>
      <w:r>
        <w:rPr>
          <w:sz w:val="20"/>
        </w:rPr>
        <w:t xml:space="preserve">(в ред. Федерального </w:t>
      </w:r>
      <w:hyperlink w:history="0" r:id="rId207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трудового арбитража по урегулированию коллективного трудового спора передается сторонам этого спора в письменной форме.</w:t>
      </w:r>
    </w:p>
    <w:p>
      <w:pPr>
        <w:pStyle w:val="0"/>
        <w:jc w:val="both"/>
      </w:pPr>
      <w:r>
        <w:rPr>
          <w:sz w:val="20"/>
        </w:rPr>
        <w:t xml:space="preserve">(в ред. Федерального </w:t>
      </w:r>
      <w:hyperlink w:history="0" r:id="rId2072"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В случаях, когда в соответствии с </w:t>
      </w:r>
      <w:hyperlink w:history="0" w:anchor="P6031"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36"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не может быть проведена забастовка, рассмотрение коллективного трудового спора в трудовом арбитраже является обязательным и решение трудового арбитража имеет для сторон обязательную силу независимо от наличия соглашения сторон по данному вопросу. При этом, если стороны не приходят к соглашению о создании временного трудового арбитража, его составе и регламенте либо о передаче коллективного трудового спора на рассмотрение в постоянно действующий трудовой арбитраж, решение по этим вопросам принимает соответствующий государственный </w:t>
      </w:r>
      <w:hyperlink w:history="0" r:id="rId2073"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w:t>
      </w:r>
    </w:p>
    <w:p>
      <w:pPr>
        <w:pStyle w:val="0"/>
        <w:jc w:val="both"/>
      </w:pPr>
      <w:r>
        <w:rPr>
          <w:sz w:val="20"/>
        </w:rPr>
        <w:t xml:space="preserve">(часть восьмая в ред. Федерального </w:t>
      </w:r>
      <w:hyperlink w:history="0" r:id="rId207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405. Гарантии в связи с разрешением коллективного трудового спора</w:t>
      </w:r>
    </w:p>
    <w:p>
      <w:pPr>
        <w:pStyle w:val="0"/>
        <w:jc w:val="both"/>
      </w:pPr>
      <w:r>
        <w:rPr>
          <w:sz w:val="20"/>
        </w:rPr>
      </w:r>
    </w:p>
    <w:p>
      <w:pPr>
        <w:pStyle w:val="0"/>
        <w:ind w:firstLine="540"/>
        <w:jc w:val="both"/>
      </w:pPr>
      <w:r>
        <w:rPr>
          <w:sz w:val="20"/>
        </w:rPr>
        <w:t xml:space="preserve">Члены примирительной комиссии, трудовые арбитры на время участия в разрешении коллективного трудового спора освобождаются от основной работы с сохранением </w:t>
      </w:r>
      <w:hyperlink w:history="0" w:anchor="P2115" w:tooltip="Для всех случаев определения размера средней заработной платы (среднего заработка), предусмотренных настоящим Кодексом, устанавливается единый порядок ее исчисления.">
        <w:r>
          <w:rPr>
            <w:sz w:val="20"/>
            <w:color w:val="0000ff"/>
          </w:rPr>
          <w:t xml:space="preserve">среднего заработка</w:t>
        </w:r>
      </w:hyperlink>
      <w:r>
        <w:rPr>
          <w:sz w:val="20"/>
        </w:rPr>
        <w:t xml:space="preserve"> на срок не более трех месяцев в течение одного года.</w:t>
      </w:r>
    </w:p>
    <w:p>
      <w:pPr>
        <w:pStyle w:val="0"/>
        <w:spacing w:before="200" w:lineRule="auto"/>
        <w:ind w:firstLine="540"/>
        <w:jc w:val="both"/>
      </w:pPr>
      <w:r>
        <w:rPr>
          <w:sz w:val="20"/>
        </w:rPr>
        <w:t xml:space="preserve">Участвующие в разрешении коллективного трудового спора представители работников, их объединений не могут быть в период разрешения коллективного трудового спора подвергнуты </w:t>
      </w:r>
      <w:hyperlink w:history="0" w:anchor="P2732" w:tooltip="Статья 192. Дисциплинарные взыскания">
        <w:r>
          <w:rPr>
            <w:sz w:val="20"/>
            <w:color w:val="0000ff"/>
          </w:rPr>
          <w:t xml:space="preserve">дисциплинарному взысканию</w:t>
        </w:r>
      </w:hyperlink>
      <w:r>
        <w:rPr>
          <w:sz w:val="20"/>
        </w:rPr>
        <w:t xml:space="preserve">, переведены на другую работу или уволены по инициативе работодателя без предварительного согласия уполномочившего их на представительство органа.</w:t>
      </w:r>
    </w:p>
    <w:p>
      <w:pPr>
        <w:pStyle w:val="0"/>
        <w:jc w:val="both"/>
      </w:pPr>
      <w:r>
        <w:rPr>
          <w:sz w:val="20"/>
        </w:rPr>
      </w:r>
    </w:p>
    <w:bookmarkStart w:id="5934" w:name="P5934"/>
    <w:bookmarkEnd w:id="5934"/>
    <w:p>
      <w:pPr>
        <w:pStyle w:val="2"/>
        <w:outlineLvl w:val="3"/>
        <w:ind w:firstLine="540"/>
        <w:jc w:val="both"/>
      </w:pPr>
      <w:r>
        <w:rPr>
          <w:sz w:val="20"/>
        </w:rPr>
        <w:t xml:space="preserve">Статья 406. Уклонение от участия в примирительных процедурах</w:t>
      </w:r>
    </w:p>
    <w:p>
      <w:pPr>
        <w:pStyle w:val="0"/>
        <w:ind w:firstLine="540"/>
        <w:jc w:val="both"/>
      </w:pPr>
      <w:r>
        <w:rPr>
          <w:sz w:val="20"/>
        </w:rPr>
      </w:r>
    </w:p>
    <w:p>
      <w:pPr>
        <w:pStyle w:val="0"/>
        <w:ind w:firstLine="540"/>
        <w:jc w:val="both"/>
      </w:pPr>
      <w:r>
        <w:rPr>
          <w:sz w:val="20"/>
        </w:rPr>
        <w:t xml:space="preserve">(в ред. Федерального </w:t>
      </w:r>
      <w:hyperlink w:history="0" r:id="rId207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При уклонении одной из сторон коллективного трудового спора от участия в создании или работе примирительной комиссии другая сторона коллективного трудового спора имеет право потребовать проведения переговоров о рассмотрении коллективного трудового спора с участием посредника не позднее следующего рабочего дня после дня предъявления указанного требования.</w:t>
      </w:r>
    </w:p>
    <w:p>
      <w:pPr>
        <w:pStyle w:val="0"/>
        <w:spacing w:before="200" w:lineRule="auto"/>
        <w:ind w:firstLine="540"/>
        <w:jc w:val="both"/>
      </w:pPr>
      <w:r>
        <w:rPr>
          <w:sz w:val="20"/>
        </w:rPr>
        <w:t xml:space="preserve">При уклонении одной из сторон коллективного трудового спора от переговоров о рассмотрении коллективного трудового спора с участием посредника или от участия в рассмотрении коллективного трудового спора с участием посредника другая сторона коллективного трудового спора имеет право потребовать проведения переговоров о рассмотрении коллективного трудового спора в трудовом арбитраже не позднее следующего рабочего дня после дня предъявления указанного требования.</w:t>
      </w:r>
    </w:p>
    <w:p>
      <w:pPr>
        <w:pStyle w:val="0"/>
        <w:spacing w:before="200" w:lineRule="auto"/>
        <w:ind w:firstLine="540"/>
        <w:jc w:val="both"/>
      </w:pPr>
      <w:r>
        <w:rPr>
          <w:sz w:val="20"/>
        </w:rPr>
        <w:t xml:space="preserve">При уклонении работодателя (представителя работодателей) от создания временного трудового арбитража, передачи коллективного трудового спора на рассмотрение в постоянно действующий трудовой арбитраж или от участия в рассмотрении коллективного трудового спора трудовым арбитражем считается, что примирительные процедуры не привели к разрешению коллективного трудового спора.</w:t>
      </w:r>
    </w:p>
    <w:p>
      <w:pPr>
        <w:pStyle w:val="0"/>
        <w:jc w:val="both"/>
      </w:pPr>
      <w:r>
        <w:rPr>
          <w:sz w:val="20"/>
        </w:rPr>
      </w:r>
    </w:p>
    <w:p>
      <w:pPr>
        <w:pStyle w:val="2"/>
        <w:outlineLvl w:val="3"/>
        <w:ind w:firstLine="540"/>
        <w:jc w:val="both"/>
      </w:pPr>
      <w:r>
        <w:rPr>
          <w:sz w:val="20"/>
        </w:rPr>
        <w:t xml:space="preserve">Статья 407. Участие государственных органов по урегулированию коллективных трудовых споров в разрешении коллективных трудовых споров</w:t>
      </w:r>
    </w:p>
    <w:p>
      <w:pPr>
        <w:pStyle w:val="0"/>
        <w:ind w:firstLine="540"/>
        <w:jc w:val="both"/>
      </w:pPr>
      <w:r>
        <w:rPr>
          <w:sz w:val="20"/>
        </w:rPr>
      </w:r>
    </w:p>
    <w:p>
      <w:pPr>
        <w:pStyle w:val="0"/>
        <w:ind w:firstLine="540"/>
        <w:jc w:val="both"/>
      </w:pPr>
      <w:r>
        <w:rPr>
          <w:sz w:val="20"/>
        </w:rPr>
        <w:t xml:space="preserve">(в ред. Федерального </w:t>
      </w:r>
      <w:hyperlink w:history="0" r:id="rId207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Государственными органами по урегулированию коллективных трудовых споров являются федеральный </w:t>
      </w:r>
      <w:hyperlink w:history="0" r:id="rId2077"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исполнительной власти, осуществляющий функции по оказанию государственных услуг в сфере урегулирования коллективных трудовых споров, и органы исполнительной власти субъектов Российской Федерации, участвующие в урегулировании коллективных трудовых споров.</w:t>
      </w:r>
    </w:p>
    <w:bookmarkStart w:id="5947" w:name="P5947"/>
    <w:bookmarkEnd w:id="5947"/>
    <w:p>
      <w:pPr>
        <w:pStyle w:val="0"/>
        <w:spacing w:before="200" w:lineRule="auto"/>
        <w:ind w:firstLine="540"/>
        <w:jc w:val="both"/>
      </w:pPr>
      <w:r>
        <w:rPr>
          <w:sz w:val="20"/>
        </w:rPr>
        <w:t xml:space="preserve">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w:t>
      </w:r>
    </w:p>
    <w:p>
      <w:pPr>
        <w:pStyle w:val="0"/>
        <w:spacing w:before="200" w:lineRule="auto"/>
        <w:ind w:firstLine="540"/>
        <w:jc w:val="both"/>
      </w:pPr>
      <w:r>
        <w:rPr>
          <w:sz w:val="20"/>
        </w:rPr>
        <w:t xml:space="preserve">производит </w:t>
      </w:r>
      <w:hyperlink w:history="0" r:id="rId2078" w:tooltip="Приказ Роструда от 22.07.2019 N 195 &quot;Об утверждении Административного регламента предоставления Федеральной службой по труду и занятости государственной услуги по регистрации в уведомительном порядке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организациях, финансируемых из федерального бюджета, а также коллективных трудовых споров, возникающих в случаях, когда в соответствии с {КонсультантПлюс}">
        <w:r>
          <w:rPr>
            <w:sz w:val="20"/>
            <w:color w:val="0000ff"/>
          </w:rPr>
          <w:t xml:space="preserve">уведомительную регистрацию</w:t>
        </w:r>
      </w:hyperlink>
      <w:r>
        <w:rPr>
          <w:sz w:val="20"/>
        </w:rPr>
        <w:t xml:space="preserve">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федеральных государственных органах, федеральных государственных учреждениях, федеральных государственных унитарных предприятиях, а также коллективных трудовых споров, возникающих в случаях, когда в соответствии с </w:t>
      </w:r>
      <w:hyperlink w:history="0" w:anchor="P6031"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36"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забастовка не может быть проведена;</w:t>
      </w:r>
    </w:p>
    <w:p>
      <w:pPr>
        <w:pStyle w:val="0"/>
        <w:jc w:val="both"/>
      </w:pPr>
      <w:r>
        <w:rPr>
          <w:sz w:val="20"/>
        </w:rPr>
        <w:t xml:space="preserve">(в ред. Федерального </w:t>
      </w:r>
      <w:hyperlink w:history="0" r:id="rId2079" w:tooltip="Федеральный закон от 02.04.2014 N 55-ФЗ &quot;О внесении изменений в статью 10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и Трудовой кодекс Российской Федерации&quot; {КонсультантПлюс}">
        <w:r>
          <w:rPr>
            <w:sz w:val="20"/>
            <w:color w:val="0000ff"/>
          </w:rPr>
          <w:t xml:space="preserve">закона</w:t>
        </w:r>
      </w:hyperlink>
      <w:r>
        <w:rPr>
          <w:sz w:val="20"/>
        </w:rPr>
        <w:t xml:space="preserve"> от 02.04.2014 N 55-ФЗ)</w:t>
      </w:r>
    </w:p>
    <w:p>
      <w:pPr>
        <w:pStyle w:val="0"/>
        <w:spacing w:before="200" w:lineRule="auto"/>
        <w:ind w:firstLine="540"/>
        <w:jc w:val="both"/>
      </w:pPr>
      <w:hyperlink w:history="0" r:id="rId2080" w:tooltip="Приказ Роструда от 22.07.2019 N 196 &quot;Об утверждении Административного регламента предоставления Федеральной службой по труду и занятости государственной услуги по содействию в урегулировании коллективных трудовых споров по поводу заключения, изменения и выполнения соглашений, заключаемых на федеральном уровне социального партнерства, коллективных трудовых споров в организациях, финансируемых из федерального бюджета, а также коллективных трудовых споров, возникающих в случаях, когда в соответствии с законода {КонсультантПлюс}">
        <w:r>
          <w:rPr>
            <w:sz w:val="20"/>
            <w:color w:val="0000ff"/>
          </w:rPr>
          <w:t xml:space="preserve">содействует урегулированию</w:t>
        </w:r>
      </w:hyperlink>
      <w:r>
        <w:rPr>
          <w:sz w:val="20"/>
        </w:rPr>
        <w:t xml:space="preserve"> указанных коллективных трудовых споров;</w:t>
      </w:r>
    </w:p>
    <w:p>
      <w:pPr>
        <w:pStyle w:val="0"/>
        <w:spacing w:before="200" w:lineRule="auto"/>
        <w:ind w:firstLine="540"/>
        <w:jc w:val="both"/>
      </w:pPr>
      <w:hyperlink w:history="0" r:id="rId2081" w:tooltip="Приказ Роструда от 22.07.2019 N 193 &quot;Об утверждении Административного регламента предоставления Федеральной службой по труду и занятости государственной услуги по ведению базы данных по учету трудовых арбитров&quot; (Зарегистрировано в Минюсте России 01.11.2019 N 56392) {КонсультантПлюс}">
        <w:r>
          <w:rPr>
            <w:sz w:val="20"/>
            <w:color w:val="0000ff"/>
          </w:rPr>
          <w:t xml:space="preserve">ведет базу данных</w:t>
        </w:r>
      </w:hyperlink>
      <w:r>
        <w:rPr>
          <w:sz w:val="20"/>
        </w:rPr>
        <w:t xml:space="preserve"> по учету трудовых арбитров;</w:t>
      </w:r>
    </w:p>
    <w:p>
      <w:pPr>
        <w:pStyle w:val="0"/>
        <w:spacing w:before="200" w:lineRule="auto"/>
        <w:ind w:firstLine="540"/>
        <w:jc w:val="both"/>
      </w:pPr>
      <w:r>
        <w:rPr>
          <w:sz w:val="20"/>
        </w:rPr>
        <w:t xml:space="preserve">организует </w:t>
      </w:r>
      <w:hyperlink w:history="0" r:id="rId2082" w:tooltip="Приказ Роструда от 22.07.2019 N 197 &quot;Об утверждении Административного регламента предоставления Федеральной службой по труду и занятости государственной услуги по организации подготовки трудовых арбитров&quot; (Зарегистрировано в Минюсте России 01.11.2019 N 56390) {КонсультантПлюс}">
        <w:r>
          <w:rPr>
            <w:sz w:val="20"/>
            <w:color w:val="0000ff"/>
          </w:rPr>
          <w:t xml:space="preserve">подготовку</w:t>
        </w:r>
      </w:hyperlink>
      <w:r>
        <w:rPr>
          <w:sz w:val="20"/>
        </w:rPr>
        <w:t xml:space="preserve"> трудовых арбитров.</w:t>
      </w:r>
    </w:p>
    <w:p>
      <w:pPr>
        <w:pStyle w:val="0"/>
        <w:spacing w:before="200" w:lineRule="auto"/>
        <w:ind w:firstLine="540"/>
        <w:jc w:val="both"/>
      </w:pPr>
      <w:r>
        <w:rPr>
          <w:sz w:val="20"/>
        </w:rPr>
        <w:t xml:space="preserve">Органы исполнительной власти субъектов Российской Федерации, участвующие в урегулировании коллективных трудовых споров:</w:t>
      </w:r>
    </w:p>
    <w:p>
      <w:pPr>
        <w:pStyle w:val="0"/>
        <w:spacing w:before="200" w:lineRule="auto"/>
        <w:ind w:firstLine="540"/>
        <w:jc w:val="both"/>
      </w:pPr>
      <w:r>
        <w:rPr>
          <w:sz w:val="20"/>
        </w:rPr>
        <w:t xml:space="preserve">производят уведомительную регистрацию коллективных трудовых споров, за исключением коллективных трудовых споров, указанных в </w:t>
      </w:r>
      <w:hyperlink w:history="0" w:anchor="P5947" w:tooltip="Федеральный орган исполнительной власти, осуществляющий функции по оказанию государственных услуг в сфере урегулирования коллективных трудовых споров:">
        <w:r>
          <w:rPr>
            <w:sz w:val="20"/>
            <w:color w:val="0000ff"/>
          </w:rPr>
          <w:t xml:space="preserve">части второй</w:t>
        </w:r>
      </w:hyperlink>
      <w:r>
        <w:rPr>
          <w:sz w:val="20"/>
        </w:rPr>
        <w:t xml:space="preserve"> настоящей статьи;</w:t>
      </w:r>
    </w:p>
    <w:p>
      <w:pPr>
        <w:pStyle w:val="0"/>
        <w:spacing w:before="200" w:lineRule="auto"/>
        <w:ind w:firstLine="540"/>
        <w:jc w:val="both"/>
      </w:pPr>
      <w:r>
        <w:rPr>
          <w:sz w:val="20"/>
        </w:rPr>
        <w:t xml:space="preserve">содействуют урегулированию указанных коллективных трудовых споров.</w:t>
      </w:r>
    </w:p>
    <w:p>
      <w:pPr>
        <w:pStyle w:val="0"/>
        <w:spacing w:before="200" w:lineRule="auto"/>
        <w:ind w:firstLine="540"/>
        <w:jc w:val="both"/>
      </w:pPr>
      <w:r>
        <w:rPr>
          <w:sz w:val="20"/>
        </w:rPr>
        <w:t xml:space="preserve">Государственные органы по урегулированию коллективных трудовых споров в пределах своих полномочий:</w:t>
      </w:r>
    </w:p>
    <w:p>
      <w:pPr>
        <w:pStyle w:val="0"/>
        <w:spacing w:before="200" w:lineRule="auto"/>
        <w:ind w:firstLine="540"/>
        <w:jc w:val="both"/>
      </w:pPr>
      <w:r>
        <w:rPr>
          <w:sz w:val="20"/>
        </w:rPr>
        <w:t xml:space="preserve">проверяют в случае необходимости полномочия представителей сторон коллективного трудового спора;</w:t>
      </w:r>
    </w:p>
    <w:p>
      <w:pPr>
        <w:pStyle w:val="0"/>
        <w:spacing w:before="200" w:lineRule="auto"/>
        <w:ind w:firstLine="540"/>
        <w:jc w:val="both"/>
      </w:pPr>
      <w:r>
        <w:rPr>
          <w:sz w:val="20"/>
        </w:rPr>
        <w:t xml:space="preserve">выявляют, анализируют и обобщают причины возникновения коллективных трудовых споров, подготавливают предложения по их устранению;</w:t>
      </w:r>
    </w:p>
    <w:p>
      <w:pPr>
        <w:pStyle w:val="0"/>
        <w:spacing w:before="200" w:lineRule="auto"/>
        <w:ind w:firstLine="540"/>
        <w:jc w:val="both"/>
      </w:pPr>
      <w:r>
        <w:rPr>
          <w:sz w:val="20"/>
        </w:rPr>
        <w:t xml:space="preserve">оказывают методическую помощь сторонам коллективного трудового спора на всех этапах его рассмотрения и разрешения;</w:t>
      </w:r>
    </w:p>
    <w:p>
      <w:pPr>
        <w:pStyle w:val="0"/>
        <w:spacing w:before="200" w:lineRule="auto"/>
        <w:ind w:firstLine="540"/>
        <w:jc w:val="both"/>
      </w:pPr>
      <w:r>
        <w:rPr>
          <w:sz w:val="20"/>
        </w:rPr>
        <w:t xml:space="preserve">организуют в установленном порядке финансирование примирительных процедур.</w:t>
      </w:r>
    </w:p>
    <w:p>
      <w:pPr>
        <w:pStyle w:val="0"/>
        <w:spacing w:before="200" w:lineRule="auto"/>
        <w:ind w:firstLine="540"/>
        <w:jc w:val="both"/>
      </w:pPr>
      <w:r>
        <w:rPr>
          <w:sz w:val="20"/>
        </w:rPr>
        <w:t xml:space="preserve">Государственные органы по урегулированию коллективных трудовых споров при организации работы по урегулированию коллективных трудовых споров взаимодействуют с представителями работников и работодателей.</w:t>
      </w:r>
    </w:p>
    <w:p>
      <w:pPr>
        <w:pStyle w:val="0"/>
        <w:spacing w:before="200" w:lineRule="auto"/>
        <w:ind w:firstLine="540"/>
        <w:jc w:val="both"/>
      </w:pPr>
      <w:r>
        <w:rPr>
          <w:sz w:val="20"/>
        </w:rPr>
        <w:t xml:space="preserve">Работники государственных органов по урегулированию коллективных трудовых споров имеют право в порядке, установленном федеральными законами и иными нормативными правовыми актами Российской Федерации, беспрепятственно при предъявлении удостоверения установленного образца посещать любых работодателей (организации независимо от их организационно-правовых форм и форм собственности, а также работодателей - физических лиц) в целях урегулирования коллективных трудовых споров, выявления и устранения причин, порождающих эти споры.</w:t>
      </w:r>
    </w:p>
    <w:p>
      <w:pPr>
        <w:pStyle w:val="0"/>
        <w:jc w:val="both"/>
      </w:pPr>
      <w:r>
        <w:rPr>
          <w:sz w:val="20"/>
        </w:rPr>
      </w:r>
    </w:p>
    <w:bookmarkStart w:id="5964" w:name="P5964"/>
    <w:bookmarkEnd w:id="5964"/>
    <w:p>
      <w:pPr>
        <w:pStyle w:val="2"/>
        <w:outlineLvl w:val="3"/>
        <w:ind w:firstLine="540"/>
        <w:jc w:val="both"/>
      </w:pPr>
      <w:r>
        <w:rPr>
          <w:sz w:val="20"/>
        </w:rPr>
        <w:t xml:space="preserve">Статья 408. Соглашения, достигнутые в ходе разрешения коллективного трудового спора</w:t>
      </w:r>
    </w:p>
    <w:p>
      <w:pPr>
        <w:pStyle w:val="0"/>
        <w:ind w:firstLine="540"/>
        <w:jc w:val="both"/>
      </w:pPr>
      <w:r>
        <w:rPr>
          <w:sz w:val="20"/>
        </w:rPr>
      </w:r>
    </w:p>
    <w:p>
      <w:pPr>
        <w:pStyle w:val="0"/>
        <w:ind w:firstLine="540"/>
        <w:jc w:val="both"/>
      </w:pPr>
      <w:r>
        <w:rPr>
          <w:sz w:val="20"/>
        </w:rPr>
        <w:t xml:space="preserve">(в ред. Федерального </w:t>
      </w:r>
      <w:hyperlink w:history="0" r:id="rId2083"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Соглашения, достигнутые сторонами коллективного трудового спора в ходе разрешения этого спора, в том числе соглашение об урегулировании коллективного трудового спора, оформляются в письменной форме и имеют для сторон коллективного трудового спора обязательную силу. Контроль за их выполнением осуществляется сторонами коллективного трудового спора.</w:t>
      </w:r>
    </w:p>
    <w:p>
      <w:pPr>
        <w:pStyle w:val="0"/>
        <w:ind w:firstLine="540"/>
        <w:jc w:val="both"/>
      </w:pPr>
      <w:r>
        <w:rPr>
          <w:sz w:val="20"/>
        </w:rPr>
      </w:r>
    </w:p>
    <w:bookmarkStart w:id="5970" w:name="P5970"/>
    <w:bookmarkEnd w:id="5970"/>
    <w:p>
      <w:pPr>
        <w:pStyle w:val="2"/>
        <w:outlineLvl w:val="3"/>
        <w:ind w:firstLine="540"/>
        <w:jc w:val="both"/>
      </w:pPr>
      <w:r>
        <w:rPr>
          <w:sz w:val="20"/>
        </w:rPr>
        <w:t xml:space="preserve">Статья 409. Право на забастовку</w:t>
      </w:r>
    </w:p>
    <w:p>
      <w:pPr>
        <w:pStyle w:val="0"/>
        <w:jc w:val="both"/>
      </w:pPr>
      <w:r>
        <w:rPr>
          <w:sz w:val="20"/>
        </w:rPr>
      </w:r>
    </w:p>
    <w:p>
      <w:pPr>
        <w:pStyle w:val="0"/>
        <w:ind w:firstLine="540"/>
        <w:jc w:val="both"/>
      </w:pPr>
      <w:r>
        <w:rPr>
          <w:sz w:val="20"/>
        </w:rPr>
        <w:t xml:space="preserve">В соответствии со </w:t>
      </w:r>
      <w:hyperlink w:history="0" r:id="rId208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статьей 37</w:t>
        </w:r>
      </w:hyperlink>
      <w:r>
        <w:rPr>
          <w:sz w:val="20"/>
        </w:rPr>
        <w:t xml:space="preserve"> Конституции Российской Федерации признается право работников на забастовку как способ разрешения коллективного трудового спора.</w:t>
      </w:r>
    </w:p>
    <w:p>
      <w:pPr>
        <w:pStyle w:val="0"/>
        <w:spacing w:before="200" w:lineRule="auto"/>
        <w:ind w:firstLine="540"/>
        <w:jc w:val="both"/>
      </w:pPr>
      <w:r>
        <w:rPr>
          <w:sz w:val="20"/>
        </w:rPr>
        <w:t xml:space="preserve">Если примирительные процедуры не привели к разрешению коллективного трудового спора (</w:t>
      </w:r>
      <w:hyperlink w:history="0" w:anchor="P5934" w:tooltip="Статья 406. Уклонение от участия в примирительных процедурах">
        <w:r>
          <w:rPr>
            <w:sz w:val="20"/>
            <w:color w:val="0000ff"/>
          </w:rPr>
          <w:t xml:space="preserve">статья 406</w:t>
        </w:r>
      </w:hyperlink>
      <w:r>
        <w:rPr>
          <w:sz w:val="20"/>
        </w:rPr>
        <w:t xml:space="preserve"> настоящего Кодекса) либо работодатель (представители работодателя) или работодатели (представители работодателей) не выполняют соглашения, достигнутые сторонами коллективного трудового спора в ходе разрешения этого спора (</w:t>
      </w:r>
      <w:hyperlink w:history="0" w:anchor="P5964" w:tooltip="Статья 408. Соглашения, достигнутые в ходе разрешения коллективного трудового спора">
        <w:r>
          <w:rPr>
            <w:sz w:val="20"/>
            <w:color w:val="0000ff"/>
          </w:rPr>
          <w:t xml:space="preserve">статья 408</w:t>
        </w:r>
      </w:hyperlink>
      <w:r>
        <w:rPr>
          <w:sz w:val="20"/>
        </w:rPr>
        <w:t xml:space="preserve"> настоящего Кодекса), или не исполняют решение трудового арбитража, то работники или их представители имеют право приступить к организации забастовки, за исключением случаев, когда в соответствии с </w:t>
      </w:r>
      <w:hyperlink w:history="0" w:anchor="P6031" w:tooltip="В соответствии со статьей 55 Конституции Российской Федерации являются незаконными и не допускаются забастовки:">
        <w:r>
          <w:rPr>
            <w:sz w:val="20"/>
            <w:color w:val="0000ff"/>
          </w:rPr>
          <w:t xml:space="preserve">частями первой</w:t>
        </w:r>
      </w:hyperlink>
      <w:r>
        <w:rPr>
          <w:sz w:val="20"/>
        </w:rPr>
        <w:t xml:space="preserve"> и </w:t>
      </w:r>
      <w:hyperlink w:history="0" w:anchor="P6036" w:tooltip="Право на забастовку может быть ограничено федеральным законом.">
        <w:r>
          <w:rPr>
            <w:sz w:val="20"/>
            <w:color w:val="0000ff"/>
          </w:rPr>
          <w:t xml:space="preserve">второй статьи 413</w:t>
        </w:r>
      </w:hyperlink>
      <w:r>
        <w:rPr>
          <w:sz w:val="20"/>
        </w:rPr>
        <w:t xml:space="preserve"> настоящего Кодекса в целях разрешения коллективного трудового спора забастовка не может быть проведена.</w:t>
      </w:r>
    </w:p>
    <w:p>
      <w:pPr>
        <w:pStyle w:val="0"/>
        <w:jc w:val="both"/>
      </w:pPr>
      <w:r>
        <w:rPr>
          <w:sz w:val="20"/>
        </w:rPr>
        <w:t xml:space="preserve">(часть вторая в ред. Федерального </w:t>
      </w:r>
      <w:hyperlink w:history="0" r:id="rId208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Участие в забастовке является добровольным. Никто не может быть принужден к участию или отказу от участия в забастовке.</w:t>
      </w:r>
    </w:p>
    <w:p>
      <w:pPr>
        <w:pStyle w:val="0"/>
        <w:spacing w:before="200" w:lineRule="auto"/>
        <w:ind w:firstLine="540"/>
        <w:jc w:val="both"/>
      </w:pPr>
      <w:r>
        <w:rPr>
          <w:sz w:val="20"/>
        </w:rPr>
        <w:t xml:space="preserve">Лица, принуждающие работников к участию или отказу от участия в забастовке, несут дисциплинарную, административную, уголовную ответственность в порядке, установленном настоящим </w:t>
      </w:r>
      <w:hyperlink w:history="0" w:anchor="P2732" w:tooltip="Статья 192. Дисциплинарные взыскания">
        <w:r>
          <w:rPr>
            <w:sz w:val="20"/>
            <w:color w:val="0000ff"/>
          </w:rPr>
          <w:t xml:space="preserve">Кодексом</w:t>
        </w:r>
      </w:hyperlink>
      <w:r>
        <w:rPr>
          <w:sz w:val="20"/>
        </w:rPr>
        <w:t xml:space="preserve">, иными федеральными </w:t>
      </w:r>
      <w:hyperlink w:history="0" r:id="rId2086"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законами</w:t>
        </w:r>
      </w:hyperlink>
      <w:r>
        <w:rPr>
          <w:sz w:val="20"/>
        </w:rPr>
        <w:t xml:space="preserve">.</w:t>
      </w:r>
    </w:p>
    <w:bookmarkStart w:id="5977" w:name="P5977"/>
    <w:bookmarkEnd w:id="5977"/>
    <w:p>
      <w:pPr>
        <w:pStyle w:val="0"/>
        <w:spacing w:before="200" w:lineRule="auto"/>
        <w:ind w:firstLine="540"/>
        <w:jc w:val="both"/>
      </w:pPr>
      <w:r>
        <w:rPr>
          <w:sz w:val="20"/>
        </w:rPr>
        <w:t xml:space="preserve">Представители работодателя не вправе организовывать забастовку и принимать в ней участие.</w:t>
      </w:r>
    </w:p>
    <w:p>
      <w:pPr>
        <w:pStyle w:val="0"/>
        <w:jc w:val="both"/>
      </w:pPr>
      <w:r>
        <w:rPr>
          <w:sz w:val="20"/>
        </w:rPr>
      </w:r>
    </w:p>
    <w:bookmarkStart w:id="5979" w:name="P5979"/>
    <w:bookmarkEnd w:id="5979"/>
    <w:p>
      <w:pPr>
        <w:pStyle w:val="2"/>
        <w:outlineLvl w:val="3"/>
        <w:ind w:firstLine="540"/>
        <w:jc w:val="both"/>
      </w:pPr>
      <w:r>
        <w:rPr>
          <w:sz w:val="20"/>
        </w:rPr>
        <w:t xml:space="preserve">Статья 410. Объявление забастовки</w:t>
      </w:r>
    </w:p>
    <w:p>
      <w:pPr>
        <w:pStyle w:val="0"/>
        <w:ind w:firstLine="540"/>
        <w:jc w:val="both"/>
      </w:pPr>
      <w:r>
        <w:rPr>
          <w:sz w:val="20"/>
        </w:rPr>
      </w:r>
    </w:p>
    <w:p>
      <w:pPr>
        <w:pStyle w:val="0"/>
        <w:ind w:firstLine="540"/>
        <w:jc w:val="both"/>
      </w:pPr>
      <w:r>
        <w:rPr>
          <w:sz w:val="20"/>
        </w:rPr>
        <w:t xml:space="preserve">(в ред. Федерального </w:t>
      </w:r>
      <w:hyperlink w:history="0" r:id="rId208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ind w:firstLine="540"/>
        <w:jc w:val="both"/>
      </w:pPr>
      <w:r>
        <w:rPr>
          <w:sz w:val="20"/>
        </w:rPr>
      </w:r>
    </w:p>
    <w:p>
      <w:pPr>
        <w:pStyle w:val="0"/>
        <w:ind w:firstLine="540"/>
        <w:jc w:val="both"/>
      </w:pPr>
      <w:r>
        <w:rPr>
          <w:sz w:val="20"/>
        </w:rPr>
        <w:t xml:space="preserve">Решение об объявлении забастовки принимается собранием (конференцией) работников организации (филиала, представительства или иного обособленного структурного подразделения), индивидуального предпринимателя по предложению представительного органа работников, ранее уполномоченного ими на разрешение коллективного трудового спора.</w:t>
      </w:r>
    </w:p>
    <w:p>
      <w:pPr>
        <w:pStyle w:val="0"/>
        <w:spacing w:before="200" w:lineRule="auto"/>
        <w:ind w:firstLine="540"/>
        <w:jc w:val="both"/>
      </w:pPr>
      <w:r>
        <w:rPr>
          <w:sz w:val="20"/>
        </w:rPr>
        <w:t xml:space="preserve">Решение об участии работников данного работодателя в забастовке, объявленной профессиональным союзом (объединением профессиональных союзов), принимается собранием (конференцией) работников данного работодателя без проведения примирительных процедур.</w:t>
      </w:r>
    </w:p>
    <w:p>
      <w:pPr>
        <w:pStyle w:val="0"/>
        <w:spacing w:before="200" w:lineRule="auto"/>
        <w:ind w:firstLine="540"/>
        <w:jc w:val="both"/>
      </w:pPr>
      <w:r>
        <w:rPr>
          <w:sz w:val="20"/>
        </w:rPr>
        <w:t xml:space="preserve">Собрание работников данного работодателя считается правомочным, если на нем присутствует более половины от общего числа работников. Конференция работников данного работодателя считается правомочной, если на ней присутствует не менее двух третей делегатов конференции.</w:t>
      </w:r>
    </w:p>
    <w:p>
      <w:pPr>
        <w:pStyle w:val="0"/>
        <w:jc w:val="both"/>
      </w:pPr>
      <w:r>
        <w:rPr>
          <w:sz w:val="20"/>
        </w:rPr>
        <w:t xml:space="preserve">(в ред. Федерального </w:t>
      </w:r>
      <w:hyperlink w:history="0" r:id="rId2088"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обязан предоставить помещение и создать необходимые условия для проведения собрания (конференции) работников и не имеет права препятствовать его (ее) проведению.</w:t>
      </w:r>
    </w:p>
    <w:p>
      <w:pPr>
        <w:pStyle w:val="0"/>
        <w:spacing w:before="200" w:lineRule="auto"/>
        <w:ind w:firstLine="540"/>
        <w:jc w:val="both"/>
      </w:pPr>
      <w:r>
        <w:rPr>
          <w:sz w:val="20"/>
        </w:rPr>
        <w:t xml:space="preserve">Решение считается принятым, если за него проголосовало не менее половины работников, присутствующих на собрании (конференции). При невозможности проведения собрания (созыва конференции) работников представительный орган работников имеет право утвердить свое решение, собрав подписи более половины работников в поддержку проведения забастовки.</w:t>
      </w:r>
    </w:p>
    <w:p>
      <w:pPr>
        <w:pStyle w:val="0"/>
        <w:spacing w:before="200" w:lineRule="auto"/>
        <w:ind w:firstLine="540"/>
        <w:jc w:val="both"/>
      </w:pPr>
      <w:r>
        <w:rPr>
          <w:sz w:val="20"/>
        </w:rPr>
        <w:t xml:space="preserve">В период рассмотрения коллективного трудового спора примирительной комиссией работниками может быть однократно проведена часовая предупредительная забастовка. Проведение предупредительной забастовки допускается при рассмотрении коллективного трудового спора на локальном уровне социального партнерства после трех календарных дней работы примирительной комиссии с предупреждением работодателя в письменной форме не позднее чем за два рабочих дня, а при рассмотрении коллективного трудового спора на иных уровнях социального партнерства - после четырех календарных дней работы примирительной комиссии с предупреждением работодателя в письменной форме не позднее чем за три рабочих дня.</w:t>
      </w:r>
    </w:p>
    <w:p>
      <w:pPr>
        <w:pStyle w:val="0"/>
        <w:jc w:val="both"/>
      </w:pPr>
      <w:r>
        <w:rPr>
          <w:sz w:val="20"/>
        </w:rPr>
        <w:t xml:space="preserve">(часть шестая в ред. Федерального </w:t>
      </w:r>
      <w:hyperlink w:history="0" r:id="rId208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При проведении предупредительной забастовки орган, ее возглавляющий, обеспечивает минимум необходимых работ (услуг) в соответствии с настоящим </w:t>
      </w:r>
      <w:hyperlink w:history="0" w:anchor="P6017" w:tooltip="Перечень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О начале предстоящей забастовки работодатель должен быть предупрежден в письменной форме не позднее чем за пять рабочих дней. О начале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history="0" w:anchor="P645" w:tooltip="Статья 34. Иные представители работодателей">
        <w:r>
          <w:rPr>
            <w:sz w:val="20"/>
            <w:color w:val="0000ff"/>
          </w:rPr>
          <w:t xml:space="preserve">статьей 34</w:t>
        </w:r>
      </w:hyperlink>
      <w:r>
        <w:rPr>
          <w:sz w:val="20"/>
        </w:rPr>
        <w:t xml:space="preserve"> настоящего Кодекса, должны быть предупреждены в письменной форме не позднее чем за семь рабочих дней.</w:t>
      </w:r>
    </w:p>
    <w:p>
      <w:pPr>
        <w:pStyle w:val="0"/>
        <w:jc w:val="both"/>
      </w:pPr>
      <w:r>
        <w:rPr>
          <w:sz w:val="20"/>
        </w:rPr>
        <w:t xml:space="preserve">(часть восьмая в ред. Федерального </w:t>
      </w:r>
      <w:hyperlink w:history="0" r:id="rId2090"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В решении об объявлении забастовки указываются:</w:t>
      </w:r>
    </w:p>
    <w:p>
      <w:pPr>
        <w:pStyle w:val="0"/>
        <w:spacing w:before="200" w:lineRule="auto"/>
        <w:ind w:firstLine="540"/>
        <w:jc w:val="both"/>
      </w:pPr>
      <w:r>
        <w:rPr>
          <w:sz w:val="20"/>
        </w:rPr>
        <w:t xml:space="preserve">перечень разногласий сторон коллективного трудового спора, являющихся основанием для объявления и проведения забастовки;</w:t>
      </w:r>
    </w:p>
    <w:p>
      <w:pPr>
        <w:pStyle w:val="0"/>
        <w:spacing w:before="200" w:lineRule="auto"/>
        <w:ind w:firstLine="540"/>
        <w:jc w:val="both"/>
      </w:pPr>
      <w:r>
        <w:rPr>
          <w:sz w:val="20"/>
        </w:rPr>
        <w:t xml:space="preserve">дата и время начала забастовки, предполагаемое количество участников. При этом забастовка не может быть начата позднее двух месяцев со дня принятия решения об объявлении забастовки;</w:t>
      </w:r>
    </w:p>
    <w:p>
      <w:pPr>
        <w:pStyle w:val="0"/>
        <w:jc w:val="both"/>
      </w:pPr>
      <w:r>
        <w:rPr>
          <w:sz w:val="20"/>
        </w:rPr>
        <w:t xml:space="preserve">(в ред. Федерального </w:t>
      </w:r>
      <w:hyperlink w:history="0" r:id="rId2091"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наименование органа, возглавляющего забастовку, состав представителей работников, уполномоченных на участие в примирительных процедурах;</w:t>
      </w:r>
    </w:p>
    <w:p>
      <w:pPr>
        <w:pStyle w:val="0"/>
        <w:spacing w:before="200" w:lineRule="auto"/>
        <w:ind w:firstLine="540"/>
        <w:jc w:val="both"/>
      </w:pPr>
      <w:r>
        <w:rPr>
          <w:sz w:val="20"/>
        </w:rPr>
        <w:t xml:space="preserve">предложения по минимуму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w:t>
      </w:r>
    </w:p>
    <w:p>
      <w:pPr>
        <w:pStyle w:val="0"/>
        <w:spacing w:before="200" w:lineRule="auto"/>
        <w:ind w:firstLine="540"/>
        <w:jc w:val="both"/>
      </w:pPr>
      <w:r>
        <w:rPr>
          <w:sz w:val="20"/>
        </w:rPr>
        <w:t xml:space="preserve">Работодатель предупреждает о предстоящей забастовке соответствующий государственный орган по урегулированию коллективных трудовых споров.</w:t>
      </w:r>
    </w:p>
    <w:p>
      <w:pPr>
        <w:pStyle w:val="0"/>
        <w:spacing w:before="200" w:lineRule="auto"/>
        <w:ind w:firstLine="540"/>
        <w:jc w:val="both"/>
      </w:pPr>
      <w:r>
        <w:rPr>
          <w:sz w:val="20"/>
        </w:rPr>
        <w:t xml:space="preserve">В случае, когда забастовка не была начата в срок, определенный решением об объявлении забастовки, дальнейшее разрешение коллективного трудового спора осуществляется в порядке, установленном </w:t>
      </w:r>
      <w:hyperlink w:history="0" w:anchor="P5865" w:tooltip="Статья 401. Примирительные процедуры">
        <w:r>
          <w:rPr>
            <w:sz w:val="20"/>
            <w:color w:val="0000ff"/>
          </w:rPr>
          <w:t xml:space="preserve">статьей 401</w:t>
        </w:r>
      </w:hyperlink>
      <w:r>
        <w:rPr>
          <w:sz w:val="20"/>
        </w:rPr>
        <w:t xml:space="preserve"> настоящего Кодекса.</w:t>
      </w:r>
    </w:p>
    <w:p>
      <w:pPr>
        <w:pStyle w:val="0"/>
        <w:jc w:val="both"/>
      </w:pPr>
      <w:r>
        <w:rPr>
          <w:sz w:val="20"/>
        </w:rPr>
      </w:r>
    </w:p>
    <w:p>
      <w:pPr>
        <w:pStyle w:val="2"/>
        <w:outlineLvl w:val="3"/>
        <w:ind w:firstLine="540"/>
        <w:jc w:val="both"/>
      </w:pPr>
      <w:r>
        <w:rPr>
          <w:sz w:val="20"/>
        </w:rPr>
        <w:t xml:space="preserve">Статья 411. Орган, возглавляющий забастовку</w:t>
      </w:r>
    </w:p>
    <w:p>
      <w:pPr>
        <w:pStyle w:val="0"/>
        <w:ind w:firstLine="540"/>
        <w:jc w:val="both"/>
      </w:pPr>
      <w:r>
        <w:rPr>
          <w:sz w:val="20"/>
        </w:rPr>
      </w:r>
    </w:p>
    <w:p>
      <w:pPr>
        <w:pStyle w:val="0"/>
        <w:ind w:firstLine="540"/>
        <w:jc w:val="both"/>
      </w:pPr>
      <w:r>
        <w:rPr>
          <w:sz w:val="20"/>
        </w:rPr>
        <w:t xml:space="preserve">(в ред. Федерального </w:t>
      </w:r>
      <w:hyperlink w:history="0" r:id="rId209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ind w:firstLine="540"/>
        <w:jc w:val="both"/>
      </w:pPr>
      <w:r>
        <w:rPr>
          <w:sz w:val="20"/>
        </w:rPr>
      </w:r>
    </w:p>
    <w:p>
      <w:pPr>
        <w:pStyle w:val="0"/>
        <w:ind w:firstLine="540"/>
        <w:jc w:val="both"/>
      </w:pPr>
      <w:r>
        <w:rPr>
          <w:sz w:val="20"/>
        </w:rPr>
        <w:t xml:space="preserve">Забастовку возглавляет представительный орган работников.</w:t>
      </w:r>
    </w:p>
    <w:p>
      <w:pPr>
        <w:pStyle w:val="0"/>
        <w:spacing w:before="200" w:lineRule="auto"/>
        <w:ind w:firstLine="540"/>
        <w:jc w:val="both"/>
      </w:pPr>
      <w:r>
        <w:rPr>
          <w:sz w:val="20"/>
        </w:rPr>
        <w:t xml:space="preserve">Орган, возглавляющий забастовку, имеет право созывать собрания (конференции) работников, получать от работодателя информацию по вопросам, затрагивающим интересы работников, привлекать специалистов для подготовки заключений по спорным вопросам.</w:t>
      </w:r>
    </w:p>
    <w:p>
      <w:pPr>
        <w:pStyle w:val="0"/>
        <w:spacing w:before="200" w:lineRule="auto"/>
        <w:ind w:firstLine="540"/>
        <w:jc w:val="both"/>
      </w:pPr>
      <w:r>
        <w:rPr>
          <w:sz w:val="20"/>
        </w:rPr>
        <w:t xml:space="preserve">Орган, возглавляющий забастовку, имеет право приостановить забастовку. Для возобновления забастовки не требуется повторное рассмотрение коллективного трудового спора примирительной комиссией или в трудовом арбитраже. Работодатель и соответствующий государственный орган по урегулированию коллективных трудовых споров должны быть предупреждены в письменной форме о возобновлении забастовки не позднее чем за два рабочих дня, а о возобновлении забастовки, объявленной профессиональным союзом (объединением профессиональных союзов), объединение работодателей, иные представители работодателей, определенные в соответствии со </w:t>
      </w:r>
      <w:hyperlink w:history="0" w:anchor="P645" w:tooltip="Статья 34. Иные представители работодателей">
        <w:r>
          <w:rPr>
            <w:sz w:val="20"/>
            <w:color w:val="0000ff"/>
          </w:rPr>
          <w:t xml:space="preserve">статьей 34</w:t>
        </w:r>
      </w:hyperlink>
      <w:r>
        <w:rPr>
          <w:sz w:val="20"/>
        </w:rPr>
        <w:t xml:space="preserve"> настоящего Кодекса, и соответствующий государственный </w:t>
      </w:r>
      <w:hyperlink w:history="0" r:id="rId2093" w:tooltip="Постановление Правительства РФ от 30.06.2004 N 324 (ред. от 09.06.2025) &quot;Об утверждении Положения о Федеральной службе по труду и занятости&quot; {КонсультантПлюс}">
        <w:r>
          <w:rPr>
            <w:sz w:val="20"/>
            <w:color w:val="0000ff"/>
          </w:rPr>
          <w:t xml:space="preserve">орган</w:t>
        </w:r>
      </w:hyperlink>
      <w:r>
        <w:rPr>
          <w:sz w:val="20"/>
        </w:rPr>
        <w:t xml:space="preserve"> по урегулированию коллективных трудовых споров должны быть предупреждены в письменной форме не позднее чем за три рабочих дня.</w:t>
      </w:r>
    </w:p>
    <w:p>
      <w:pPr>
        <w:pStyle w:val="0"/>
        <w:jc w:val="both"/>
      </w:pPr>
      <w:r>
        <w:rPr>
          <w:sz w:val="20"/>
        </w:rPr>
      </w:r>
    </w:p>
    <w:p>
      <w:pPr>
        <w:pStyle w:val="2"/>
        <w:outlineLvl w:val="3"/>
        <w:ind w:firstLine="540"/>
        <w:jc w:val="both"/>
      </w:pPr>
      <w:r>
        <w:rPr>
          <w:sz w:val="20"/>
        </w:rPr>
        <w:t xml:space="preserve">Статья 412. Обязанности сторон коллективного трудового спора в ходе забастовки</w:t>
      </w:r>
    </w:p>
    <w:p>
      <w:pPr>
        <w:pStyle w:val="0"/>
        <w:jc w:val="both"/>
      </w:pPr>
      <w:r>
        <w:rPr>
          <w:sz w:val="20"/>
        </w:rPr>
      </w:r>
    </w:p>
    <w:p>
      <w:pPr>
        <w:pStyle w:val="0"/>
        <w:ind w:firstLine="540"/>
        <w:jc w:val="both"/>
      </w:pPr>
      <w:r>
        <w:rPr>
          <w:sz w:val="20"/>
        </w:rPr>
        <w:t xml:space="preserve">В период проведения забастовки стороны коллективного трудового спора обязаны продолжить разрешение этого спора путем проведения переговоров.</w:t>
      </w:r>
    </w:p>
    <w:p>
      <w:pPr>
        <w:pStyle w:val="0"/>
        <w:jc w:val="both"/>
      </w:pPr>
      <w:r>
        <w:rPr>
          <w:sz w:val="20"/>
        </w:rPr>
        <w:t xml:space="preserve">(в ред. Федерального </w:t>
      </w:r>
      <w:hyperlink w:history="0" r:id="rId2094"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Работодатель, органы исполнительной власти, органы местного самоуправления и орган, возглавляющий забастовку, обязаны принять зависящие от них меры по обеспечению в период забастовки общественного порядка, сохранности имущества работодателя и работников, а также работы машин и оборудования, остановка которых представляет непосредственную угрозу жизни и здоровью людей.</w:t>
      </w:r>
    </w:p>
    <w:p>
      <w:pPr>
        <w:pStyle w:val="0"/>
        <w:jc w:val="both"/>
      </w:pPr>
      <w:r>
        <w:rPr>
          <w:sz w:val="20"/>
        </w:rPr>
        <w:t xml:space="preserve">(в ред. Федерального </w:t>
      </w:r>
      <w:hyperlink w:history="0" r:id="rId209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017" w:name="P6017"/>
    <w:bookmarkEnd w:id="6017"/>
    <w:p>
      <w:pPr>
        <w:pStyle w:val="0"/>
        <w:spacing w:before="200" w:lineRule="auto"/>
        <w:ind w:firstLine="540"/>
        <w:jc w:val="both"/>
      </w:pPr>
      <w:r>
        <w:rPr>
          <w:sz w:val="20"/>
        </w:rPr>
        <w:t xml:space="preserve">Перечень</w:t>
      </w:r>
      <w:r>
        <w:rPr>
          <w:sz w:val="20"/>
        </w:rPr>
        <w:t xml:space="preserve"> минимума необходимых работ (услуг), выполняемых в период проведения 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в каждой отрасли (подотрасли) экономики разрабатывается и утверждается федеральным органом исполнительной власти, на который возложены координация и регулирование деятельности в соответствующей отрасли (подотрасли) экономики, по согласованию с соответствующим общероссийским профессиональным союзом. В случае, если в отрасли (подотрасли) экономики действует несколько общероссийских профессиональных союзов, перечень минимума необходимых работ (услуг) утверждается по согласованию со всеми действующими в отрасли (подотрасли) экономики общероссийскими профессиональными союзами. </w:t>
      </w:r>
      <w:hyperlink w:history="0" r:id="rId2096" w:tooltip="Постановление Правительства РФ от 17.12.2002 N 901 &quot;О порядке разработки и утверждения перечня минимума необходимых работ (услуг) в отрасли (подотрасли) экономики, обеспечиваемых в период проведения забастовок в организациях, филиалах и представительствах&quot; {КонсультантПлюс}">
        <w:r>
          <w:rPr>
            <w:sz w:val="20"/>
            <w:color w:val="0000ff"/>
          </w:rPr>
          <w:t xml:space="preserve">Порядок</w:t>
        </w:r>
      </w:hyperlink>
      <w:r>
        <w:rPr>
          <w:sz w:val="20"/>
        </w:rPr>
        <w:t xml:space="preserve"> разработки и утверждения перечня минимума необходимых работ (услуг) определяется Правительством Российской Федерации.</w:t>
      </w:r>
    </w:p>
    <w:p>
      <w:pPr>
        <w:pStyle w:val="0"/>
        <w:jc w:val="both"/>
      </w:pPr>
      <w:r>
        <w:rPr>
          <w:sz w:val="20"/>
        </w:rPr>
        <w:t xml:space="preserve">(в ред. Федерального </w:t>
      </w:r>
      <w:hyperlink w:history="0" r:id="rId2097"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Орган исполнительной власти субъекта Российской Федерации на основе перечней минимума необходимых работ (услуг), разработанных и утвержденных соответствующими федеральными органами исполнительной власти, разрабатывает и утверждает по согласованию с соответствующими территориальными объединениями организаций профессиональных союзов (объединениями профессиональных союзов) региональные перечни минимума необходимых работ (услуг), конкретизирующие содержание и определяющие порядок применения федеральных отраслевых перечней минимума необходимых работ (услуг) на территории соответствующего субъекта Российской Федерации.</w:t>
      </w:r>
    </w:p>
    <w:p>
      <w:pPr>
        <w:pStyle w:val="0"/>
        <w:spacing w:before="200" w:lineRule="auto"/>
        <w:ind w:firstLine="540"/>
        <w:jc w:val="both"/>
      </w:pPr>
      <w:r>
        <w:rPr>
          <w:sz w:val="20"/>
        </w:rPr>
        <w:t xml:space="preserve">Минимум необходимых работ (услуг), выполняемых в период проведения забастовки работниками организации (филиала, представительства или иного обособленного структурного подразделения), индивидуального предпринимателя, определяется соглашением работодателя (представителя работодателя) и представительного органа работников совместно с органом местного самоуправления на основе перечней минимума необходимых работ (услуг) в трехдневный срок со дня принятия решения об объявлении забастовки. Включение вида работ (услуг) в минимум необходимых работ (услуг) должно быть мотивировано вероятностью причинения вреда здоровью или угрозой жизни граждан. В минимум необходимых работ (услуг) не могут быть включены работы (услуги), не предусмотренные соответствующими перечнями минимума необходимых работ (услуг).</w:t>
      </w:r>
    </w:p>
    <w:p>
      <w:pPr>
        <w:pStyle w:val="0"/>
        <w:jc w:val="both"/>
      </w:pPr>
      <w:r>
        <w:rPr>
          <w:sz w:val="20"/>
        </w:rPr>
        <w:t xml:space="preserve">(в ред. Федеральных законов от 30.06.2006 </w:t>
      </w:r>
      <w:hyperlink w:history="0" r:id="rId209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09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spacing w:before="200" w:lineRule="auto"/>
        <w:ind w:firstLine="540"/>
        <w:jc w:val="both"/>
      </w:pPr>
      <w:r>
        <w:rPr>
          <w:sz w:val="20"/>
        </w:rPr>
        <w:t xml:space="preserve">В случае недостижения соглашения минимум необходимых работ (услуг) устанавливается органом исполнительной власти субъекта Российской Федерации.</w:t>
      </w:r>
    </w:p>
    <w:p>
      <w:pPr>
        <w:pStyle w:val="0"/>
        <w:jc w:val="both"/>
      </w:pPr>
      <w:r>
        <w:rPr>
          <w:sz w:val="20"/>
        </w:rPr>
        <w:t xml:space="preserve">(в ред. Федерального </w:t>
      </w:r>
      <w:hyperlink w:history="0" r:id="rId210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Решение указанного органа, устанавливающее минимум необходимых работ (услуг), может быть обжаловано сторонами коллективного трудового спора в суд.</w:t>
      </w:r>
    </w:p>
    <w:p>
      <w:pPr>
        <w:pStyle w:val="0"/>
        <w:jc w:val="both"/>
      </w:pPr>
      <w:r>
        <w:rPr>
          <w:sz w:val="20"/>
        </w:rPr>
        <w:t xml:space="preserve">(в ред. Федерального </w:t>
      </w:r>
      <w:hyperlink w:history="0" r:id="rId210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При необеспечении минимума необходимых работ (услуг) забастовка может быть приостановлена решением суда до выполнения работниками и представительным органом работников соответствующих требований.</w:t>
      </w:r>
    </w:p>
    <w:p>
      <w:pPr>
        <w:pStyle w:val="0"/>
        <w:jc w:val="both"/>
      </w:pPr>
      <w:r>
        <w:rPr>
          <w:sz w:val="20"/>
        </w:rPr>
        <w:t xml:space="preserve">(в ред. Федерального </w:t>
      </w:r>
      <w:hyperlink w:history="0" r:id="rId210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2"/>
        <w:outlineLvl w:val="3"/>
        <w:ind w:firstLine="540"/>
        <w:jc w:val="both"/>
      </w:pPr>
      <w:r>
        <w:rPr>
          <w:sz w:val="20"/>
        </w:rPr>
        <w:t xml:space="preserve">Статья 413. Незаконные забастовки</w:t>
      </w:r>
    </w:p>
    <w:p>
      <w:pPr>
        <w:pStyle w:val="0"/>
        <w:jc w:val="both"/>
      </w:pPr>
      <w:r>
        <w:rPr>
          <w:sz w:val="20"/>
        </w:rPr>
      </w:r>
    </w:p>
    <w:bookmarkStart w:id="6031" w:name="P6031"/>
    <w:bookmarkEnd w:id="6031"/>
    <w:p>
      <w:pPr>
        <w:pStyle w:val="0"/>
        <w:ind w:firstLine="540"/>
        <w:jc w:val="both"/>
      </w:pPr>
      <w:r>
        <w:rPr>
          <w:sz w:val="20"/>
        </w:rPr>
        <w:t xml:space="preserve">В соответствии со </w:t>
      </w:r>
      <w:hyperlink w:history="0" r:id="rId210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статьей 55</w:t>
        </w:r>
      </w:hyperlink>
      <w:r>
        <w:rPr>
          <w:sz w:val="20"/>
        </w:rPr>
        <w:t xml:space="preserve"> Конституции Российской Федерации являются незаконными и не допускаются забастовки:</w:t>
      </w:r>
    </w:p>
    <w:p>
      <w:pPr>
        <w:pStyle w:val="0"/>
        <w:spacing w:before="200" w:lineRule="auto"/>
        <w:ind w:firstLine="540"/>
        <w:jc w:val="both"/>
      </w:pPr>
      <w:r>
        <w:rPr>
          <w:sz w:val="20"/>
        </w:rPr>
        <w:t xml:space="preserve">а) в периоды введения военного или чрезвычайного положения либо особых мер в соответствии с </w:t>
      </w:r>
      <w:r>
        <w:rPr>
          <w:sz w:val="20"/>
        </w:rPr>
        <w:t xml:space="preserve">законодательством</w:t>
      </w:r>
      <w:r>
        <w:rPr>
          <w:sz w:val="20"/>
        </w:rPr>
        <w:t xml:space="preserve"> о чрезвычайном положении; в органах и организациях Вооруженных Сил Российской Федерации, других военных, военизированных и иных формированиях, организациях (филиалах, представительствах или иных обособленных структурных подразделениях), непосредственно ведающих вопросами обеспечения обороны страны, безопасности государства, аварийно-спасательных, поисково-спасательных, противопожарных работ, предупреждения или ликвидации стихийных бедствий и чрезвычайных ситуаций; в правоохранительных органах; в организациях (филиалах, представительствах или иных обособленных структурных подразделениях), непосредственно обслуживающих особо опасные виды производств или оборудования, на станциях скорой и неотложной медицинской помощи;</w:t>
      </w:r>
    </w:p>
    <w:p>
      <w:pPr>
        <w:pStyle w:val="0"/>
        <w:jc w:val="both"/>
      </w:pPr>
      <w:r>
        <w:rPr>
          <w:sz w:val="20"/>
        </w:rPr>
        <w:t xml:space="preserve">(в ред. Федерального </w:t>
      </w:r>
      <w:hyperlink w:history="0" r:id="rId210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б) в организациях (филиалах, представительствах или иных обособленных структурных подразделениях), непосредственно связанных с обеспечением жизнедеятельности населения (энергообеспечение, отопление и теплоснабжение, водоснабжение, газоснабжение, авиационный, железнодорожный и водный транспорт, связь, больницы), в том случае, если проведение забастовок создает угрозу обороне страны и безопасности государства, жизни и здоровью людей.</w:t>
      </w:r>
    </w:p>
    <w:p>
      <w:pPr>
        <w:pStyle w:val="0"/>
        <w:jc w:val="both"/>
      </w:pPr>
      <w:r>
        <w:rPr>
          <w:sz w:val="20"/>
        </w:rPr>
        <w:t xml:space="preserve">(в ред. Федерального </w:t>
      </w:r>
      <w:hyperlink w:history="0" r:id="rId2105"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bookmarkStart w:id="6036" w:name="P6036"/>
    <w:bookmarkEnd w:id="6036"/>
    <w:p>
      <w:pPr>
        <w:pStyle w:val="0"/>
        <w:spacing w:before="200" w:lineRule="auto"/>
        <w:ind w:firstLine="540"/>
        <w:jc w:val="both"/>
      </w:pPr>
      <w:r>
        <w:rPr>
          <w:sz w:val="20"/>
        </w:rPr>
        <w:t xml:space="preserve">Право на забастовку может быть ограничено федеральным </w:t>
      </w:r>
      <w:r>
        <w:rPr>
          <w:sz w:val="20"/>
        </w:rPr>
        <w:t xml:space="preserve">законом</w:t>
      </w:r>
      <w:r>
        <w:rPr>
          <w:sz w:val="20"/>
        </w:rPr>
        <w:t xml:space="preserve">.</w:t>
      </w:r>
    </w:p>
    <w:p>
      <w:pPr>
        <w:pStyle w:val="0"/>
        <w:spacing w:before="200" w:lineRule="auto"/>
        <w:ind w:firstLine="540"/>
        <w:jc w:val="both"/>
      </w:pPr>
      <w:r>
        <w:rPr>
          <w:sz w:val="20"/>
        </w:rPr>
        <w:t xml:space="preserve">Забастовка является незаконной, если она была объявлена без учета сроков, процедур и требований, предусмотренных настоящим </w:t>
      </w:r>
      <w:hyperlink w:history="0" w:anchor="P5979" w:tooltip="Статья 410. Объявление забастовки">
        <w:r>
          <w:rPr>
            <w:sz w:val="20"/>
            <w:color w:val="0000ff"/>
          </w:rPr>
          <w:t xml:space="preserve">Кодексом</w:t>
        </w:r>
      </w:hyperlink>
      <w:r>
        <w:rPr>
          <w:sz w:val="20"/>
        </w:rPr>
        <w:t xml:space="preserve">.</w:t>
      </w:r>
    </w:p>
    <w:p>
      <w:pPr>
        <w:pStyle w:val="0"/>
        <w:jc w:val="both"/>
      </w:pPr>
      <w:r>
        <w:rPr>
          <w:sz w:val="20"/>
        </w:rPr>
        <w:t xml:space="preserve">(в ред. Федерального </w:t>
      </w:r>
      <w:hyperlink w:history="0" r:id="rId2106"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Решение о признании забастовки незаконной принимается верховными судами республик, краевыми, областными судами, судами городов федерального значения, судами автономной области и автономных округов по заявлению работодателя или прокурора.</w:t>
      </w:r>
    </w:p>
    <w:p>
      <w:pPr>
        <w:pStyle w:val="0"/>
        <w:spacing w:before="200" w:lineRule="auto"/>
        <w:ind w:firstLine="540"/>
        <w:jc w:val="both"/>
      </w:pPr>
      <w:r>
        <w:rPr>
          <w:sz w:val="20"/>
        </w:rPr>
        <w:t xml:space="preserve">Решение суда доводится до сведения работников через орган, возглавляющий забастовку, который обязан немедленно проинформировать участников забастовки о решении суда.</w:t>
      </w:r>
    </w:p>
    <w:bookmarkStart w:id="6041" w:name="P6041"/>
    <w:bookmarkEnd w:id="6041"/>
    <w:p>
      <w:pPr>
        <w:pStyle w:val="0"/>
        <w:spacing w:before="200" w:lineRule="auto"/>
        <w:ind w:firstLine="540"/>
        <w:jc w:val="both"/>
      </w:pPr>
      <w:r>
        <w:rPr>
          <w:sz w:val="20"/>
        </w:rPr>
        <w:t xml:space="preserve">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w:t>
      </w:r>
    </w:p>
    <w:p>
      <w:pPr>
        <w:pStyle w:val="0"/>
        <w:spacing w:before="200" w:lineRule="auto"/>
        <w:ind w:firstLine="540"/>
        <w:jc w:val="both"/>
      </w:pPr>
      <w:r>
        <w:rPr>
          <w:sz w:val="20"/>
        </w:rPr>
        <w:t xml:space="preserve">В случае создания непосредственной угрозы жизни и здоровью людей суд вправе неначавшуюся забастовку отложить на срок до 15 дней, а начавшуюся - приостановить на тот же срок.</w:t>
      </w:r>
    </w:p>
    <w:p>
      <w:pPr>
        <w:pStyle w:val="0"/>
        <w:jc w:val="both"/>
      </w:pPr>
      <w:r>
        <w:rPr>
          <w:sz w:val="20"/>
        </w:rPr>
        <w:t xml:space="preserve">(в ред. Федерального </w:t>
      </w:r>
      <w:hyperlink w:history="0" r:id="rId210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В случаях, имеющих особое значение для обеспечения жизненно важных интересов Российской Федерации или отдельных ее территорий, Правительство Российской Федерации вправе приостановить забастовку до решения вопроса соответствующим судом, но не более чем на десять календарных дней.</w:t>
      </w:r>
    </w:p>
    <w:p>
      <w:pPr>
        <w:pStyle w:val="0"/>
        <w:spacing w:before="200" w:lineRule="auto"/>
        <w:ind w:firstLine="540"/>
        <w:jc w:val="both"/>
      </w:pPr>
      <w:r>
        <w:rPr>
          <w:sz w:val="20"/>
        </w:rPr>
        <w:t xml:space="preserve">Часть девятая утратила силу. - Федеральный </w:t>
      </w:r>
      <w:hyperlink w:history="0" r:id="rId210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30.06.2006 N 90-ФЗ.</w:t>
      </w:r>
    </w:p>
    <w:p>
      <w:pPr>
        <w:pStyle w:val="0"/>
        <w:jc w:val="both"/>
      </w:pPr>
      <w:r>
        <w:rPr>
          <w:sz w:val="20"/>
        </w:rPr>
      </w:r>
    </w:p>
    <w:p>
      <w:pPr>
        <w:pStyle w:val="2"/>
        <w:outlineLvl w:val="3"/>
        <w:ind w:firstLine="540"/>
        <w:jc w:val="both"/>
      </w:pPr>
      <w:r>
        <w:rPr>
          <w:sz w:val="20"/>
        </w:rPr>
        <w:t xml:space="preserve">Статья 414. Гарантии и правовое положение работников в связи с проведением забастовки</w:t>
      </w:r>
    </w:p>
    <w:p>
      <w:pPr>
        <w:pStyle w:val="0"/>
        <w:jc w:val="both"/>
      </w:pPr>
      <w:r>
        <w:rPr>
          <w:sz w:val="20"/>
        </w:rPr>
      </w:r>
    </w:p>
    <w:p>
      <w:pPr>
        <w:pStyle w:val="0"/>
        <w:ind w:firstLine="540"/>
        <w:jc w:val="both"/>
      </w:pPr>
      <w:r>
        <w:rPr>
          <w:sz w:val="20"/>
        </w:rPr>
        <w:t xml:space="preserve">Участие работника в забастовке не может рассматриваться в качестве нарушения трудовой дисциплины и основания для расторжения трудового договора, за исключением случаев неисполнения обязанности прекратить забастовку в соответствии с </w:t>
      </w:r>
      <w:hyperlink w:history="0" w:anchor="P6041"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
        <w:r>
          <w:rPr>
            <w:sz w:val="20"/>
            <w:color w:val="0000ff"/>
          </w:rPr>
          <w:t xml:space="preserve">частью шестой статьи 413</w:t>
        </w:r>
      </w:hyperlink>
      <w:r>
        <w:rPr>
          <w:sz w:val="20"/>
        </w:rPr>
        <w:t xml:space="preserve"> настоящего Кодекса.</w:t>
      </w:r>
    </w:p>
    <w:p>
      <w:pPr>
        <w:pStyle w:val="0"/>
        <w:spacing w:before="200" w:lineRule="auto"/>
        <w:ind w:firstLine="540"/>
        <w:jc w:val="both"/>
      </w:pPr>
      <w:r>
        <w:rPr>
          <w:sz w:val="20"/>
        </w:rPr>
        <w:t xml:space="preserve">Запрещается применять к работникам, участвующим в забастовке, меры </w:t>
      </w:r>
      <w:hyperlink w:history="0" w:anchor="P2732" w:tooltip="Статья 192. Дисциплинарные взыскания">
        <w:r>
          <w:rPr>
            <w:sz w:val="20"/>
            <w:color w:val="0000ff"/>
          </w:rPr>
          <w:t xml:space="preserve">дисциплинарной ответственности</w:t>
        </w:r>
      </w:hyperlink>
      <w:r>
        <w:rPr>
          <w:sz w:val="20"/>
        </w:rPr>
        <w:t xml:space="preserve">, за исключением случаев, предусмотренных </w:t>
      </w:r>
      <w:hyperlink w:history="0" w:anchor="P6041" w:tooltip="Решение суда о признании забастовки незаконной, вступившее в законную силу, подлежит немедленному исполнению. Работники обязаны прекратить забастовку и приступить к работе не позднее следующего дня после вручения копии указанного решения суда органу, возглавляющему забастовку.">
        <w:r>
          <w:rPr>
            <w:sz w:val="20"/>
            <w:color w:val="0000ff"/>
          </w:rPr>
          <w:t xml:space="preserve">частью шестой статьи 413</w:t>
        </w:r>
      </w:hyperlink>
      <w:r>
        <w:rPr>
          <w:sz w:val="20"/>
        </w:rPr>
        <w:t xml:space="preserve"> настоящего Кодекса.</w:t>
      </w:r>
    </w:p>
    <w:p>
      <w:pPr>
        <w:pStyle w:val="0"/>
        <w:spacing w:before="200" w:lineRule="auto"/>
        <w:ind w:firstLine="540"/>
        <w:jc w:val="both"/>
      </w:pPr>
      <w:r>
        <w:rPr>
          <w:sz w:val="20"/>
        </w:rPr>
        <w:t xml:space="preserve">На время забастовки за участвующими в ней работниками сохраняются место работы и должность.</w:t>
      </w:r>
    </w:p>
    <w:p>
      <w:pPr>
        <w:pStyle w:val="0"/>
        <w:spacing w:before="200" w:lineRule="auto"/>
        <w:ind w:firstLine="540"/>
        <w:jc w:val="both"/>
      </w:pPr>
      <w:r>
        <w:rPr>
          <w:sz w:val="20"/>
        </w:rPr>
        <w:t xml:space="preserve">Работодатель имеет право не выплачивать работникам заработную плату за время их участия в забастовке, за исключением работников, занятых выполнением обязательного минимума работ (услуг).</w:t>
      </w:r>
    </w:p>
    <w:p>
      <w:pPr>
        <w:pStyle w:val="0"/>
        <w:spacing w:before="200" w:lineRule="auto"/>
        <w:ind w:firstLine="540"/>
        <w:jc w:val="both"/>
      </w:pPr>
      <w:r>
        <w:rPr>
          <w:sz w:val="20"/>
        </w:rPr>
        <w:t xml:space="preserve">Коллективным договором, соглашением или соглашениями, достигнутыми в ходе разрешения коллективного трудового спора, могут быть предусмотрены компенсационные выплаты работникам, участвующим в забастовке.</w:t>
      </w:r>
    </w:p>
    <w:p>
      <w:pPr>
        <w:pStyle w:val="0"/>
        <w:spacing w:before="200" w:lineRule="auto"/>
        <w:ind w:firstLine="540"/>
        <w:jc w:val="both"/>
      </w:pPr>
      <w:r>
        <w:rPr>
          <w:sz w:val="20"/>
        </w:rPr>
        <w:t xml:space="preserve">Работникам, не участвующим в забастовке, но в связи с ее проведением не имевшим возможности выполнять свою работу и заявившим в письменной форме о начале в связи с этим простоя, оплата простоя не по вине работника производится в порядке и размерах, которые предусмотрены настоящим </w:t>
      </w:r>
      <w:hyperlink w:history="0" w:anchor="P2308" w:tooltip="Статья 157. Оплата времени простоя">
        <w:r>
          <w:rPr>
            <w:sz w:val="20"/>
            <w:color w:val="0000ff"/>
          </w:rPr>
          <w:t xml:space="preserve">Кодексом</w:t>
        </w:r>
      </w:hyperlink>
      <w:r>
        <w:rPr>
          <w:sz w:val="20"/>
        </w:rPr>
        <w:t xml:space="preserve">. Работодатель имеет право переводить указанных работников на другую работу в порядке, предусмотренном настоящим </w:t>
      </w:r>
      <w:hyperlink w:history="0" w:anchor="P1255" w:tooltip="Перевод работника без его согласия на срок до одного месяца на не обусловленную трудовым договором работу у того же работодателя допускается также в случаях простоя (временной приостановки работы по причинам экономического, технологического, технического или организационного характера), необходимости предотвращения уничтожения или порчи имущества либо замещения временно отсутствующего работника, если простой или необходимость предотвращения уничтожения или порчи имущества либо замещения временно отсутств...">
        <w:r>
          <w:rPr>
            <w:sz w:val="20"/>
            <w:color w:val="0000ff"/>
          </w:rPr>
          <w:t xml:space="preserve">Кодексом</w:t>
        </w:r>
      </w:hyperlink>
      <w:r>
        <w:rPr>
          <w:sz w:val="20"/>
        </w:rPr>
        <w:t xml:space="preserve">.</w:t>
      </w:r>
    </w:p>
    <w:p>
      <w:pPr>
        <w:pStyle w:val="0"/>
        <w:spacing w:before="200" w:lineRule="auto"/>
        <w:ind w:firstLine="540"/>
        <w:jc w:val="both"/>
      </w:pPr>
      <w:r>
        <w:rPr>
          <w:sz w:val="20"/>
        </w:rPr>
        <w:t xml:space="preserve">Коллективным договором, соглашением или соглашениями, достигнутыми в ходе разрешения коллективного трудового спора, может быть предусмотрен более льготный порядок выплат работникам, не участвующим в забастовке, чем предусмотренный настоящим Кодексом.</w:t>
      </w:r>
    </w:p>
    <w:p>
      <w:pPr>
        <w:pStyle w:val="0"/>
        <w:jc w:val="both"/>
      </w:pPr>
      <w:r>
        <w:rPr>
          <w:sz w:val="20"/>
        </w:rPr>
      </w:r>
    </w:p>
    <w:p>
      <w:pPr>
        <w:pStyle w:val="2"/>
        <w:outlineLvl w:val="3"/>
        <w:ind w:firstLine="540"/>
        <w:jc w:val="both"/>
      </w:pPr>
      <w:r>
        <w:rPr>
          <w:sz w:val="20"/>
        </w:rPr>
        <w:t xml:space="preserve">Статья 415. Запрещение локаута</w:t>
      </w:r>
    </w:p>
    <w:p>
      <w:pPr>
        <w:pStyle w:val="0"/>
        <w:jc w:val="both"/>
      </w:pPr>
      <w:r>
        <w:rPr>
          <w:sz w:val="20"/>
        </w:rPr>
      </w:r>
    </w:p>
    <w:p>
      <w:pPr>
        <w:pStyle w:val="0"/>
        <w:ind w:firstLine="540"/>
        <w:jc w:val="both"/>
      </w:pPr>
      <w:r>
        <w:rPr>
          <w:sz w:val="20"/>
        </w:rPr>
        <w:t xml:space="preserve">В процессе урегулирования коллективного трудового спора, включая проведение забастовки, </w:t>
      </w:r>
      <w:hyperlink w:history="0" r:id="rId2109"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запрещается</w:t>
        </w:r>
      </w:hyperlink>
      <w:r>
        <w:rPr>
          <w:sz w:val="20"/>
        </w:rPr>
        <w:t xml:space="preserve"> локаут - увольнение работников по инициативе работодателя в связи с их участием в коллективном трудовом споре или в забастовке.</w:t>
      </w:r>
    </w:p>
    <w:p>
      <w:pPr>
        <w:pStyle w:val="0"/>
        <w:jc w:val="both"/>
      </w:pPr>
      <w:r>
        <w:rPr>
          <w:sz w:val="20"/>
        </w:rPr>
      </w:r>
    </w:p>
    <w:p>
      <w:pPr>
        <w:pStyle w:val="2"/>
        <w:outlineLvl w:val="3"/>
        <w:ind w:firstLine="540"/>
        <w:jc w:val="both"/>
      </w:pPr>
      <w:r>
        <w:rPr>
          <w:sz w:val="20"/>
        </w:rPr>
        <w:t xml:space="preserve">Статья 416. Ответственность за уклонение от участия в примирительных процедурах, невыполнение соглашения, достигнутого в результате примирительной процедуры, неисполнение либо отказ от исполнения решения трудового арбитража</w:t>
      </w:r>
    </w:p>
    <w:p>
      <w:pPr>
        <w:pStyle w:val="0"/>
        <w:jc w:val="both"/>
      </w:pPr>
      <w:r>
        <w:rPr>
          <w:sz w:val="20"/>
        </w:rPr>
        <w:t xml:space="preserve">(в ред. Федерального </w:t>
      </w:r>
      <w:hyperlink w:history="0" r:id="rId211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0"/>
        <w:ind w:firstLine="540"/>
        <w:jc w:val="both"/>
      </w:pPr>
      <w:r>
        <w:rPr>
          <w:sz w:val="20"/>
        </w:rPr>
        <w:t xml:space="preserve">Представители работодателя (представители работодателей), уклоняющиеся от получения требований работников и участия в примирительных процедурах, в том числе не предоставляющие помещения для проведения собрания (конференции) по выдвижению требований, объявлению забастовки или препятствующие его (ее) проведению, привлекаются к дисциплинарной ответственности в соответствии с настоящим </w:t>
      </w:r>
      <w:hyperlink w:history="0" w:anchor="P2732" w:tooltip="Статья 192. Дисциплинарные взыскания">
        <w:r>
          <w:rPr>
            <w:sz w:val="20"/>
            <w:color w:val="0000ff"/>
          </w:rPr>
          <w:t xml:space="preserve">Кодексом</w:t>
        </w:r>
      </w:hyperlink>
      <w:r>
        <w:rPr>
          <w:sz w:val="20"/>
        </w:rPr>
        <w:t xml:space="preserve"> или административной ответственности в порядке, который установлен </w:t>
      </w:r>
      <w:hyperlink w:history="0" r:id="rId2111"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2112"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spacing w:before="200" w:lineRule="auto"/>
        <w:ind w:firstLine="540"/>
        <w:jc w:val="both"/>
      </w:pPr>
      <w:r>
        <w:rPr>
          <w:sz w:val="20"/>
        </w:rPr>
        <w:t xml:space="preserve">Представители работодателя (представители работодателей) и работников, виновные в невыполнении обязательств по соглашениям, достигнутым в результате примирительной процедуры, а также виновные в неисполнении либо отказывающиеся от исполнения решения трудового арбитража, привлекаются к административной ответственности в порядке, который установлен </w:t>
      </w:r>
      <w:hyperlink w:history="0" r:id="rId2113" w:tooltip="&quot;Кодекс Российской Федерации об административных правонарушениях&quot; от 30.12.2001 N 195-ФЗ (ред. от 04.11.2025) {КонсультантПлюс}">
        <w:r>
          <w:rPr>
            <w:sz w:val="20"/>
            <w:color w:val="0000ff"/>
          </w:rPr>
          <w:t xml:space="preserve">законодательством</w:t>
        </w:r>
      </w:hyperlink>
      <w:r>
        <w:rPr>
          <w:sz w:val="20"/>
        </w:rPr>
        <w:t xml:space="preserve"> Российской Федерации об административных правонарушениях.</w:t>
      </w:r>
    </w:p>
    <w:p>
      <w:pPr>
        <w:pStyle w:val="0"/>
        <w:jc w:val="both"/>
      </w:pPr>
      <w:r>
        <w:rPr>
          <w:sz w:val="20"/>
        </w:rPr>
        <w:t xml:space="preserve">(в ред. Федеральных законов от 30.06.2006 </w:t>
      </w:r>
      <w:hyperlink w:history="0" r:id="rId2114"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115"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jc w:val="both"/>
      </w:pPr>
      <w:r>
        <w:rPr>
          <w:sz w:val="20"/>
        </w:rPr>
      </w:r>
    </w:p>
    <w:p>
      <w:pPr>
        <w:pStyle w:val="2"/>
        <w:outlineLvl w:val="3"/>
        <w:ind w:firstLine="540"/>
        <w:jc w:val="both"/>
      </w:pPr>
      <w:r>
        <w:rPr>
          <w:sz w:val="20"/>
        </w:rPr>
        <w:t xml:space="preserve">Статья 417. Ответственность работников за незаконные забастовки</w:t>
      </w:r>
    </w:p>
    <w:p>
      <w:pPr>
        <w:pStyle w:val="0"/>
        <w:jc w:val="both"/>
      </w:pPr>
      <w:r>
        <w:rPr>
          <w:sz w:val="20"/>
        </w:rPr>
      </w:r>
    </w:p>
    <w:p>
      <w:pPr>
        <w:pStyle w:val="0"/>
        <w:ind w:firstLine="540"/>
        <w:jc w:val="both"/>
      </w:pPr>
      <w:r>
        <w:rPr>
          <w:sz w:val="20"/>
        </w:rPr>
        <w:t xml:space="preserve">Работники, приступившие к проведению забастовки или не прекратившие ее на следующий рабочий день после доведения до органа, возглавляющего забастовку, вступившего в законную силу решения суда о признании забастовки незаконной либо об отсрочке или о приостановке забастовки, могут быть подвергнуты </w:t>
      </w:r>
      <w:hyperlink w:history="0" w:anchor="P2732" w:tooltip="Статья 192. Дисциплинарные взыскания">
        <w:r>
          <w:rPr>
            <w:sz w:val="20"/>
            <w:color w:val="0000ff"/>
          </w:rPr>
          <w:t xml:space="preserve">дисциплинарному взысканию</w:t>
        </w:r>
      </w:hyperlink>
      <w:r>
        <w:rPr>
          <w:sz w:val="20"/>
        </w:rPr>
        <w:t xml:space="preserve"> за нарушение трудовой дисциплины.</w:t>
      </w:r>
    </w:p>
    <w:p>
      <w:pPr>
        <w:pStyle w:val="0"/>
        <w:jc w:val="both"/>
      </w:pPr>
      <w:r>
        <w:rPr>
          <w:sz w:val="20"/>
        </w:rPr>
        <w:t xml:space="preserve">(в ред. Федерального </w:t>
      </w:r>
      <w:hyperlink w:history="0" r:id="rId2116"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Представительный орган работников, объявивший и не прекративший забастовку после признания ее незаконной, обязан возместить убытки, причиненные работодателю незаконной забастовкой, за счет своих средств в размере, определенном судом.</w:t>
      </w:r>
    </w:p>
    <w:p>
      <w:pPr>
        <w:pStyle w:val="0"/>
        <w:jc w:val="both"/>
      </w:pPr>
      <w:r>
        <w:rPr>
          <w:sz w:val="20"/>
        </w:rPr>
      </w:r>
    </w:p>
    <w:p>
      <w:pPr>
        <w:pStyle w:val="2"/>
        <w:outlineLvl w:val="3"/>
        <w:ind w:firstLine="540"/>
        <w:jc w:val="both"/>
      </w:pPr>
      <w:r>
        <w:rPr>
          <w:sz w:val="20"/>
        </w:rPr>
        <w:t xml:space="preserve">Статья 418. Ведение документации при рассмотрении и разрешении коллективного трудового спора</w:t>
      </w:r>
    </w:p>
    <w:p>
      <w:pPr>
        <w:pStyle w:val="0"/>
        <w:jc w:val="both"/>
      </w:pPr>
      <w:r>
        <w:rPr>
          <w:sz w:val="20"/>
        </w:rPr>
        <w:t xml:space="preserve">(в ред. Федерального </w:t>
      </w:r>
      <w:hyperlink w:history="0" r:id="rId2117"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закона</w:t>
        </w:r>
      </w:hyperlink>
      <w:r>
        <w:rPr>
          <w:sz w:val="20"/>
        </w:rPr>
        <w:t xml:space="preserve"> от 22.11.2011 N 334-ФЗ)</w:t>
      </w:r>
    </w:p>
    <w:p>
      <w:pPr>
        <w:pStyle w:val="0"/>
        <w:jc w:val="both"/>
      </w:pPr>
      <w:r>
        <w:rPr>
          <w:sz w:val="20"/>
        </w:rPr>
      </w:r>
    </w:p>
    <w:p>
      <w:pPr>
        <w:pStyle w:val="0"/>
        <w:ind w:firstLine="540"/>
        <w:jc w:val="both"/>
      </w:pPr>
      <w:r>
        <w:rPr>
          <w:sz w:val="20"/>
        </w:rPr>
        <w:t xml:space="preserve">Действия сторон коллективного трудового спора, соглашения и решения, принимаемые в связи с рассмотрением и разрешением этого спора, оформляются протоколами представителями сторон коллективного трудового спора, примирительными органами, органом, возглавляющим забастовку.</w:t>
      </w:r>
    </w:p>
    <w:p>
      <w:pPr>
        <w:pStyle w:val="0"/>
        <w:jc w:val="both"/>
      </w:pPr>
      <w:r>
        <w:rPr>
          <w:sz w:val="20"/>
        </w:rPr>
        <w:t xml:space="preserve">(в ред. Федеральных законов от 30.06.2006 </w:t>
      </w:r>
      <w:hyperlink w:history="0" r:id="rId211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N 90-ФЗ</w:t>
        </w:r>
      </w:hyperlink>
      <w:r>
        <w:rPr>
          <w:sz w:val="20"/>
        </w:rPr>
        <w:t xml:space="preserve">, от 22.11.2011 </w:t>
      </w:r>
      <w:hyperlink w:history="0" r:id="rId2119" w:tooltip="Федеральный закон от 22.11.2011 N 334-ФЗ &quot;О внесении изменений в Трудовой кодекс Российской Федерации в части совершенствования порядка рассмотрения и разрешения коллективных трудовых споров&quot; {КонсультантПлюс}">
        <w:r>
          <w:rPr>
            <w:sz w:val="20"/>
            <w:color w:val="0000ff"/>
          </w:rPr>
          <w:t xml:space="preserve">N 334-ФЗ</w:t>
        </w:r>
      </w:hyperlink>
      <w:r>
        <w:rPr>
          <w:sz w:val="20"/>
        </w:rPr>
        <w:t xml:space="preserve">)</w:t>
      </w:r>
    </w:p>
    <w:p>
      <w:pPr>
        <w:pStyle w:val="0"/>
        <w:jc w:val="both"/>
      </w:pPr>
      <w:r>
        <w:rPr>
          <w:sz w:val="20"/>
        </w:rPr>
      </w:r>
    </w:p>
    <w:p>
      <w:pPr>
        <w:pStyle w:val="2"/>
        <w:outlineLvl w:val="2"/>
        <w:jc w:val="center"/>
      </w:pPr>
      <w:r>
        <w:rPr>
          <w:sz w:val="20"/>
        </w:rPr>
        <w:t xml:space="preserve">Глава 62. ОТВЕТСТВЕННОСТЬ ЗА НАРУШЕНИЕ</w:t>
      </w:r>
    </w:p>
    <w:p>
      <w:pPr>
        <w:pStyle w:val="2"/>
        <w:jc w:val="center"/>
      </w:pPr>
      <w:r>
        <w:rPr>
          <w:sz w:val="20"/>
        </w:rPr>
        <w:t xml:space="preserve">ТРУДОВОГО ЗАКОНОДАТЕЛЬСТВА И ИНЫХ АКТОВ,</w:t>
      </w:r>
    </w:p>
    <w:p>
      <w:pPr>
        <w:pStyle w:val="2"/>
        <w:jc w:val="center"/>
      </w:pPr>
      <w:r>
        <w:rPr>
          <w:sz w:val="20"/>
        </w:rPr>
        <w:t xml:space="preserve">СОДЕРЖАЩИХ НОРМЫ ТРУДОВОГО ПРАВА</w:t>
      </w:r>
    </w:p>
    <w:p>
      <w:pPr>
        <w:pStyle w:val="0"/>
        <w:jc w:val="both"/>
      </w:pPr>
      <w:r>
        <w:rPr>
          <w:sz w:val="20"/>
        </w:rPr>
      </w:r>
    </w:p>
    <w:p>
      <w:pPr>
        <w:pStyle w:val="2"/>
        <w:outlineLvl w:val="3"/>
        <w:ind w:firstLine="540"/>
        <w:jc w:val="both"/>
      </w:pPr>
      <w:r>
        <w:rPr>
          <w:sz w:val="20"/>
        </w:rPr>
        <w:t xml:space="preserve">Статья 419. Виды ответственности за нарушение трудового законодательства и иных актов, содержащих нормы трудового права</w:t>
      </w:r>
    </w:p>
    <w:p>
      <w:pPr>
        <w:pStyle w:val="0"/>
        <w:jc w:val="both"/>
      </w:pPr>
      <w:r>
        <w:rPr>
          <w:sz w:val="20"/>
        </w:rPr>
        <w:t xml:space="preserve">(в ред. Федерального </w:t>
      </w:r>
      <w:hyperlink w:history="0" r:id="rId2120"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bookmarkStart w:id="6088" w:name="P6088"/>
    <w:bookmarkEnd w:id="6088"/>
    <w:p>
      <w:pPr>
        <w:pStyle w:val="0"/>
        <w:ind w:firstLine="540"/>
        <w:jc w:val="both"/>
      </w:pPr>
      <w:r>
        <w:rPr>
          <w:sz w:val="20"/>
        </w:rPr>
        <w:t xml:space="preserve">Лица, виновные в нарушении трудового законодательства и иных актов, содержащих нормы трудового права, привлекаются к </w:t>
      </w:r>
      <w:hyperlink w:history="0" w:anchor="P2732" w:tooltip="Статья 192. Дисциплинарные взыскания">
        <w:r>
          <w:rPr>
            <w:sz w:val="20"/>
            <w:color w:val="0000ff"/>
          </w:rPr>
          <w:t xml:space="preserve">дисциплинарной</w:t>
        </w:r>
      </w:hyperlink>
      <w:r>
        <w:rPr>
          <w:sz w:val="20"/>
        </w:rPr>
        <w:t xml:space="preserve"> и </w:t>
      </w:r>
      <w:r>
        <w:rPr>
          <w:sz w:val="20"/>
        </w:rPr>
        <w:t xml:space="preserve">материальной</w:t>
      </w:r>
      <w:r>
        <w:rPr>
          <w:sz w:val="20"/>
        </w:rPr>
        <w:t xml:space="preserve"> ответственности в порядке, установленном настоящим Кодексом и иными федеральными законами, а также привлекаются к </w:t>
      </w:r>
      <w:r>
        <w:rPr>
          <w:sz w:val="20"/>
        </w:rPr>
        <w:t xml:space="preserve">гражданско-правовой</w:t>
      </w:r>
      <w:r>
        <w:rPr>
          <w:sz w:val="20"/>
        </w:rPr>
        <w:t xml:space="preserve">, </w:t>
      </w:r>
      <w:r>
        <w:rPr>
          <w:sz w:val="20"/>
        </w:rPr>
        <w:t xml:space="preserve">административной</w:t>
      </w:r>
      <w:r>
        <w:rPr>
          <w:sz w:val="20"/>
        </w:rPr>
        <w:t xml:space="preserve"> и </w:t>
      </w:r>
      <w:r>
        <w:rPr>
          <w:sz w:val="20"/>
        </w:rPr>
        <w:t xml:space="preserve">уголовной</w:t>
      </w:r>
      <w:r>
        <w:rPr>
          <w:sz w:val="20"/>
        </w:rPr>
        <w:t xml:space="preserve"> ответственности в порядке, установленном федеральными законами.</w:t>
      </w:r>
    </w:p>
    <w:p>
      <w:pPr>
        <w:pStyle w:val="0"/>
        <w:jc w:val="both"/>
      </w:pPr>
      <w:r>
        <w:rPr>
          <w:sz w:val="20"/>
        </w:rPr>
        <w:t xml:space="preserve">(в ред. Федерального </w:t>
      </w:r>
      <w:hyperlink w:history="0" r:id="rId2121"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jc w:val="both"/>
      </w:pPr>
      <w:r>
        <w:rPr>
          <w:sz w:val="20"/>
        </w:rPr>
      </w:r>
    </w:p>
    <w:p>
      <w:pPr>
        <w:pStyle w:val="2"/>
        <w:outlineLvl w:val="0"/>
        <w:jc w:val="center"/>
      </w:pPr>
      <w:r>
        <w:rPr>
          <w:sz w:val="20"/>
        </w:rPr>
        <w:t xml:space="preserve">ЧАСТЬ ШЕСТАЯ</w:t>
      </w:r>
    </w:p>
    <w:p>
      <w:pPr>
        <w:pStyle w:val="0"/>
        <w:jc w:val="both"/>
      </w:pPr>
      <w:r>
        <w:rPr>
          <w:sz w:val="20"/>
        </w:rPr>
      </w:r>
    </w:p>
    <w:p>
      <w:pPr>
        <w:pStyle w:val="2"/>
        <w:outlineLvl w:val="1"/>
        <w:jc w:val="center"/>
      </w:pPr>
      <w:r>
        <w:rPr>
          <w:sz w:val="20"/>
        </w:rPr>
        <w:t xml:space="preserve">Раздел XIV. ЗАКЛЮЧИТЕЛЬНЫЕ ПОЛОЖЕНИЯ</w:t>
      </w:r>
    </w:p>
    <w:p>
      <w:pPr>
        <w:pStyle w:val="0"/>
        <w:jc w:val="both"/>
      </w:pPr>
      <w:r>
        <w:rPr>
          <w:sz w:val="20"/>
        </w:rPr>
      </w:r>
    </w:p>
    <w:p>
      <w:pPr>
        <w:pStyle w:val="2"/>
        <w:outlineLvl w:val="2"/>
        <w:ind w:firstLine="540"/>
        <w:jc w:val="both"/>
      </w:pPr>
      <w:r>
        <w:rPr>
          <w:sz w:val="20"/>
        </w:rPr>
        <w:t xml:space="preserve">Статья 420. Сроки введения в действие настоящего Кодекса</w:t>
      </w:r>
    </w:p>
    <w:p>
      <w:pPr>
        <w:pStyle w:val="0"/>
        <w:jc w:val="both"/>
      </w:pPr>
      <w:r>
        <w:rPr>
          <w:sz w:val="20"/>
        </w:rPr>
      </w:r>
    </w:p>
    <w:p>
      <w:pPr>
        <w:pStyle w:val="0"/>
        <w:ind w:firstLine="540"/>
        <w:jc w:val="both"/>
      </w:pPr>
      <w:r>
        <w:rPr>
          <w:sz w:val="20"/>
        </w:rPr>
        <w:t xml:space="preserve">Настоящий Кодекс вводится в действие с 1 февраля 2002 года.</w:t>
      </w:r>
    </w:p>
    <w:p>
      <w:pPr>
        <w:pStyle w:val="0"/>
        <w:jc w:val="both"/>
      </w:pPr>
      <w:r>
        <w:rPr>
          <w:sz w:val="20"/>
        </w:rPr>
      </w:r>
    </w:p>
    <w:p>
      <w:pPr>
        <w:pStyle w:val="2"/>
        <w:outlineLvl w:val="2"/>
        <w:ind w:firstLine="540"/>
        <w:jc w:val="both"/>
      </w:pPr>
      <w:r>
        <w:rPr>
          <w:sz w:val="20"/>
        </w:rPr>
        <w:t xml:space="preserve">Статья 421. Порядок и сроки введения минимального размера оплаты труда, предусмотренного частью первой статьи 133 настоящего Кодекса</w:t>
      </w:r>
    </w:p>
    <w:p>
      <w:pPr>
        <w:pStyle w:val="0"/>
        <w:ind w:firstLine="540"/>
        <w:jc w:val="both"/>
      </w:pPr>
      <w:r>
        <w:rPr>
          <w:sz w:val="20"/>
        </w:rPr>
      </w:r>
    </w:p>
    <w:p>
      <w:pPr>
        <w:pStyle w:val="0"/>
        <w:ind w:firstLine="540"/>
        <w:jc w:val="both"/>
      </w:pPr>
      <w:r>
        <w:rPr>
          <w:sz w:val="20"/>
        </w:rPr>
        <w:t xml:space="preserve">(в ред. Федерального </w:t>
      </w:r>
      <w:hyperlink w:history="0" r:id="rId2122" w:tooltip="Федеральный закон от 20.04.2007 N 54-ФЗ (ред. от 22.06.2007) &quot;О внесении изменений в Федеральный закон &quot;О минимальном размере оплаты труда&quot; и другие законодательные акты Российской Федерации&quot; {КонсультантПлюс}">
        <w:r>
          <w:rPr>
            <w:sz w:val="20"/>
            <w:color w:val="0000ff"/>
          </w:rPr>
          <w:t xml:space="preserve">закона</w:t>
        </w:r>
      </w:hyperlink>
      <w:r>
        <w:rPr>
          <w:sz w:val="20"/>
        </w:rPr>
        <w:t xml:space="preserve"> от 20.04.2007 N 54-ФЗ)</w:t>
      </w:r>
    </w:p>
    <w:p>
      <w:pPr>
        <w:pStyle w:val="0"/>
        <w:ind w:firstLine="540"/>
        <w:jc w:val="both"/>
      </w:pPr>
      <w:r>
        <w:rPr>
          <w:sz w:val="20"/>
        </w:rPr>
      </w:r>
    </w:p>
    <w:bookmarkStart w:id="6103" w:name="P6103"/>
    <w:bookmarkEnd w:id="6103"/>
    <w:p>
      <w:pPr>
        <w:pStyle w:val="0"/>
        <w:ind w:firstLine="540"/>
        <w:jc w:val="both"/>
      </w:pPr>
      <w:r>
        <w:rPr>
          <w:sz w:val="20"/>
        </w:rPr>
        <w:t xml:space="preserve">Порядок и сроки поэтапного повышения минимального размера оплаты труда до размера, предусмотренного </w:t>
      </w:r>
      <w:hyperlink w:history="0" w:anchor="P2006" w:tooltip="Минимальный размер оплаты труда устанавливается одновременно на всей территории Российской Федерации федеральным законом и не может быть ниже величины прожиточного минимума трудоспособного населения.">
        <w:r>
          <w:rPr>
            <w:sz w:val="20"/>
            <w:color w:val="0000ff"/>
          </w:rPr>
          <w:t xml:space="preserve">частью первой статьи 133</w:t>
        </w:r>
      </w:hyperlink>
      <w:r>
        <w:rPr>
          <w:sz w:val="20"/>
        </w:rPr>
        <w:t xml:space="preserve"> настоящего Кодекса, устанавливаются федеральным законом.</w:t>
      </w:r>
    </w:p>
    <w:p>
      <w:pPr>
        <w:pStyle w:val="0"/>
        <w:jc w:val="both"/>
      </w:pPr>
      <w:r>
        <w:rPr>
          <w:sz w:val="20"/>
        </w:rPr>
      </w:r>
    </w:p>
    <w:p>
      <w:pPr>
        <w:pStyle w:val="2"/>
        <w:outlineLvl w:val="2"/>
        <w:ind w:firstLine="540"/>
        <w:jc w:val="both"/>
      </w:pPr>
      <w:r>
        <w:rPr>
          <w:sz w:val="20"/>
        </w:rPr>
        <w:t xml:space="preserve">Статья 422. Признание утратившими силу отдельных законодательных актов</w:t>
      </w:r>
    </w:p>
    <w:p>
      <w:pPr>
        <w:pStyle w:val="0"/>
        <w:jc w:val="both"/>
      </w:pPr>
      <w:r>
        <w:rPr>
          <w:sz w:val="20"/>
        </w:rPr>
      </w:r>
    </w:p>
    <w:p>
      <w:pPr>
        <w:pStyle w:val="0"/>
        <w:ind w:firstLine="540"/>
        <w:jc w:val="both"/>
      </w:pPr>
      <w:r>
        <w:rPr>
          <w:sz w:val="20"/>
        </w:rPr>
        <w:t xml:space="preserve">Признать утратившими силу с 1 февраля 2002 года:</w:t>
      </w:r>
    </w:p>
    <w:p>
      <w:pPr>
        <w:pStyle w:val="0"/>
        <w:spacing w:before="200" w:lineRule="auto"/>
        <w:ind w:firstLine="540"/>
        <w:jc w:val="both"/>
      </w:pPr>
      <w:hyperlink w:history="0" r:id="rId2123" w:tooltip="&quot;Кодекс законов о труде Российской Федерации&quot; (утв. ВС РСФСР 09.12.1971) (ред. от 10.07.2001, с изм. от 24.01.2002) ------------ Утратил силу или отменен {КонсультантПлюс}">
        <w:r>
          <w:rPr>
            <w:sz w:val="20"/>
            <w:color w:val="0000ff"/>
          </w:rPr>
          <w:t xml:space="preserve">Кодекс</w:t>
        </w:r>
      </w:hyperlink>
      <w:r>
        <w:rPr>
          <w:sz w:val="20"/>
        </w:rPr>
        <w:t xml:space="preserve"> законов о труде РСФСР, утвержденный Законом РСФСР от 9 декабря 1971 года "Об утверждении Кодекса законов о труде РСФСР" (Ведомости Верховного Совета РСФСР, 1971, N 50, ст. 1007);</w:t>
      </w:r>
    </w:p>
    <w:p>
      <w:pPr>
        <w:pStyle w:val="0"/>
        <w:spacing w:before="200" w:lineRule="auto"/>
        <w:ind w:firstLine="540"/>
        <w:jc w:val="both"/>
      </w:pPr>
      <w:r>
        <w:rPr>
          <w:sz w:val="20"/>
        </w:rPr>
        <w:t xml:space="preserve">Указ Президиума Верховного Совета РСФСР от 15 марта 1972 года "О порядке введения в действие Кодекса законов о труде РСФСР" (Ведомости Верховного Совета РСФСР, 1972, N 12, ст. 301);</w:t>
      </w:r>
    </w:p>
    <w:p>
      <w:pPr>
        <w:pStyle w:val="0"/>
        <w:spacing w:before="200" w:lineRule="auto"/>
        <w:ind w:firstLine="540"/>
        <w:jc w:val="both"/>
      </w:pPr>
      <w:r>
        <w:rPr>
          <w:sz w:val="20"/>
        </w:rPr>
        <w:t xml:space="preserve">Указ Президиума Верховного Совета РСФСР от 20 сентября 1973 года "Об изменении статьи 240 Кодекса законов о труде РСФСР" (Ведомости Верховного Совета РСФСР, 1973, N 39, ст. 825);</w:t>
      </w:r>
    </w:p>
    <w:p>
      <w:pPr>
        <w:pStyle w:val="0"/>
        <w:spacing w:before="200" w:lineRule="auto"/>
        <w:ind w:firstLine="540"/>
        <w:jc w:val="both"/>
      </w:pPr>
      <w:r>
        <w:rPr>
          <w:sz w:val="20"/>
        </w:rPr>
        <w:t xml:space="preserve">Закон РСФСР от 19 декабря 1973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1973, N 51, ст. 1110) в части утверждения Указа Президиума Верховного Совета РСФСР от 20 сентября 1973 года "Об изменении статьи 240 Кодекса законов о труде РСФСР";</w:t>
      </w:r>
    </w:p>
    <w:p>
      <w:pPr>
        <w:pStyle w:val="0"/>
        <w:spacing w:before="200" w:lineRule="auto"/>
        <w:ind w:firstLine="540"/>
        <w:jc w:val="both"/>
      </w:pPr>
      <w:r>
        <w:rPr>
          <w:sz w:val="20"/>
        </w:rPr>
        <w:t xml:space="preserve">Указ Президиума Верховного Совета РСФСР от 23 июля 1974 года "О внесении изменений и дополнений в Кодекс законов о труде РСФСР" (Ведомости Верховного Совета РСФСР, 1974, N 30, ст. 806);</w:t>
      </w:r>
    </w:p>
    <w:p>
      <w:pPr>
        <w:pStyle w:val="0"/>
        <w:spacing w:before="200" w:lineRule="auto"/>
        <w:ind w:firstLine="540"/>
        <w:jc w:val="both"/>
      </w:pPr>
      <w:r>
        <w:rPr>
          <w:sz w:val="20"/>
        </w:rPr>
        <w:t xml:space="preserve">Закон РСФСР от 2 августа 1974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1974, N 32, ст. 854) в части утверждения Указа Президиума Верховного Совета РСФСР от 23 июля 1974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30 декабря 1976 года "О внесении изменений и дополнений в Кодекс законов о труде РСФСР" (Ведомости Верховного Совета РСФСР, 1977, N 1, ст. 1);</w:t>
      </w:r>
    </w:p>
    <w:p>
      <w:pPr>
        <w:pStyle w:val="0"/>
        <w:spacing w:before="200" w:lineRule="auto"/>
        <w:ind w:firstLine="540"/>
        <w:jc w:val="both"/>
      </w:pPr>
      <w:r>
        <w:rPr>
          <w:sz w:val="20"/>
        </w:rPr>
        <w:t xml:space="preserve">Закон РСФСР от 20 июля 1977 года "Об утверждении Указов Президиума Верховного Совета РСФСР, вносящих некоторые изменения и дополнения в действующее законодательство РСФСР" (Ведомости Верховного Совета РСФСР, 1977, N 30, ст. 725) в части утверждения Указа Президиума Верховного Совета РСФСР от 30 декабря 1976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15 января 1980 года "О внесении изменений в статью 31 Кодекса законов о труде РСФСР" (Ведомости Верховного Совета РСФСР, 1980, N 3, ст. 68);</w:t>
      </w:r>
    </w:p>
    <w:p>
      <w:pPr>
        <w:pStyle w:val="0"/>
        <w:spacing w:before="200" w:lineRule="auto"/>
        <w:ind w:firstLine="540"/>
        <w:jc w:val="both"/>
      </w:pPr>
      <w:r>
        <w:rPr>
          <w:sz w:val="20"/>
        </w:rPr>
        <w:t xml:space="preserve">Закон РСФСР от 26 марта 1980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1980, N 14, ст. 352) в части утверждения Указа Президиума Верховного Совета РСФСР от 15 января 1980 года "О внесении изменений в статью 31 Кодекса законов о труде РСФСР";</w:t>
      </w:r>
    </w:p>
    <w:p>
      <w:pPr>
        <w:pStyle w:val="0"/>
        <w:spacing w:before="200" w:lineRule="auto"/>
        <w:ind w:firstLine="540"/>
        <w:jc w:val="both"/>
      </w:pPr>
      <w:r>
        <w:rPr>
          <w:sz w:val="20"/>
        </w:rPr>
        <w:t xml:space="preserve">Указ Президиума Верховного Совета РСФСР от 12 августа 1980 года "О внесении изменений и дополнений в Кодекс законов о труде РСФСР" (Ведомости Верховного Совета РСФСР, 1980, N 34, ст. 1063);</w:t>
      </w:r>
    </w:p>
    <w:p>
      <w:pPr>
        <w:pStyle w:val="0"/>
        <w:spacing w:before="200" w:lineRule="auto"/>
        <w:ind w:firstLine="540"/>
        <w:jc w:val="both"/>
      </w:pPr>
      <w:r>
        <w:rPr>
          <w:sz w:val="20"/>
        </w:rPr>
        <w:t xml:space="preserve">Закон РСФСР от 20 ноября 1980 года "Об утверждении Указов Президиума Верховного Совета РСФСР о внесении изменений и дополнений в Уголовный, Уголовно-процессуальный и Гражданский процессуальный кодексы РСФСР, в Кодекс законов о труде РСФСР" (Ведомости Верховного Совета РСФСР, 1980, N 48, ст. 1597) в части утверждения Указа Президиума Верховного Совета РСФСР от 12 августа 1980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19 ноября 1982 года "О внесении изменений в Кодекс законов о труде РСФСР" (Ведомости Верховного Совета РСФСР, 1982, N 47, ст. 1725);</w:t>
      </w:r>
    </w:p>
    <w:p>
      <w:pPr>
        <w:pStyle w:val="0"/>
        <w:spacing w:before="200" w:lineRule="auto"/>
        <w:ind w:firstLine="540"/>
        <w:jc w:val="both"/>
      </w:pPr>
      <w:r>
        <w:rPr>
          <w:sz w:val="20"/>
        </w:rPr>
        <w:t xml:space="preserve">Закон РСФСР от 1 декабря 1982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1982, N 49, ст. 1830) в части утверждения Указа Президиума Верховного Совета РСФСР от 19 ноября 1982 года "О внесении изменений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20 декабря 1983 года "О внесении изменений и дополнений в Кодекс законов о труде РСФСР" (Ведомости Верховного Совета РСФСР, 1983, N 51, ст. 1782);</w:t>
      </w:r>
    </w:p>
    <w:p>
      <w:pPr>
        <w:pStyle w:val="0"/>
        <w:spacing w:before="200" w:lineRule="auto"/>
        <w:ind w:firstLine="540"/>
        <w:jc w:val="both"/>
      </w:pPr>
      <w:r>
        <w:rPr>
          <w:sz w:val="20"/>
        </w:rPr>
        <w:t xml:space="preserve">Закон РСФСР от 6 января 1984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1984, N 2, ст. 73) в части утверждения Указа Президиума Верховного Совета РСФСР от 20 декабря 1983 года "О внесении изменений и дополнений в Кодекс законов о труде РСФСР";</w:t>
      </w:r>
    </w:p>
    <w:p>
      <w:pPr>
        <w:pStyle w:val="0"/>
        <w:spacing w:before="200" w:lineRule="auto"/>
        <w:ind w:firstLine="540"/>
        <w:jc w:val="both"/>
      </w:pPr>
      <w:hyperlink w:history="0" r:id="rId2124" w:tooltip="Указ Президиума ВС РСФСР от 18.01.1985 (ред. от 02.01.2000) &quot;О внесении изменений и дополнений в некоторые законодательные акты РСФСР&quot; ------------ Недействующая редакция {КонсультантПлюс}">
        <w:r>
          <w:rPr>
            <w:sz w:val="20"/>
            <w:color w:val="0000ff"/>
          </w:rPr>
          <w:t xml:space="preserve">пункт 1</w:t>
        </w:r>
      </w:hyperlink>
      <w:r>
        <w:rPr>
          <w:sz w:val="20"/>
        </w:rPr>
        <w:t xml:space="preserve"> Указа Президиума Верховного Совета РСФСР от 18 января 1985 года "О внесении изменений и дополнений в некоторые законодательные акты РСФСР" (Ведомости Верховного Совета РСФСР, 1985, N 4, ст. 117);</w:t>
      </w:r>
    </w:p>
    <w:p>
      <w:pPr>
        <w:pStyle w:val="0"/>
        <w:spacing w:before="200" w:lineRule="auto"/>
        <w:ind w:firstLine="540"/>
        <w:jc w:val="both"/>
      </w:pPr>
      <w:r>
        <w:rPr>
          <w:sz w:val="20"/>
        </w:rPr>
        <w:t xml:space="preserve">раздел IV Указа Президиума Верховного Совета РСФСР от 28 мая 1986 года "О внесении изменений и дополнений в некоторые законодательные акты РСФСР" (Ведомости Верховного Совета РСФСР, 1986, N 23, ст. 638);</w:t>
      </w:r>
    </w:p>
    <w:p>
      <w:pPr>
        <w:pStyle w:val="0"/>
        <w:spacing w:before="200" w:lineRule="auto"/>
        <w:ind w:firstLine="540"/>
        <w:jc w:val="both"/>
      </w:pPr>
      <w:r>
        <w:rPr>
          <w:sz w:val="20"/>
        </w:rPr>
        <w:t xml:space="preserve">пункт 1 Указа Президиума Верховного Совета РСФСР от 19 ноября 1986 года "О некотором изменении порядка взыскания алиментов на несовершеннолетних детей" (Ведомости Верховного Совета РСФСР, 1986, N 48, ст. 1397);</w:t>
      </w:r>
    </w:p>
    <w:p>
      <w:pPr>
        <w:pStyle w:val="0"/>
        <w:spacing w:before="200" w:lineRule="auto"/>
        <w:ind w:firstLine="540"/>
        <w:jc w:val="both"/>
      </w:pPr>
      <w:r>
        <w:rPr>
          <w:sz w:val="20"/>
        </w:rPr>
        <w:t xml:space="preserve">статью 2 Закона РСФСР от 7 июля 1987 года "О внесении изменений и дополнений в некоторые законодательные акты РСФСР" (Ведомости Верховного Совета РСФСР, 1987, N 29, ст. 1060);</w:t>
      </w:r>
    </w:p>
    <w:p>
      <w:pPr>
        <w:pStyle w:val="0"/>
        <w:spacing w:before="200" w:lineRule="auto"/>
        <w:ind w:firstLine="540"/>
        <w:jc w:val="both"/>
      </w:pPr>
      <w:r>
        <w:rPr>
          <w:sz w:val="20"/>
        </w:rPr>
        <w:t xml:space="preserve">Указ Президиума Верховного Совета РСФСР от 29 сентября 1987 года "О внесении изменений и дополнений в Кодекс законов о труде РСФСР" (Ведомости Верховного Совета РСФСР, 1987, N 40, ст. 1410);</w:t>
      </w:r>
    </w:p>
    <w:p>
      <w:pPr>
        <w:pStyle w:val="0"/>
        <w:spacing w:before="200" w:lineRule="auto"/>
        <w:ind w:firstLine="540"/>
        <w:jc w:val="both"/>
      </w:pPr>
      <w:r>
        <w:rPr>
          <w:sz w:val="20"/>
        </w:rPr>
        <w:t xml:space="preserve">Закон РСФСР от 30 октября 1987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1987, N 45, ст. 1553) в части утверждения Указа Президиума Верховного Совета РСФСР от 29 сентября 1987 года "О внесении изменений и дополнений в Кодекс законов о труде РСФСР";</w:t>
      </w:r>
    </w:p>
    <w:p>
      <w:pPr>
        <w:pStyle w:val="0"/>
        <w:spacing w:before="200" w:lineRule="auto"/>
        <w:ind w:firstLine="540"/>
        <w:jc w:val="both"/>
      </w:pPr>
      <w:r>
        <w:rPr>
          <w:sz w:val="20"/>
        </w:rPr>
        <w:t xml:space="preserve">Указ Президиума Верховного Совета РСФСР от 5 февраля 1988 года "О внесении изменений и дополнений в Кодекс законов о труде РСФСР" (Ведомости Верховного Совета РСФСР, 1988, N 6, ст. 168);</w:t>
      </w:r>
    </w:p>
    <w:p>
      <w:pPr>
        <w:pStyle w:val="0"/>
        <w:spacing w:before="200" w:lineRule="auto"/>
        <w:ind w:firstLine="540"/>
        <w:jc w:val="both"/>
      </w:pPr>
      <w:r>
        <w:rPr>
          <w:sz w:val="20"/>
        </w:rPr>
        <w:t xml:space="preserve">Указ Президиума Верховного Совета РСФСР от 31 марта 1988 года "О внесении изменений и дополнений в Кодекс законов о труде РСФСР" (Ведомости Верховного Совета РСФСР, 1988, N 14, ст. 395);</w:t>
      </w:r>
    </w:p>
    <w:p>
      <w:pPr>
        <w:pStyle w:val="0"/>
        <w:spacing w:before="200" w:lineRule="auto"/>
        <w:ind w:firstLine="540"/>
        <w:jc w:val="both"/>
      </w:pPr>
      <w:r>
        <w:rPr>
          <w:sz w:val="20"/>
        </w:rPr>
        <w:t xml:space="preserve">Закон РСФСР от 20 апреля 1988 года "Об утверждении Указов Президиума Верховного Совета РСФСР о внесении изменений и дополнений в некоторые законодательные акты РСФСР" (Ведомости Верховного Совета РСФСР, 1988, N 17, ст. 541) в части утверждения Указов Президиума Верховного Совета РСФСР от 5 февраля 1988 года "О внесении изменений и дополнений в Кодекс законов о труде РСФСР" и от 31 марта 1988 года "О внесении изменений и дополнений в Кодекс законов о труде РСФСР";</w:t>
      </w:r>
    </w:p>
    <w:p>
      <w:pPr>
        <w:pStyle w:val="0"/>
        <w:spacing w:before="200" w:lineRule="auto"/>
        <w:ind w:firstLine="540"/>
        <w:jc w:val="both"/>
      </w:pPr>
      <w:hyperlink w:history="0" r:id="rId2125" w:tooltip="Закон РСФСР от 19.04.1991 N 1028-1 (ред. от 30.03.1993) &quot;О повышении социальных гарантий для трудящихся&quot; ------------ Утратил силу или отменен {КонсультантПлюс}">
        <w:r>
          <w:rPr>
            <w:sz w:val="20"/>
            <w:color w:val="0000ff"/>
          </w:rPr>
          <w:t xml:space="preserve">Закон</w:t>
        </w:r>
      </w:hyperlink>
      <w:r>
        <w:rPr>
          <w:sz w:val="20"/>
        </w:rPr>
        <w:t xml:space="preserve"> РСФСР от 19 апреля 1991 года N 1028-1 "О повышении социальных гарантий для трудящихся" (Ведомости Съезда народных депутатов РСФСР и Верховного Совета РСФСР, 1991, N 17, ст. 506);</w:t>
      </w:r>
    </w:p>
    <w:p>
      <w:pPr>
        <w:pStyle w:val="0"/>
        <w:spacing w:before="200" w:lineRule="auto"/>
        <w:ind w:firstLine="540"/>
        <w:jc w:val="both"/>
      </w:pPr>
      <w:hyperlink w:history="0" r:id="rId2126" w:tooltip="Постановление ВС РФ от 19.04.1991 N 1029-1 (ред. от 24.12.1993) &quot;О порядке введения в действие Закона РСФСР &quot;О повышении социальных гарантий для трудящихся&quot; ------------ Утратил силу или отменен {КонсультантПлюс}">
        <w:r>
          <w:rPr>
            <w:sz w:val="20"/>
            <w:color w:val="0000ff"/>
          </w:rPr>
          <w:t xml:space="preserve">Постановление</w:t>
        </w:r>
      </w:hyperlink>
      <w:r>
        <w:rPr>
          <w:sz w:val="20"/>
        </w:rPr>
        <w:t xml:space="preserve"> Верховного Совета РСФСР от 19 апреля 1991 года N 1029-1 "О порядке введения в действие Закона РСФСР "О повышении социальных гарантий для трудящихся" (Ведомости Съезда народных депутатов РСФСР и Верховного Совета РСФСР, 1991, N 17, ст. 507);</w:t>
      </w:r>
    </w:p>
    <w:p>
      <w:pPr>
        <w:pStyle w:val="0"/>
        <w:spacing w:before="200" w:lineRule="auto"/>
        <w:ind w:firstLine="540"/>
        <w:jc w:val="both"/>
      </w:pPr>
      <w:hyperlink w:history="0" r:id="rId2127" w:tooltip="Закон РСФСР от 06.12.1991 N 1991-1 (ред. от 21.04.1992) &quot;О повышении минимального размера оплаты труда&quot; ------------ Утратил силу или отменен {КонсультантПлюс}">
        <w:r>
          <w:rPr>
            <w:sz w:val="20"/>
            <w:color w:val="0000ff"/>
          </w:rPr>
          <w:t xml:space="preserve">статью 3</w:t>
        </w:r>
      </w:hyperlink>
      <w:r>
        <w:rPr>
          <w:sz w:val="20"/>
        </w:rPr>
        <w:t xml:space="preserve"> Закона РСФСР от 6 декабря 1991 года N 1991-1 "О повышении минимального размера оплаты труда" (Ведомости Съезда народных депутатов РСФСР и Верховного Совета РСФСР, 1991, N 51, ст. 1797);</w:t>
      </w:r>
    </w:p>
    <w:p>
      <w:pPr>
        <w:pStyle w:val="0"/>
        <w:spacing w:before="200" w:lineRule="auto"/>
        <w:ind w:firstLine="540"/>
        <w:jc w:val="both"/>
      </w:pPr>
      <w:hyperlink w:history="0" r:id="rId2128" w:tooltip="Закон РФ от 12.03.1992 N 2502-1 &quot;О внесении изменений в Кодекс законов о труде РСФСР&quot; ------------ Утратил силу или отменен {КонсультантПлюс}">
        <w:r>
          <w:rPr>
            <w:sz w:val="20"/>
            <w:color w:val="0000ff"/>
          </w:rPr>
          <w:t xml:space="preserve">Закон</w:t>
        </w:r>
      </w:hyperlink>
      <w:r>
        <w:rPr>
          <w:sz w:val="20"/>
        </w:rPr>
        <w:t xml:space="preserve"> Российской Федерации от 12 марта 1992 года N 2502-1 "О внесении изменений в Кодекс законов о труде РСФСР" (Ведомости Съезда народных депутатов Российской Федерации и Верховного Совета Российской Федерации, 1992, N 14, ст. 712);</w:t>
      </w:r>
    </w:p>
    <w:p>
      <w:pPr>
        <w:pStyle w:val="0"/>
        <w:spacing w:before="200" w:lineRule="auto"/>
        <w:ind w:firstLine="540"/>
        <w:jc w:val="both"/>
      </w:pPr>
      <w:hyperlink w:history="0" r:id="rId2129" w:tooltip="Закон РФ от 25.09.1992 N 3543-1 &quot;О внесении изменений и дополнений в Кодекс законов о труде РСФСР&quot; ------------ Утратил силу или отменен {КонсультантПлюс}">
        <w:r>
          <w:rPr>
            <w:sz w:val="20"/>
            <w:color w:val="0000ff"/>
          </w:rPr>
          <w:t xml:space="preserve">Закон</w:t>
        </w:r>
      </w:hyperlink>
      <w:r>
        <w:rPr>
          <w:sz w:val="20"/>
        </w:rPr>
        <w:t xml:space="preserve"> Российской Федерации от 25 сентября 1992 года N 3543-1 "О внесении изменений и дополнений в Кодекс законов о труде РСФСР" (Ведомости Съезда народных депутатов Российской Федерации и Верховного Совета Российской Федерации, 1992, N 41, ст. 2254);</w:t>
      </w:r>
    </w:p>
    <w:p>
      <w:pPr>
        <w:pStyle w:val="0"/>
        <w:spacing w:before="200" w:lineRule="auto"/>
        <w:ind w:firstLine="540"/>
        <w:jc w:val="both"/>
      </w:pPr>
      <w:hyperlink w:history="0" r:id="rId2130" w:tooltip="Закон РФ от 22.12.1992 N 4176-1 &quot;О внесении дополнения в статью 6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Российской Федерации от 22 декабря 1992 года N 4176-1 "О внесении дополнения в статью 65 Кодекса законов о труде Российской Федерации" (Ведомости Съезда народных депутатов Российской Федерации и Верховного Совета Российской Федерации, 1993, N 1, ст. 16);</w:t>
      </w:r>
    </w:p>
    <w:p>
      <w:pPr>
        <w:pStyle w:val="0"/>
        <w:spacing w:before="200" w:lineRule="auto"/>
        <w:ind w:firstLine="540"/>
        <w:jc w:val="both"/>
      </w:pPr>
      <w:hyperlink w:history="0" r:id="rId2131" w:tooltip="Закон РФ от 30.03.1993 N 4693-1 (ред. от 14.07.1993) &quot;О минимальном размере оплаты труда&quot; ------------ Утратил силу или отменен {КонсультантПлюс}">
        <w:r>
          <w:rPr>
            <w:sz w:val="20"/>
            <w:color w:val="0000ff"/>
          </w:rPr>
          <w:t xml:space="preserve">статью 5</w:t>
        </w:r>
      </w:hyperlink>
      <w:r>
        <w:rPr>
          <w:sz w:val="20"/>
        </w:rPr>
        <w:t xml:space="preserve"> Закона Российской Федерации от 30 марта 1993 года N 4693-1 "О минимальном размере оплаты труда" (Ведомости Съезда народных депутатов Российской Федерации и Верховного Совета Российской Федерации, 1993, N 16, ст. 553);</w:t>
      </w:r>
    </w:p>
    <w:p>
      <w:pPr>
        <w:pStyle w:val="0"/>
        <w:spacing w:before="200" w:lineRule="auto"/>
        <w:ind w:firstLine="540"/>
        <w:jc w:val="both"/>
      </w:pPr>
      <w:hyperlink w:history="0" r:id="rId2132" w:tooltip="Федеральный закон от 27.01.1995 N 10-ФЗ (ред. от 05.08.2000) &quot;О внесении изменений и дополнений в отдельные законодательные акты Российской Федерации в связи с принятием Закона Российской Федерации &quot;О статусе военнослужащих&quot; ------------ Недействующая редакция {КонсультантПлюс}">
        <w:r>
          <w:rPr>
            <w:sz w:val="20"/>
            <w:color w:val="0000ff"/>
          </w:rPr>
          <w:t xml:space="preserve">пункт 2 статьи 1</w:t>
        </w:r>
      </w:hyperlink>
      <w:r>
        <w:rPr>
          <w:sz w:val="20"/>
        </w:rPr>
        <w:t xml:space="preserve"> Федерального закона от 27 января 1995 года N 10-ФЗ "О внесении изменений и дополнений в отдельные законодательные акты Российской Федерации в связи с принятием Закона Российской Федерации "О статусе военнослужащих" (Собрание законодательства Российской Федерации, 1995, N 5, ст. 346);</w:t>
      </w:r>
    </w:p>
    <w:p>
      <w:pPr>
        <w:pStyle w:val="0"/>
        <w:spacing w:before="200" w:lineRule="auto"/>
        <w:ind w:firstLine="540"/>
        <w:jc w:val="both"/>
      </w:pPr>
      <w:r>
        <w:rPr>
          <w:sz w:val="20"/>
        </w:rPr>
        <w:t xml:space="preserve">Федеральный </w:t>
      </w:r>
      <w:hyperlink w:history="0" r:id="rId2133" w:tooltip="Федеральный закон от 15.02.1995 N 14-ФЗ &quot;О внесении изменений в статью 163.1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15 февраля 1995 года N 14-ФЗ "О внесении изменений в статью 163 Кодекса законов о труде Российской Федерации" (Собрание законодательства Российской Федерации, 1995, N 8, ст. 599);</w:t>
      </w:r>
    </w:p>
    <w:p>
      <w:pPr>
        <w:pStyle w:val="0"/>
        <w:spacing w:before="200" w:lineRule="auto"/>
        <w:ind w:firstLine="540"/>
        <w:jc w:val="both"/>
      </w:pPr>
      <w:hyperlink w:history="0" r:id="rId2134" w:tooltip="Федеральный закон от 18.07.1995 N 109-ФЗ (ред. от 17.07.1999) &quot;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quot; ------------ Недействующая редакция {КонсультантПлюс}">
        <w:r>
          <w:rPr>
            <w:sz w:val="20"/>
            <w:color w:val="0000ff"/>
          </w:rPr>
          <w:t xml:space="preserve">статью 1</w:t>
        </w:r>
      </w:hyperlink>
      <w:r>
        <w:rPr>
          <w:sz w:val="20"/>
        </w:rPr>
        <w:t xml:space="preserve"> Федерального закона от 18 июля 1995 года N 109-ФЗ "О внесении изменений и дополнений в Кодекс законов о труде Российской Федерации, Основы законодательства Российской Федерации об охране труда, Кодекс РСФСР об административных правонарушениях и Уголовный кодекс РСФСР" (Собрание законодательства Российской Федерации, 1995, N 30, ст. 2865);</w:t>
      </w:r>
    </w:p>
    <w:p>
      <w:pPr>
        <w:pStyle w:val="0"/>
        <w:spacing w:before="200" w:lineRule="auto"/>
        <w:ind w:firstLine="540"/>
        <w:jc w:val="both"/>
      </w:pPr>
      <w:hyperlink w:history="0" r:id="rId2135" w:tooltip="Федеральный закон от 24.08.1995 N 152-ФЗ &quot;О внесении изменений и дополнений в некоторые законодательные акты Российской Федерации в связи с принятием Федерального закона &quot;О государственных пособиях гражданам, имеющим детей&quot; ------------ Недействующая редакция {КонсультантПлюс}">
        <w:r>
          <w:rPr>
            <w:sz w:val="20"/>
            <w:color w:val="0000ff"/>
          </w:rPr>
          <w:t xml:space="preserve">статью 1</w:t>
        </w:r>
      </w:hyperlink>
      <w:r>
        <w:rPr>
          <w:sz w:val="20"/>
        </w:rPr>
        <w:t xml:space="preserve"> Федерального закона от 24 августа 1995 года N 152-ФЗ "О внесении изменений и дополнений в некоторые законодательные акты Российской Федерации в связи с принятием Федерального закона "О государственных пособиях гражданам, имеющим детей" (Собрание законодательства Российской Федерации, 1995, N 35, ст. 3504);</w:t>
      </w:r>
    </w:p>
    <w:p>
      <w:pPr>
        <w:pStyle w:val="0"/>
        <w:spacing w:before="200" w:lineRule="auto"/>
        <w:ind w:firstLine="540"/>
        <w:jc w:val="both"/>
      </w:pPr>
      <w:r>
        <w:rPr>
          <w:sz w:val="20"/>
        </w:rPr>
        <w:t xml:space="preserve">Федеральный </w:t>
      </w:r>
      <w:hyperlink w:history="0" r:id="rId2136" w:tooltip="Федеральный закон от 24.11.1995 N 182-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24 ноября 1995 года N 182-ФЗ "О внесении изменений и дополнений в Кодекс законов о труде Российской Федерации" (Собрание законодательства Российской Федерации, 1995, N 48, ст. 4564);</w:t>
      </w:r>
    </w:p>
    <w:p>
      <w:pPr>
        <w:pStyle w:val="0"/>
        <w:spacing w:before="200" w:lineRule="auto"/>
        <w:ind w:firstLine="540"/>
        <w:jc w:val="both"/>
      </w:pPr>
      <w:r>
        <w:rPr>
          <w:sz w:val="20"/>
        </w:rPr>
        <w:t xml:space="preserve">Федеральный </w:t>
      </w:r>
      <w:hyperlink w:history="0" r:id="rId2137" w:tooltip="Федеральный закон от 24.11.1996 N 131-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24 ноября 1996 года N 131-ФЗ "О внесении изменений и дополнений в Кодекс законов о труде Российской Федерации" (Собрание законодательства Российской Федерации, 1996, N 49, ст. 5490);</w:t>
      </w:r>
    </w:p>
    <w:p>
      <w:pPr>
        <w:pStyle w:val="0"/>
        <w:spacing w:before="200" w:lineRule="auto"/>
        <w:ind w:firstLine="540"/>
        <w:jc w:val="both"/>
      </w:pPr>
      <w:r>
        <w:rPr>
          <w:sz w:val="20"/>
        </w:rPr>
        <w:t xml:space="preserve">Федеральный </w:t>
      </w:r>
      <w:hyperlink w:history="0" r:id="rId2138" w:tooltip="Федеральный закон от 17.03.1997 N 59-ФЗ &quot;О внесении изменений и дополнений в статью 213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17 марта 1997 года N 59-ФЗ "О внесении изменений и дополнений в статью 213 Кодекса законов о труде Российской Федерации" (Собрание законодательства Российской Федерации, 1997, N 12, ст. 1382);</w:t>
      </w:r>
    </w:p>
    <w:p>
      <w:pPr>
        <w:pStyle w:val="0"/>
        <w:spacing w:before="200" w:lineRule="auto"/>
        <w:ind w:firstLine="540"/>
        <w:jc w:val="both"/>
      </w:pPr>
      <w:r>
        <w:rPr>
          <w:sz w:val="20"/>
        </w:rPr>
        <w:t xml:space="preserve">Федеральный </w:t>
      </w:r>
      <w:hyperlink w:history="0" r:id="rId2139" w:tooltip="Федеральный закон от 06.05.1998 N 69-ФЗ &quot;О внесении изменений и дополнений в статью 1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6 мая 1998 года N 69-ФЗ "О внесении изменений и дополнений в статью 15 Кодекса законов о труде Российской Федерации" (Собрание законодательства Российской Федерации, 1998, N 19, ст. 2065);</w:t>
      </w:r>
    </w:p>
    <w:p>
      <w:pPr>
        <w:pStyle w:val="0"/>
        <w:spacing w:before="200" w:lineRule="auto"/>
        <w:ind w:firstLine="540"/>
        <w:jc w:val="both"/>
      </w:pPr>
      <w:hyperlink w:history="0" r:id="rId2140" w:tooltip="Федеральный закон от 24.07.1998 N 125-ФЗ (ред. от 25.10.2001) &quot;Об обязательном социальном страховании от несчастных случаев на производстве и профессиональных заболеваний&quot; ------------ Недействующая редакция {КонсультантПлюс}">
        <w:r>
          <w:rPr>
            <w:sz w:val="20"/>
            <w:color w:val="0000ff"/>
          </w:rPr>
          <w:t xml:space="preserve">пункт 1 статьи 30</w:t>
        </w:r>
      </w:hyperlink>
      <w:r>
        <w:rPr>
          <w:sz w:val="20"/>
        </w:rPr>
        <w:t xml:space="preserve"> Федерального закона от 24 июля 1998 года N 125-ФЗ "Об обязательном социальном страховании от несчастных случаев на производстве и профессиональных заболеваний" (Собрание законодательства Российской Федерации, 1998, N 31, ст. 3803);</w:t>
      </w:r>
    </w:p>
    <w:p>
      <w:pPr>
        <w:pStyle w:val="0"/>
        <w:spacing w:before="200" w:lineRule="auto"/>
        <w:ind w:firstLine="540"/>
        <w:jc w:val="both"/>
      </w:pPr>
      <w:r>
        <w:rPr>
          <w:sz w:val="20"/>
        </w:rPr>
        <w:t xml:space="preserve">Федеральный </w:t>
      </w:r>
      <w:hyperlink w:history="0" r:id="rId2141" w:tooltip="Федеральный закон от 31.07.1998 N 139-ФЗ &quot;О внесении изменений и дополнений в статью 23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31 июля 1998 года N 139-ФЗ "О внесении изменений и дополнений в статью 235 Кодекса законов о труде Российской Федерации" (Собрание законодательства Российской Федерации, 1998, N 31, ст. 3817);</w:t>
      </w:r>
    </w:p>
    <w:p>
      <w:pPr>
        <w:pStyle w:val="0"/>
        <w:spacing w:before="200" w:lineRule="auto"/>
        <w:ind w:firstLine="540"/>
        <w:jc w:val="both"/>
      </w:pPr>
      <w:r>
        <w:rPr>
          <w:sz w:val="20"/>
        </w:rPr>
        <w:t xml:space="preserve">Федеральный </w:t>
      </w:r>
      <w:hyperlink w:history="0" r:id="rId2142" w:tooltip="Федеральный закон от 30.04.1999 N 84-ФЗ &quot;О внесении изменений и дополнений в Кодекс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30 апреля 1999 года N 84-ФЗ "О внесении изменений и дополнений в Кодекс законов о труде Российской Федерации" (Собрание законодательства Российской Федерации, 1999, N 18, ст. 2210);</w:t>
      </w:r>
    </w:p>
    <w:p>
      <w:pPr>
        <w:pStyle w:val="0"/>
        <w:spacing w:before="200" w:lineRule="auto"/>
        <w:ind w:firstLine="540"/>
        <w:jc w:val="both"/>
      </w:pPr>
      <w:hyperlink w:history="0" r:id="rId2143" w:tooltip="Федеральный закон от 27.12.2000 N 151-ФЗ &quot;О внесении дополнения в статью 251 Кодекса законов о труде Российской Федерации и дополнении статьей 23.1 Закона Российской Федерации &quot;О государственных гарантиях и компенсациях для лиц, работающих и проживающих в районах Крайнего Севера и приравненных к ним местностях&quot; ------------ Утратил силу или отменен {КонсультантПлюс}">
        <w:r>
          <w:rPr>
            <w:sz w:val="20"/>
            <w:color w:val="0000ff"/>
          </w:rPr>
          <w:t xml:space="preserve">статью 1</w:t>
        </w:r>
      </w:hyperlink>
      <w:r>
        <w:rPr>
          <w:sz w:val="20"/>
        </w:rPr>
        <w:t xml:space="preserve"> Федерального закона от 27 декабря 2000 года N 151-ФЗ "О внесении дополнения в статью 251 Кодекса законов о труде Российской Федерации и дополнения статьей 23.1 Закона Российской Федерации "О государственных гарантиях и компенсациях для лиц, работающих и проживающих в районах Крайнего Севера и приравненных к ним местностях" (Собрание законодательства Российской Федерации, 2001, N 1, ст. 3);</w:t>
      </w:r>
    </w:p>
    <w:p>
      <w:pPr>
        <w:pStyle w:val="0"/>
        <w:spacing w:before="200" w:lineRule="auto"/>
        <w:ind w:firstLine="540"/>
        <w:jc w:val="both"/>
      </w:pPr>
      <w:r>
        <w:rPr>
          <w:sz w:val="20"/>
        </w:rPr>
        <w:t xml:space="preserve">Федеральный </w:t>
      </w:r>
      <w:hyperlink w:history="0" r:id="rId2144" w:tooltip="Федеральный закон от 18.01.2001 N 2-ФЗ &quot;О внесении дополнения в статью 65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18 января 2001 года N 2-ФЗ "О внесении дополнения в статью 65 Кодекса законов о труде Российской Федерации" (Собрание законодательства Российской Федерации, 2001, N 4, ст. 274);</w:t>
      </w:r>
    </w:p>
    <w:p>
      <w:pPr>
        <w:pStyle w:val="0"/>
        <w:spacing w:before="200" w:lineRule="auto"/>
        <w:ind w:firstLine="540"/>
        <w:jc w:val="both"/>
      </w:pPr>
      <w:r>
        <w:rPr>
          <w:sz w:val="20"/>
        </w:rPr>
        <w:t xml:space="preserve">Федеральный </w:t>
      </w:r>
      <w:hyperlink w:history="0" r:id="rId2145" w:tooltip="Федеральный закон от 10.07.2001 N 90-ФЗ &quot;О внесении изменения в статью 168 Кодекса законов о труде Российской Федерации&quot; ------------ Утратил силу или отменен {КонсультантПлюс}">
        <w:r>
          <w:rPr>
            <w:sz w:val="20"/>
            <w:color w:val="0000ff"/>
          </w:rPr>
          <w:t xml:space="preserve">закон</w:t>
        </w:r>
      </w:hyperlink>
      <w:r>
        <w:rPr>
          <w:sz w:val="20"/>
        </w:rPr>
        <w:t xml:space="preserve"> от 10 июля 2001 года N 90-ФЗ "О внесении изменения в статью 168 Кодекса законов о труде Российской Федерации" (Собрание законодательства Российской Федерации, 2001, N 29, ст. 2945).</w:t>
      </w:r>
    </w:p>
    <w:p>
      <w:pPr>
        <w:pStyle w:val="0"/>
        <w:spacing w:before="200" w:lineRule="auto"/>
        <w:ind w:firstLine="540"/>
        <w:jc w:val="both"/>
      </w:pPr>
      <w:r>
        <w:rPr>
          <w:sz w:val="20"/>
        </w:rPr>
        <w:t xml:space="preserve">Другие законы и иные нормативные правовые акты, действующие на территории Российской Федерации, подлежат приведению в соответствие с настоящим Кодексом.</w:t>
      </w:r>
    </w:p>
    <w:p>
      <w:pPr>
        <w:pStyle w:val="0"/>
        <w:jc w:val="both"/>
      </w:pPr>
      <w:r>
        <w:rPr>
          <w:sz w:val="20"/>
        </w:rPr>
      </w:r>
    </w:p>
    <w:p>
      <w:pPr>
        <w:pStyle w:val="2"/>
        <w:outlineLvl w:val="2"/>
        <w:ind w:firstLine="540"/>
        <w:jc w:val="both"/>
      </w:pPr>
      <w:r>
        <w:rPr>
          <w:sz w:val="20"/>
        </w:rPr>
        <w:t xml:space="preserve">Статья 423. Применение законов и иных нормативных правовых актов</w:t>
      </w:r>
    </w:p>
    <w:p>
      <w:pPr>
        <w:pStyle w:val="0"/>
        <w:jc w:val="both"/>
      </w:pPr>
      <w:r>
        <w:rPr>
          <w:sz w:val="20"/>
        </w:rPr>
      </w:r>
    </w:p>
    <w:p>
      <w:pPr>
        <w:pStyle w:val="0"/>
        <w:ind w:firstLine="540"/>
        <w:jc w:val="both"/>
      </w:pPr>
      <w:r>
        <w:rPr>
          <w:sz w:val="20"/>
        </w:rPr>
        <w:t xml:space="preserve">Впредь до приведения законов и иных нормативных правовых актов, действующих на территории Российской Федерации, в соответствие с настоящим Кодексом законы и иные правовые акты Российской Федерации, а также законодательные и иные нормативные правовые акты бывшего Союза ССР, действующие на территории Российской Федерации в пределах и порядке, которые предусмотрены </w:t>
      </w:r>
      <w:hyperlink w:history="0" r:id="rId214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w:t>
      </w:r>
      <w:hyperlink w:history="0" r:id="rId2147" w:tooltip="Постановление ВС РФ от 12.12.1991 N 2014-1 &quot;О ратификации Соглашения о создании Содружества Независимых Государств&quot; (вместе с Соглашением от 08.12.1991 &quot;О создании Содружества Независимых Государств&quot;, Протоколом от 21.12.1991, &quot;Соглашением о координационных институтах Содружества Независимых Государств&quot;, &quot;Протоколом совещания глав независимых государств&quot;, решением Совета глав государств Содружества Независимых Государств от 21.12.1991, &quot;Соглашением о совместных мерах в отношении ядерного оружия&quot;, &quot;Алма-Атин {КонсультантПлюс}">
        <w:r>
          <w:rPr>
            <w:sz w:val="20"/>
            <w:color w:val="0000ff"/>
          </w:rPr>
          <w:t xml:space="preserve">Постановлением</w:t>
        </w:r>
      </w:hyperlink>
      <w:r>
        <w:rPr>
          <w:sz w:val="20"/>
        </w:rPr>
        <w:t xml:space="preserve"> Верховного Совета РСФСР от 12 декабря 1991 года N 2014-1 "О ратификации Соглашения о создании Содружества Независимых Государств", применяются постольку, поскольку они не противоречат настоящему Кодексу.</w:t>
      </w:r>
    </w:p>
    <w:p>
      <w:pPr>
        <w:pStyle w:val="0"/>
        <w:jc w:val="both"/>
      </w:pPr>
      <w:r>
        <w:rPr>
          <w:sz w:val="20"/>
        </w:rPr>
        <w:t xml:space="preserve">(в ред. Федерального </w:t>
      </w:r>
      <w:hyperlink w:history="0" r:id="rId2148" w:tooltip="Федеральный закон от 30.06.2006 N 90-ФЗ (ред. от 28.06.2021) &quot;О внесении изменений в Трудовой кодекс Российской Федерации, признании не действующими на территории Российской Федерации некоторых нормативных правовых актов СССР и утратившими силу некотор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30.06.2006 N 90-ФЗ)</w:t>
      </w:r>
    </w:p>
    <w:p>
      <w:pPr>
        <w:pStyle w:val="0"/>
        <w:spacing w:before="200" w:lineRule="auto"/>
        <w:ind w:firstLine="540"/>
        <w:jc w:val="both"/>
      </w:pPr>
      <w:r>
        <w:rPr>
          <w:sz w:val="20"/>
        </w:rPr>
        <w:t xml:space="preserve">Изданные до введения в действие настоящего Кодекса нормативные правовые акты Президента Российской Федерации, Правительства Российской Федерации и применяемые на территории Российской Федерации постановления Правительства СССР по вопросам, которые в соответствии с настоящим Кодексом могут регулироваться только федеральными законами, действуют впредь до введения в действие соответствующих федеральных законов.</w:t>
      </w:r>
    </w:p>
    <w:p>
      <w:pPr>
        <w:pStyle w:val="0"/>
        <w:jc w:val="both"/>
      </w:pPr>
      <w:r>
        <w:rPr>
          <w:sz w:val="20"/>
        </w:rPr>
      </w:r>
    </w:p>
    <w:p>
      <w:pPr>
        <w:pStyle w:val="2"/>
        <w:outlineLvl w:val="2"/>
        <w:ind w:firstLine="540"/>
        <w:jc w:val="both"/>
      </w:pPr>
      <w:r>
        <w:rPr>
          <w:sz w:val="20"/>
        </w:rPr>
        <w:t xml:space="preserve">Статья 424. Применение настоящего Кодекса к правоотношениям, возникшим до и после введения его в действие</w:t>
      </w:r>
    </w:p>
    <w:p>
      <w:pPr>
        <w:pStyle w:val="0"/>
        <w:jc w:val="both"/>
      </w:pPr>
      <w:r>
        <w:rPr>
          <w:sz w:val="20"/>
        </w:rPr>
      </w:r>
    </w:p>
    <w:p>
      <w:pPr>
        <w:pStyle w:val="0"/>
        <w:ind w:firstLine="540"/>
        <w:jc w:val="both"/>
      </w:pPr>
      <w:r>
        <w:rPr>
          <w:sz w:val="20"/>
        </w:rPr>
        <w:t xml:space="preserve">Настоящий Кодекс применяется к правоотношениям, возникшим после введения его в действие.</w:t>
      </w:r>
    </w:p>
    <w:p>
      <w:pPr>
        <w:pStyle w:val="0"/>
        <w:spacing w:before="200" w:lineRule="auto"/>
        <w:ind w:firstLine="540"/>
        <w:jc w:val="both"/>
      </w:pPr>
      <w:r>
        <w:rPr>
          <w:sz w:val="20"/>
        </w:rPr>
        <w:t xml:space="preserve">Если правоотношения возникли до введения в действие настоящего Кодекса, то он применяется к тем правам и обязанностям, которые возникнут после введения его в действие.</w:t>
      </w:r>
    </w:p>
    <w:p>
      <w:pPr>
        <w:pStyle w:val="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jc w:val="both"/>
      </w:pPr>
      <w:r>
        <w:rPr>
          <w:sz w:val="20"/>
        </w:rPr>
        <w:t xml:space="preserve">Москва, Кремль</w:t>
      </w:r>
    </w:p>
    <w:p>
      <w:pPr>
        <w:pStyle w:val="0"/>
        <w:spacing w:before="200" w:lineRule="auto"/>
        <w:jc w:val="both"/>
      </w:pPr>
      <w:r>
        <w:rPr>
          <w:sz w:val="20"/>
        </w:rPr>
        <w:t xml:space="preserve">30 декабря 2001 года</w:t>
      </w:r>
    </w:p>
    <w:p>
      <w:pPr>
        <w:pStyle w:val="0"/>
        <w:spacing w:before="200" w:lineRule="auto"/>
        <w:jc w:val="both"/>
      </w:pPr>
      <w:r>
        <w:rPr>
          <w:sz w:val="20"/>
        </w:rPr>
        <w:t xml:space="preserve">N 197-ФЗ</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"Трудовой кодекс Российской Федерации" от 30.12.2001 N 197-ФЗ</w:t>
            <w:br/>
            <w:t>(ред. от 29.09.2025)</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29.11.2025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7802&amp;dst=100008" TargetMode = "External"/><Relationship Id="rId9" Type="http://schemas.openxmlformats.org/officeDocument/2006/relationships/hyperlink" Target="https://login.consultant.ru/link/?req=doc&amp;base=LAW&amp;n=464215&amp;dst=100106" TargetMode = "External"/><Relationship Id="rId10" Type="http://schemas.openxmlformats.org/officeDocument/2006/relationships/hyperlink" Target="https://login.consultant.ru/link/?req=doc&amp;base=LAW&amp;n=201315&amp;dst=100480" TargetMode = "External"/><Relationship Id="rId11" Type="http://schemas.openxmlformats.org/officeDocument/2006/relationships/hyperlink" Target="https://login.consultant.ru/link/?req=doc&amp;base=LAW&amp;n=47604&amp;dst=100008" TargetMode = "External"/><Relationship Id="rId12" Type="http://schemas.openxmlformats.org/officeDocument/2006/relationships/hyperlink" Target="https://login.consultant.ru/link/?req=doc&amp;base=LAW&amp;n=507299&amp;dst=105533" TargetMode = "External"/><Relationship Id="rId13" Type="http://schemas.openxmlformats.org/officeDocument/2006/relationships/hyperlink" Target="https://login.consultant.ru/link/?req=doc&amp;base=LAW&amp;n=50993&amp;dst=100009" TargetMode = "External"/><Relationship Id="rId14" Type="http://schemas.openxmlformats.org/officeDocument/2006/relationships/hyperlink" Target="https://login.consultant.ru/link/?req=doc&amp;base=LAW&amp;n=201316&amp;dst=100208" TargetMode = "External"/><Relationship Id="rId15" Type="http://schemas.openxmlformats.org/officeDocument/2006/relationships/hyperlink" Target="https://login.consultant.ru/link/?req=doc&amp;base=LAW&amp;n=388536&amp;dst=100009" TargetMode = "External"/><Relationship Id="rId16" Type="http://schemas.openxmlformats.org/officeDocument/2006/relationships/hyperlink" Target="https://login.consultant.ru/link/?req=doc&amp;base=LAW&amp;n=201712&amp;dst=100558" TargetMode = "External"/><Relationship Id="rId17" Type="http://schemas.openxmlformats.org/officeDocument/2006/relationships/hyperlink" Target="https://login.consultant.ru/link/?req=doc&amp;base=LAW&amp;n=511311&amp;dst=100227" TargetMode = "External"/><Relationship Id="rId18" Type="http://schemas.openxmlformats.org/officeDocument/2006/relationships/hyperlink" Target="https://login.consultant.ru/link/?req=doc&amp;base=LAW&amp;n=69233&amp;dst=100018" TargetMode = "External"/><Relationship Id="rId19" Type="http://schemas.openxmlformats.org/officeDocument/2006/relationships/hyperlink" Target="https://login.consultant.ru/link/?req=doc&amp;base=LAW&amp;n=421033&amp;dst=100072" TargetMode = "External"/><Relationship Id="rId20" Type="http://schemas.openxmlformats.org/officeDocument/2006/relationships/hyperlink" Target="https://login.consultant.ru/link/?req=doc&amp;base=LAW&amp;n=71419&amp;dst=100008" TargetMode = "External"/><Relationship Id="rId21" Type="http://schemas.openxmlformats.org/officeDocument/2006/relationships/hyperlink" Target="https://login.consultant.ru/link/?req=doc&amp;base=LAW&amp;n=501489&amp;dst=100294" TargetMode = "External"/><Relationship Id="rId22" Type="http://schemas.openxmlformats.org/officeDocument/2006/relationships/hyperlink" Target="https://login.consultant.ru/link/?req=doc&amp;base=LAW&amp;n=140580&amp;dst=100181" TargetMode = "External"/><Relationship Id="rId23" Type="http://schemas.openxmlformats.org/officeDocument/2006/relationships/hyperlink" Target="https://login.consultant.ru/link/?req=doc&amp;base=LAW&amp;n=75176&amp;dst=100009" TargetMode = "External"/><Relationship Id="rId24" Type="http://schemas.openxmlformats.org/officeDocument/2006/relationships/hyperlink" Target="https://login.consultant.ru/link/?req=doc&amp;base=LAW&amp;n=420996&amp;dst=100009" TargetMode = "External"/><Relationship Id="rId25" Type="http://schemas.openxmlformats.org/officeDocument/2006/relationships/hyperlink" Target="https://login.consultant.ru/link/?req=doc&amp;base=LAW&amp;n=501486&amp;dst=100498" TargetMode = "External"/><Relationship Id="rId26" Type="http://schemas.openxmlformats.org/officeDocument/2006/relationships/hyperlink" Target="https://login.consultant.ru/link/?req=doc&amp;base=LAW&amp;n=132709&amp;dst=100155" TargetMode = "External"/><Relationship Id="rId27" Type="http://schemas.openxmlformats.org/officeDocument/2006/relationships/hyperlink" Target="https://login.consultant.ru/link/?req=doc&amp;base=LAW&amp;n=501445&amp;dst=100204" TargetMode = "External"/><Relationship Id="rId28" Type="http://schemas.openxmlformats.org/officeDocument/2006/relationships/hyperlink" Target="https://login.consultant.ru/link/?req=doc&amp;base=LAW&amp;n=300837&amp;dst=100370" TargetMode = "External"/><Relationship Id="rId29" Type="http://schemas.openxmlformats.org/officeDocument/2006/relationships/hyperlink" Target="https://login.consultant.ru/link/?req=doc&amp;base=LAW&amp;n=209761&amp;dst=100102" TargetMode = "External"/><Relationship Id="rId30" Type="http://schemas.openxmlformats.org/officeDocument/2006/relationships/hyperlink" Target="https://login.consultant.ru/link/?req=doc&amp;base=LAW&amp;n=87575&amp;dst=100008" TargetMode = "External"/><Relationship Id="rId31" Type="http://schemas.openxmlformats.org/officeDocument/2006/relationships/hyperlink" Target="https://login.consultant.ru/link/?req=doc&amp;base=LAW&amp;n=89550&amp;dst=100009" TargetMode = "External"/><Relationship Id="rId32" Type="http://schemas.openxmlformats.org/officeDocument/2006/relationships/hyperlink" Target="https://login.consultant.ru/link/?req=doc&amp;base=LAW&amp;n=89868&amp;dst=100009" TargetMode = "External"/><Relationship Id="rId33" Type="http://schemas.openxmlformats.org/officeDocument/2006/relationships/hyperlink" Target="https://login.consultant.ru/link/?req=doc&amp;base=LAW&amp;n=464265&amp;dst=101363" TargetMode = "External"/><Relationship Id="rId34" Type="http://schemas.openxmlformats.org/officeDocument/2006/relationships/hyperlink" Target="https://login.consultant.ru/link/?req=doc&amp;base=LAW&amp;n=140488&amp;dst=100050" TargetMode = "External"/><Relationship Id="rId35" Type="http://schemas.openxmlformats.org/officeDocument/2006/relationships/hyperlink" Target="https://login.consultant.ru/link/?req=doc&amp;base=LAW&amp;n=201503&amp;dst=100053" TargetMode = "External"/><Relationship Id="rId36" Type="http://schemas.openxmlformats.org/officeDocument/2006/relationships/hyperlink" Target="https://login.consultant.ru/link/?req=doc&amp;base=LAW&amp;n=479088&amp;dst=100250" TargetMode = "External"/><Relationship Id="rId37" Type="http://schemas.openxmlformats.org/officeDocument/2006/relationships/hyperlink" Target="https://login.consultant.ru/link/?req=doc&amp;base=LAW&amp;n=108354&amp;dst=100015" TargetMode = "External"/><Relationship Id="rId38" Type="http://schemas.openxmlformats.org/officeDocument/2006/relationships/hyperlink" Target="https://login.consultant.ru/link/?req=doc&amp;base=LAW&amp;n=405918&amp;dst=100059" TargetMode = "External"/><Relationship Id="rId39" Type="http://schemas.openxmlformats.org/officeDocument/2006/relationships/hyperlink" Target="https://login.consultant.ru/link/?req=doc&amp;base=LAW&amp;n=115340&amp;dst=100008" TargetMode = "External"/><Relationship Id="rId40" Type="http://schemas.openxmlformats.org/officeDocument/2006/relationships/hyperlink" Target="https://login.consultant.ru/link/?req=doc&amp;base=LAW&amp;n=479091&amp;dst=100335" TargetMode = "External"/><Relationship Id="rId41" Type="http://schemas.openxmlformats.org/officeDocument/2006/relationships/hyperlink" Target="https://login.consultant.ru/link/?req=doc&amp;base=LAW&amp;n=116979&amp;dst=100008" TargetMode = "External"/><Relationship Id="rId42" Type="http://schemas.openxmlformats.org/officeDocument/2006/relationships/hyperlink" Target="https://login.consultant.ru/link/?req=doc&amp;base=LAW&amp;n=440507&amp;dst=101076" TargetMode = "External"/><Relationship Id="rId43" Type="http://schemas.openxmlformats.org/officeDocument/2006/relationships/hyperlink" Target="https://login.consultant.ru/link/?req=doc&amp;base=LAW&amp;n=116984&amp;dst=100102" TargetMode = "External"/><Relationship Id="rId44" Type="http://schemas.openxmlformats.org/officeDocument/2006/relationships/hyperlink" Target="https://login.consultant.ru/link/?req=doc&amp;base=LAW&amp;n=470964&amp;dst=100340" TargetMode = "External"/><Relationship Id="rId45" Type="http://schemas.openxmlformats.org/officeDocument/2006/relationships/hyperlink" Target="https://login.consultant.ru/link/?req=doc&amp;base=LAW&amp;n=209756&amp;dst=100036" TargetMode = "External"/><Relationship Id="rId46" Type="http://schemas.openxmlformats.org/officeDocument/2006/relationships/hyperlink" Target="https://login.consultant.ru/link/?req=doc&amp;base=LAW&amp;n=454114&amp;dst=100113" TargetMode = "External"/><Relationship Id="rId47" Type="http://schemas.openxmlformats.org/officeDocument/2006/relationships/hyperlink" Target="https://login.consultant.ru/link/?req=doc&amp;base=LAW&amp;n=501459&amp;dst=100252" TargetMode = "External"/><Relationship Id="rId48" Type="http://schemas.openxmlformats.org/officeDocument/2006/relationships/hyperlink" Target="https://login.consultant.ru/link/?req=doc&amp;base=LAW&amp;n=122005&amp;dst=100007" TargetMode = "External"/><Relationship Id="rId49" Type="http://schemas.openxmlformats.org/officeDocument/2006/relationships/hyperlink" Target="https://login.consultant.ru/link/?req=doc&amp;base=LAW&amp;n=173386&amp;dst=100280" TargetMode = "External"/><Relationship Id="rId50" Type="http://schemas.openxmlformats.org/officeDocument/2006/relationships/hyperlink" Target="https://login.consultant.ru/link/?req=doc&amp;base=LAW&amp;n=122334&amp;dst=100009" TargetMode = "External"/><Relationship Id="rId51" Type="http://schemas.openxmlformats.org/officeDocument/2006/relationships/hyperlink" Target="https://login.consultant.ru/link/?req=doc&amp;base=LAW&amp;n=149972&amp;dst=100035" TargetMode = "External"/><Relationship Id="rId52" Type="http://schemas.openxmlformats.org/officeDocument/2006/relationships/hyperlink" Target="https://login.consultant.ru/link/?req=doc&amp;base=LAW&amp;n=201420&amp;dst=100013" TargetMode = "External"/><Relationship Id="rId53" Type="http://schemas.openxmlformats.org/officeDocument/2006/relationships/hyperlink" Target="https://login.consultant.ru/link/?req=doc&amp;base=LAW&amp;n=127885&amp;dst=100011" TargetMode = "External"/><Relationship Id="rId54" Type="http://schemas.openxmlformats.org/officeDocument/2006/relationships/hyperlink" Target="https://login.consultant.ru/link/?req=doc&amp;base=LAW&amp;n=128810&amp;dst=100009" TargetMode = "External"/><Relationship Id="rId55" Type="http://schemas.openxmlformats.org/officeDocument/2006/relationships/hyperlink" Target="https://login.consultant.ru/link/?req=doc&amp;base=LAW&amp;n=133267&amp;dst=100009" TargetMode = "External"/><Relationship Id="rId56" Type="http://schemas.openxmlformats.org/officeDocument/2006/relationships/hyperlink" Target="https://login.consultant.ru/link/?req=doc&amp;base=LAW&amp;n=137649&amp;dst=100008" TargetMode = "External"/><Relationship Id="rId57" Type="http://schemas.openxmlformats.org/officeDocument/2006/relationships/hyperlink" Target="https://login.consultant.ru/link/?req=doc&amp;base=LAW&amp;n=404375&amp;dst=100092" TargetMode = "External"/><Relationship Id="rId58" Type="http://schemas.openxmlformats.org/officeDocument/2006/relationships/hyperlink" Target="https://login.consultant.ru/link/?req=doc&amp;base=LAW&amp;n=421031&amp;dst=100012" TargetMode = "External"/><Relationship Id="rId59" Type="http://schemas.openxmlformats.org/officeDocument/2006/relationships/hyperlink" Target="https://login.consultant.ru/link/?req=doc&amp;base=LAW&amp;n=192022&amp;dst=100009" TargetMode = "External"/><Relationship Id="rId60" Type="http://schemas.openxmlformats.org/officeDocument/2006/relationships/hyperlink" Target="https://login.consultant.ru/link/?req=doc&amp;base=LAW&amp;n=140075&amp;dst=100012" TargetMode = "External"/><Relationship Id="rId61" Type="http://schemas.openxmlformats.org/officeDocument/2006/relationships/hyperlink" Target="https://login.consultant.ru/link/?req=doc&amp;base=LAW&amp;n=144638&amp;dst=100048" TargetMode = "External"/><Relationship Id="rId62" Type="http://schemas.openxmlformats.org/officeDocument/2006/relationships/hyperlink" Target="https://login.consultant.ru/link/?req=doc&amp;base=LAW&amp;n=321548&amp;dst=100011" TargetMode = "External"/><Relationship Id="rId63" Type="http://schemas.openxmlformats.org/officeDocument/2006/relationships/hyperlink" Target="https://login.consultant.ru/link/?req=doc&amp;base=LAW&amp;n=146014&amp;dst=100008" TargetMode = "External"/><Relationship Id="rId64" Type="http://schemas.openxmlformats.org/officeDocument/2006/relationships/hyperlink" Target="https://login.consultant.ru/link/?req=doc&amp;base=LAW&amp;n=219801&amp;dst=100051" TargetMode = "External"/><Relationship Id="rId65" Type="http://schemas.openxmlformats.org/officeDocument/2006/relationships/hyperlink" Target="https://login.consultant.ru/link/?req=doc&amp;base=LAW&amp;n=501448&amp;dst=100061" TargetMode = "External"/><Relationship Id="rId66" Type="http://schemas.openxmlformats.org/officeDocument/2006/relationships/hyperlink" Target="https://login.consultant.ru/link/?req=doc&amp;base=LAW&amp;n=391666&amp;dst=100474" TargetMode = "External"/><Relationship Id="rId67" Type="http://schemas.openxmlformats.org/officeDocument/2006/relationships/hyperlink" Target="https://login.consultant.ru/link/?req=doc&amp;base=LAW&amp;n=147235&amp;dst=100008" TargetMode = "External"/><Relationship Id="rId68" Type="http://schemas.openxmlformats.org/officeDocument/2006/relationships/hyperlink" Target="https://login.consultant.ru/link/?req=doc&amp;base=LAW&amp;n=148468&amp;dst=100008" TargetMode = "External"/><Relationship Id="rId69" Type="http://schemas.openxmlformats.org/officeDocument/2006/relationships/hyperlink" Target="https://login.consultant.ru/link/?req=doc&amp;base=LAW&amp;n=479097&amp;dst=100047" TargetMode = "External"/><Relationship Id="rId70" Type="http://schemas.openxmlformats.org/officeDocument/2006/relationships/hyperlink" Target="https://login.consultant.ru/link/?req=doc&amp;base=LAW&amp;n=479093&amp;dst=101306" TargetMode = "External"/><Relationship Id="rId71" Type="http://schemas.openxmlformats.org/officeDocument/2006/relationships/hyperlink" Target="https://login.consultant.ru/link/?req=doc&amp;base=LAW&amp;n=149650&amp;dst=100020" TargetMode = "External"/><Relationship Id="rId72" Type="http://schemas.openxmlformats.org/officeDocument/2006/relationships/hyperlink" Target="https://login.consultant.ru/link/?req=doc&amp;base=LAW&amp;n=470677&amp;dst=100898" TargetMode = "External"/><Relationship Id="rId73" Type="http://schemas.openxmlformats.org/officeDocument/2006/relationships/hyperlink" Target="https://login.consultant.ru/link/?req=doc&amp;base=LAW&amp;n=388538&amp;dst=100181" TargetMode = "External"/><Relationship Id="rId74" Type="http://schemas.openxmlformats.org/officeDocument/2006/relationships/hyperlink" Target="https://login.consultant.ru/link/?req=doc&amp;base=LAW&amp;n=161212&amp;dst=100013" TargetMode = "External"/><Relationship Id="rId75" Type="http://schemas.openxmlformats.org/officeDocument/2006/relationships/hyperlink" Target="https://login.consultant.ru/link/?req=doc&amp;base=LAW&amp;n=161210&amp;dst=100011" TargetMode = "External"/><Relationship Id="rId76" Type="http://schemas.openxmlformats.org/officeDocument/2006/relationships/hyperlink" Target="https://login.consultant.ru/link/?req=doc&amp;base=LAW&amp;n=161211&amp;dst=100009" TargetMode = "External"/><Relationship Id="rId77" Type="http://schemas.openxmlformats.org/officeDocument/2006/relationships/hyperlink" Target="https://login.consultant.ru/link/?req=doc&amp;base=LAW&amp;n=479094&amp;dst=100061" TargetMode = "External"/><Relationship Id="rId78" Type="http://schemas.openxmlformats.org/officeDocument/2006/relationships/hyperlink" Target="https://login.consultant.ru/link/?req=doc&amp;base=LAW&amp;n=340338&amp;dst=100208" TargetMode = "External"/><Relationship Id="rId79" Type="http://schemas.openxmlformats.org/officeDocument/2006/relationships/hyperlink" Target="https://login.consultant.ru/link/?req=doc&amp;base=LAW&amp;n=164853&amp;dst=100008" TargetMode = "External"/><Relationship Id="rId80" Type="http://schemas.openxmlformats.org/officeDocument/2006/relationships/hyperlink" Target="https://login.consultant.ru/link/?req=doc&amp;base=LAW&amp;n=479103&amp;dst=100639" TargetMode = "External"/><Relationship Id="rId81" Type="http://schemas.openxmlformats.org/officeDocument/2006/relationships/hyperlink" Target="https://login.consultant.ru/link/?req=doc&amp;base=LAW&amp;n=170488&amp;dst=100013" TargetMode = "External"/><Relationship Id="rId82" Type="http://schemas.openxmlformats.org/officeDocument/2006/relationships/hyperlink" Target="https://login.consultant.ru/link/?req=doc&amp;base=LAW&amp;n=189582&amp;dst=100014" TargetMode = "External"/><Relationship Id="rId83" Type="http://schemas.openxmlformats.org/officeDocument/2006/relationships/hyperlink" Target="https://login.consultant.ru/link/?req=doc&amp;base=LAW&amp;n=171589&amp;dst=100009" TargetMode = "External"/><Relationship Id="rId84" Type="http://schemas.openxmlformats.org/officeDocument/2006/relationships/hyperlink" Target="https://login.consultant.ru/link/?req=doc&amp;base=LAW&amp;n=221697&amp;dst=100116" TargetMode = "External"/><Relationship Id="rId85" Type="http://schemas.openxmlformats.org/officeDocument/2006/relationships/hyperlink" Target="https://login.consultant.ru/link/?req=doc&amp;base=LAW&amp;n=172522&amp;dst=100009" TargetMode = "External"/><Relationship Id="rId86" Type="http://schemas.openxmlformats.org/officeDocument/2006/relationships/hyperlink" Target="https://login.consultant.ru/link/?req=doc&amp;base=LAW&amp;n=201550&amp;dst=100328" TargetMode = "External"/><Relationship Id="rId87" Type="http://schemas.openxmlformats.org/officeDocument/2006/relationships/hyperlink" Target="https://login.consultant.ru/link/?req=doc&amp;base=LAW&amp;n=173120&amp;dst=100041" TargetMode = "External"/><Relationship Id="rId88" Type="http://schemas.openxmlformats.org/officeDocument/2006/relationships/hyperlink" Target="https://login.consultant.ru/link/?req=doc&amp;base=LAW&amp;n=501404&amp;dst=100044" TargetMode = "External"/><Relationship Id="rId89" Type="http://schemas.openxmlformats.org/officeDocument/2006/relationships/hyperlink" Target="https://login.consultant.ru/link/?req=doc&amp;base=LAW&amp;n=389797&amp;dst=100039" TargetMode = "External"/><Relationship Id="rId90" Type="http://schemas.openxmlformats.org/officeDocument/2006/relationships/hyperlink" Target="https://login.consultant.ru/link/?req=doc&amp;base=LAW&amp;n=178864&amp;dst=100009" TargetMode = "External"/><Relationship Id="rId91" Type="http://schemas.openxmlformats.org/officeDocument/2006/relationships/hyperlink" Target="https://login.consultant.ru/link/?req=doc&amp;base=LAW&amp;n=180746&amp;dst=100009" TargetMode = "External"/><Relationship Id="rId92" Type="http://schemas.openxmlformats.org/officeDocument/2006/relationships/hyperlink" Target="https://login.consultant.ru/link/?req=doc&amp;base=LAW&amp;n=181826&amp;dst=100008" TargetMode = "External"/><Relationship Id="rId93" Type="http://schemas.openxmlformats.org/officeDocument/2006/relationships/hyperlink" Target="https://login.consultant.ru/link/?req=doc&amp;base=LAW&amp;n=181824&amp;dst=100008" TargetMode = "External"/><Relationship Id="rId94" Type="http://schemas.openxmlformats.org/officeDocument/2006/relationships/hyperlink" Target="https://login.consultant.ru/link/?req=doc&amp;base=LAW&amp;n=182631&amp;dst=100096" TargetMode = "External"/><Relationship Id="rId95" Type="http://schemas.openxmlformats.org/officeDocument/2006/relationships/hyperlink" Target="https://login.consultant.ru/link/?req=doc&amp;base=LAW&amp;n=440515&amp;dst=100174" TargetMode = "External"/><Relationship Id="rId96" Type="http://schemas.openxmlformats.org/officeDocument/2006/relationships/hyperlink" Target="https://login.consultant.ru/link/?req=doc&amp;base=LAW&amp;n=182615&amp;dst=100025" TargetMode = "External"/><Relationship Id="rId97" Type="http://schemas.openxmlformats.org/officeDocument/2006/relationships/hyperlink" Target="https://login.consultant.ru/link/?req=doc&amp;base=LAW&amp;n=182626&amp;dst=100008" TargetMode = "External"/><Relationship Id="rId98" Type="http://schemas.openxmlformats.org/officeDocument/2006/relationships/hyperlink" Target="https://login.consultant.ru/link/?req=doc&amp;base=LAW&amp;n=404444&amp;dst=100027" TargetMode = "External"/><Relationship Id="rId99" Type="http://schemas.openxmlformats.org/officeDocument/2006/relationships/hyperlink" Target="https://login.consultant.ru/link/?req=doc&amp;base=LAW&amp;n=221582&amp;dst=100269" TargetMode = "External"/><Relationship Id="rId100" Type="http://schemas.openxmlformats.org/officeDocument/2006/relationships/hyperlink" Target="https://login.consultant.ru/link/?req=doc&amp;base=LAW&amp;n=191479&amp;dst=100008" TargetMode = "External"/><Relationship Id="rId101" Type="http://schemas.openxmlformats.org/officeDocument/2006/relationships/hyperlink" Target="https://login.consultant.ru/link/?req=doc&amp;base=LAW&amp;n=197425&amp;dst=100034" TargetMode = "External"/><Relationship Id="rId102" Type="http://schemas.openxmlformats.org/officeDocument/2006/relationships/hyperlink" Target="https://login.consultant.ru/link/?req=doc&amp;base=LAW&amp;n=495187&amp;dst=100299" TargetMode = "External"/><Relationship Id="rId103" Type="http://schemas.openxmlformats.org/officeDocument/2006/relationships/hyperlink" Target="https://login.consultant.ru/link/?req=doc&amp;base=LAW&amp;n=200488&amp;dst=100009" TargetMode = "External"/><Relationship Id="rId104" Type="http://schemas.openxmlformats.org/officeDocument/2006/relationships/hyperlink" Target="https://login.consultant.ru/link/?req=doc&amp;base=LAW&amp;n=388539&amp;dst=100032" TargetMode = "External"/><Relationship Id="rId105" Type="http://schemas.openxmlformats.org/officeDocument/2006/relationships/hyperlink" Target="https://login.consultant.ru/link/?req=doc&amp;base=LAW&amp;n=310107&amp;dst=100194" TargetMode = "External"/><Relationship Id="rId106" Type="http://schemas.openxmlformats.org/officeDocument/2006/relationships/hyperlink" Target="https://login.consultant.ru/link/?req=doc&amp;base=LAW&amp;n=200725&amp;dst=100009" TargetMode = "External"/><Relationship Id="rId107" Type="http://schemas.openxmlformats.org/officeDocument/2006/relationships/hyperlink" Target="https://login.consultant.ru/link/?req=doc&amp;base=LAW&amp;n=200723&amp;dst=100009" TargetMode = "External"/><Relationship Id="rId108" Type="http://schemas.openxmlformats.org/officeDocument/2006/relationships/hyperlink" Target="https://login.consultant.ru/link/?req=doc&amp;base=LAW&amp;n=501397&amp;dst=100029" TargetMode = "External"/><Relationship Id="rId109" Type="http://schemas.openxmlformats.org/officeDocument/2006/relationships/hyperlink" Target="https://login.consultant.ru/link/?req=doc&amp;base=LAW&amp;n=216065&amp;dst=100024" TargetMode = "External"/><Relationship Id="rId110" Type="http://schemas.openxmlformats.org/officeDocument/2006/relationships/hyperlink" Target="https://login.consultant.ru/link/?req=doc&amp;base=LAW&amp;n=218170&amp;dst=100008" TargetMode = "External"/><Relationship Id="rId111" Type="http://schemas.openxmlformats.org/officeDocument/2006/relationships/hyperlink" Target="https://login.consultant.ru/link/?req=doc&amp;base=LAW&amp;n=219033&amp;dst=100021" TargetMode = "External"/><Relationship Id="rId112" Type="http://schemas.openxmlformats.org/officeDocument/2006/relationships/hyperlink" Target="https://login.consultant.ru/link/?req=doc&amp;base=LAW&amp;n=219016&amp;dst=100008" TargetMode = "External"/><Relationship Id="rId113" Type="http://schemas.openxmlformats.org/officeDocument/2006/relationships/hyperlink" Target="https://login.consultant.ru/link/?req=doc&amp;base=LAW&amp;n=221190&amp;dst=100009" TargetMode = "External"/><Relationship Id="rId114" Type="http://schemas.openxmlformats.org/officeDocument/2006/relationships/hyperlink" Target="https://login.consultant.ru/link/?req=doc&amp;base=LAW&amp;n=221191&amp;dst=100009" TargetMode = "External"/><Relationship Id="rId115" Type="http://schemas.openxmlformats.org/officeDocument/2006/relationships/hyperlink" Target="https://login.consultant.ru/link/?req=doc&amp;base=LAW&amp;n=283514&amp;dst=100008" TargetMode = "External"/><Relationship Id="rId116" Type="http://schemas.openxmlformats.org/officeDocument/2006/relationships/hyperlink" Target="https://login.consultant.ru/link/?req=doc&amp;base=LAW&amp;n=285610&amp;dst=100040" TargetMode = "External"/><Relationship Id="rId117" Type="http://schemas.openxmlformats.org/officeDocument/2006/relationships/hyperlink" Target="https://login.consultant.ru/link/?req=doc&amp;base=LAW&amp;n=286728&amp;dst=100008" TargetMode = "External"/><Relationship Id="rId118" Type="http://schemas.openxmlformats.org/officeDocument/2006/relationships/hyperlink" Target="https://login.consultant.ru/link/?req=doc&amp;base=LAW&amp;n=286748&amp;dst=100008" TargetMode = "External"/><Relationship Id="rId119" Type="http://schemas.openxmlformats.org/officeDocument/2006/relationships/hyperlink" Target="https://login.consultant.ru/link/?req=doc&amp;base=LAW&amp;n=289769&amp;dst=100008" TargetMode = "External"/><Relationship Id="rId120" Type="http://schemas.openxmlformats.org/officeDocument/2006/relationships/hyperlink" Target="https://login.consultant.ru/link/?req=doc&amp;base=LAW&amp;n=302847&amp;dst=100008" TargetMode = "External"/><Relationship Id="rId121" Type="http://schemas.openxmlformats.org/officeDocument/2006/relationships/hyperlink" Target="https://login.consultant.ru/link/?req=doc&amp;base=LAW&amp;n=304048&amp;dst=100008" TargetMode = "External"/><Relationship Id="rId122" Type="http://schemas.openxmlformats.org/officeDocument/2006/relationships/hyperlink" Target="https://login.consultant.ru/link/?req=doc&amp;base=LAW&amp;n=304095&amp;dst=100008" TargetMode = "External"/><Relationship Id="rId123" Type="http://schemas.openxmlformats.org/officeDocument/2006/relationships/hyperlink" Target="https://login.consultant.ru/link/?req=doc&amp;base=LAW&amp;n=308158&amp;dst=100009" TargetMode = "External"/><Relationship Id="rId124" Type="http://schemas.openxmlformats.org/officeDocument/2006/relationships/hyperlink" Target="https://login.consultant.ru/link/?req=doc&amp;base=LAW&amp;n=308718&amp;dst=100008" TargetMode = "External"/><Relationship Id="rId125" Type="http://schemas.openxmlformats.org/officeDocument/2006/relationships/hyperlink" Target="https://login.consultant.ru/link/?req=doc&amp;base=LAW&amp;n=314681&amp;dst=100008" TargetMode = "External"/><Relationship Id="rId126" Type="http://schemas.openxmlformats.org/officeDocument/2006/relationships/hyperlink" Target="https://login.consultant.ru/link/?req=doc&amp;base=LAW&amp;n=321413&amp;dst=100135" TargetMode = "External"/><Relationship Id="rId127" Type="http://schemas.openxmlformats.org/officeDocument/2006/relationships/hyperlink" Target="https://login.consultant.ru/link/?req=doc&amp;base=LAW&amp;n=329969&amp;dst=100008" TargetMode = "External"/><Relationship Id="rId128" Type="http://schemas.openxmlformats.org/officeDocument/2006/relationships/hyperlink" Target="https://login.consultant.ru/link/?req=doc&amp;base=LAW&amp;n=330676&amp;dst=100008" TargetMode = "External"/><Relationship Id="rId129" Type="http://schemas.openxmlformats.org/officeDocument/2006/relationships/hyperlink" Target="https://login.consultant.ru/link/?req=doc&amp;base=LAW&amp;n=337346&amp;dst=100009" TargetMode = "External"/><Relationship Id="rId130" Type="http://schemas.openxmlformats.org/officeDocument/2006/relationships/hyperlink" Target="https://login.consultant.ru/link/?req=doc&amp;base=LAW&amp;n=339067&amp;dst=100008" TargetMode = "External"/><Relationship Id="rId131" Type="http://schemas.openxmlformats.org/officeDocument/2006/relationships/hyperlink" Target="https://login.consultant.ru/link/?req=doc&amp;base=LAW&amp;n=377745&amp;dst=100009" TargetMode = "External"/><Relationship Id="rId132" Type="http://schemas.openxmlformats.org/officeDocument/2006/relationships/hyperlink" Target="https://login.consultant.ru/link/?req=doc&amp;base=LAW&amp;n=388537&amp;dst=100008" TargetMode = "External"/><Relationship Id="rId133" Type="http://schemas.openxmlformats.org/officeDocument/2006/relationships/hyperlink" Target="https://login.consultant.ru/link/?req=doc&amp;base=LAW&amp;n=353256&amp;dst=100009" TargetMode = "External"/><Relationship Id="rId134" Type="http://schemas.openxmlformats.org/officeDocument/2006/relationships/hyperlink" Target="https://login.consultant.ru/link/?req=doc&amp;base=LAW&amp;n=357065&amp;dst=100009" TargetMode = "External"/><Relationship Id="rId135" Type="http://schemas.openxmlformats.org/officeDocument/2006/relationships/hyperlink" Target="https://login.consultant.ru/link/?req=doc&amp;base=LAW&amp;n=358677&amp;dst=100008" TargetMode = "External"/><Relationship Id="rId136" Type="http://schemas.openxmlformats.org/officeDocument/2006/relationships/hyperlink" Target="https://login.consultant.ru/link/?req=doc&amp;base=LAW&amp;n=358740&amp;dst=100008" TargetMode = "External"/><Relationship Id="rId137" Type="http://schemas.openxmlformats.org/officeDocument/2006/relationships/hyperlink" Target="https://login.consultant.ru/link/?req=doc&amp;base=LAW&amp;n=367136&amp;dst=100008" TargetMode = "External"/><Relationship Id="rId138" Type="http://schemas.openxmlformats.org/officeDocument/2006/relationships/hyperlink" Target="https://login.consultant.ru/link/?req=doc&amp;base=LAW&amp;n=370070&amp;dst=100009" TargetMode = "External"/><Relationship Id="rId139" Type="http://schemas.openxmlformats.org/officeDocument/2006/relationships/hyperlink" Target="https://login.consultant.ru/link/?req=doc&amp;base=LAW&amp;n=372635&amp;dst=100009" TargetMode = "External"/><Relationship Id="rId140" Type="http://schemas.openxmlformats.org/officeDocument/2006/relationships/hyperlink" Target="https://login.consultant.ru/link/?req=doc&amp;base=LAW&amp;n=378677&amp;dst=100008" TargetMode = "External"/><Relationship Id="rId141" Type="http://schemas.openxmlformats.org/officeDocument/2006/relationships/hyperlink" Target="https://login.consultant.ru/link/?req=doc&amp;base=LAW&amp;n=381376&amp;dst=100008" TargetMode = "External"/><Relationship Id="rId142" Type="http://schemas.openxmlformats.org/officeDocument/2006/relationships/hyperlink" Target="https://login.consultant.ru/link/?req=doc&amp;base=LAW&amp;n=382531&amp;dst=100008" TargetMode = "External"/><Relationship Id="rId143" Type="http://schemas.openxmlformats.org/officeDocument/2006/relationships/hyperlink" Target="https://login.consultant.ru/link/?req=doc&amp;base=LAW&amp;n=436415&amp;dst=100009" TargetMode = "External"/><Relationship Id="rId144" Type="http://schemas.openxmlformats.org/officeDocument/2006/relationships/hyperlink" Target="https://login.consultant.ru/link/?req=doc&amp;base=LAW&amp;n=383349&amp;dst=100009" TargetMode = "External"/><Relationship Id="rId145" Type="http://schemas.openxmlformats.org/officeDocument/2006/relationships/hyperlink" Target="https://login.consultant.ru/link/?req=doc&amp;base=LAW&amp;n=388477&amp;dst=100009" TargetMode = "External"/><Relationship Id="rId146" Type="http://schemas.openxmlformats.org/officeDocument/2006/relationships/hyperlink" Target="https://login.consultant.ru/link/?req=doc&amp;base=LAW&amp;n=389002&amp;dst=100009" TargetMode = "External"/><Relationship Id="rId147" Type="http://schemas.openxmlformats.org/officeDocument/2006/relationships/hyperlink" Target="https://login.consultant.ru/link/?req=doc&amp;base=LAW&amp;n=400713&amp;dst=100008" TargetMode = "External"/><Relationship Id="rId148" Type="http://schemas.openxmlformats.org/officeDocument/2006/relationships/hyperlink" Target="https://login.consultant.ru/link/?req=doc&amp;base=LAW&amp;n=400712&amp;dst=100008" TargetMode = "External"/><Relationship Id="rId149" Type="http://schemas.openxmlformats.org/officeDocument/2006/relationships/hyperlink" Target="https://login.consultant.ru/link/?req=doc&amp;base=LAW&amp;n=400854&amp;dst=100009" TargetMode = "External"/><Relationship Id="rId150" Type="http://schemas.openxmlformats.org/officeDocument/2006/relationships/hyperlink" Target="https://login.consultant.ru/link/?req=doc&amp;base=LAW&amp;n=410230&amp;dst=100009" TargetMode = "External"/><Relationship Id="rId151" Type="http://schemas.openxmlformats.org/officeDocument/2006/relationships/hyperlink" Target="https://login.consultant.ru/link/?req=doc&amp;base=LAW&amp;n=419051&amp;dst=100009" TargetMode = "External"/><Relationship Id="rId152" Type="http://schemas.openxmlformats.org/officeDocument/2006/relationships/hyperlink" Target="https://login.consultant.ru/link/?req=doc&amp;base=LAW&amp;n=421784&amp;dst=100009" TargetMode = "External"/><Relationship Id="rId153" Type="http://schemas.openxmlformats.org/officeDocument/2006/relationships/hyperlink" Target="https://login.consultant.ru/link/?req=doc&amp;base=LAW&amp;n=421858&amp;dst=100008" TargetMode = "External"/><Relationship Id="rId154" Type="http://schemas.openxmlformats.org/officeDocument/2006/relationships/hyperlink" Target="https://login.consultant.ru/link/?req=doc&amp;base=LAW&amp;n=421850&amp;dst=100009" TargetMode = "External"/><Relationship Id="rId155" Type="http://schemas.openxmlformats.org/officeDocument/2006/relationships/hyperlink" Target="https://login.consultant.ru/link/?req=doc&amp;base=LAW&amp;n=421940&amp;dst=100009" TargetMode = "External"/><Relationship Id="rId156" Type="http://schemas.openxmlformats.org/officeDocument/2006/relationships/hyperlink" Target="https://login.consultant.ru/link/?req=doc&amp;base=LAW&amp;n=428311&amp;dst=100009" TargetMode = "External"/><Relationship Id="rId157" Type="http://schemas.openxmlformats.org/officeDocument/2006/relationships/hyperlink" Target="https://login.consultant.ru/link/?req=doc&amp;base=LAW&amp;n=430586&amp;dst=100009" TargetMode = "External"/><Relationship Id="rId158" Type="http://schemas.openxmlformats.org/officeDocument/2006/relationships/hyperlink" Target="https://login.consultant.ru/link/?req=doc&amp;base=LAW&amp;n=433225&amp;dst=100009" TargetMode = "External"/><Relationship Id="rId159" Type="http://schemas.openxmlformats.org/officeDocument/2006/relationships/hyperlink" Target="https://login.consultant.ru/link/?req=doc&amp;base=LAW&amp;n=434595&amp;dst=100009" TargetMode = "External"/><Relationship Id="rId160" Type="http://schemas.openxmlformats.org/officeDocument/2006/relationships/hyperlink" Target="https://login.consultant.ru/link/?req=doc&amp;base=LAW&amp;n=449481&amp;dst=100009" TargetMode = "External"/><Relationship Id="rId161" Type="http://schemas.openxmlformats.org/officeDocument/2006/relationships/hyperlink" Target="https://login.consultant.ru/link/?req=doc&amp;base=LAW&amp;n=451680&amp;dst=100008" TargetMode = "External"/><Relationship Id="rId162" Type="http://schemas.openxmlformats.org/officeDocument/2006/relationships/hyperlink" Target="https://login.consultant.ru/link/?req=doc&amp;base=LAW&amp;n=453971&amp;dst=100009" TargetMode = "External"/><Relationship Id="rId163" Type="http://schemas.openxmlformats.org/officeDocument/2006/relationships/hyperlink" Target="https://login.consultant.ru/link/?req=doc&amp;base=LAW&amp;n=464800&amp;dst=100009" TargetMode = "External"/><Relationship Id="rId164" Type="http://schemas.openxmlformats.org/officeDocument/2006/relationships/hyperlink" Target="https://login.consultant.ru/link/?req=doc&amp;base=LAW&amp;n=465448&amp;dst=100009" TargetMode = "External"/><Relationship Id="rId165" Type="http://schemas.openxmlformats.org/officeDocument/2006/relationships/hyperlink" Target="https://login.consultant.ru/link/?req=doc&amp;base=LAW&amp;n=468343&amp;dst=100009" TargetMode = "External"/><Relationship Id="rId166" Type="http://schemas.openxmlformats.org/officeDocument/2006/relationships/hyperlink" Target="https://login.consultant.ru/link/?req=doc&amp;base=LAW&amp;n=469658&amp;dst=100008" TargetMode = "External"/><Relationship Id="rId167" Type="http://schemas.openxmlformats.org/officeDocument/2006/relationships/hyperlink" Target="https://login.consultant.ru/link/?req=doc&amp;base=LAW&amp;n=473948&amp;dst=100009" TargetMode = "External"/><Relationship Id="rId168" Type="http://schemas.openxmlformats.org/officeDocument/2006/relationships/hyperlink" Target="https://login.consultant.ru/link/?req=doc&amp;base=LAW&amp;n=475058&amp;dst=100009" TargetMode = "External"/><Relationship Id="rId169" Type="http://schemas.openxmlformats.org/officeDocument/2006/relationships/hyperlink" Target="https://login.consultant.ru/link/?req=doc&amp;base=LAW&amp;n=482506&amp;dst=100009" TargetMode = "External"/><Relationship Id="rId170" Type="http://schemas.openxmlformats.org/officeDocument/2006/relationships/hyperlink" Target="https://login.consultant.ru/link/?req=doc&amp;base=LAW&amp;n=486920&amp;dst=100009" TargetMode = "External"/><Relationship Id="rId171" Type="http://schemas.openxmlformats.org/officeDocument/2006/relationships/hyperlink" Target="https://login.consultant.ru/link/?req=doc&amp;base=LAW&amp;n=490070&amp;dst=100009" TargetMode = "External"/><Relationship Id="rId172" Type="http://schemas.openxmlformats.org/officeDocument/2006/relationships/hyperlink" Target="https://login.consultant.ru/link/?req=doc&amp;base=LAW&amp;n=493068&amp;dst=100009" TargetMode = "External"/><Relationship Id="rId173" Type="http://schemas.openxmlformats.org/officeDocument/2006/relationships/hyperlink" Target="https://login.consultant.ru/link/?req=doc&amp;base=LAW&amp;n=494428&amp;dst=100009" TargetMode = "External"/><Relationship Id="rId174" Type="http://schemas.openxmlformats.org/officeDocument/2006/relationships/hyperlink" Target="https://login.consultant.ru/link/?req=doc&amp;base=LAW&amp;n=494832&amp;dst=100009" TargetMode = "External"/><Relationship Id="rId175" Type="http://schemas.openxmlformats.org/officeDocument/2006/relationships/hyperlink" Target="https://login.consultant.ru/link/?req=doc&amp;base=LAW&amp;n=502582&amp;dst=100009" TargetMode = "External"/><Relationship Id="rId176" Type="http://schemas.openxmlformats.org/officeDocument/2006/relationships/hyperlink" Target="https://login.consultant.ru/link/?req=doc&amp;base=LAW&amp;n=502587&amp;dst=100009" TargetMode = "External"/><Relationship Id="rId177" Type="http://schemas.openxmlformats.org/officeDocument/2006/relationships/hyperlink" Target="https://login.consultant.ru/link/?req=doc&amp;base=LAW&amp;n=507287&amp;dst=100009" TargetMode = "External"/><Relationship Id="rId178" Type="http://schemas.openxmlformats.org/officeDocument/2006/relationships/hyperlink" Target="https://login.consultant.ru/link/?req=doc&amp;base=LAW&amp;n=511111&amp;dst=100008" TargetMode = "External"/><Relationship Id="rId179" Type="http://schemas.openxmlformats.org/officeDocument/2006/relationships/hyperlink" Target="https://login.consultant.ru/link/?req=doc&amp;base=LAW&amp;n=515442&amp;dst=100009" TargetMode = "External"/><Relationship Id="rId180" Type="http://schemas.openxmlformats.org/officeDocument/2006/relationships/hyperlink" Target="https://login.consultant.ru/link/?req=doc&amp;base=LAW&amp;n=52349&amp;dst=100063" TargetMode = "External"/><Relationship Id="rId181" Type="http://schemas.openxmlformats.org/officeDocument/2006/relationships/hyperlink" Target="https://login.consultant.ru/link/?req=doc&amp;base=LAW&amp;n=63145&amp;dst=100030" TargetMode = "External"/><Relationship Id="rId182" Type="http://schemas.openxmlformats.org/officeDocument/2006/relationships/hyperlink" Target="https://login.consultant.ru/link/?req=doc&amp;base=LAW&amp;n=94679&amp;dst=100020" TargetMode = "External"/><Relationship Id="rId183" Type="http://schemas.openxmlformats.org/officeDocument/2006/relationships/hyperlink" Target="https://login.consultant.ru/link/?req=doc&amp;base=LAW&amp;n=123657&amp;dst=100050" TargetMode = "External"/><Relationship Id="rId184" Type="http://schemas.openxmlformats.org/officeDocument/2006/relationships/hyperlink" Target="https://login.consultant.ru/link/?req=doc&amp;base=LAW&amp;n=314000&amp;dst=100039" TargetMode = "External"/><Relationship Id="rId185" Type="http://schemas.openxmlformats.org/officeDocument/2006/relationships/hyperlink" Target="https://login.consultant.ru/link/?req=doc&amp;base=LAW&amp;n=357300&amp;dst=100057" TargetMode = "External"/><Relationship Id="rId186" Type="http://schemas.openxmlformats.org/officeDocument/2006/relationships/hyperlink" Target="https://login.consultant.ru/link/?req=doc&amp;base=LAW&amp;n=397280&amp;dst=100048" TargetMode = "External"/><Relationship Id="rId187" Type="http://schemas.openxmlformats.org/officeDocument/2006/relationships/hyperlink" Target="https://login.consultant.ru/link/?req=doc&amp;base=LAW&amp;n=422352&amp;dst=100070" TargetMode = "External"/><Relationship Id="rId188" Type="http://schemas.openxmlformats.org/officeDocument/2006/relationships/hyperlink" Target="https://login.consultant.ru/link/?req=doc&amp;base=LAW&amp;n=444469&amp;dst=100057" TargetMode = "External"/><Relationship Id="rId189" Type="http://schemas.openxmlformats.org/officeDocument/2006/relationships/hyperlink" Target="https://login.consultant.ru/link/?req=doc&amp;base=LAW&amp;n=449849&amp;dst=100068" TargetMode = "External"/><Relationship Id="rId190" Type="http://schemas.openxmlformats.org/officeDocument/2006/relationships/hyperlink" Target="https://login.consultant.ru/link/?req=doc&amp;base=LAW&amp;n=450508&amp;dst=100061" TargetMode = "External"/><Relationship Id="rId191" Type="http://schemas.openxmlformats.org/officeDocument/2006/relationships/hyperlink" Target="https://login.consultant.ru/link/?req=doc&amp;base=LAW&amp;n=460415&amp;dst=100059" TargetMode = "External"/><Relationship Id="rId192" Type="http://schemas.openxmlformats.org/officeDocument/2006/relationships/hyperlink" Target="https://login.consultant.ru/link/?req=doc&amp;base=LAW&amp;n=465076&amp;dst=100047" TargetMode = "External"/><Relationship Id="rId193" Type="http://schemas.openxmlformats.org/officeDocument/2006/relationships/hyperlink" Target="https://login.consultant.ru/link/?req=doc&amp;base=LAW&amp;n=491199&amp;dst=100046" TargetMode = "External"/><Relationship Id="rId194" Type="http://schemas.openxmlformats.org/officeDocument/2006/relationships/hyperlink" Target="https://login.consultant.ru/link/?req=doc&amp;base=LAW&amp;n=479093&amp;dst=101307" TargetMode = "External"/><Relationship Id="rId195" Type="http://schemas.openxmlformats.org/officeDocument/2006/relationships/hyperlink" Target="https://login.consultant.ru/link/?req=doc&amp;base=LAW&amp;n=388536&amp;dst=100011" TargetMode = "External"/><Relationship Id="rId196" Type="http://schemas.openxmlformats.org/officeDocument/2006/relationships/hyperlink" Target="https://login.consultant.ru/link/?req=doc&amp;base=LAW&amp;n=440507&amp;dst=101077" TargetMode = "External"/><Relationship Id="rId197" Type="http://schemas.openxmlformats.org/officeDocument/2006/relationships/hyperlink" Target="https://login.consultant.ru/link/?req=doc&amp;base=LAW&amp;n=388536&amp;dst=100012" TargetMode = "External"/><Relationship Id="rId198" Type="http://schemas.openxmlformats.org/officeDocument/2006/relationships/hyperlink" Target="https://login.consultant.ru/link/?req=doc&amp;base=LAW&amp;n=21316" TargetMode = "External"/><Relationship Id="rId199" Type="http://schemas.openxmlformats.org/officeDocument/2006/relationships/hyperlink" Target="https://login.consultant.ru/link/?req=doc&amp;base=LAW&amp;n=15189&amp;dst=100002" TargetMode = "External"/><Relationship Id="rId200" Type="http://schemas.openxmlformats.org/officeDocument/2006/relationships/hyperlink" Target="https://login.consultant.ru/link/?req=doc&amp;base=LAW&amp;n=479093&amp;dst=101308" TargetMode = "External"/><Relationship Id="rId201" Type="http://schemas.openxmlformats.org/officeDocument/2006/relationships/hyperlink" Target="https://login.consultant.ru/link/?req=doc&amp;base=LAW&amp;n=189582&amp;dst=100015" TargetMode = "External"/><Relationship Id="rId202" Type="http://schemas.openxmlformats.org/officeDocument/2006/relationships/hyperlink" Target="https://login.consultant.ru/link/?req=doc&amp;base=LAW&amp;n=440507&amp;dst=101078" TargetMode = "External"/><Relationship Id="rId203" Type="http://schemas.openxmlformats.org/officeDocument/2006/relationships/hyperlink" Target="https://login.consultant.ru/link/?req=doc&amp;base=LAW&amp;n=388536&amp;dst=100014" TargetMode = "External"/><Relationship Id="rId204" Type="http://schemas.openxmlformats.org/officeDocument/2006/relationships/hyperlink" Target="https://login.consultant.ru/link/?req=doc&amp;base=LAW&amp;n=422092&amp;dst=100088" TargetMode = "External"/><Relationship Id="rId205" Type="http://schemas.openxmlformats.org/officeDocument/2006/relationships/hyperlink" Target="https://login.consultant.ru/link/?req=doc&amp;base=LAW&amp;n=189366&amp;dst=100240" TargetMode = "External"/><Relationship Id="rId206" Type="http://schemas.openxmlformats.org/officeDocument/2006/relationships/hyperlink" Target="https://login.consultant.ru/link/?req=doc&amp;base=LAW&amp;n=388536&amp;dst=100016" TargetMode = "External"/><Relationship Id="rId207" Type="http://schemas.openxmlformats.org/officeDocument/2006/relationships/hyperlink" Target="https://login.consultant.ru/link/?req=doc&amp;base=LAW&amp;n=479097&amp;dst=100048" TargetMode = "External"/><Relationship Id="rId208" Type="http://schemas.openxmlformats.org/officeDocument/2006/relationships/hyperlink" Target="https://login.consultant.ru/link/?req=doc&amp;base=LAW&amp;n=149650&amp;dst=100021" TargetMode = "External"/><Relationship Id="rId209" Type="http://schemas.openxmlformats.org/officeDocument/2006/relationships/hyperlink" Target="https://login.consultant.ru/link/?req=doc&amp;base=LAW&amp;n=171589&amp;dst=100010" TargetMode = "External"/><Relationship Id="rId210" Type="http://schemas.openxmlformats.org/officeDocument/2006/relationships/hyperlink" Target="https://login.consultant.ru/link/?req=doc&amp;base=LAW&amp;n=388536&amp;dst=100017" TargetMode = "External"/><Relationship Id="rId211" Type="http://schemas.openxmlformats.org/officeDocument/2006/relationships/hyperlink" Target="https://login.consultant.ru/link/?req=doc&amp;base=LAW&amp;n=388536&amp;dst=100018" TargetMode = "External"/><Relationship Id="rId212" Type="http://schemas.openxmlformats.org/officeDocument/2006/relationships/hyperlink" Target="https://login.consultant.ru/link/?req=doc&amp;base=LAW&amp;n=518213&amp;dst=100010" TargetMode = "External"/><Relationship Id="rId213" Type="http://schemas.openxmlformats.org/officeDocument/2006/relationships/hyperlink" Target="https://login.consultant.ru/link/?req=doc&amp;base=LAW&amp;n=453988&amp;dst=100010" TargetMode = "External"/><Relationship Id="rId214" Type="http://schemas.openxmlformats.org/officeDocument/2006/relationships/hyperlink" Target="https://login.consultant.ru/link/?req=doc&amp;base=LAW&amp;n=388536&amp;dst=100022" TargetMode = "External"/><Relationship Id="rId215" Type="http://schemas.openxmlformats.org/officeDocument/2006/relationships/hyperlink" Target="https://login.consultant.ru/link/?req=doc&amp;base=LAW&amp;n=388536&amp;dst=100027" TargetMode = "External"/><Relationship Id="rId216" Type="http://schemas.openxmlformats.org/officeDocument/2006/relationships/hyperlink" Target="https://login.consultant.ru/link/?req=doc&amp;base=LAW&amp;n=2875" TargetMode = "External"/><Relationship Id="rId217" Type="http://schemas.openxmlformats.org/officeDocument/2006/relationships/hyperlink" Target="https://login.consultant.ru/link/?req=doc&amp;base=LAW&amp;n=221190&amp;dst=100010" TargetMode = "External"/><Relationship Id="rId218" Type="http://schemas.openxmlformats.org/officeDocument/2006/relationships/hyperlink" Target="https://login.consultant.ru/link/?req=doc&amp;base=LAW&amp;n=388536&amp;dst=100047" TargetMode = "External"/><Relationship Id="rId219" Type="http://schemas.openxmlformats.org/officeDocument/2006/relationships/hyperlink" Target="https://login.consultant.ru/link/?req=doc&amp;base=LAW&amp;n=403246&amp;dst=100073" TargetMode = "External"/><Relationship Id="rId220" Type="http://schemas.openxmlformats.org/officeDocument/2006/relationships/hyperlink" Target="https://login.consultant.ru/link/?req=doc&amp;base=LAW&amp;n=440507&amp;dst=101079" TargetMode = "External"/><Relationship Id="rId221" Type="http://schemas.openxmlformats.org/officeDocument/2006/relationships/hyperlink" Target="https://login.consultant.ru/link/?req=doc&amp;base=LAW&amp;n=388477&amp;dst=100010" TargetMode = "External"/><Relationship Id="rId222" Type="http://schemas.openxmlformats.org/officeDocument/2006/relationships/hyperlink" Target="https://login.consultant.ru/link/?req=doc&amp;base=LAW&amp;n=388538&amp;dst=100182" TargetMode = "External"/><Relationship Id="rId223" Type="http://schemas.openxmlformats.org/officeDocument/2006/relationships/hyperlink" Target="https://login.consultant.ru/link/?req=doc&amp;base=LAW&amp;n=388536&amp;dst=100051" TargetMode = "External"/><Relationship Id="rId224" Type="http://schemas.openxmlformats.org/officeDocument/2006/relationships/hyperlink" Target="https://login.consultant.ru/link/?req=doc&amp;base=LAW&amp;n=499774&amp;dst=100454" TargetMode = "External"/><Relationship Id="rId225" Type="http://schemas.openxmlformats.org/officeDocument/2006/relationships/hyperlink" Target="https://login.consultant.ru/link/?req=doc&amp;base=LAW&amp;n=440515&amp;dst=100174" TargetMode = "External"/><Relationship Id="rId226" Type="http://schemas.openxmlformats.org/officeDocument/2006/relationships/hyperlink" Target="https://login.consultant.ru/link/?req=doc&amp;base=LAW&amp;n=200725&amp;dst=100010" TargetMode = "External"/><Relationship Id="rId227" Type="http://schemas.openxmlformats.org/officeDocument/2006/relationships/hyperlink" Target="https://login.consultant.ru/link/?req=doc&amp;base=LAW&amp;n=388536&amp;dst=100052" TargetMode = "External"/><Relationship Id="rId228" Type="http://schemas.openxmlformats.org/officeDocument/2006/relationships/hyperlink" Target="https://login.consultant.ru/link/?req=doc&amp;base=LAW&amp;n=388536&amp;dst=100053" TargetMode = "External"/><Relationship Id="rId229" Type="http://schemas.openxmlformats.org/officeDocument/2006/relationships/hyperlink" Target="https://login.consultant.ru/link/?req=doc&amp;base=LAW&amp;n=388536&amp;dst=100059" TargetMode = "External"/><Relationship Id="rId230" Type="http://schemas.openxmlformats.org/officeDocument/2006/relationships/hyperlink" Target="https://login.consultant.ru/link/?req=doc&amp;base=LAW&amp;n=388536&amp;dst=100062" TargetMode = "External"/><Relationship Id="rId231" Type="http://schemas.openxmlformats.org/officeDocument/2006/relationships/hyperlink" Target="https://login.consultant.ru/link/?req=doc&amp;base=LAW&amp;n=2875&amp;dst=100070" TargetMode = "External"/><Relationship Id="rId232" Type="http://schemas.openxmlformats.org/officeDocument/2006/relationships/hyperlink" Target="https://login.consultant.ru/link/?req=doc&amp;base=LAW&amp;n=388536&amp;dst=100063" TargetMode = "External"/><Relationship Id="rId233" Type="http://schemas.openxmlformats.org/officeDocument/2006/relationships/hyperlink" Target="https://login.consultant.ru/link/?req=doc&amp;base=LAW&amp;n=2875" TargetMode = "External"/><Relationship Id="rId234" Type="http://schemas.openxmlformats.org/officeDocument/2006/relationships/hyperlink" Target="https://login.consultant.ru/link/?req=doc&amp;base=LAW&amp;n=453320&amp;dst=100817" TargetMode = "External"/><Relationship Id="rId235" Type="http://schemas.openxmlformats.org/officeDocument/2006/relationships/hyperlink" Target="https://login.consultant.ru/link/?req=doc&amp;base=LAW&amp;n=383349&amp;dst=100009" TargetMode = "External"/><Relationship Id="rId236" Type="http://schemas.openxmlformats.org/officeDocument/2006/relationships/hyperlink" Target="https://login.consultant.ru/link/?req=doc&amp;base=LAW&amp;n=388536&amp;dst=100064" TargetMode = "External"/><Relationship Id="rId237" Type="http://schemas.openxmlformats.org/officeDocument/2006/relationships/hyperlink" Target="https://login.consultant.ru/link/?req=doc&amp;base=LAW&amp;n=388538&amp;dst=100184" TargetMode = "External"/><Relationship Id="rId238" Type="http://schemas.openxmlformats.org/officeDocument/2006/relationships/hyperlink" Target="https://login.consultant.ru/link/?req=doc&amp;base=LAW&amp;n=149650&amp;dst=100022" TargetMode = "External"/><Relationship Id="rId239" Type="http://schemas.openxmlformats.org/officeDocument/2006/relationships/hyperlink" Target="https://login.consultant.ru/link/?req=doc&amp;base=LAW&amp;n=171589&amp;dst=100011" TargetMode = "External"/><Relationship Id="rId240" Type="http://schemas.openxmlformats.org/officeDocument/2006/relationships/hyperlink" Target="https://login.consultant.ru/link/?req=doc&amp;base=LAW&amp;n=172522&amp;dst=100010" TargetMode = "External"/><Relationship Id="rId241" Type="http://schemas.openxmlformats.org/officeDocument/2006/relationships/hyperlink" Target="https://login.consultant.ru/link/?req=doc&amp;base=LAW&amp;n=388536&amp;dst=100079" TargetMode = "External"/><Relationship Id="rId242" Type="http://schemas.openxmlformats.org/officeDocument/2006/relationships/hyperlink" Target="https://login.consultant.ru/link/?req=doc&amp;base=LAW&amp;n=388536&amp;dst=100081" TargetMode = "External"/><Relationship Id="rId243" Type="http://schemas.openxmlformats.org/officeDocument/2006/relationships/hyperlink" Target="https://login.consultant.ru/link/?req=doc&amp;base=LAW&amp;n=388536&amp;dst=100082" TargetMode = "External"/><Relationship Id="rId244" Type="http://schemas.openxmlformats.org/officeDocument/2006/relationships/hyperlink" Target="https://login.consultant.ru/link/?req=doc&amp;base=LAW&amp;n=388536&amp;dst=100083" TargetMode = "External"/><Relationship Id="rId245" Type="http://schemas.openxmlformats.org/officeDocument/2006/relationships/hyperlink" Target="https://login.consultant.ru/link/?req=doc&amp;base=LAW&amp;n=388536&amp;dst=100084" TargetMode = "External"/><Relationship Id="rId246" Type="http://schemas.openxmlformats.org/officeDocument/2006/relationships/hyperlink" Target="https://login.consultant.ru/link/?req=doc&amp;base=LAW&amp;n=388536&amp;dst=100086" TargetMode = "External"/><Relationship Id="rId247" Type="http://schemas.openxmlformats.org/officeDocument/2006/relationships/hyperlink" Target="https://login.consultant.ru/link/?req=doc&amp;base=LAW&amp;n=388536&amp;dst=100087" TargetMode = "External"/><Relationship Id="rId248" Type="http://schemas.openxmlformats.org/officeDocument/2006/relationships/hyperlink" Target="https://login.consultant.ru/link/?req=doc&amp;base=LAW&amp;n=388536&amp;dst=100092" TargetMode = "External"/><Relationship Id="rId249" Type="http://schemas.openxmlformats.org/officeDocument/2006/relationships/hyperlink" Target="https://login.consultant.ru/link/?req=doc&amp;base=LAW&amp;n=388536&amp;dst=100093" TargetMode = "External"/><Relationship Id="rId250" Type="http://schemas.openxmlformats.org/officeDocument/2006/relationships/hyperlink" Target="https://login.consultant.ru/link/?req=doc&amp;base=LAW&amp;n=388536&amp;dst=100094" TargetMode = "External"/><Relationship Id="rId251" Type="http://schemas.openxmlformats.org/officeDocument/2006/relationships/hyperlink" Target="https://login.consultant.ru/link/?req=doc&amp;base=LAW&amp;n=388536&amp;dst=100095" TargetMode = "External"/><Relationship Id="rId252" Type="http://schemas.openxmlformats.org/officeDocument/2006/relationships/hyperlink" Target="https://login.consultant.ru/link/?req=doc&amp;base=LAW&amp;n=388536&amp;dst=100097" TargetMode = "External"/><Relationship Id="rId253" Type="http://schemas.openxmlformats.org/officeDocument/2006/relationships/hyperlink" Target="https://login.consultant.ru/link/?req=doc&amp;base=LAW&amp;n=299109&amp;dst=100057" TargetMode = "External"/><Relationship Id="rId254" Type="http://schemas.openxmlformats.org/officeDocument/2006/relationships/hyperlink" Target="https://login.consultant.ru/link/?req=doc&amp;base=LAW&amp;n=479094&amp;dst=100062" TargetMode = "External"/><Relationship Id="rId255" Type="http://schemas.openxmlformats.org/officeDocument/2006/relationships/hyperlink" Target="https://login.consultant.ru/link/?req=doc&amp;base=LAW&amp;n=518138&amp;dst=7450" TargetMode = "External"/><Relationship Id="rId256" Type="http://schemas.openxmlformats.org/officeDocument/2006/relationships/hyperlink" Target="https://login.consultant.ru/link/?req=doc&amp;base=LAW&amp;n=388538&amp;dst=100186" TargetMode = "External"/><Relationship Id="rId257" Type="http://schemas.openxmlformats.org/officeDocument/2006/relationships/hyperlink" Target="https://login.consultant.ru/link/?req=doc&amp;base=LAW&amp;n=388536&amp;dst=100102" TargetMode = "External"/><Relationship Id="rId258" Type="http://schemas.openxmlformats.org/officeDocument/2006/relationships/hyperlink" Target="https://login.consultant.ru/link/?req=doc&amp;base=LAW&amp;n=388536&amp;dst=100103" TargetMode = "External"/><Relationship Id="rId259" Type="http://schemas.openxmlformats.org/officeDocument/2006/relationships/hyperlink" Target="https://login.consultant.ru/link/?req=doc&amp;base=LAW&amp;n=388536&amp;dst=100104" TargetMode = "External"/><Relationship Id="rId260" Type="http://schemas.openxmlformats.org/officeDocument/2006/relationships/hyperlink" Target="https://login.consultant.ru/link/?req=doc&amp;base=LAW&amp;n=388536&amp;dst=100105" TargetMode = "External"/><Relationship Id="rId261" Type="http://schemas.openxmlformats.org/officeDocument/2006/relationships/hyperlink" Target="https://login.consultant.ru/link/?req=doc&amp;base=LAW&amp;n=388538&amp;dst=100189" TargetMode = "External"/><Relationship Id="rId262" Type="http://schemas.openxmlformats.org/officeDocument/2006/relationships/hyperlink" Target="https://login.consultant.ru/link/?req=doc&amp;base=LAW&amp;n=388536&amp;dst=100106" TargetMode = "External"/><Relationship Id="rId263" Type="http://schemas.openxmlformats.org/officeDocument/2006/relationships/hyperlink" Target="https://login.consultant.ru/link/?req=doc&amp;base=LAW&amp;n=388538&amp;dst=100191" TargetMode = "External"/><Relationship Id="rId264" Type="http://schemas.openxmlformats.org/officeDocument/2006/relationships/hyperlink" Target="https://login.consultant.ru/link/?req=doc&amp;base=LAW&amp;n=518138&amp;dst=5648" TargetMode = "External"/><Relationship Id="rId265" Type="http://schemas.openxmlformats.org/officeDocument/2006/relationships/hyperlink" Target="https://login.consultant.ru/link/?req=doc&amp;base=LAW&amp;n=388538&amp;dst=100192" TargetMode = "External"/><Relationship Id="rId266" Type="http://schemas.openxmlformats.org/officeDocument/2006/relationships/hyperlink" Target="https://login.consultant.ru/link/?req=doc&amp;base=LAW&amp;n=388536&amp;dst=100109" TargetMode = "External"/><Relationship Id="rId267" Type="http://schemas.openxmlformats.org/officeDocument/2006/relationships/hyperlink" Target="https://login.consultant.ru/link/?req=doc&amp;base=LAW&amp;n=388536&amp;dst=100110" TargetMode = "External"/><Relationship Id="rId268" Type="http://schemas.openxmlformats.org/officeDocument/2006/relationships/hyperlink" Target="https://login.consultant.ru/link/?req=doc&amp;base=LAW&amp;n=388536&amp;dst=100111" TargetMode = "External"/><Relationship Id="rId269" Type="http://schemas.openxmlformats.org/officeDocument/2006/relationships/hyperlink" Target="https://login.consultant.ru/link/?req=doc&amp;base=LAW&amp;n=388536&amp;dst=100112" TargetMode = "External"/><Relationship Id="rId270" Type="http://schemas.openxmlformats.org/officeDocument/2006/relationships/hyperlink" Target="https://login.consultant.ru/link/?req=doc&amp;base=LAW&amp;n=388538&amp;dst=100194" TargetMode = "External"/><Relationship Id="rId271" Type="http://schemas.openxmlformats.org/officeDocument/2006/relationships/hyperlink" Target="https://login.consultant.ru/link/?req=doc&amp;base=LAW&amp;n=511308&amp;dst=101414" TargetMode = "External"/><Relationship Id="rId272" Type="http://schemas.openxmlformats.org/officeDocument/2006/relationships/hyperlink" Target="https://login.consultant.ru/link/?req=doc&amp;base=LAW&amp;n=388536&amp;dst=100113" TargetMode = "External"/><Relationship Id="rId273" Type="http://schemas.openxmlformats.org/officeDocument/2006/relationships/hyperlink" Target="https://login.consultant.ru/link/?req=doc&amp;base=LAW&amp;n=149650&amp;dst=100023" TargetMode = "External"/><Relationship Id="rId274" Type="http://schemas.openxmlformats.org/officeDocument/2006/relationships/hyperlink" Target="https://login.consultant.ru/link/?req=doc&amp;base=LAW&amp;n=171589&amp;dst=100012" TargetMode = "External"/><Relationship Id="rId275" Type="http://schemas.openxmlformats.org/officeDocument/2006/relationships/hyperlink" Target="https://login.consultant.ru/link/?req=doc&amp;base=LAW&amp;n=197206" TargetMode = "External"/><Relationship Id="rId276" Type="http://schemas.openxmlformats.org/officeDocument/2006/relationships/hyperlink" Target="https://login.consultant.ru/link/?req=doc&amp;base=LAW&amp;n=100710" TargetMode = "External"/><Relationship Id="rId277" Type="http://schemas.openxmlformats.org/officeDocument/2006/relationships/hyperlink" Target="https://login.consultant.ru/link/?req=doc&amp;base=LAW&amp;n=388538&amp;dst=100203" TargetMode = "External"/><Relationship Id="rId278" Type="http://schemas.openxmlformats.org/officeDocument/2006/relationships/hyperlink" Target="https://login.consultant.ru/link/?req=doc&amp;base=LAW&amp;n=161210&amp;dst=100012" TargetMode = "External"/><Relationship Id="rId279" Type="http://schemas.openxmlformats.org/officeDocument/2006/relationships/hyperlink" Target="https://login.consultant.ru/link/?req=doc&amp;base=LAW&amp;n=388536&amp;dst=100131" TargetMode = "External"/><Relationship Id="rId280" Type="http://schemas.openxmlformats.org/officeDocument/2006/relationships/hyperlink" Target="https://login.consultant.ru/link/?req=doc&amp;base=LAW&amp;n=452984&amp;dst=100035" TargetMode = "External"/><Relationship Id="rId281" Type="http://schemas.openxmlformats.org/officeDocument/2006/relationships/hyperlink" Target="https://login.consultant.ru/link/?req=doc&amp;base=LAW&amp;n=388538&amp;dst=100204" TargetMode = "External"/><Relationship Id="rId282" Type="http://schemas.openxmlformats.org/officeDocument/2006/relationships/hyperlink" Target="https://login.consultant.ru/link/?req=doc&amp;base=LAW&amp;n=479093&amp;dst=101309" TargetMode = "External"/><Relationship Id="rId283" Type="http://schemas.openxmlformats.org/officeDocument/2006/relationships/hyperlink" Target="https://login.consultant.ru/link/?req=doc&amp;base=LAW&amp;n=388536&amp;dst=100132" TargetMode = "External"/><Relationship Id="rId284" Type="http://schemas.openxmlformats.org/officeDocument/2006/relationships/hyperlink" Target="https://login.consultant.ru/link/?req=doc&amp;base=LAW&amp;n=388536&amp;dst=100134" TargetMode = "External"/><Relationship Id="rId285" Type="http://schemas.openxmlformats.org/officeDocument/2006/relationships/hyperlink" Target="https://login.consultant.ru/link/?req=doc&amp;base=LAW&amp;n=388536&amp;dst=100135" TargetMode = "External"/><Relationship Id="rId286" Type="http://schemas.openxmlformats.org/officeDocument/2006/relationships/hyperlink" Target="https://login.consultant.ru/link/?req=doc&amp;base=LAW&amp;n=388536&amp;dst=100136" TargetMode = "External"/><Relationship Id="rId287" Type="http://schemas.openxmlformats.org/officeDocument/2006/relationships/hyperlink" Target="https://login.consultant.ru/link/?req=doc&amp;base=LAW&amp;n=388536&amp;dst=100139" TargetMode = "External"/><Relationship Id="rId288" Type="http://schemas.openxmlformats.org/officeDocument/2006/relationships/hyperlink" Target="https://login.consultant.ru/link/?req=doc&amp;base=LAW&amp;n=389002&amp;dst=100011" TargetMode = "External"/><Relationship Id="rId289" Type="http://schemas.openxmlformats.org/officeDocument/2006/relationships/hyperlink" Target="https://login.consultant.ru/link/?req=doc&amp;base=LAW&amp;n=388536&amp;dst=100140" TargetMode = "External"/><Relationship Id="rId290" Type="http://schemas.openxmlformats.org/officeDocument/2006/relationships/hyperlink" Target="https://login.consultant.ru/link/?req=doc&amp;base=LAW&amp;n=146014&amp;dst=100008" TargetMode = "External"/><Relationship Id="rId291" Type="http://schemas.openxmlformats.org/officeDocument/2006/relationships/hyperlink" Target="https://login.consultant.ru/link/?req=doc&amp;base=LAW&amp;n=452984&amp;dst=100022" TargetMode = "External"/><Relationship Id="rId292" Type="http://schemas.openxmlformats.org/officeDocument/2006/relationships/hyperlink" Target="https://login.consultant.ru/link/?req=doc&amp;base=LAW&amp;n=388538&amp;dst=100206" TargetMode = "External"/><Relationship Id="rId293" Type="http://schemas.openxmlformats.org/officeDocument/2006/relationships/hyperlink" Target="https://login.consultant.ru/link/?req=doc&amp;base=LAW&amp;n=389002&amp;dst=100012" TargetMode = "External"/><Relationship Id="rId294" Type="http://schemas.openxmlformats.org/officeDocument/2006/relationships/hyperlink" Target="https://login.consultant.ru/link/?req=doc&amp;base=LAW&amp;n=440507&amp;dst=101081" TargetMode = "External"/><Relationship Id="rId295" Type="http://schemas.openxmlformats.org/officeDocument/2006/relationships/hyperlink" Target="https://login.consultant.ru/link/?req=doc&amp;base=LAW&amp;n=388477&amp;dst=100011" TargetMode = "External"/><Relationship Id="rId296" Type="http://schemas.openxmlformats.org/officeDocument/2006/relationships/hyperlink" Target="https://login.consultant.ru/link/?req=doc&amp;base=LAW&amp;n=452984&amp;dst=100027" TargetMode = "External"/><Relationship Id="rId297" Type="http://schemas.openxmlformats.org/officeDocument/2006/relationships/hyperlink" Target="https://login.consultant.ru/link/?req=doc&amp;base=LAW&amp;n=501390&amp;dst=100140" TargetMode = "External"/><Relationship Id="rId298" Type="http://schemas.openxmlformats.org/officeDocument/2006/relationships/hyperlink" Target="https://login.consultant.ru/link/?req=doc&amp;base=LAW&amp;n=388536&amp;dst=100141" TargetMode = "External"/><Relationship Id="rId299" Type="http://schemas.openxmlformats.org/officeDocument/2006/relationships/hyperlink" Target="https://login.consultant.ru/link/?req=doc&amp;base=LAW&amp;n=388538&amp;dst=100208" TargetMode = "External"/><Relationship Id="rId300" Type="http://schemas.openxmlformats.org/officeDocument/2006/relationships/hyperlink" Target="https://login.consultant.ru/link/?req=doc&amp;base=LAW&amp;n=400854&amp;dst=100010" TargetMode = "External"/><Relationship Id="rId301" Type="http://schemas.openxmlformats.org/officeDocument/2006/relationships/hyperlink" Target="https://login.consultant.ru/link/?req=doc&amp;base=LAW&amp;n=400854&amp;dst=100091" TargetMode = "External"/><Relationship Id="rId302" Type="http://schemas.openxmlformats.org/officeDocument/2006/relationships/hyperlink" Target="https://login.consultant.ru/link/?req=doc&amp;base=LAW&amp;n=400854&amp;dst=100010" TargetMode = "External"/><Relationship Id="rId303" Type="http://schemas.openxmlformats.org/officeDocument/2006/relationships/hyperlink" Target="https://login.consultant.ru/link/?req=doc&amp;base=LAW&amp;n=482895&amp;dst=100163" TargetMode = "External"/><Relationship Id="rId304" Type="http://schemas.openxmlformats.org/officeDocument/2006/relationships/hyperlink" Target="https://login.consultant.ru/link/?req=doc&amp;base=LAW&amp;n=421101&amp;dst=100009" TargetMode = "External"/><Relationship Id="rId305" Type="http://schemas.openxmlformats.org/officeDocument/2006/relationships/hyperlink" Target="https://login.consultant.ru/link/?req=doc&amp;base=LAW&amp;n=427901&amp;dst=100010" TargetMode = "External"/><Relationship Id="rId306" Type="http://schemas.openxmlformats.org/officeDocument/2006/relationships/hyperlink" Target="https://login.consultant.ru/link/?req=doc&amp;base=LAW&amp;n=400854&amp;dst=100024" TargetMode = "External"/><Relationship Id="rId307" Type="http://schemas.openxmlformats.org/officeDocument/2006/relationships/hyperlink" Target="https://login.consultant.ru/link/?req=doc&amp;base=LAW&amp;n=400854&amp;dst=100091" TargetMode = "External"/><Relationship Id="rId308" Type="http://schemas.openxmlformats.org/officeDocument/2006/relationships/hyperlink" Target="https://login.consultant.ru/link/?req=doc&amp;base=LAW&amp;n=400854&amp;dst=100024" TargetMode = "External"/><Relationship Id="rId309" Type="http://schemas.openxmlformats.org/officeDocument/2006/relationships/hyperlink" Target="https://login.consultant.ru/link/?req=doc&amp;base=LAW&amp;n=400854&amp;dst=100046" TargetMode = "External"/><Relationship Id="rId310" Type="http://schemas.openxmlformats.org/officeDocument/2006/relationships/hyperlink" Target="https://login.consultant.ru/link/?req=doc&amp;base=LAW&amp;n=400854&amp;dst=100091" TargetMode = "External"/><Relationship Id="rId311" Type="http://schemas.openxmlformats.org/officeDocument/2006/relationships/hyperlink" Target="https://login.consultant.ru/link/?req=doc&amp;base=LAW&amp;n=400854&amp;dst=100046" TargetMode = "External"/><Relationship Id="rId312" Type="http://schemas.openxmlformats.org/officeDocument/2006/relationships/hyperlink" Target="https://login.consultant.ru/link/?req=doc&amp;base=LAW&amp;n=428697&amp;dst=100008" TargetMode = "External"/><Relationship Id="rId313" Type="http://schemas.openxmlformats.org/officeDocument/2006/relationships/hyperlink" Target="https://login.consultant.ru/link/?req=doc&amp;base=LAW&amp;n=473074&amp;dst=100013" TargetMode = "External"/><Relationship Id="rId314" Type="http://schemas.openxmlformats.org/officeDocument/2006/relationships/hyperlink" Target="https://login.consultant.ru/link/?req=doc&amp;base=LAW&amp;n=388536&amp;dst=100159" TargetMode = "External"/><Relationship Id="rId315" Type="http://schemas.openxmlformats.org/officeDocument/2006/relationships/hyperlink" Target="https://login.consultant.ru/link/?req=doc&amp;base=LAW&amp;n=388536&amp;dst=100161" TargetMode = "External"/><Relationship Id="rId316" Type="http://schemas.openxmlformats.org/officeDocument/2006/relationships/hyperlink" Target="https://login.consultant.ru/link/?req=doc&amp;base=LAW&amp;n=388536&amp;dst=100162" TargetMode = "External"/><Relationship Id="rId317" Type="http://schemas.openxmlformats.org/officeDocument/2006/relationships/hyperlink" Target="https://login.consultant.ru/link/?req=doc&amp;base=LAW&amp;n=388536&amp;dst=100163" TargetMode = "External"/><Relationship Id="rId318" Type="http://schemas.openxmlformats.org/officeDocument/2006/relationships/hyperlink" Target="https://login.consultant.ru/link/?req=doc&amp;base=LAW&amp;n=388536&amp;dst=100164" TargetMode = "External"/><Relationship Id="rId319" Type="http://schemas.openxmlformats.org/officeDocument/2006/relationships/hyperlink" Target="https://login.consultant.ru/link/?req=doc&amp;base=LAW&amp;n=388536&amp;dst=100165" TargetMode = "External"/><Relationship Id="rId320" Type="http://schemas.openxmlformats.org/officeDocument/2006/relationships/hyperlink" Target="https://login.consultant.ru/link/?req=doc&amp;base=LAW&amp;n=388536&amp;dst=100167" TargetMode = "External"/><Relationship Id="rId321" Type="http://schemas.openxmlformats.org/officeDocument/2006/relationships/hyperlink" Target="https://login.consultant.ru/link/?req=doc&amp;base=LAW&amp;n=388536&amp;dst=100177" TargetMode = "External"/><Relationship Id="rId322" Type="http://schemas.openxmlformats.org/officeDocument/2006/relationships/hyperlink" Target="https://login.consultant.ru/link/?req=doc&amp;base=LAW&amp;n=388536&amp;dst=100178" TargetMode = "External"/><Relationship Id="rId323" Type="http://schemas.openxmlformats.org/officeDocument/2006/relationships/hyperlink" Target="https://login.consultant.ru/link/?req=doc&amp;base=LAW&amp;n=388536&amp;dst=100179" TargetMode = "External"/><Relationship Id="rId324" Type="http://schemas.openxmlformats.org/officeDocument/2006/relationships/hyperlink" Target="https://login.consultant.ru/link/?req=doc&amp;base=LAW&amp;n=464215&amp;dst=100106" TargetMode = "External"/><Relationship Id="rId325" Type="http://schemas.openxmlformats.org/officeDocument/2006/relationships/hyperlink" Target="https://login.consultant.ru/link/?req=doc&amp;base=LAW&amp;n=201315&amp;dst=100481" TargetMode = "External"/><Relationship Id="rId326" Type="http://schemas.openxmlformats.org/officeDocument/2006/relationships/hyperlink" Target="https://login.consultant.ru/link/?req=doc&amp;base=LAW&amp;n=388536&amp;dst=100180" TargetMode = "External"/><Relationship Id="rId327" Type="http://schemas.openxmlformats.org/officeDocument/2006/relationships/hyperlink" Target="https://login.consultant.ru/link/?req=doc&amp;base=LAW&amp;n=310107&amp;dst=100195" TargetMode = "External"/><Relationship Id="rId328" Type="http://schemas.openxmlformats.org/officeDocument/2006/relationships/hyperlink" Target="https://login.consultant.ru/link/?req=doc&amp;base=LAW&amp;n=388537&amp;dst=100009" TargetMode = "External"/><Relationship Id="rId329" Type="http://schemas.openxmlformats.org/officeDocument/2006/relationships/hyperlink" Target="https://login.consultant.ru/link/?req=doc&amp;base=LAW&amp;n=388536&amp;dst=100181" TargetMode = "External"/><Relationship Id="rId330" Type="http://schemas.openxmlformats.org/officeDocument/2006/relationships/hyperlink" Target="https://login.consultant.ru/link/?req=doc&amp;base=LAW&amp;n=388536&amp;dst=100183" TargetMode = "External"/><Relationship Id="rId331" Type="http://schemas.openxmlformats.org/officeDocument/2006/relationships/hyperlink" Target="https://login.consultant.ru/link/?req=doc&amp;base=LAW&amp;n=388536&amp;dst=100184" TargetMode = "External"/><Relationship Id="rId332" Type="http://schemas.openxmlformats.org/officeDocument/2006/relationships/hyperlink" Target="https://login.consultant.ru/link/?req=doc&amp;base=LAW&amp;n=388536&amp;dst=100185" TargetMode = "External"/><Relationship Id="rId333" Type="http://schemas.openxmlformats.org/officeDocument/2006/relationships/hyperlink" Target="https://login.consultant.ru/link/?req=doc&amp;base=LAW&amp;n=388536&amp;dst=100186" TargetMode = "External"/><Relationship Id="rId334" Type="http://schemas.openxmlformats.org/officeDocument/2006/relationships/hyperlink" Target="https://login.consultant.ru/link/?req=doc&amp;base=LAW&amp;n=388536&amp;dst=100190" TargetMode = "External"/><Relationship Id="rId335" Type="http://schemas.openxmlformats.org/officeDocument/2006/relationships/hyperlink" Target="https://login.consultant.ru/link/?req=doc&amp;base=LAW&amp;n=388536&amp;dst=100194" TargetMode = "External"/><Relationship Id="rId336" Type="http://schemas.openxmlformats.org/officeDocument/2006/relationships/hyperlink" Target="https://login.consultant.ru/link/?req=doc&amp;base=LAW&amp;n=388536&amp;dst=100195" TargetMode = "External"/><Relationship Id="rId337" Type="http://schemas.openxmlformats.org/officeDocument/2006/relationships/hyperlink" Target="https://login.consultant.ru/link/?req=doc&amp;base=LAW&amp;n=421031&amp;dst=100013" TargetMode = "External"/><Relationship Id="rId338" Type="http://schemas.openxmlformats.org/officeDocument/2006/relationships/hyperlink" Target="https://login.consultant.ru/link/?req=doc&amp;base=LAW&amp;n=189582&amp;dst=100016" TargetMode = "External"/><Relationship Id="rId339" Type="http://schemas.openxmlformats.org/officeDocument/2006/relationships/hyperlink" Target="https://login.consultant.ru/link/?req=doc&amp;base=LAW&amp;n=388536&amp;dst=100197" TargetMode = "External"/><Relationship Id="rId340" Type="http://schemas.openxmlformats.org/officeDocument/2006/relationships/hyperlink" Target="https://login.consultant.ru/link/?req=doc&amp;base=LAW&amp;n=161210&amp;dst=100014" TargetMode = "External"/><Relationship Id="rId341" Type="http://schemas.openxmlformats.org/officeDocument/2006/relationships/hyperlink" Target="https://login.consultant.ru/link/?req=doc&amp;base=LAW&amp;n=388536&amp;dst=100201" TargetMode = "External"/><Relationship Id="rId342" Type="http://schemas.openxmlformats.org/officeDocument/2006/relationships/hyperlink" Target="https://login.consultant.ru/link/?req=doc&amp;base=LAW&amp;n=209998" TargetMode = "External"/><Relationship Id="rId343" Type="http://schemas.openxmlformats.org/officeDocument/2006/relationships/hyperlink" Target="https://login.consultant.ru/link/?req=doc&amp;base=LAW&amp;n=388536&amp;dst=100202" TargetMode = "External"/><Relationship Id="rId344" Type="http://schemas.openxmlformats.org/officeDocument/2006/relationships/hyperlink" Target="https://login.consultant.ru/link/?req=doc&amp;base=LAW&amp;n=388536&amp;dst=100204" TargetMode = "External"/><Relationship Id="rId345" Type="http://schemas.openxmlformats.org/officeDocument/2006/relationships/hyperlink" Target="https://login.consultant.ru/link/?req=doc&amp;base=LAW&amp;n=388536&amp;dst=100205" TargetMode = "External"/><Relationship Id="rId346" Type="http://schemas.openxmlformats.org/officeDocument/2006/relationships/hyperlink" Target="https://login.consultant.ru/link/?req=doc&amp;base=LAW&amp;n=388536&amp;dst=100207" TargetMode = "External"/><Relationship Id="rId347" Type="http://schemas.openxmlformats.org/officeDocument/2006/relationships/hyperlink" Target="https://login.consultant.ru/link/?req=doc&amp;base=LAW&amp;n=388536&amp;dst=100213" TargetMode = "External"/><Relationship Id="rId348" Type="http://schemas.openxmlformats.org/officeDocument/2006/relationships/hyperlink" Target="https://login.consultant.ru/link/?req=doc&amp;base=LAW&amp;n=388536&amp;dst=100214" TargetMode = "External"/><Relationship Id="rId349" Type="http://schemas.openxmlformats.org/officeDocument/2006/relationships/hyperlink" Target="https://login.consultant.ru/link/?req=doc&amp;base=LAW&amp;n=388536&amp;dst=100216" TargetMode = "External"/><Relationship Id="rId350" Type="http://schemas.openxmlformats.org/officeDocument/2006/relationships/hyperlink" Target="https://login.consultant.ru/link/?req=doc&amp;base=LAW&amp;n=388536&amp;dst=100219" TargetMode = "External"/><Relationship Id="rId351" Type="http://schemas.openxmlformats.org/officeDocument/2006/relationships/hyperlink" Target="https://login.consultant.ru/link/?req=doc&amp;base=LAW&amp;n=388536&amp;dst=100220" TargetMode = "External"/><Relationship Id="rId352" Type="http://schemas.openxmlformats.org/officeDocument/2006/relationships/hyperlink" Target="https://login.consultant.ru/link/?req=doc&amp;base=LAW&amp;n=388536&amp;dst=100222" TargetMode = "External"/><Relationship Id="rId353" Type="http://schemas.openxmlformats.org/officeDocument/2006/relationships/hyperlink" Target="https://login.consultant.ru/link/?req=doc&amp;base=LAW&amp;n=388536&amp;dst=100223" TargetMode = "External"/><Relationship Id="rId354" Type="http://schemas.openxmlformats.org/officeDocument/2006/relationships/hyperlink" Target="https://login.consultant.ru/link/?req=doc&amp;base=LAW&amp;n=388536&amp;dst=100224" TargetMode = "External"/><Relationship Id="rId355" Type="http://schemas.openxmlformats.org/officeDocument/2006/relationships/hyperlink" Target="https://login.consultant.ru/link/?req=doc&amp;base=LAW&amp;n=388536&amp;dst=100225" TargetMode = "External"/><Relationship Id="rId356" Type="http://schemas.openxmlformats.org/officeDocument/2006/relationships/hyperlink" Target="https://login.consultant.ru/link/?req=doc&amp;base=LAW&amp;n=93980" TargetMode = "External"/><Relationship Id="rId357" Type="http://schemas.openxmlformats.org/officeDocument/2006/relationships/hyperlink" Target="https://login.consultant.ru/link/?req=doc&amp;base=LAW&amp;n=388536&amp;dst=100226" TargetMode = "External"/><Relationship Id="rId358" Type="http://schemas.openxmlformats.org/officeDocument/2006/relationships/hyperlink" Target="https://login.consultant.ru/link/?req=doc&amp;base=LAW&amp;n=388536&amp;dst=100227" TargetMode = "External"/><Relationship Id="rId359" Type="http://schemas.openxmlformats.org/officeDocument/2006/relationships/hyperlink" Target="https://login.consultant.ru/link/?req=doc&amp;base=LAW&amp;n=388536&amp;dst=100229" TargetMode = "External"/><Relationship Id="rId360" Type="http://schemas.openxmlformats.org/officeDocument/2006/relationships/hyperlink" Target="https://login.consultant.ru/link/?req=doc&amp;base=LAW&amp;n=388536&amp;dst=100230" TargetMode = "External"/><Relationship Id="rId361" Type="http://schemas.openxmlformats.org/officeDocument/2006/relationships/hyperlink" Target="https://login.consultant.ru/link/?req=doc&amp;base=LAW&amp;n=388536&amp;dst=100233" TargetMode = "External"/><Relationship Id="rId362" Type="http://schemas.openxmlformats.org/officeDocument/2006/relationships/hyperlink" Target="https://login.consultant.ru/link/?req=doc&amp;base=LAW&amp;n=388536&amp;dst=100249" TargetMode = "External"/><Relationship Id="rId363" Type="http://schemas.openxmlformats.org/officeDocument/2006/relationships/hyperlink" Target="https://login.consultant.ru/link/?req=doc&amp;base=LAW&amp;n=388536&amp;dst=100251" TargetMode = "External"/><Relationship Id="rId364" Type="http://schemas.openxmlformats.org/officeDocument/2006/relationships/hyperlink" Target="https://login.consultant.ru/link/?req=doc&amp;base=LAW&amp;n=388536&amp;dst=100252" TargetMode = "External"/><Relationship Id="rId365" Type="http://schemas.openxmlformats.org/officeDocument/2006/relationships/hyperlink" Target="https://login.consultant.ru/link/?req=doc&amp;base=LAW&amp;n=388536&amp;dst=100254" TargetMode = "External"/><Relationship Id="rId366" Type="http://schemas.openxmlformats.org/officeDocument/2006/relationships/hyperlink" Target="https://login.consultant.ru/link/?req=doc&amp;base=LAW&amp;n=388536&amp;dst=100255" TargetMode = "External"/><Relationship Id="rId367" Type="http://schemas.openxmlformats.org/officeDocument/2006/relationships/hyperlink" Target="https://login.consultant.ru/link/?req=doc&amp;base=LAW&amp;n=388536&amp;dst=100257" TargetMode = "External"/><Relationship Id="rId368" Type="http://schemas.openxmlformats.org/officeDocument/2006/relationships/hyperlink" Target="https://login.consultant.ru/link/?req=doc&amp;base=LAW&amp;n=161210&amp;dst=100015" TargetMode = "External"/><Relationship Id="rId369" Type="http://schemas.openxmlformats.org/officeDocument/2006/relationships/hyperlink" Target="https://login.consultant.ru/link/?req=doc&amp;base=LAW&amp;n=388536&amp;dst=100258" TargetMode = "External"/><Relationship Id="rId370" Type="http://schemas.openxmlformats.org/officeDocument/2006/relationships/hyperlink" Target="https://login.consultant.ru/link/?req=doc&amp;base=LAW&amp;n=388536&amp;dst=100259" TargetMode = "External"/><Relationship Id="rId371" Type="http://schemas.openxmlformats.org/officeDocument/2006/relationships/hyperlink" Target="https://login.consultant.ru/link/?req=doc&amp;base=LAW&amp;n=388536&amp;dst=100260" TargetMode = "External"/><Relationship Id="rId372" Type="http://schemas.openxmlformats.org/officeDocument/2006/relationships/hyperlink" Target="https://login.consultant.ru/link/?req=doc&amp;base=LAW&amp;n=388536&amp;dst=100261" TargetMode = "External"/><Relationship Id="rId373" Type="http://schemas.openxmlformats.org/officeDocument/2006/relationships/hyperlink" Target="https://login.consultant.ru/link/?req=doc&amp;base=LAW&amp;n=161210&amp;dst=100016" TargetMode = "External"/><Relationship Id="rId374" Type="http://schemas.openxmlformats.org/officeDocument/2006/relationships/hyperlink" Target="https://login.consultant.ru/link/?req=doc&amp;base=LAW&amp;n=476292&amp;dst=100001" TargetMode = "External"/><Relationship Id="rId375" Type="http://schemas.openxmlformats.org/officeDocument/2006/relationships/hyperlink" Target="https://login.consultant.ru/link/?req=doc&amp;base=LAW&amp;n=189582&amp;dst=100017" TargetMode = "External"/><Relationship Id="rId376" Type="http://schemas.openxmlformats.org/officeDocument/2006/relationships/hyperlink" Target="https://login.consultant.ru/link/?req=doc&amp;base=LAW&amp;n=421031&amp;dst=100015" TargetMode = "External"/><Relationship Id="rId377" Type="http://schemas.openxmlformats.org/officeDocument/2006/relationships/hyperlink" Target="https://login.consultant.ru/link/?req=doc&amp;base=LAW&amp;n=479093&amp;dst=101310" TargetMode = "External"/><Relationship Id="rId378" Type="http://schemas.openxmlformats.org/officeDocument/2006/relationships/hyperlink" Target="https://login.consultant.ru/link/?req=doc&amp;base=LAW&amp;n=421031&amp;dst=100016" TargetMode = "External"/><Relationship Id="rId379" Type="http://schemas.openxmlformats.org/officeDocument/2006/relationships/hyperlink" Target="https://login.consultant.ru/link/?req=doc&amp;base=LAW&amp;n=388536&amp;dst=100281" TargetMode = "External"/><Relationship Id="rId380" Type="http://schemas.openxmlformats.org/officeDocument/2006/relationships/hyperlink" Target="https://login.consultant.ru/link/?req=doc&amp;base=LAW&amp;n=511241&amp;dst=3265" TargetMode = "External"/><Relationship Id="rId381" Type="http://schemas.openxmlformats.org/officeDocument/2006/relationships/hyperlink" Target="https://login.consultant.ru/link/?req=doc&amp;base=LAW&amp;n=388536&amp;dst=100282" TargetMode = "External"/><Relationship Id="rId382" Type="http://schemas.openxmlformats.org/officeDocument/2006/relationships/hyperlink" Target="https://login.consultant.ru/link/?req=doc&amp;base=LAW&amp;n=161210&amp;dst=100017" TargetMode = "External"/><Relationship Id="rId383" Type="http://schemas.openxmlformats.org/officeDocument/2006/relationships/hyperlink" Target="https://login.consultant.ru/link/?req=doc&amp;base=LAW&amp;n=189582&amp;dst=100019" TargetMode = "External"/><Relationship Id="rId384" Type="http://schemas.openxmlformats.org/officeDocument/2006/relationships/hyperlink" Target="https://login.consultant.ru/link/?req=doc&amp;base=LAW&amp;n=421031&amp;dst=100028" TargetMode = "External"/><Relationship Id="rId385" Type="http://schemas.openxmlformats.org/officeDocument/2006/relationships/hyperlink" Target="https://login.consultant.ru/link/?req=doc&amp;base=LAW&amp;n=421031&amp;dst=100030" TargetMode = "External"/><Relationship Id="rId386" Type="http://schemas.openxmlformats.org/officeDocument/2006/relationships/hyperlink" Target="https://login.consultant.ru/link/?req=doc&amp;base=LAW&amp;n=388536&amp;dst=100285" TargetMode = "External"/><Relationship Id="rId387" Type="http://schemas.openxmlformats.org/officeDocument/2006/relationships/hyperlink" Target="https://login.consultant.ru/link/?req=doc&amp;base=LAW&amp;n=189582&amp;dst=100022" TargetMode = "External"/><Relationship Id="rId388" Type="http://schemas.openxmlformats.org/officeDocument/2006/relationships/hyperlink" Target="https://login.consultant.ru/link/?req=doc&amp;base=LAW&amp;n=161210&amp;dst=100018" TargetMode = "External"/><Relationship Id="rId389" Type="http://schemas.openxmlformats.org/officeDocument/2006/relationships/hyperlink" Target="https://login.consultant.ru/link/?req=doc&amp;base=LAW&amp;n=189582&amp;dst=100024" TargetMode = "External"/><Relationship Id="rId390" Type="http://schemas.openxmlformats.org/officeDocument/2006/relationships/hyperlink" Target="https://login.consultant.ru/link/?req=doc&amp;base=LAW&amp;n=497687&amp;dst=100068" TargetMode = "External"/><Relationship Id="rId391" Type="http://schemas.openxmlformats.org/officeDocument/2006/relationships/hyperlink" Target="https://login.consultant.ru/link/?req=doc&amp;base=LAW&amp;n=423040&amp;dst=100014" TargetMode = "External"/><Relationship Id="rId392" Type="http://schemas.openxmlformats.org/officeDocument/2006/relationships/hyperlink" Target="https://login.consultant.ru/link/?req=doc&amp;base=LAW&amp;n=388536&amp;dst=100300" TargetMode = "External"/><Relationship Id="rId393" Type="http://schemas.openxmlformats.org/officeDocument/2006/relationships/hyperlink" Target="https://login.consultant.ru/link/?req=doc&amp;base=LAW&amp;n=336831&amp;dst=100010" TargetMode = "External"/><Relationship Id="rId394" Type="http://schemas.openxmlformats.org/officeDocument/2006/relationships/hyperlink" Target="https://login.consultant.ru/link/?req=doc&amp;base=LAW&amp;n=507474&amp;dst=100137" TargetMode = "External"/><Relationship Id="rId395" Type="http://schemas.openxmlformats.org/officeDocument/2006/relationships/hyperlink" Target="https://login.consultant.ru/link/?req=doc&amp;base=LAW&amp;n=388536&amp;dst=100302" TargetMode = "External"/><Relationship Id="rId396" Type="http://schemas.openxmlformats.org/officeDocument/2006/relationships/hyperlink" Target="https://login.consultant.ru/link/?req=doc&amp;base=LAW&amp;n=421031&amp;dst=100033" TargetMode = "External"/><Relationship Id="rId397" Type="http://schemas.openxmlformats.org/officeDocument/2006/relationships/hyperlink" Target="https://login.consultant.ru/link/?req=doc&amp;base=LAW&amp;n=388477&amp;dst=100012" TargetMode = "External"/><Relationship Id="rId398" Type="http://schemas.openxmlformats.org/officeDocument/2006/relationships/hyperlink" Target="https://login.consultant.ru/link/?req=doc&amp;base=LAW&amp;n=388536&amp;dst=100303" TargetMode = "External"/><Relationship Id="rId399" Type="http://schemas.openxmlformats.org/officeDocument/2006/relationships/hyperlink" Target="https://login.consultant.ru/link/?req=doc&amp;base=LAW&amp;n=482506&amp;dst=100011" TargetMode = "External"/><Relationship Id="rId400" Type="http://schemas.openxmlformats.org/officeDocument/2006/relationships/hyperlink" Target="https://login.consultant.ru/link/?req=doc&amp;base=LAW&amp;n=403246&amp;dst=100073" TargetMode = "External"/><Relationship Id="rId401" Type="http://schemas.openxmlformats.org/officeDocument/2006/relationships/hyperlink" Target="https://login.consultant.ru/link/?req=doc&amp;base=LAW&amp;n=482506&amp;dst=100013" TargetMode = "External"/><Relationship Id="rId402" Type="http://schemas.openxmlformats.org/officeDocument/2006/relationships/hyperlink" Target="https://login.consultant.ru/link/?req=doc&amp;base=LAW&amp;n=421031&amp;dst=100034" TargetMode = "External"/><Relationship Id="rId403" Type="http://schemas.openxmlformats.org/officeDocument/2006/relationships/hyperlink" Target="https://login.consultant.ru/link/?req=doc&amp;base=LAW&amp;n=421031&amp;dst=100037" TargetMode = "External"/><Relationship Id="rId404" Type="http://schemas.openxmlformats.org/officeDocument/2006/relationships/hyperlink" Target="https://login.consultant.ru/link/?req=doc&amp;base=LAW&amp;n=304095&amp;dst=100010" TargetMode = "External"/><Relationship Id="rId405" Type="http://schemas.openxmlformats.org/officeDocument/2006/relationships/hyperlink" Target="https://login.consultant.ru/link/?req=doc&amp;base=LAW&amp;n=388536&amp;dst=100305" TargetMode = "External"/><Relationship Id="rId406" Type="http://schemas.openxmlformats.org/officeDocument/2006/relationships/hyperlink" Target="https://login.consultant.ru/link/?req=doc&amp;base=LAW&amp;n=421031&amp;dst=100038" TargetMode = "External"/><Relationship Id="rId407" Type="http://schemas.openxmlformats.org/officeDocument/2006/relationships/hyperlink" Target="https://login.consultant.ru/link/?req=doc&amp;base=LAW&amp;n=479093&amp;dst=101311" TargetMode = "External"/><Relationship Id="rId408" Type="http://schemas.openxmlformats.org/officeDocument/2006/relationships/hyperlink" Target="https://login.consultant.ru/link/?req=doc&amp;base=LAW&amp;n=404143&amp;dst=100134" TargetMode = "External"/><Relationship Id="rId409" Type="http://schemas.openxmlformats.org/officeDocument/2006/relationships/hyperlink" Target="https://login.consultant.ru/link/?req=doc&amp;base=LAW&amp;n=421031&amp;dst=100039" TargetMode = "External"/><Relationship Id="rId410" Type="http://schemas.openxmlformats.org/officeDocument/2006/relationships/hyperlink" Target="https://login.consultant.ru/link/?req=doc&amp;base=LAW&amp;n=304095&amp;dst=100013" TargetMode = "External"/><Relationship Id="rId411" Type="http://schemas.openxmlformats.org/officeDocument/2006/relationships/hyperlink" Target="https://login.consultant.ru/link/?req=doc&amp;base=LAW&amp;n=404143&amp;dst=100132" TargetMode = "External"/><Relationship Id="rId412" Type="http://schemas.openxmlformats.org/officeDocument/2006/relationships/hyperlink" Target="https://login.consultant.ru/link/?req=doc&amp;base=LAW&amp;n=93980" TargetMode = "External"/><Relationship Id="rId413" Type="http://schemas.openxmlformats.org/officeDocument/2006/relationships/hyperlink" Target="https://login.consultant.ru/link/?req=doc&amp;base=LAW&amp;n=518138&amp;dst=100274" TargetMode = "External"/><Relationship Id="rId414" Type="http://schemas.openxmlformats.org/officeDocument/2006/relationships/hyperlink" Target="https://login.consultant.ru/link/?req=doc&amp;base=LAW&amp;n=518138&amp;dst=100280" TargetMode = "External"/><Relationship Id="rId415" Type="http://schemas.openxmlformats.org/officeDocument/2006/relationships/hyperlink" Target="https://login.consultant.ru/link/?req=doc&amp;base=LAW&amp;n=388536&amp;dst=100314" TargetMode = "External"/><Relationship Id="rId416" Type="http://schemas.openxmlformats.org/officeDocument/2006/relationships/hyperlink" Target="https://login.consultant.ru/link/?req=doc&amp;base=LAW&amp;n=479094&amp;dst=100063" TargetMode = "External"/><Relationship Id="rId417" Type="http://schemas.openxmlformats.org/officeDocument/2006/relationships/hyperlink" Target="https://login.consultant.ru/link/?req=doc&amp;base=LAW&amp;n=479094&amp;dst=100064" TargetMode = "External"/><Relationship Id="rId418" Type="http://schemas.openxmlformats.org/officeDocument/2006/relationships/hyperlink" Target="https://login.consultant.ru/link/?req=doc&amp;base=LAW&amp;n=388536&amp;dst=100316" TargetMode = "External"/><Relationship Id="rId419" Type="http://schemas.openxmlformats.org/officeDocument/2006/relationships/hyperlink" Target="https://login.consultant.ru/link/?req=doc&amp;base=LAW&amp;n=216198&amp;dst=100038" TargetMode = "External"/><Relationship Id="rId420" Type="http://schemas.openxmlformats.org/officeDocument/2006/relationships/hyperlink" Target="https://login.consultant.ru/link/?req=doc&amp;base=LAW&amp;n=189366&amp;dst=100256" TargetMode = "External"/><Relationship Id="rId421" Type="http://schemas.openxmlformats.org/officeDocument/2006/relationships/hyperlink" Target="https://login.consultant.ru/link/?req=doc&amp;base=LAW&amp;n=45740" TargetMode = "External"/><Relationship Id="rId422" Type="http://schemas.openxmlformats.org/officeDocument/2006/relationships/hyperlink" Target="https://login.consultant.ru/link/?req=doc&amp;base=LAW&amp;n=75176&amp;dst=100010" TargetMode = "External"/><Relationship Id="rId423" Type="http://schemas.openxmlformats.org/officeDocument/2006/relationships/hyperlink" Target="https://login.consultant.ru/link/?req=doc&amp;base=LAW&amp;n=192022&amp;dst=100010" TargetMode = "External"/><Relationship Id="rId424" Type="http://schemas.openxmlformats.org/officeDocument/2006/relationships/hyperlink" Target="https://login.consultant.ru/link/?req=doc&amp;base=LAW&amp;n=388538&amp;dst=100211" TargetMode = "External"/><Relationship Id="rId425" Type="http://schemas.openxmlformats.org/officeDocument/2006/relationships/hyperlink" Target="https://login.consultant.ru/link/?req=doc&amp;base=LAW&amp;n=388538&amp;dst=100212" TargetMode = "External"/><Relationship Id="rId426" Type="http://schemas.openxmlformats.org/officeDocument/2006/relationships/hyperlink" Target="https://login.consultant.ru/link/?req=doc&amp;base=LAW&amp;n=216198&amp;dst=100038" TargetMode = "External"/><Relationship Id="rId427" Type="http://schemas.openxmlformats.org/officeDocument/2006/relationships/hyperlink" Target="https://login.consultant.ru/link/?req=doc&amp;base=LAW&amp;n=93980" TargetMode = "External"/><Relationship Id="rId428" Type="http://schemas.openxmlformats.org/officeDocument/2006/relationships/hyperlink" Target="https://login.consultant.ru/link/?req=doc&amp;base=LAW&amp;n=388538&amp;dst=100215" TargetMode = "External"/><Relationship Id="rId429" Type="http://schemas.openxmlformats.org/officeDocument/2006/relationships/hyperlink" Target="https://login.consultant.ru/link/?req=doc&amp;base=LAW&amp;n=388536&amp;dst=100345" TargetMode = "External"/><Relationship Id="rId430" Type="http://schemas.openxmlformats.org/officeDocument/2006/relationships/hyperlink" Target="https://login.consultant.ru/link/?req=doc&amp;base=LAW&amp;n=388536&amp;dst=100347" TargetMode = "External"/><Relationship Id="rId431" Type="http://schemas.openxmlformats.org/officeDocument/2006/relationships/hyperlink" Target="https://login.consultant.ru/link/?req=doc&amp;base=LAW&amp;n=388536&amp;dst=100349" TargetMode = "External"/><Relationship Id="rId432" Type="http://schemas.openxmlformats.org/officeDocument/2006/relationships/hyperlink" Target="https://login.consultant.ru/link/?req=doc&amp;base=LAW&amp;n=388536&amp;dst=100350" TargetMode = "External"/><Relationship Id="rId433" Type="http://schemas.openxmlformats.org/officeDocument/2006/relationships/hyperlink" Target="https://login.consultant.ru/link/?req=doc&amp;base=LAW&amp;n=388536&amp;dst=100351" TargetMode = "External"/><Relationship Id="rId434" Type="http://schemas.openxmlformats.org/officeDocument/2006/relationships/hyperlink" Target="https://login.consultant.ru/link/?req=doc&amp;base=LAW&amp;n=495165&amp;dst=100027" TargetMode = "External"/><Relationship Id="rId435" Type="http://schemas.openxmlformats.org/officeDocument/2006/relationships/hyperlink" Target="https://login.consultant.ru/link/?req=doc&amp;base=LAW&amp;n=352933&amp;dst=100053" TargetMode = "External"/><Relationship Id="rId436" Type="http://schemas.openxmlformats.org/officeDocument/2006/relationships/hyperlink" Target="https://login.consultant.ru/link/?req=doc&amp;base=LAW&amp;n=479093&amp;dst=101314" TargetMode = "External"/><Relationship Id="rId437" Type="http://schemas.openxmlformats.org/officeDocument/2006/relationships/hyperlink" Target="https://login.consultant.ru/link/?req=doc&amp;base=LAW&amp;n=482895&amp;dst=100429" TargetMode = "External"/><Relationship Id="rId438" Type="http://schemas.openxmlformats.org/officeDocument/2006/relationships/hyperlink" Target="https://login.consultant.ru/link/?req=doc&amp;base=LAW&amp;n=453988&amp;dst=100136" TargetMode = "External"/><Relationship Id="rId439" Type="http://schemas.openxmlformats.org/officeDocument/2006/relationships/hyperlink" Target="https://login.consultant.ru/link/?req=doc&amp;base=LAW&amp;n=400590&amp;dst=100028" TargetMode = "External"/><Relationship Id="rId440" Type="http://schemas.openxmlformats.org/officeDocument/2006/relationships/hyperlink" Target="https://login.consultant.ru/link/?req=doc&amp;base=LAW&amp;n=451496&amp;dst=100006" TargetMode = "External"/><Relationship Id="rId441" Type="http://schemas.openxmlformats.org/officeDocument/2006/relationships/hyperlink" Target="https://login.consultant.ru/link/?req=doc&amp;base=LAW&amp;n=75176&amp;dst=100011" TargetMode = "External"/><Relationship Id="rId442" Type="http://schemas.openxmlformats.org/officeDocument/2006/relationships/hyperlink" Target="https://login.consultant.ru/link/?req=doc&amp;base=LAW&amp;n=493068&amp;dst=100033" TargetMode = "External"/><Relationship Id="rId443" Type="http://schemas.openxmlformats.org/officeDocument/2006/relationships/hyperlink" Target="https://login.consultant.ru/link/?req=doc&amp;base=LAW&amp;n=493068&amp;dst=100009" TargetMode = "External"/><Relationship Id="rId444" Type="http://schemas.openxmlformats.org/officeDocument/2006/relationships/hyperlink" Target="https://login.consultant.ru/link/?req=doc&amp;base=LAW&amp;n=493068&amp;dst=100010" TargetMode = "External"/><Relationship Id="rId445" Type="http://schemas.openxmlformats.org/officeDocument/2006/relationships/hyperlink" Target="https://login.consultant.ru/link/?req=doc&amp;base=LAW&amp;n=479093&amp;dst=101315" TargetMode = "External"/><Relationship Id="rId446" Type="http://schemas.openxmlformats.org/officeDocument/2006/relationships/hyperlink" Target="https://login.consultant.ru/link/?req=doc&amp;base=LAW&amp;n=454114&amp;dst=100114" TargetMode = "External"/><Relationship Id="rId447" Type="http://schemas.openxmlformats.org/officeDocument/2006/relationships/hyperlink" Target="https://login.consultant.ru/link/?req=doc&amp;base=LAW&amp;n=372635&amp;dst=100011" TargetMode = "External"/><Relationship Id="rId448" Type="http://schemas.openxmlformats.org/officeDocument/2006/relationships/hyperlink" Target="https://login.consultant.ru/link/?req=doc&amp;base=LAW&amp;n=482895&amp;dst=100420" TargetMode = "External"/><Relationship Id="rId449" Type="http://schemas.openxmlformats.org/officeDocument/2006/relationships/hyperlink" Target="https://login.consultant.ru/link/?req=doc&amp;base=LAW&amp;n=515487&amp;dst=100326" TargetMode = "External"/><Relationship Id="rId450" Type="http://schemas.openxmlformats.org/officeDocument/2006/relationships/hyperlink" Target="https://login.consultant.ru/link/?req=doc&amp;base=LAW&amp;n=388536&amp;dst=100377" TargetMode = "External"/><Relationship Id="rId451" Type="http://schemas.openxmlformats.org/officeDocument/2006/relationships/hyperlink" Target="https://login.consultant.ru/link/?req=doc&amp;base=LAW&amp;n=388536&amp;dst=100381" TargetMode = "External"/><Relationship Id="rId452" Type="http://schemas.openxmlformats.org/officeDocument/2006/relationships/hyperlink" Target="https://login.consultant.ru/link/?req=doc&amp;base=LAW&amp;n=505899&amp;dst=241" TargetMode = "External"/><Relationship Id="rId453" Type="http://schemas.openxmlformats.org/officeDocument/2006/relationships/hyperlink" Target="https://login.consultant.ru/link/?req=doc&amp;base=LAW&amp;n=93214&amp;dst=100010" TargetMode = "External"/><Relationship Id="rId454" Type="http://schemas.openxmlformats.org/officeDocument/2006/relationships/hyperlink" Target="https://login.consultant.ru/link/?req=doc&amp;base=LAW&amp;n=388536&amp;dst=100388" TargetMode = "External"/><Relationship Id="rId455" Type="http://schemas.openxmlformats.org/officeDocument/2006/relationships/hyperlink" Target="https://login.consultant.ru/link/?req=doc&amp;base=LAW&amp;n=388538&amp;dst=100217" TargetMode = "External"/><Relationship Id="rId456" Type="http://schemas.openxmlformats.org/officeDocument/2006/relationships/hyperlink" Target="https://login.consultant.ru/link/?req=doc&amp;base=LAW&amp;n=388536&amp;dst=100389" TargetMode = "External"/><Relationship Id="rId457" Type="http://schemas.openxmlformats.org/officeDocument/2006/relationships/hyperlink" Target="https://login.consultant.ru/link/?req=doc&amp;base=LAW&amp;n=500129&amp;dst=100076" TargetMode = "External"/><Relationship Id="rId458" Type="http://schemas.openxmlformats.org/officeDocument/2006/relationships/hyperlink" Target="https://login.consultant.ru/link/?req=doc&amp;base=LAW&amp;n=388536&amp;dst=100390" TargetMode = "External"/><Relationship Id="rId459" Type="http://schemas.openxmlformats.org/officeDocument/2006/relationships/hyperlink" Target="https://login.consultant.ru/link/?req=doc&amp;base=LAW&amp;n=377745&amp;dst=100010" TargetMode = "External"/><Relationship Id="rId460" Type="http://schemas.openxmlformats.org/officeDocument/2006/relationships/hyperlink" Target="https://login.consultant.ru/link/?req=doc&amp;base=LAW&amp;n=421784&amp;dst=100010" TargetMode = "External"/><Relationship Id="rId461" Type="http://schemas.openxmlformats.org/officeDocument/2006/relationships/hyperlink" Target="https://login.consultant.ru/link/?req=doc&amp;base=LAW&amp;n=149650&amp;dst=100024" TargetMode = "External"/><Relationship Id="rId462" Type="http://schemas.openxmlformats.org/officeDocument/2006/relationships/hyperlink" Target="https://login.consultant.ru/link/?req=doc&amp;base=LAW&amp;n=171589&amp;dst=100013" TargetMode = "External"/><Relationship Id="rId463" Type="http://schemas.openxmlformats.org/officeDocument/2006/relationships/hyperlink" Target="https://login.consultant.ru/link/?req=doc&amp;base=LAW&amp;n=516721&amp;dst=100891" TargetMode = "External"/><Relationship Id="rId464" Type="http://schemas.openxmlformats.org/officeDocument/2006/relationships/hyperlink" Target="https://login.consultant.ru/link/?req=doc&amp;base=LAW&amp;n=219016&amp;dst=100009" TargetMode = "External"/><Relationship Id="rId465" Type="http://schemas.openxmlformats.org/officeDocument/2006/relationships/hyperlink" Target="https://login.consultant.ru/link/?req=doc&amp;base=LAW&amp;n=449481&amp;dst=100010" TargetMode = "External"/><Relationship Id="rId466" Type="http://schemas.openxmlformats.org/officeDocument/2006/relationships/hyperlink" Target="https://login.consultant.ru/link/?req=doc&amp;base=LAW&amp;n=449481&amp;dst=100012" TargetMode = "External"/><Relationship Id="rId467" Type="http://schemas.openxmlformats.org/officeDocument/2006/relationships/hyperlink" Target="https://login.consultant.ru/link/?req=doc&amp;base=LAW&amp;n=388536&amp;dst=100399" TargetMode = "External"/><Relationship Id="rId468" Type="http://schemas.openxmlformats.org/officeDocument/2006/relationships/hyperlink" Target="https://login.consultant.ru/link/?req=doc&amp;base=LAW&amp;n=189366&amp;dst=100240" TargetMode = "External"/><Relationship Id="rId469" Type="http://schemas.openxmlformats.org/officeDocument/2006/relationships/hyperlink" Target="https://login.consultant.ru/link/?req=doc&amp;base=LAW&amp;n=388536&amp;dst=100401" TargetMode = "External"/><Relationship Id="rId470" Type="http://schemas.openxmlformats.org/officeDocument/2006/relationships/hyperlink" Target="https://login.consultant.ru/link/?req=doc&amp;base=LAW&amp;n=479097&amp;dst=100049" TargetMode = "External"/><Relationship Id="rId471" Type="http://schemas.openxmlformats.org/officeDocument/2006/relationships/hyperlink" Target="https://login.consultant.ru/link/?req=doc&amp;base=LAW&amp;n=181826&amp;dst=100008" TargetMode = "External"/><Relationship Id="rId472" Type="http://schemas.openxmlformats.org/officeDocument/2006/relationships/hyperlink" Target="https://login.consultant.ru/link/?req=doc&amp;base=LAW&amp;n=388536&amp;dst=100402" TargetMode = "External"/><Relationship Id="rId473" Type="http://schemas.openxmlformats.org/officeDocument/2006/relationships/hyperlink" Target="https://login.consultant.ru/link/?req=doc&amp;base=LAW&amp;n=501459&amp;dst=100252" TargetMode = "External"/><Relationship Id="rId474" Type="http://schemas.openxmlformats.org/officeDocument/2006/relationships/hyperlink" Target="https://login.consultant.ru/link/?req=doc&amp;base=LAW&amp;n=324379" TargetMode = "External"/><Relationship Id="rId475" Type="http://schemas.openxmlformats.org/officeDocument/2006/relationships/hyperlink" Target="https://login.consultant.ru/link/?req=doc&amp;base=LAW&amp;n=357696&amp;dst=100009" TargetMode = "External"/><Relationship Id="rId476" Type="http://schemas.openxmlformats.org/officeDocument/2006/relationships/hyperlink" Target="https://login.consultant.ru/link/?req=doc&amp;base=LAW&amp;n=171589&amp;dst=100014" TargetMode = "External"/><Relationship Id="rId477" Type="http://schemas.openxmlformats.org/officeDocument/2006/relationships/hyperlink" Target="https://login.consultant.ru/link/?req=doc&amp;base=LAW&amp;n=149244" TargetMode = "External"/><Relationship Id="rId478" Type="http://schemas.openxmlformats.org/officeDocument/2006/relationships/hyperlink" Target="https://login.consultant.ru/link/?req=doc&amp;base=LAW&amp;n=377745&amp;dst=100016" TargetMode = "External"/><Relationship Id="rId479" Type="http://schemas.openxmlformats.org/officeDocument/2006/relationships/hyperlink" Target="https://login.consultant.ru/link/?req=doc&amp;base=LAW&amp;n=453015&amp;dst=100013" TargetMode = "External"/><Relationship Id="rId480" Type="http://schemas.openxmlformats.org/officeDocument/2006/relationships/hyperlink" Target="https://login.consultant.ru/link/?req=doc&amp;base=LAW&amp;n=321413&amp;dst=100137" TargetMode = "External"/><Relationship Id="rId481" Type="http://schemas.openxmlformats.org/officeDocument/2006/relationships/hyperlink" Target="https://login.consultant.ru/link/?req=doc&amp;base=LAW&amp;n=479093&amp;dst=101321" TargetMode = "External"/><Relationship Id="rId482" Type="http://schemas.openxmlformats.org/officeDocument/2006/relationships/hyperlink" Target="https://login.consultant.ru/link/?req=doc&amp;base=LAW&amp;n=108354&amp;dst=100016" TargetMode = "External"/><Relationship Id="rId483" Type="http://schemas.openxmlformats.org/officeDocument/2006/relationships/hyperlink" Target="https://login.consultant.ru/link/?req=doc&amp;base=LAW&amp;n=381579&amp;dst=100021" TargetMode = "External"/><Relationship Id="rId484" Type="http://schemas.openxmlformats.org/officeDocument/2006/relationships/hyperlink" Target="https://login.consultant.ru/link/?req=doc&amp;base=LAW&amp;n=381579&amp;dst=100418" TargetMode = "External"/><Relationship Id="rId485" Type="http://schemas.openxmlformats.org/officeDocument/2006/relationships/hyperlink" Target="https://login.consultant.ru/link/?req=doc&amp;base=LAW&amp;n=182631&amp;dst=100097" TargetMode = "External"/><Relationship Id="rId486" Type="http://schemas.openxmlformats.org/officeDocument/2006/relationships/hyperlink" Target="https://login.consultant.ru/link/?req=doc&amp;base=LAW&amp;n=399006&amp;dst=100109" TargetMode = "External"/><Relationship Id="rId487" Type="http://schemas.openxmlformats.org/officeDocument/2006/relationships/hyperlink" Target="https://login.consultant.ru/link/?req=doc&amp;base=LAW&amp;n=385617&amp;dst=100073" TargetMode = "External"/><Relationship Id="rId488" Type="http://schemas.openxmlformats.org/officeDocument/2006/relationships/hyperlink" Target="https://login.consultant.ru/link/?req=doc&amp;base=LAW&amp;n=321413&amp;dst=100139" TargetMode = "External"/><Relationship Id="rId489" Type="http://schemas.openxmlformats.org/officeDocument/2006/relationships/hyperlink" Target="https://login.consultant.ru/link/?req=doc&amp;base=LAW&amp;n=377745&amp;dst=100018" TargetMode = "External"/><Relationship Id="rId490" Type="http://schemas.openxmlformats.org/officeDocument/2006/relationships/hyperlink" Target="https://login.consultant.ru/link/?req=doc&amp;base=LAW&amp;n=421784&amp;dst=100011" TargetMode = "External"/><Relationship Id="rId491" Type="http://schemas.openxmlformats.org/officeDocument/2006/relationships/hyperlink" Target="https://login.consultant.ru/link/?req=doc&amp;base=LAW&amp;n=388536&amp;dst=100403" TargetMode = "External"/><Relationship Id="rId492" Type="http://schemas.openxmlformats.org/officeDocument/2006/relationships/hyperlink" Target="https://login.consultant.ru/link/?req=doc&amp;base=LAW&amp;n=377745&amp;dst=100019" TargetMode = "External"/><Relationship Id="rId493" Type="http://schemas.openxmlformats.org/officeDocument/2006/relationships/hyperlink" Target="https://login.consultant.ru/link/?req=doc&amp;base=LAW&amp;n=385617&amp;dst=100016" TargetMode = "External"/><Relationship Id="rId494" Type="http://schemas.openxmlformats.org/officeDocument/2006/relationships/hyperlink" Target="https://login.consultant.ru/link/?req=doc&amp;base=LAW&amp;n=385617&amp;dst=100070" TargetMode = "External"/><Relationship Id="rId495" Type="http://schemas.openxmlformats.org/officeDocument/2006/relationships/hyperlink" Target="https://login.consultant.ru/link/?req=doc&amp;base=LAW&amp;n=501486&amp;dst=100499" TargetMode = "External"/><Relationship Id="rId496" Type="http://schemas.openxmlformats.org/officeDocument/2006/relationships/hyperlink" Target="https://login.consultant.ru/link/?req=doc&amp;base=LAW&amp;n=388536&amp;dst=100406" TargetMode = "External"/><Relationship Id="rId497" Type="http://schemas.openxmlformats.org/officeDocument/2006/relationships/hyperlink" Target="https://login.consultant.ru/link/?req=doc&amp;base=LAW&amp;n=377745&amp;dst=100020" TargetMode = "External"/><Relationship Id="rId498" Type="http://schemas.openxmlformats.org/officeDocument/2006/relationships/hyperlink" Target="https://login.consultant.ru/link/?req=doc&amp;base=LAW&amp;n=388536&amp;dst=100408" TargetMode = "External"/><Relationship Id="rId499" Type="http://schemas.openxmlformats.org/officeDocument/2006/relationships/hyperlink" Target="https://login.consultant.ru/link/?req=doc&amp;base=LAW&amp;n=377745&amp;dst=100050" TargetMode = "External"/><Relationship Id="rId500" Type="http://schemas.openxmlformats.org/officeDocument/2006/relationships/hyperlink" Target="https://login.consultant.ru/link/?req=doc&amp;base=LAW&amp;n=377745&amp;dst=100021" TargetMode = "External"/><Relationship Id="rId501" Type="http://schemas.openxmlformats.org/officeDocument/2006/relationships/hyperlink" Target="https://login.consultant.ru/link/?req=doc&amp;base=LAW&amp;n=451737&amp;dst=100079" TargetMode = "External"/><Relationship Id="rId502" Type="http://schemas.openxmlformats.org/officeDocument/2006/relationships/hyperlink" Target="https://login.consultant.ru/link/?req=doc&amp;base=LAW&amp;n=421784&amp;dst=100013" TargetMode = "External"/><Relationship Id="rId503" Type="http://schemas.openxmlformats.org/officeDocument/2006/relationships/hyperlink" Target="https://login.consultant.ru/link/?req=doc&amp;base=LAW&amp;n=377745&amp;dst=100056" TargetMode = "External"/><Relationship Id="rId504" Type="http://schemas.openxmlformats.org/officeDocument/2006/relationships/hyperlink" Target="https://login.consultant.ru/link/?req=doc&amp;base=LAW&amp;n=421784&amp;dst=100014" TargetMode = "External"/><Relationship Id="rId505" Type="http://schemas.openxmlformats.org/officeDocument/2006/relationships/hyperlink" Target="https://login.consultant.ru/link/?req=doc&amp;base=LAW&amp;n=421784&amp;dst=100015" TargetMode = "External"/><Relationship Id="rId506" Type="http://schemas.openxmlformats.org/officeDocument/2006/relationships/hyperlink" Target="https://login.consultant.ru/link/?req=doc&amp;base=LAW&amp;n=388536&amp;dst=100410" TargetMode = "External"/><Relationship Id="rId507" Type="http://schemas.openxmlformats.org/officeDocument/2006/relationships/hyperlink" Target="https://login.consultant.ru/link/?req=doc&amp;base=LAW&amp;n=344662&amp;dst=100055" TargetMode = "External"/><Relationship Id="rId508" Type="http://schemas.openxmlformats.org/officeDocument/2006/relationships/hyperlink" Target="https://login.consultant.ru/link/?req=doc&amp;base=LAW&amp;n=189366&amp;dst=100244" TargetMode = "External"/><Relationship Id="rId509" Type="http://schemas.openxmlformats.org/officeDocument/2006/relationships/hyperlink" Target="https://login.consultant.ru/link/?req=doc&amp;base=LAW&amp;n=388536&amp;dst=100411" TargetMode = "External"/><Relationship Id="rId510" Type="http://schemas.openxmlformats.org/officeDocument/2006/relationships/hyperlink" Target="https://login.consultant.ru/link/?req=doc&amp;base=LAW&amp;n=388538&amp;dst=100218" TargetMode = "External"/><Relationship Id="rId511" Type="http://schemas.openxmlformats.org/officeDocument/2006/relationships/hyperlink" Target="https://login.consultant.ru/link/?req=doc&amp;base=LAW&amp;n=388536&amp;dst=100412" TargetMode = "External"/><Relationship Id="rId512" Type="http://schemas.openxmlformats.org/officeDocument/2006/relationships/hyperlink" Target="https://login.consultant.ru/link/?req=doc&amp;base=LAW&amp;n=388538&amp;dst=100219" TargetMode = "External"/><Relationship Id="rId513" Type="http://schemas.openxmlformats.org/officeDocument/2006/relationships/hyperlink" Target="https://login.consultant.ru/link/?req=doc&amp;base=LAW&amp;n=518138&amp;dst=5648" TargetMode = "External"/><Relationship Id="rId514" Type="http://schemas.openxmlformats.org/officeDocument/2006/relationships/hyperlink" Target="https://login.consultant.ru/link/?req=doc&amp;base=LAW&amp;n=400854&amp;dst=100082" TargetMode = "External"/><Relationship Id="rId515" Type="http://schemas.openxmlformats.org/officeDocument/2006/relationships/hyperlink" Target="https://login.consultant.ru/link/?req=doc&amp;base=LAW&amp;n=400854&amp;dst=100084" TargetMode = "External"/><Relationship Id="rId516" Type="http://schemas.openxmlformats.org/officeDocument/2006/relationships/hyperlink" Target="https://login.consultant.ru/link/?req=doc&amp;base=LAW&amp;n=388536&amp;dst=100415" TargetMode = "External"/><Relationship Id="rId517" Type="http://schemas.openxmlformats.org/officeDocument/2006/relationships/hyperlink" Target="https://login.consultant.ru/link/?req=doc&amp;base=LAW&amp;n=388536&amp;dst=100418" TargetMode = "External"/><Relationship Id="rId518" Type="http://schemas.openxmlformats.org/officeDocument/2006/relationships/hyperlink" Target="https://login.consultant.ru/link/?req=doc&amp;base=LAW&amp;n=470677&amp;dst=100900" TargetMode = "External"/><Relationship Id="rId519" Type="http://schemas.openxmlformats.org/officeDocument/2006/relationships/hyperlink" Target="https://login.consultant.ru/link/?req=doc&amp;base=LAW&amp;n=388536&amp;dst=100419" TargetMode = "External"/><Relationship Id="rId520" Type="http://schemas.openxmlformats.org/officeDocument/2006/relationships/hyperlink" Target="https://login.consultant.ru/link/?req=doc&amp;base=LAW&amp;n=470677&amp;dst=100901" TargetMode = "External"/><Relationship Id="rId521" Type="http://schemas.openxmlformats.org/officeDocument/2006/relationships/hyperlink" Target="https://login.consultant.ru/link/?req=doc&amp;base=LAW&amp;n=388536&amp;dst=100420" TargetMode = "External"/><Relationship Id="rId522" Type="http://schemas.openxmlformats.org/officeDocument/2006/relationships/hyperlink" Target="https://login.consultant.ru/link/?req=doc&amp;base=LAW&amp;n=479093&amp;dst=101322" TargetMode = "External"/><Relationship Id="rId523" Type="http://schemas.openxmlformats.org/officeDocument/2006/relationships/hyperlink" Target="https://login.consultant.ru/link/?req=doc&amp;base=LAW&amp;n=500126&amp;dst=991" TargetMode = "External"/><Relationship Id="rId524" Type="http://schemas.openxmlformats.org/officeDocument/2006/relationships/hyperlink" Target="https://login.consultant.ru/link/?req=doc&amp;base=LAW&amp;n=388536&amp;dst=100437" TargetMode = "External"/><Relationship Id="rId525" Type="http://schemas.openxmlformats.org/officeDocument/2006/relationships/hyperlink" Target="https://login.consultant.ru/link/?req=doc&amp;base=LAW&amp;n=388536&amp;dst=100438" TargetMode = "External"/><Relationship Id="rId526" Type="http://schemas.openxmlformats.org/officeDocument/2006/relationships/hyperlink" Target="https://login.consultant.ru/link/?req=doc&amp;base=LAW&amp;n=388536&amp;dst=100441" TargetMode = "External"/><Relationship Id="rId527" Type="http://schemas.openxmlformats.org/officeDocument/2006/relationships/hyperlink" Target="https://login.consultant.ru/link/?req=doc&amp;base=LAW&amp;n=189366&amp;dst=100256" TargetMode = "External"/><Relationship Id="rId528" Type="http://schemas.openxmlformats.org/officeDocument/2006/relationships/hyperlink" Target="https://login.consultant.ru/link/?req=doc&amp;base=LAW&amp;n=495165&amp;dst=100029" TargetMode = "External"/><Relationship Id="rId529" Type="http://schemas.openxmlformats.org/officeDocument/2006/relationships/hyperlink" Target="https://login.consultant.ru/link/?req=doc&amp;base=LAW&amp;n=388536&amp;dst=100447" TargetMode = "External"/><Relationship Id="rId530" Type="http://schemas.openxmlformats.org/officeDocument/2006/relationships/hyperlink" Target="https://login.consultant.ru/link/?req=doc&amp;base=LAW&amp;n=388536&amp;dst=100453" TargetMode = "External"/><Relationship Id="rId531" Type="http://schemas.openxmlformats.org/officeDocument/2006/relationships/hyperlink" Target="https://login.consultant.ru/link/?req=doc&amp;base=LAW&amp;n=493068&amp;dst=100012" TargetMode = "External"/><Relationship Id="rId532" Type="http://schemas.openxmlformats.org/officeDocument/2006/relationships/hyperlink" Target="https://login.consultant.ru/link/?req=doc&amp;base=LAW&amp;n=388536&amp;dst=100459" TargetMode = "External"/><Relationship Id="rId533" Type="http://schemas.openxmlformats.org/officeDocument/2006/relationships/hyperlink" Target="https://login.consultant.ru/link/?req=doc&amp;base=LAW&amp;n=407610&amp;dst=100064" TargetMode = "External"/><Relationship Id="rId534" Type="http://schemas.openxmlformats.org/officeDocument/2006/relationships/hyperlink" Target="https://login.consultant.ru/link/?req=doc&amp;base=LAW&amp;n=475488&amp;dst=100061" TargetMode = "External"/><Relationship Id="rId535" Type="http://schemas.openxmlformats.org/officeDocument/2006/relationships/hyperlink" Target="https://login.consultant.ru/link/?req=doc&amp;base=LAW&amp;n=440271&amp;dst=100275" TargetMode = "External"/><Relationship Id="rId536" Type="http://schemas.openxmlformats.org/officeDocument/2006/relationships/hyperlink" Target="https://login.consultant.ru/link/?req=doc&amp;base=LAW&amp;n=189366&amp;dst=100256" TargetMode = "External"/><Relationship Id="rId537" Type="http://schemas.openxmlformats.org/officeDocument/2006/relationships/hyperlink" Target="https://login.consultant.ru/link/?req=doc&amp;base=LAW&amp;n=161210&amp;dst=100021" TargetMode = "External"/><Relationship Id="rId538" Type="http://schemas.openxmlformats.org/officeDocument/2006/relationships/hyperlink" Target="https://login.consultant.ru/link/?req=doc&amp;base=LAW&amp;n=388536&amp;dst=100469" TargetMode = "External"/><Relationship Id="rId539" Type="http://schemas.openxmlformats.org/officeDocument/2006/relationships/hyperlink" Target="https://login.consultant.ru/link/?req=doc&amp;base=LAW&amp;n=161210&amp;dst=100022" TargetMode = "External"/><Relationship Id="rId540" Type="http://schemas.openxmlformats.org/officeDocument/2006/relationships/hyperlink" Target="https://login.consultant.ru/link/?req=doc&amp;base=LAW&amp;n=189366&amp;dst=100336" TargetMode = "External"/><Relationship Id="rId541" Type="http://schemas.openxmlformats.org/officeDocument/2006/relationships/hyperlink" Target="https://login.consultant.ru/link/?req=doc&amp;base=LAW&amp;n=478737&amp;dst=100019" TargetMode = "External"/><Relationship Id="rId542" Type="http://schemas.openxmlformats.org/officeDocument/2006/relationships/hyperlink" Target="https://login.consultant.ru/link/?req=doc&amp;base=LAW&amp;n=122334&amp;dst=100012" TargetMode = "External"/><Relationship Id="rId543" Type="http://schemas.openxmlformats.org/officeDocument/2006/relationships/hyperlink" Target="https://login.consultant.ru/link/?req=doc&amp;base=LAW&amp;n=470677&amp;dst=100903" TargetMode = "External"/><Relationship Id="rId544" Type="http://schemas.openxmlformats.org/officeDocument/2006/relationships/hyperlink" Target="https://login.consultant.ru/link/?req=doc&amp;base=LAW&amp;n=405210&amp;dst=100017" TargetMode = "External"/><Relationship Id="rId545" Type="http://schemas.openxmlformats.org/officeDocument/2006/relationships/hyperlink" Target="https://login.consultant.ru/link/?req=doc&amp;base=LAW&amp;n=389002&amp;dst=100015" TargetMode = "External"/><Relationship Id="rId546" Type="http://schemas.openxmlformats.org/officeDocument/2006/relationships/hyperlink" Target="https://login.consultant.ru/link/?req=doc&amp;base=LAW&amp;n=189366&amp;dst=100256" TargetMode = "External"/><Relationship Id="rId547" Type="http://schemas.openxmlformats.org/officeDocument/2006/relationships/hyperlink" Target="https://login.consultant.ru/link/?req=doc&amp;base=LAW&amp;n=122334&amp;dst=100013" TargetMode = "External"/><Relationship Id="rId548" Type="http://schemas.openxmlformats.org/officeDocument/2006/relationships/hyperlink" Target="https://login.consultant.ru/link/?req=doc&amp;base=LAW&amp;n=388536&amp;dst=100472" TargetMode = "External"/><Relationship Id="rId549" Type="http://schemas.openxmlformats.org/officeDocument/2006/relationships/hyperlink" Target="https://login.consultant.ru/link/?req=doc&amp;base=LAW&amp;n=122334&amp;dst=100014" TargetMode = "External"/><Relationship Id="rId550" Type="http://schemas.openxmlformats.org/officeDocument/2006/relationships/hyperlink" Target="https://login.consultant.ru/link/?req=doc&amp;base=LAW&amp;n=388536&amp;dst=100481" TargetMode = "External"/><Relationship Id="rId551" Type="http://schemas.openxmlformats.org/officeDocument/2006/relationships/hyperlink" Target="https://login.consultant.ru/link/?req=doc&amp;base=LAW&amp;n=122334&amp;dst=100015" TargetMode = "External"/><Relationship Id="rId552" Type="http://schemas.openxmlformats.org/officeDocument/2006/relationships/hyperlink" Target="https://login.consultant.ru/link/?req=doc&amp;base=LAW&amp;n=470677&amp;dst=100904" TargetMode = "External"/><Relationship Id="rId553" Type="http://schemas.openxmlformats.org/officeDocument/2006/relationships/hyperlink" Target="https://login.consultant.ru/link/?req=doc&amp;base=LAW&amp;n=495165&amp;dst=100012" TargetMode = "External"/><Relationship Id="rId554" Type="http://schemas.openxmlformats.org/officeDocument/2006/relationships/hyperlink" Target="https://login.consultant.ru/link/?req=doc&amp;base=LAW&amp;n=161210&amp;dst=100023" TargetMode = "External"/><Relationship Id="rId555" Type="http://schemas.openxmlformats.org/officeDocument/2006/relationships/hyperlink" Target="https://login.consultant.ru/link/?req=doc&amp;base=LAW&amp;n=407610&amp;dst=100064" TargetMode = "External"/><Relationship Id="rId556" Type="http://schemas.openxmlformats.org/officeDocument/2006/relationships/hyperlink" Target="https://login.consultant.ru/link/?req=doc&amp;base=LAW&amp;n=475488&amp;dst=100061" TargetMode = "External"/><Relationship Id="rId557" Type="http://schemas.openxmlformats.org/officeDocument/2006/relationships/hyperlink" Target="https://login.consultant.ru/link/?req=doc&amp;base=LAW&amp;n=189366&amp;dst=100256" TargetMode = "External"/><Relationship Id="rId558" Type="http://schemas.openxmlformats.org/officeDocument/2006/relationships/hyperlink" Target="https://login.consultant.ru/link/?req=doc&amp;base=LAW&amp;n=388536&amp;dst=100483" TargetMode = "External"/><Relationship Id="rId559" Type="http://schemas.openxmlformats.org/officeDocument/2006/relationships/hyperlink" Target="https://login.consultant.ru/link/?req=doc&amp;base=LAW&amp;n=388536&amp;dst=100496" TargetMode = "External"/><Relationship Id="rId560" Type="http://schemas.openxmlformats.org/officeDocument/2006/relationships/hyperlink" Target="https://login.consultant.ru/link/?req=doc&amp;base=LAW&amp;n=388536&amp;dst=100498" TargetMode = "External"/><Relationship Id="rId561" Type="http://schemas.openxmlformats.org/officeDocument/2006/relationships/hyperlink" Target="https://login.consultant.ru/link/?req=doc&amp;base=LAW&amp;n=440271&amp;dst=100427" TargetMode = "External"/><Relationship Id="rId562" Type="http://schemas.openxmlformats.org/officeDocument/2006/relationships/hyperlink" Target="https://login.consultant.ru/link/?req=doc&amp;base=LAW&amp;n=388536&amp;dst=100499" TargetMode = "External"/><Relationship Id="rId563" Type="http://schemas.openxmlformats.org/officeDocument/2006/relationships/hyperlink" Target="https://login.consultant.ru/link/?req=doc&amp;base=LAW&amp;n=388536&amp;dst=100501" TargetMode = "External"/><Relationship Id="rId564" Type="http://schemas.openxmlformats.org/officeDocument/2006/relationships/hyperlink" Target="https://login.consultant.ru/link/?req=doc&amp;base=LAW&amp;n=388536&amp;dst=100501" TargetMode = "External"/><Relationship Id="rId565" Type="http://schemas.openxmlformats.org/officeDocument/2006/relationships/hyperlink" Target="https://login.consultant.ru/link/?req=doc&amp;base=LAW&amp;n=388536&amp;dst=100502" TargetMode = "External"/><Relationship Id="rId566" Type="http://schemas.openxmlformats.org/officeDocument/2006/relationships/hyperlink" Target="https://login.consultant.ru/link/?req=doc&amp;base=LAW&amp;n=440271&amp;dst=100506" TargetMode = "External"/><Relationship Id="rId567" Type="http://schemas.openxmlformats.org/officeDocument/2006/relationships/hyperlink" Target="https://login.consultant.ru/link/?req=doc&amp;base=LAW&amp;n=388536&amp;dst=100505" TargetMode = "External"/><Relationship Id="rId568" Type="http://schemas.openxmlformats.org/officeDocument/2006/relationships/hyperlink" Target="https://login.consultant.ru/link/?req=doc&amp;base=LAW&amp;n=388536&amp;dst=100506" TargetMode = "External"/><Relationship Id="rId569" Type="http://schemas.openxmlformats.org/officeDocument/2006/relationships/hyperlink" Target="https://login.consultant.ru/link/?req=doc&amp;base=LAW&amp;n=479093&amp;dst=101324" TargetMode = "External"/><Relationship Id="rId570" Type="http://schemas.openxmlformats.org/officeDocument/2006/relationships/hyperlink" Target="https://login.consultant.ru/link/?req=doc&amp;base=LAW&amp;n=385617&amp;dst=100165" TargetMode = "External"/><Relationship Id="rId571" Type="http://schemas.openxmlformats.org/officeDocument/2006/relationships/hyperlink" Target="https://login.consultant.ru/link/?req=doc&amp;base=LAW&amp;n=377745&amp;dst=100035" TargetMode = "External"/><Relationship Id="rId572" Type="http://schemas.openxmlformats.org/officeDocument/2006/relationships/hyperlink" Target="https://login.consultant.ru/link/?req=doc&amp;base=LAW&amp;n=388536&amp;dst=100509" TargetMode = "External"/><Relationship Id="rId573" Type="http://schemas.openxmlformats.org/officeDocument/2006/relationships/hyperlink" Target="https://login.consultant.ru/link/?req=doc&amp;base=LAW&amp;n=440271&amp;dst=100537" TargetMode = "External"/><Relationship Id="rId574" Type="http://schemas.openxmlformats.org/officeDocument/2006/relationships/hyperlink" Target="https://login.consultant.ru/link/?req=doc&amp;base=LAW&amp;n=388536&amp;dst=100510" TargetMode = "External"/><Relationship Id="rId575" Type="http://schemas.openxmlformats.org/officeDocument/2006/relationships/hyperlink" Target="https://login.consultant.ru/link/?req=doc&amp;base=LAW&amp;n=440271&amp;dst=100652" TargetMode = "External"/><Relationship Id="rId576" Type="http://schemas.openxmlformats.org/officeDocument/2006/relationships/hyperlink" Target="https://login.consultant.ru/link/?req=doc&amp;base=LAW&amp;n=388536&amp;dst=100511" TargetMode = "External"/><Relationship Id="rId577" Type="http://schemas.openxmlformats.org/officeDocument/2006/relationships/hyperlink" Target="https://login.consultant.ru/link/?req=doc&amp;base=LAW&amp;n=189366&amp;dst=100325" TargetMode = "External"/><Relationship Id="rId578" Type="http://schemas.openxmlformats.org/officeDocument/2006/relationships/hyperlink" Target="https://login.consultant.ru/link/?req=doc&amp;base=LAW&amp;n=388536&amp;dst=100514" TargetMode = "External"/><Relationship Id="rId579" Type="http://schemas.openxmlformats.org/officeDocument/2006/relationships/hyperlink" Target="https://login.consultant.ru/link/?req=doc&amp;base=LAW&amp;n=388536&amp;dst=100515" TargetMode = "External"/><Relationship Id="rId580" Type="http://schemas.openxmlformats.org/officeDocument/2006/relationships/hyperlink" Target="https://login.consultant.ru/link/?req=doc&amp;base=LAW&amp;n=93980" TargetMode = "External"/><Relationship Id="rId581" Type="http://schemas.openxmlformats.org/officeDocument/2006/relationships/hyperlink" Target="https://login.consultant.ru/link/?req=doc&amp;base=LAW&amp;n=388536&amp;dst=100517" TargetMode = "External"/><Relationship Id="rId582" Type="http://schemas.openxmlformats.org/officeDocument/2006/relationships/hyperlink" Target="https://login.consultant.ru/link/?req=doc&amp;base=LAW&amp;n=189366&amp;dst=100339" TargetMode = "External"/><Relationship Id="rId583" Type="http://schemas.openxmlformats.org/officeDocument/2006/relationships/hyperlink" Target="https://login.consultant.ru/link/?req=doc&amp;base=LAW&amp;n=388536&amp;dst=100518" TargetMode = "External"/><Relationship Id="rId584" Type="http://schemas.openxmlformats.org/officeDocument/2006/relationships/hyperlink" Target="https://login.consultant.ru/link/?req=doc&amp;base=LAW&amp;n=388536&amp;dst=100519" TargetMode = "External"/><Relationship Id="rId585" Type="http://schemas.openxmlformats.org/officeDocument/2006/relationships/hyperlink" Target="https://login.consultant.ru/link/?req=doc&amp;base=LAW&amp;n=440271&amp;dst=105250" TargetMode = "External"/><Relationship Id="rId586" Type="http://schemas.openxmlformats.org/officeDocument/2006/relationships/hyperlink" Target="https://login.consultant.ru/link/?req=doc&amp;base=LAW&amp;n=495137&amp;dst=122" TargetMode = "External"/><Relationship Id="rId587" Type="http://schemas.openxmlformats.org/officeDocument/2006/relationships/hyperlink" Target="https://login.consultant.ru/link/?req=doc&amp;base=LAW&amp;n=451740&amp;dst=6" TargetMode = "External"/><Relationship Id="rId588" Type="http://schemas.openxmlformats.org/officeDocument/2006/relationships/hyperlink" Target="https://login.consultant.ru/link/?req=doc&amp;base=LAW&amp;n=404375&amp;dst=100093" TargetMode = "External"/><Relationship Id="rId589" Type="http://schemas.openxmlformats.org/officeDocument/2006/relationships/hyperlink" Target="https://login.consultant.ru/link/?req=doc&amp;base=LAW&amp;n=140075&amp;dst=100013" TargetMode = "External"/><Relationship Id="rId590" Type="http://schemas.openxmlformats.org/officeDocument/2006/relationships/hyperlink" Target="https://login.consultant.ru/link/?req=doc&amp;base=LAW&amp;n=501448&amp;dst=100062" TargetMode = "External"/><Relationship Id="rId591" Type="http://schemas.openxmlformats.org/officeDocument/2006/relationships/hyperlink" Target="https://login.consultant.ru/link/?req=doc&amp;base=LAW&amp;n=501397&amp;dst=100029" TargetMode = "External"/><Relationship Id="rId592" Type="http://schemas.openxmlformats.org/officeDocument/2006/relationships/hyperlink" Target="https://login.consultant.ru/link/?req=doc&amp;base=LAW&amp;n=493068&amp;dst=100014" TargetMode = "External"/><Relationship Id="rId593" Type="http://schemas.openxmlformats.org/officeDocument/2006/relationships/hyperlink" Target="https://login.consultant.ru/link/?req=doc&amp;base=LAW&amp;n=189366&amp;dst=100350" TargetMode = "External"/><Relationship Id="rId594" Type="http://schemas.openxmlformats.org/officeDocument/2006/relationships/hyperlink" Target="https://login.consultant.ru/link/?req=doc&amp;base=LAW&amp;n=493068&amp;dst=100015" TargetMode = "External"/><Relationship Id="rId595" Type="http://schemas.openxmlformats.org/officeDocument/2006/relationships/hyperlink" Target="https://login.consultant.ru/link/?req=doc&amp;base=LAW&amp;n=388536&amp;dst=100520" TargetMode = "External"/><Relationship Id="rId596" Type="http://schemas.openxmlformats.org/officeDocument/2006/relationships/hyperlink" Target="https://login.consultant.ru/link/?req=doc&amp;base=LAW&amp;n=388536&amp;dst=100521" TargetMode = "External"/><Relationship Id="rId597" Type="http://schemas.openxmlformats.org/officeDocument/2006/relationships/hyperlink" Target="https://login.consultant.ru/link/?req=doc&amp;base=LAW&amp;n=428311&amp;dst=100010" TargetMode = "External"/><Relationship Id="rId598" Type="http://schemas.openxmlformats.org/officeDocument/2006/relationships/hyperlink" Target="https://login.consultant.ru/link/?req=doc&amp;base=LAW&amp;n=465448&amp;dst=100010" TargetMode = "External"/><Relationship Id="rId599" Type="http://schemas.openxmlformats.org/officeDocument/2006/relationships/hyperlink" Target="https://login.consultant.ru/link/?req=doc&amp;base=LAW&amp;n=494428&amp;dst=100010" TargetMode = "External"/><Relationship Id="rId600" Type="http://schemas.openxmlformats.org/officeDocument/2006/relationships/hyperlink" Target="https://login.consultant.ru/link/?req=doc&amp;base=LAW&amp;n=515442&amp;dst=100010" TargetMode = "External"/><Relationship Id="rId601" Type="http://schemas.openxmlformats.org/officeDocument/2006/relationships/hyperlink" Target="https://login.consultant.ru/link/?req=doc&amp;base=LAW&amp;n=335296&amp;dst=100151" TargetMode = "External"/><Relationship Id="rId602" Type="http://schemas.openxmlformats.org/officeDocument/2006/relationships/hyperlink" Target="https://login.consultant.ru/link/?req=doc&amp;base=LAW&amp;n=388536&amp;dst=100522" TargetMode = "External"/><Relationship Id="rId603" Type="http://schemas.openxmlformats.org/officeDocument/2006/relationships/hyperlink" Target="https://login.consultant.ru/link/?req=doc&amp;base=LAW&amp;n=189366&amp;dst=100256" TargetMode = "External"/><Relationship Id="rId604" Type="http://schemas.openxmlformats.org/officeDocument/2006/relationships/hyperlink" Target="https://login.consultant.ru/link/?req=doc&amp;base=LAW&amp;n=388536&amp;dst=100524" TargetMode = "External"/><Relationship Id="rId605" Type="http://schemas.openxmlformats.org/officeDocument/2006/relationships/hyperlink" Target="https://login.consultant.ru/link/?req=doc&amp;base=LAW&amp;n=388536&amp;dst=100525" TargetMode = "External"/><Relationship Id="rId606" Type="http://schemas.openxmlformats.org/officeDocument/2006/relationships/hyperlink" Target="https://login.consultant.ru/link/?req=doc&amp;base=LAW&amp;n=388536&amp;dst=100526" TargetMode = "External"/><Relationship Id="rId607" Type="http://schemas.openxmlformats.org/officeDocument/2006/relationships/hyperlink" Target="https://login.consultant.ru/link/?req=doc&amp;base=LAW&amp;n=388536&amp;dst=100528" TargetMode = "External"/><Relationship Id="rId608" Type="http://schemas.openxmlformats.org/officeDocument/2006/relationships/hyperlink" Target="https://login.consultant.ru/link/?req=doc&amp;base=LAW&amp;n=495137&amp;dst=184" TargetMode = "External"/><Relationship Id="rId609" Type="http://schemas.openxmlformats.org/officeDocument/2006/relationships/hyperlink" Target="https://login.consultant.ru/link/?req=doc&amp;base=LAW&amp;n=219033&amp;dst=100021" TargetMode = "External"/><Relationship Id="rId610" Type="http://schemas.openxmlformats.org/officeDocument/2006/relationships/hyperlink" Target="https://login.consultant.ru/link/?req=doc&amp;base=LAW&amp;n=388536&amp;dst=100530" TargetMode = "External"/><Relationship Id="rId611" Type="http://schemas.openxmlformats.org/officeDocument/2006/relationships/hyperlink" Target="https://login.consultant.ru/link/?req=doc&amp;base=LAW&amp;n=388536&amp;dst=100531" TargetMode = "External"/><Relationship Id="rId612" Type="http://schemas.openxmlformats.org/officeDocument/2006/relationships/hyperlink" Target="https://login.consultant.ru/link/?req=doc&amp;base=LAW&amp;n=388536&amp;dst=100532" TargetMode = "External"/><Relationship Id="rId613" Type="http://schemas.openxmlformats.org/officeDocument/2006/relationships/hyperlink" Target="https://login.consultant.ru/link/?req=doc&amp;base=LAW&amp;n=388536&amp;dst=100533" TargetMode = "External"/><Relationship Id="rId614" Type="http://schemas.openxmlformats.org/officeDocument/2006/relationships/hyperlink" Target="https://login.consultant.ru/link/?req=doc&amp;base=LAW&amp;n=388536&amp;dst=100534" TargetMode = "External"/><Relationship Id="rId615" Type="http://schemas.openxmlformats.org/officeDocument/2006/relationships/hyperlink" Target="https://login.consultant.ru/link/?req=doc&amp;base=LAW&amp;n=455520&amp;dst=100009" TargetMode = "External"/><Relationship Id="rId616" Type="http://schemas.openxmlformats.org/officeDocument/2006/relationships/hyperlink" Target="https://login.consultant.ru/link/?req=doc&amp;base=LAW&amp;n=428311&amp;dst=100012" TargetMode = "External"/><Relationship Id="rId617" Type="http://schemas.openxmlformats.org/officeDocument/2006/relationships/hyperlink" Target="https://login.consultant.ru/link/?req=doc&amp;base=LAW&amp;n=494428&amp;dst=100012" TargetMode = "External"/><Relationship Id="rId618" Type="http://schemas.openxmlformats.org/officeDocument/2006/relationships/hyperlink" Target="https://login.consultant.ru/link/?req=doc&amp;base=LAW&amp;n=388536&amp;dst=100537" TargetMode = "External"/><Relationship Id="rId619" Type="http://schemas.openxmlformats.org/officeDocument/2006/relationships/hyperlink" Target="https://login.consultant.ru/link/?req=doc&amp;base=LAW&amp;n=508490&amp;dst=100242" TargetMode = "External"/><Relationship Id="rId620" Type="http://schemas.openxmlformats.org/officeDocument/2006/relationships/hyperlink" Target="https://login.consultant.ru/link/?req=doc&amp;base=LAW&amp;n=508490&amp;dst=100232" TargetMode = "External"/><Relationship Id="rId621" Type="http://schemas.openxmlformats.org/officeDocument/2006/relationships/hyperlink" Target="https://login.consultant.ru/link/?req=doc&amp;base=LAW&amp;n=426999&amp;dst=100005" TargetMode = "External"/><Relationship Id="rId622" Type="http://schemas.openxmlformats.org/officeDocument/2006/relationships/hyperlink" Target="https://login.consultant.ru/link/?req=doc&amp;base=LAW&amp;n=430586&amp;dst=100010" TargetMode = "External"/><Relationship Id="rId623" Type="http://schemas.openxmlformats.org/officeDocument/2006/relationships/hyperlink" Target="https://login.consultant.ru/link/?req=doc&amp;base=LAW&amp;n=494428&amp;dst=100013" TargetMode = "External"/><Relationship Id="rId624" Type="http://schemas.openxmlformats.org/officeDocument/2006/relationships/hyperlink" Target="https://login.consultant.ru/link/?req=doc&amp;base=LAW&amp;n=388536&amp;dst=100538" TargetMode = "External"/><Relationship Id="rId625" Type="http://schemas.openxmlformats.org/officeDocument/2006/relationships/hyperlink" Target="https://login.consultant.ru/link/?req=doc&amp;base=LAW&amp;n=388536&amp;dst=100540" TargetMode = "External"/><Relationship Id="rId626" Type="http://schemas.openxmlformats.org/officeDocument/2006/relationships/hyperlink" Target="https://login.consultant.ru/link/?req=doc&amp;base=LAW&amp;n=388536&amp;dst=100541" TargetMode = "External"/><Relationship Id="rId627" Type="http://schemas.openxmlformats.org/officeDocument/2006/relationships/hyperlink" Target="https://login.consultant.ru/link/?req=doc&amp;base=LAW&amp;n=388536&amp;dst=100542" TargetMode = "External"/><Relationship Id="rId628" Type="http://schemas.openxmlformats.org/officeDocument/2006/relationships/hyperlink" Target="https://login.consultant.ru/link/?req=doc&amp;base=LAW&amp;n=171589&amp;dst=100015" TargetMode = "External"/><Relationship Id="rId629" Type="http://schemas.openxmlformats.org/officeDocument/2006/relationships/hyperlink" Target="https://login.consultant.ru/link/?req=doc&amp;base=LAW&amp;n=108354&amp;dst=100019" TargetMode = "External"/><Relationship Id="rId630" Type="http://schemas.openxmlformats.org/officeDocument/2006/relationships/hyperlink" Target="https://login.consultant.ru/link/?req=doc&amp;base=LAW&amp;n=189366&amp;dst=100256" TargetMode = "External"/><Relationship Id="rId631" Type="http://schemas.openxmlformats.org/officeDocument/2006/relationships/hyperlink" Target="https://login.consultant.ru/link/?req=doc&amp;base=LAW&amp;n=388536&amp;dst=100543" TargetMode = "External"/><Relationship Id="rId632" Type="http://schemas.openxmlformats.org/officeDocument/2006/relationships/hyperlink" Target="https://login.consultant.ru/link/?req=doc&amp;base=LAW&amp;n=108354&amp;dst=100021" TargetMode = "External"/><Relationship Id="rId633" Type="http://schemas.openxmlformats.org/officeDocument/2006/relationships/hyperlink" Target="https://login.consultant.ru/link/?req=doc&amp;base=LAW&amp;n=171589&amp;dst=100015" TargetMode = "External"/><Relationship Id="rId634" Type="http://schemas.openxmlformats.org/officeDocument/2006/relationships/hyperlink" Target="https://login.consultant.ru/link/?req=doc&amp;base=LAW&amp;n=388536&amp;dst=100546" TargetMode = "External"/><Relationship Id="rId635" Type="http://schemas.openxmlformats.org/officeDocument/2006/relationships/hyperlink" Target="https://login.consultant.ru/link/?req=doc&amp;base=LAW&amp;n=388536&amp;dst=100548" TargetMode = "External"/><Relationship Id="rId636" Type="http://schemas.openxmlformats.org/officeDocument/2006/relationships/hyperlink" Target="https://login.consultant.ru/link/?req=doc&amp;base=LAW&amp;n=388536&amp;dst=100549" TargetMode = "External"/><Relationship Id="rId637" Type="http://schemas.openxmlformats.org/officeDocument/2006/relationships/hyperlink" Target="https://login.consultant.ru/link/?req=doc&amp;base=LAW&amp;n=479093&amp;dst=101325" TargetMode = "External"/><Relationship Id="rId638" Type="http://schemas.openxmlformats.org/officeDocument/2006/relationships/hyperlink" Target="https://login.consultant.ru/link/?req=doc&amp;base=LAW&amp;n=388536&amp;dst=100550" TargetMode = "External"/><Relationship Id="rId639" Type="http://schemas.openxmlformats.org/officeDocument/2006/relationships/hyperlink" Target="https://login.consultant.ru/link/?req=doc&amp;base=LAW&amp;n=132709&amp;dst=100160" TargetMode = "External"/><Relationship Id="rId640" Type="http://schemas.openxmlformats.org/officeDocument/2006/relationships/hyperlink" Target="https://login.consultant.ru/link/?req=doc&amp;base=LAW&amp;n=108354&amp;dst=100023" TargetMode = "External"/><Relationship Id="rId641" Type="http://schemas.openxmlformats.org/officeDocument/2006/relationships/hyperlink" Target="https://login.consultant.ru/link/?req=doc&amp;base=LAW&amp;n=388536&amp;dst=100552" TargetMode = "External"/><Relationship Id="rId642" Type="http://schemas.openxmlformats.org/officeDocument/2006/relationships/hyperlink" Target="https://login.consultant.ru/link/?req=doc&amp;base=LAW&amp;n=189366&amp;dst=100256" TargetMode = "External"/><Relationship Id="rId643" Type="http://schemas.openxmlformats.org/officeDocument/2006/relationships/hyperlink" Target="https://login.consultant.ru/link/?req=doc&amp;base=LAW&amp;n=388536&amp;dst=100554" TargetMode = "External"/><Relationship Id="rId644" Type="http://schemas.openxmlformats.org/officeDocument/2006/relationships/hyperlink" Target="https://login.consultant.ru/link/?req=doc&amp;base=LAW&amp;n=388536&amp;dst=100556" TargetMode = "External"/><Relationship Id="rId645" Type="http://schemas.openxmlformats.org/officeDocument/2006/relationships/hyperlink" Target="https://login.consultant.ru/link/?req=doc&amp;base=LAW&amp;n=388536&amp;dst=100557" TargetMode = "External"/><Relationship Id="rId646" Type="http://schemas.openxmlformats.org/officeDocument/2006/relationships/hyperlink" Target="https://login.consultant.ru/link/?req=doc&amp;base=LAW&amp;n=47274&amp;dst=100230" TargetMode = "External"/><Relationship Id="rId647" Type="http://schemas.openxmlformats.org/officeDocument/2006/relationships/hyperlink" Target="https://login.consultant.ru/link/?req=doc&amp;base=LAW&amp;n=377745&amp;dst=100036" TargetMode = "External"/><Relationship Id="rId648" Type="http://schemas.openxmlformats.org/officeDocument/2006/relationships/hyperlink" Target="https://login.consultant.ru/link/?req=doc&amp;base=LAW&amp;n=377745&amp;dst=100038" TargetMode = "External"/><Relationship Id="rId649" Type="http://schemas.openxmlformats.org/officeDocument/2006/relationships/hyperlink" Target="https://login.consultant.ru/link/?req=doc&amp;base=LAW&amp;n=377745&amp;dst=100039" TargetMode = "External"/><Relationship Id="rId650" Type="http://schemas.openxmlformats.org/officeDocument/2006/relationships/hyperlink" Target="https://login.consultant.ru/link/?req=doc&amp;base=LAW&amp;n=219801&amp;dst=100052" TargetMode = "External"/><Relationship Id="rId651" Type="http://schemas.openxmlformats.org/officeDocument/2006/relationships/hyperlink" Target="https://login.consultant.ru/link/?req=doc&amp;base=LAW&amp;n=479093&amp;dst=101326" TargetMode = "External"/><Relationship Id="rId652" Type="http://schemas.openxmlformats.org/officeDocument/2006/relationships/hyperlink" Target="https://login.consultant.ru/link/?req=doc&amp;base=LAW&amp;n=2875&amp;dst=100098" TargetMode = "External"/><Relationship Id="rId653" Type="http://schemas.openxmlformats.org/officeDocument/2006/relationships/hyperlink" Target="https://login.consultant.ru/link/?req=doc&amp;base=LAW&amp;n=499769&amp;dst=100080" TargetMode = "External"/><Relationship Id="rId654" Type="http://schemas.openxmlformats.org/officeDocument/2006/relationships/hyperlink" Target="https://login.consultant.ru/link/?req=doc&amp;base=LAW&amp;n=219801&amp;dst=100053" TargetMode = "External"/><Relationship Id="rId655" Type="http://schemas.openxmlformats.org/officeDocument/2006/relationships/hyperlink" Target="https://login.consultant.ru/link/?req=doc&amp;base=LAW&amp;n=388536&amp;dst=100566" TargetMode = "External"/><Relationship Id="rId656" Type="http://schemas.openxmlformats.org/officeDocument/2006/relationships/hyperlink" Target="https://login.consultant.ru/link/?req=doc&amp;base=LAW&amp;n=388536&amp;dst=100567" TargetMode = "External"/><Relationship Id="rId657" Type="http://schemas.openxmlformats.org/officeDocument/2006/relationships/hyperlink" Target="https://login.consultant.ru/link/?req=doc&amp;base=LAW&amp;n=388536&amp;dst=100568" TargetMode = "External"/><Relationship Id="rId658" Type="http://schemas.openxmlformats.org/officeDocument/2006/relationships/hyperlink" Target="https://login.consultant.ru/link/?req=doc&amp;base=LAW&amp;n=388536&amp;dst=100569" TargetMode = "External"/><Relationship Id="rId659" Type="http://schemas.openxmlformats.org/officeDocument/2006/relationships/hyperlink" Target="https://login.consultant.ru/link/?req=doc&amp;base=LAW&amp;n=388536&amp;dst=100571" TargetMode = "External"/><Relationship Id="rId660" Type="http://schemas.openxmlformats.org/officeDocument/2006/relationships/hyperlink" Target="https://login.consultant.ru/link/?req=doc&amp;base=LAW&amp;n=388536&amp;dst=100572" TargetMode = "External"/><Relationship Id="rId661" Type="http://schemas.openxmlformats.org/officeDocument/2006/relationships/hyperlink" Target="https://login.consultant.ru/link/?req=doc&amp;base=LAW&amp;n=388536&amp;dst=100573" TargetMode = "External"/><Relationship Id="rId662" Type="http://schemas.openxmlformats.org/officeDocument/2006/relationships/hyperlink" Target="https://login.consultant.ru/link/?req=doc&amp;base=LAW&amp;n=388536&amp;dst=100574" TargetMode = "External"/><Relationship Id="rId663" Type="http://schemas.openxmlformats.org/officeDocument/2006/relationships/hyperlink" Target="https://login.consultant.ru/link/?req=doc&amp;base=LAW&amp;n=499769&amp;dst=100335" TargetMode = "External"/><Relationship Id="rId664" Type="http://schemas.openxmlformats.org/officeDocument/2006/relationships/hyperlink" Target="https://login.consultant.ru/link/?req=doc&amp;base=LAW&amp;n=470677&amp;dst=100905" TargetMode = "External"/><Relationship Id="rId665" Type="http://schemas.openxmlformats.org/officeDocument/2006/relationships/hyperlink" Target="https://login.consultant.ru/link/?req=doc&amp;base=LAW&amp;n=388536&amp;dst=100575" TargetMode = "External"/><Relationship Id="rId666" Type="http://schemas.openxmlformats.org/officeDocument/2006/relationships/hyperlink" Target="https://login.consultant.ru/link/?req=doc&amp;base=LAW&amp;n=388536&amp;dst=100576" TargetMode = "External"/><Relationship Id="rId667" Type="http://schemas.openxmlformats.org/officeDocument/2006/relationships/hyperlink" Target="https://login.consultant.ru/link/?req=doc&amp;base=LAW&amp;n=219801&amp;dst=100055" TargetMode = "External"/><Relationship Id="rId668" Type="http://schemas.openxmlformats.org/officeDocument/2006/relationships/hyperlink" Target="https://login.consultant.ru/link/?req=doc&amp;base=LAW&amp;n=388536&amp;dst=100577" TargetMode = "External"/><Relationship Id="rId669" Type="http://schemas.openxmlformats.org/officeDocument/2006/relationships/hyperlink" Target="https://login.consultant.ru/link/?req=doc&amp;base=LAW&amp;n=92167&amp;dst=100013" TargetMode = "External"/><Relationship Id="rId670" Type="http://schemas.openxmlformats.org/officeDocument/2006/relationships/hyperlink" Target="https://login.consultant.ru/link/?req=doc&amp;base=LAW&amp;n=420996&amp;dst=100011" TargetMode = "External"/><Relationship Id="rId671" Type="http://schemas.openxmlformats.org/officeDocument/2006/relationships/hyperlink" Target="https://login.consultant.ru/link/?req=doc&amp;base=LAW&amp;n=47274&amp;dst=100554" TargetMode = "External"/><Relationship Id="rId672" Type="http://schemas.openxmlformats.org/officeDocument/2006/relationships/hyperlink" Target="https://login.consultant.ru/link/?req=doc&amp;base=LAW&amp;n=452984&amp;dst=100172" TargetMode = "External"/><Relationship Id="rId673" Type="http://schemas.openxmlformats.org/officeDocument/2006/relationships/hyperlink" Target="https://login.consultant.ru/link/?req=doc&amp;base=LAW&amp;n=388538&amp;dst=100224" TargetMode = "External"/><Relationship Id="rId674" Type="http://schemas.openxmlformats.org/officeDocument/2006/relationships/hyperlink" Target="https://login.consultant.ru/link/?req=doc&amp;base=LAW&amp;n=388536&amp;dst=100579" TargetMode = "External"/><Relationship Id="rId675" Type="http://schemas.openxmlformats.org/officeDocument/2006/relationships/hyperlink" Target="https://login.consultant.ru/link/?req=doc&amp;base=LAW&amp;n=452984&amp;dst=100172" TargetMode = "External"/><Relationship Id="rId676" Type="http://schemas.openxmlformats.org/officeDocument/2006/relationships/hyperlink" Target="https://login.consultant.ru/link/?req=doc&amp;base=LAW&amp;n=388538&amp;dst=100226" TargetMode = "External"/><Relationship Id="rId677" Type="http://schemas.openxmlformats.org/officeDocument/2006/relationships/hyperlink" Target="https://login.consultant.ru/link/?req=doc&amp;base=LAW&amp;n=388538&amp;dst=100228" TargetMode = "External"/><Relationship Id="rId678" Type="http://schemas.openxmlformats.org/officeDocument/2006/relationships/hyperlink" Target="https://login.consultant.ru/link/?req=doc&amp;base=LAW&amp;n=219016&amp;dst=100012" TargetMode = "External"/><Relationship Id="rId679" Type="http://schemas.openxmlformats.org/officeDocument/2006/relationships/hyperlink" Target="https://login.consultant.ru/link/?req=doc&amp;base=LAW&amp;n=388536&amp;dst=100586" TargetMode = "External"/><Relationship Id="rId680" Type="http://schemas.openxmlformats.org/officeDocument/2006/relationships/hyperlink" Target="https://login.consultant.ru/link/?req=doc&amp;base=LAW&amp;n=218170&amp;dst=100010" TargetMode = "External"/><Relationship Id="rId681" Type="http://schemas.openxmlformats.org/officeDocument/2006/relationships/hyperlink" Target="https://login.consultant.ru/link/?req=doc&amp;base=LAW&amp;n=401289&amp;dst=100011" TargetMode = "External"/><Relationship Id="rId682" Type="http://schemas.openxmlformats.org/officeDocument/2006/relationships/hyperlink" Target="https://login.consultant.ru/link/?req=doc&amp;base=LAW&amp;n=218170&amp;dst=100012" TargetMode = "External"/><Relationship Id="rId683" Type="http://schemas.openxmlformats.org/officeDocument/2006/relationships/hyperlink" Target="https://login.consultant.ru/link/?req=doc&amp;base=LAW&amp;n=500246&amp;dst=100070" TargetMode = "External"/><Relationship Id="rId684" Type="http://schemas.openxmlformats.org/officeDocument/2006/relationships/hyperlink" Target="https://login.consultant.ru/link/?req=doc&amp;base=LAW&amp;n=219016&amp;dst=100014" TargetMode = "External"/><Relationship Id="rId685" Type="http://schemas.openxmlformats.org/officeDocument/2006/relationships/hyperlink" Target="https://login.consultant.ru/link/?req=doc&amp;base=LAW&amp;n=219016&amp;dst=100016" TargetMode = "External"/><Relationship Id="rId686" Type="http://schemas.openxmlformats.org/officeDocument/2006/relationships/hyperlink" Target="https://login.consultant.ru/link/?req=doc&amp;base=LAW&amp;n=388536&amp;dst=100591" TargetMode = "External"/><Relationship Id="rId687" Type="http://schemas.openxmlformats.org/officeDocument/2006/relationships/hyperlink" Target="https://login.consultant.ru/link/?req=doc&amp;base=LAW&amp;n=388538&amp;dst=100230" TargetMode = "External"/><Relationship Id="rId688" Type="http://schemas.openxmlformats.org/officeDocument/2006/relationships/hyperlink" Target="https://login.consultant.ru/link/?req=doc&amp;base=LAW&amp;n=451496&amp;dst=100006" TargetMode = "External"/><Relationship Id="rId689" Type="http://schemas.openxmlformats.org/officeDocument/2006/relationships/hyperlink" Target="https://login.consultant.ru/link/?req=doc&amp;base=LAW&amp;n=388536&amp;dst=100594" TargetMode = "External"/><Relationship Id="rId690" Type="http://schemas.openxmlformats.org/officeDocument/2006/relationships/hyperlink" Target="https://login.consultant.ru/link/?req=doc&amp;base=LAW&amp;n=75176&amp;dst=100012" TargetMode = "External"/><Relationship Id="rId691" Type="http://schemas.openxmlformats.org/officeDocument/2006/relationships/hyperlink" Target="https://login.consultant.ru/link/?req=doc&amp;base=LAW&amp;n=388536&amp;dst=100597" TargetMode = "External"/><Relationship Id="rId692" Type="http://schemas.openxmlformats.org/officeDocument/2006/relationships/hyperlink" Target="https://login.consultant.ru/link/?req=doc&amp;base=LAW&amp;n=401289&amp;dst=100011" TargetMode = "External"/><Relationship Id="rId693" Type="http://schemas.openxmlformats.org/officeDocument/2006/relationships/hyperlink" Target="https://login.consultant.ru/link/?req=doc&amp;base=LAW&amp;n=37802&amp;dst=100008" TargetMode = "External"/><Relationship Id="rId694" Type="http://schemas.openxmlformats.org/officeDocument/2006/relationships/hyperlink" Target="https://login.consultant.ru/link/?req=doc&amp;base=LAW&amp;n=388536&amp;dst=100598" TargetMode = "External"/><Relationship Id="rId695" Type="http://schemas.openxmlformats.org/officeDocument/2006/relationships/hyperlink" Target="https://login.consultant.ru/link/?req=doc&amp;base=LAW&amp;n=400713&amp;dst=100009" TargetMode = "External"/><Relationship Id="rId696" Type="http://schemas.openxmlformats.org/officeDocument/2006/relationships/hyperlink" Target="https://login.consultant.ru/link/?req=doc&amp;base=LAW&amp;n=451496&amp;dst=100006" TargetMode = "External"/><Relationship Id="rId697" Type="http://schemas.openxmlformats.org/officeDocument/2006/relationships/hyperlink" Target="https://login.consultant.ru/link/?req=doc&amp;base=LAW&amp;n=388536&amp;dst=100599" TargetMode = "External"/><Relationship Id="rId698" Type="http://schemas.openxmlformats.org/officeDocument/2006/relationships/hyperlink" Target="https://login.consultant.ru/link/?req=doc&amp;base=LAW&amp;n=75176&amp;dst=100013" TargetMode = "External"/><Relationship Id="rId699" Type="http://schemas.openxmlformats.org/officeDocument/2006/relationships/hyperlink" Target="https://login.consultant.ru/link/?req=doc&amp;base=LAW&amp;n=388536&amp;dst=100601" TargetMode = "External"/><Relationship Id="rId700" Type="http://schemas.openxmlformats.org/officeDocument/2006/relationships/hyperlink" Target="https://login.consultant.ru/link/?req=doc&amp;base=LAW&amp;n=388536&amp;dst=100606" TargetMode = "External"/><Relationship Id="rId701" Type="http://schemas.openxmlformats.org/officeDocument/2006/relationships/hyperlink" Target="https://login.consultant.ru/link/?req=doc&amp;base=LAW&amp;n=388536&amp;dst=100607" TargetMode = "External"/><Relationship Id="rId702" Type="http://schemas.openxmlformats.org/officeDocument/2006/relationships/hyperlink" Target="https://login.consultant.ru/link/?req=doc&amp;base=LAW&amp;n=149972&amp;dst=100035" TargetMode = "External"/><Relationship Id="rId703" Type="http://schemas.openxmlformats.org/officeDocument/2006/relationships/hyperlink" Target="https://login.consultant.ru/link/?req=doc&amp;base=LAW&amp;n=421858&amp;dst=100010" TargetMode = "External"/><Relationship Id="rId704" Type="http://schemas.openxmlformats.org/officeDocument/2006/relationships/hyperlink" Target="https://login.consultant.ru/link/?req=doc&amp;base=LAW&amp;n=400713&amp;dst=100010" TargetMode = "External"/><Relationship Id="rId705" Type="http://schemas.openxmlformats.org/officeDocument/2006/relationships/hyperlink" Target="https://login.consultant.ru/link/?req=doc&amp;base=LAW&amp;n=421858&amp;dst=100011" TargetMode = "External"/><Relationship Id="rId706" Type="http://schemas.openxmlformats.org/officeDocument/2006/relationships/hyperlink" Target="https://login.consultant.ru/link/?req=doc&amp;base=LAW&amp;n=388536&amp;dst=100622" TargetMode = "External"/><Relationship Id="rId707" Type="http://schemas.openxmlformats.org/officeDocument/2006/relationships/hyperlink" Target="https://login.consultant.ru/link/?req=doc&amp;base=LAW&amp;n=507287&amp;dst=100010" TargetMode = "External"/><Relationship Id="rId708" Type="http://schemas.openxmlformats.org/officeDocument/2006/relationships/hyperlink" Target="https://login.consultant.ru/link/?req=doc&amp;base=LAW&amp;n=388536&amp;dst=100623" TargetMode = "External"/><Relationship Id="rId709" Type="http://schemas.openxmlformats.org/officeDocument/2006/relationships/hyperlink" Target="https://login.consultant.ru/link/?req=doc&amp;base=LAW&amp;n=218170&amp;dst=100015" TargetMode = "External"/><Relationship Id="rId710" Type="http://schemas.openxmlformats.org/officeDocument/2006/relationships/hyperlink" Target="https://login.consultant.ru/link/?req=doc&amp;base=LAW&amp;n=388536&amp;dst=100624" TargetMode = "External"/><Relationship Id="rId711" Type="http://schemas.openxmlformats.org/officeDocument/2006/relationships/hyperlink" Target="https://login.consultant.ru/link/?req=doc&amp;base=LAW&amp;n=388536&amp;dst=100625" TargetMode = "External"/><Relationship Id="rId712" Type="http://schemas.openxmlformats.org/officeDocument/2006/relationships/hyperlink" Target="https://login.consultant.ru/link/?req=doc&amp;base=LAW&amp;n=421858&amp;dst=100013" TargetMode = "External"/><Relationship Id="rId713" Type="http://schemas.openxmlformats.org/officeDocument/2006/relationships/hyperlink" Target="https://login.consultant.ru/link/?req=doc&amp;base=LAW&amp;n=421858&amp;dst=100014" TargetMode = "External"/><Relationship Id="rId714" Type="http://schemas.openxmlformats.org/officeDocument/2006/relationships/hyperlink" Target="https://login.consultant.ru/link/?req=doc&amp;base=LAW&amp;n=388538&amp;dst=100234" TargetMode = "External"/><Relationship Id="rId715" Type="http://schemas.openxmlformats.org/officeDocument/2006/relationships/hyperlink" Target="https://login.consultant.ru/link/?req=doc&amp;base=LAW&amp;n=180746&amp;dst=100010" TargetMode = "External"/><Relationship Id="rId716" Type="http://schemas.openxmlformats.org/officeDocument/2006/relationships/hyperlink" Target="https://login.consultant.ru/link/?req=doc&amp;base=LAW&amp;n=388536&amp;dst=100628" TargetMode = "External"/><Relationship Id="rId717" Type="http://schemas.openxmlformats.org/officeDocument/2006/relationships/hyperlink" Target="https://login.consultant.ru/link/?req=doc&amp;base=LAW&amp;n=388536&amp;dst=100630" TargetMode = "External"/><Relationship Id="rId718" Type="http://schemas.openxmlformats.org/officeDocument/2006/relationships/hyperlink" Target="https://login.consultant.ru/link/?req=doc&amp;base=LAW&amp;n=388536&amp;dst=100632" TargetMode = "External"/><Relationship Id="rId719" Type="http://schemas.openxmlformats.org/officeDocument/2006/relationships/hyperlink" Target="https://login.consultant.ru/link/?req=doc&amp;base=LAW&amp;n=218170&amp;dst=100017" TargetMode = "External"/><Relationship Id="rId720" Type="http://schemas.openxmlformats.org/officeDocument/2006/relationships/hyperlink" Target="https://login.consultant.ru/link/?req=doc&amp;base=LAW&amp;n=388536&amp;dst=100633" TargetMode = "External"/><Relationship Id="rId721" Type="http://schemas.openxmlformats.org/officeDocument/2006/relationships/hyperlink" Target="https://login.consultant.ru/link/?req=doc&amp;base=LAW&amp;n=388536&amp;dst=100633" TargetMode = "External"/><Relationship Id="rId722" Type="http://schemas.openxmlformats.org/officeDocument/2006/relationships/hyperlink" Target="https://login.consultant.ru/link/?req=doc&amp;base=LAW&amp;n=136146&amp;dst=100007" TargetMode = "External"/><Relationship Id="rId723" Type="http://schemas.openxmlformats.org/officeDocument/2006/relationships/hyperlink" Target="https://login.consultant.ru/link/?req=doc&amp;base=LAW&amp;n=388536&amp;dst=100634" TargetMode = "External"/><Relationship Id="rId724" Type="http://schemas.openxmlformats.org/officeDocument/2006/relationships/hyperlink" Target="https://login.consultant.ru/link/?req=doc&amp;base=LAW&amp;n=421858&amp;dst=100015" TargetMode = "External"/><Relationship Id="rId725" Type="http://schemas.openxmlformats.org/officeDocument/2006/relationships/hyperlink" Target="https://login.consultant.ru/link/?req=doc&amp;base=LAW&amp;n=388536&amp;dst=100636" TargetMode = "External"/><Relationship Id="rId726" Type="http://schemas.openxmlformats.org/officeDocument/2006/relationships/hyperlink" Target="https://login.consultant.ru/link/?req=doc&amp;base=LAW&amp;n=388536&amp;dst=100637" TargetMode = "External"/><Relationship Id="rId727" Type="http://schemas.openxmlformats.org/officeDocument/2006/relationships/hyperlink" Target="https://login.consultant.ru/link/?req=doc&amp;base=LAW&amp;n=128810&amp;dst=100011" TargetMode = "External"/><Relationship Id="rId728" Type="http://schemas.openxmlformats.org/officeDocument/2006/relationships/hyperlink" Target="https://login.consultant.ru/link/?req=doc&amp;base=LAW&amp;n=50993&amp;dst=100010" TargetMode = "External"/><Relationship Id="rId729" Type="http://schemas.openxmlformats.org/officeDocument/2006/relationships/hyperlink" Target="https://login.consultant.ru/link/?req=doc&amp;base=LAW&amp;n=92167&amp;dst=100018" TargetMode = "External"/><Relationship Id="rId730" Type="http://schemas.openxmlformats.org/officeDocument/2006/relationships/hyperlink" Target="https://login.consultant.ru/link/?req=doc&amp;base=LAW&amp;n=128810&amp;dst=100012" TargetMode = "External"/><Relationship Id="rId731" Type="http://schemas.openxmlformats.org/officeDocument/2006/relationships/hyperlink" Target="https://login.consultant.ru/link/?req=doc&amp;base=LAW&amp;n=388536&amp;dst=100639" TargetMode = "External"/><Relationship Id="rId732" Type="http://schemas.openxmlformats.org/officeDocument/2006/relationships/hyperlink" Target="https://login.consultant.ru/link/?req=doc&amp;base=LAW&amp;n=388536&amp;dst=100641" TargetMode = "External"/><Relationship Id="rId733" Type="http://schemas.openxmlformats.org/officeDocument/2006/relationships/hyperlink" Target="https://login.consultant.ru/link/?req=doc&amp;base=LAW&amp;n=388536&amp;dst=100642" TargetMode = "External"/><Relationship Id="rId734" Type="http://schemas.openxmlformats.org/officeDocument/2006/relationships/hyperlink" Target="https://login.consultant.ru/link/?req=doc&amp;base=LAW&amp;n=128810&amp;dst=100013" TargetMode = "External"/><Relationship Id="rId735" Type="http://schemas.openxmlformats.org/officeDocument/2006/relationships/hyperlink" Target="https://login.consultant.ru/link/?req=doc&amp;base=LAW&amp;n=388536&amp;dst=100643" TargetMode = "External"/><Relationship Id="rId736" Type="http://schemas.openxmlformats.org/officeDocument/2006/relationships/hyperlink" Target="https://login.consultant.ru/link/?req=doc&amp;base=LAW&amp;n=421858&amp;dst=100016" TargetMode = "External"/><Relationship Id="rId737" Type="http://schemas.openxmlformats.org/officeDocument/2006/relationships/hyperlink" Target="https://login.consultant.ru/link/?req=doc&amp;base=LAW&amp;n=451496&amp;dst=100006" TargetMode = "External"/><Relationship Id="rId738" Type="http://schemas.openxmlformats.org/officeDocument/2006/relationships/hyperlink" Target="https://login.consultant.ru/link/?req=doc&amp;base=LAW&amp;n=75176&amp;dst=100014" TargetMode = "External"/><Relationship Id="rId739" Type="http://schemas.openxmlformats.org/officeDocument/2006/relationships/hyperlink" Target="https://login.consultant.ru/link/?req=doc&amp;base=LAW&amp;n=482506&amp;dst=100015" TargetMode = "External"/><Relationship Id="rId740" Type="http://schemas.openxmlformats.org/officeDocument/2006/relationships/hyperlink" Target="https://login.consultant.ru/link/?req=doc&amp;base=LAW&amp;n=465509&amp;dst=100047" TargetMode = "External"/><Relationship Id="rId741" Type="http://schemas.openxmlformats.org/officeDocument/2006/relationships/hyperlink" Target="https://login.consultant.ru/link/?req=doc&amp;base=LAW&amp;n=388536&amp;dst=100657" TargetMode = "External"/><Relationship Id="rId742" Type="http://schemas.openxmlformats.org/officeDocument/2006/relationships/hyperlink" Target="https://login.consultant.ru/link/?req=doc&amp;base=LAW&amp;n=388536&amp;dst=100658" TargetMode = "External"/><Relationship Id="rId743" Type="http://schemas.openxmlformats.org/officeDocument/2006/relationships/hyperlink" Target="https://login.consultant.ru/link/?req=doc&amp;base=LAW&amp;n=388538&amp;dst=100236" TargetMode = "External"/><Relationship Id="rId744" Type="http://schemas.openxmlformats.org/officeDocument/2006/relationships/hyperlink" Target="https://login.consultant.ru/link/?req=doc&amp;base=LAW&amp;n=452984&amp;dst=100172" TargetMode = "External"/><Relationship Id="rId745" Type="http://schemas.openxmlformats.org/officeDocument/2006/relationships/hyperlink" Target="https://login.consultant.ru/link/?req=doc&amp;base=LAW&amp;n=452984&amp;dst=100172" TargetMode = "External"/><Relationship Id="rId746" Type="http://schemas.openxmlformats.org/officeDocument/2006/relationships/hyperlink" Target="https://login.consultant.ru/link/?req=doc&amp;base=LAW&amp;n=388536&amp;dst=100663" TargetMode = "External"/><Relationship Id="rId747" Type="http://schemas.openxmlformats.org/officeDocument/2006/relationships/hyperlink" Target="https://login.consultant.ru/link/?req=doc&amp;base=LAW&amp;n=498399&amp;dst=100012" TargetMode = "External"/><Relationship Id="rId748" Type="http://schemas.openxmlformats.org/officeDocument/2006/relationships/hyperlink" Target="https://login.consultant.ru/link/?req=doc&amp;base=LAW&amp;n=161210&amp;dst=100024" TargetMode = "External"/><Relationship Id="rId749" Type="http://schemas.openxmlformats.org/officeDocument/2006/relationships/hyperlink" Target="https://login.consultant.ru/link/?req=doc&amp;base=LAW&amp;n=388536&amp;dst=100664" TargetMode = "External"/><Relationship Id="rId750" Type="http://schemas.openxmlformats.org/officeDocument/2006/relationships/hyperlink" Target="https://login.consultant.ru/link/?req=doc&amp;base=LAW&amp;n=388536&amp;dst=100666" TargetMode = "External"/><Relationship Id="rId751" Type="http://schemas.openxmlformats.org/officeDocument/2006/relationships/hyperlink" Target="https://login.consultant.ru/link/?req=doc&amp;base=LAW&amp;n=470677&amp;dst=100907" TargetMode = "External"/><Relationship Id="rId752" Type="http://schemas.openxmlformats.org/officeDocument/2006/relationships/hyperlink" Target="https://login.consultant.ru/link/?req=doc&amp;base=LAW&amp;n=420996&amp;dst=100015" TargetMode = "External"/><Relationship Id="rId753" Type="http://schemas.openxmlformats.org/officeDocument/2006/relationships/hyperlink" Target="https://login.consultant.ru/link/?req=doc&amp;base=LAW&amp;n=428311&amp;dst=100013" TargetMode = "External"/><Relationship Id="rId754" Type="http://schemas.openxmlformats.org/officeDocument/2006/relationships/hyperlink" Target="https://login.consultant.ru/link/?req=doc&amp;base=LAW&amp;n=388536&amp;dst=100667" TargetMode = "External"/><Relationship Id="rId755" Type="http://schemas.openxmlformats.org/officeDocument/2006/relationships/hyperlink" Target="https://login.consultant.ru/link/?req=doc&amp;base=LAW&amp;n=420996&amp;dst=100017" TargetMode = "External"/><Relationship Id="rId756" Type="http://schemas.openxmlformats.org/officeDocument/2006/relationships/hyperlink" Target="https://login.consultant.ru/link/?req=doc&amp;base=LAW&amp;n=388536&amp;dst=100675" TargetMode = "External"/><Relationship Id="rId757" Type="http://schemas.openxmlformats.org/officeDocument/2006/relationships/hyperlink" Target="https://login.consultant.ru/link/?req=doc&amp;base=LAW&amp;n=388536&amp;dst=100675" TargetMode = "External"/><Relationship Id="rId758" Type="http://schemas.openxmlformats.org/officeDocument/2006/relationships/hyperlink" Target="https://login.consultant.ru/link/?req=doc&amp;base=LAW&amp;n=47274&amp;dst=100524" TargetMode = "External"/><Relationship Id="rId759" Type="http://schemas.openxmlformats.org/officeDocument/2006/relationships/hyperlink" Target="https://login.consultant.ru/link/?req=doc&amp;base=LAW&amp;n=388536&amp;dst=100677" TargetMode = "External"/><Relationship Id="rId760" Type="http://schemas.openxmlformats.org/officeDocument/2006/relationships/hyperlink" Target="https://login.consultant.ru/link/?req=doc&amp;base=LAW&amp;n=388536&amp;dst=100678" TargetMode = "External"/><Relationship Id="rId761" Type="http://schemas.openxmlformats.org/officeDocument/2006/relationships/hyperlink" Target="https://login.consultant.ru/link/?req=doc&amp;base=LAW&amp;n=388536&amp;dst=100679" TargetMode = "External"/><Relationship Id="rId762" Type="http://schemas.openxmlformats.org/officeDocument/2006/relationships/hyperlink" Target="https://login.consultant.ru/link/?req=doc&amp;base=LAW&amp;n=388536&amp;dst=100682" TargetMode = "External"/><Relationship Id="rId763" Type="http://schemas.openxmlformats.org/officeDocument/2006/relationships/hyperlink" Target="https://login.consultant.ru/link/?req=doc&amp;base=LAW&amp;n=388536&amp;dst=100683" TargetMode = "External"/><Relationship Id="rId764" Type="http://schemas.openxmlformats.org/officeDocument/2006/relationships/hyperlink" Target="https://login.consultant.ru/link/?req=doc&amp;base=LAW&amp;n=388536&amp;dst=100684" TargetMode = "External"/><Relationship Id="rId765" Type="http://schemas.openxmlformats.org/officeDocument/2006/relationships/hyperlink" Target="https://login.consultant.ru/link/?req=doc&amp;base=LAW&amp;n=388536&amp;dst=100685" TargetMode = "External"/><Relationship Id="rId766" Type="http://schemas.openxmlformats.org/officeDocument/2006/relationships/hyperlink" Target="https://login.consultant.ru/link/?req=doc&amp;base=LAW&amp;n=388536&amp;dst=100687" TargetMode = "External"/><Relationship Id="rId767" Type="http://schemas.openxmlformats.org/officeDocument/2006/relationships/hyperlink" Target="https://login.consultant.ru/link/?req=doc&amp;base=LAW&amp;n=421858&amp;dst=100017" TargetMode = "External"/><Relationship Id="rId768" Type="http://schemas.openxmlformats.org/officeDocument/2006/relationships/hyperlink" Target="https://login.consultant.ru/link/?req=doc&amp;base=LAW&amp;n=421858&amp;dst=100018" TargetMode = "External"/><Relationship Id="rId769" Type="http://schemas.openxmlformats.org/officeDocument/2006/relationships/hyperlink" Target="https://login.consultant.ru/link/?req=doc&amp;base=LAW&amp;n=388536&amp;dst=100688" TargetMode = "External"/><Relationship Id="rId770" Type="http://schemas.openxmlformats.org/officeDocument/2006/relationships/hyperlink" Target="https://login.consultant.ru/link/?req=doc&amp;base=LAW&amp;n=421858&amp;dst=100019" TargetMode = "External"/><Relationship Id="rId771" Type="http://schemas.openxmlformats.org/officeDocument/2006/relationships/hyperlink" Target="https://login.consultant.ru/link/?req=doc&amp;base=LAW&amp;n=388538&amp;dst=100242" TargetMode = "External"/><Relationship Id="rId772" Type="http://schemas.openxmlformats.org/officeDocument/2006/relationships/hyperlink" Target="https://login.consultant.ru/link/?req=doc&amp;base=LAW&amp;n=309836&amp;dst=100054" TargetMode = "External"/><Relationship Id="rId773" Type="http://schemas.openxmlformats.org/officeDocument/2006/relationships/hyperlink" Target="https://login.consultant.ru/link/?req=doc&amp;base=LAW&amp;n=100009&amp;dst=100088" TargetMode = "External"/><Relationship Id="rId774" Type="http://schemas.openxmlformats.org/officeDocument/2006/relationships/hyperlink" Target="https://login.consultant.ru/link/?req=doc&amp;base=LAW&amp;n=89118&amp;dst=100025" TargetMode = "External"/><Relationship Id="rId775" Type="http://schemas.openxmlformats.org/officeDocument/2006/relationships/hyperlink" Target="https://login.consultant.ru/link/?req=doc&amp;base=LAW&amp;n=502587&amp;dst=100010" TargetMode = "External"/><Relationship Id="rId776" Type="http://schemas.openxmlformats.org/officeDocument/2006/relationships/hyperlink" Target="https://login.consultant.ru/link/?req=doc&amp;base=LAW&amp;n=502587&amp;dst=100012" TargetMode = "External"/><Relationship Id="rId777" Type="http://schemas.openxmlformats.org/officeDocument/2006/relationships/hyperlink" Target="https://login.consultant.ru/link/?req=doc&amp;base=LAW&amp;n=322340&amp;dst=100046" TargetMode = "External"/><Relationship Id="rId778" Type="http://schemas.openxmlformats.org/officeDocument/2006/relationships/hyperlink" Target="https://login.consultant.ru/link/?req=doc&amp;base=LAW&amp;n=340383&amp;dst=100045" TargetMode = "External"/><Relationship Id="rId779" Type="http://schemas.openxmlformats.org/officeDocument/2006/relationships/hyperlink" Target="https://login.consultant.ru/link/?req=doc&amp;base=LAW&amp;n=486345&amp;dst=100048" TargetMode = "External"/><Relationship Id="rId780" Type="http://schemas.openxmlformats.org/officeDocument/2006/relationships/hyperlink" Target="https://login.consultant.ru/link/?req=doc&amp;base=LAW&amp;n=388536&amp;dst=100693" TargetMode = "External"/><Relationship Id="rId781" Type="http://schemas.openxmlformats.org/officeDocument/2006/relationships/hyperlink" Target="https://login.consultant.ru/link/?req=doc&amp;base=LAW&amp;n=69233&amp;dst=100019" TargetMode = "External"/><Relationship Id="rId782" Type="http://schemas.openxmlformats.org/officeDocument/2006/relationships/hyperlink" Target="https://login.consultant.ru/link/?req=doc&amp;base=LAW&amp;n=148265" TargetMode = "External"/><Relationship Id="rId783" Type="http://schemas.openxmlformats.org/officeDocument/2006/relationships/hyperlink" Target="https://login.consultant.ru/link/?req=doc&amp;base=LAW&amp;n=15189&amp;dst=100002" TargetMode = "External"/><Relationship Id="rId784" Type="http://schemas.openxmlformats.org/officeDocument/2006/relationships/hyperlink" Target="https://login.consultant.ru/link/?req=doc&amp;base=LAW&amp;n=507299&amp;dst=105538" TargetMode = "External"/><Relationship Id="rId785" Type="http://schemas.openxmlformats.org/officeDocument/2006/relationships/hyperlink" Target="https://login.consultant.ru/link/?req=doc&amp;base=LAW&amp;n=440507&amp;dst=101082" TargetMode = "External"/><Relationship Id="rId786" Type="http://schemas.openxmlformats.org/officeDocument/2006/relationships/hyperlink" Target="https://login.consultant.ru/link/?req=doc&amp;base=LAW&amp;n=388477&amp;dst=100013" TargetMode = "External"/><Relationship Id="rId787" Type="http://schemas.openxmlformats.org/officeDocument/2006/relationships/hyperlink" Target="https://login.consultant.ru/link/?req=doc&amp;base=LAW&amp;n=388536&amp;dst=100700" TargetMode = "External"/><Relationship Id="rId788" Type="http://schemas.openxmlformats.org/officeDocument/2006/relationships/hyperlink" Target="https://login.consultant.ru/link/?req=doc&amp;base=LAW&amp;n=495002&amp;dst=100444" TargetMode = "External"/><Relationship Id="rId789" Type="http://schemas.openxmlformats.org/officeDocument/2006/relationships/hyperlink" Target="https://login.consultant.ru/link/?req=doc&amp;base=LAW&amp;n=289769&amp;dst=100008" TargetMode = "External"/><Relationship Id="rId790" Type="http://schemas.openxmlformats.org/officeDocument/2006/relationships/hyperlink" Target="https://login.consultant.ru/link/?req=doc&amp;base=LAW&amp;n=189366&amp;dst=100362" TargetMode = "External"/><Relationship Id="rId791" Type="http://schemas.openxmlformats.org/officeDocument/2006/relationships/hyperlink" Target="https://login.consultant.ru/link/?req=doc&amp;base=LAW&amp;n=388536&amp;dst=100702" TargetMode = "External"/><Relationship Id="rId792" Type="http://schemas.openxmlformats.org/officeDocument/2006/relationships/hyperlink" Target="https://login.consultant.ru/link/?req=doc&amp;base=LAW&amp;n=388536&amp;dst=100703" TargetMode = "External"/><Relationship Id="rId793" Type="http://schemas.openxmlformats.org/officeDocument/2006/relationships/hyperlink" Target="https://login.consultant.ru/link/?req=doc&amp;base=LAW&amp;n=161210&amp;dst=100026" TargetMode = "External"/><Relationship Id="rId794" Type="http://schemas.openxmlformats.org/officeDocument/2006/relationships/hyperlink" Target="https://login.consultant.ru/link/?req=doc&amp;base=LAW&amp;n=388536&amp;dst=100704" TargetMode = "External"/><Relationship Id="rId795" Type="http://schemas.openxmlformats.org/officeDocument/2006/relationships/hyperlink" Target="https://login.consultant.ru/link/?req=doc&amp;base=LAW&amp;n=69233&amp;dst=100021" TargetMode = "External"/><Relationship Id="rId796" Type="http://schemas.openxmlformats.org/officeDocument/2006/relationships/hyperlink" Target="https://login.consultant.ru/link/?req=doc&amp;base=LAW&amp;n=507299&amp;dst=105539" TargetMode = "External"/><Relationship Id="rId797" Type="http://schemas.openxmlformats.org/officeDocument/2006/relationships/hyperlink" Target="https://login.consultant.ru/link/?req=doc&amp;base=LAW&amp;n=322340&amp;dst=100046" TargetMode = "External"/><Relationship Id="rId798" Type="http://schemas.openxmlformats.org/officeDocument/2006/relationships/hyperlink" Target="https://login.consultant.ru/link/?req=doc&amp;base=LAW&amp;n=340383&amp;dst=100045" TargetMode = "External"/><Relationship Id="rId799" Type="http://schemas.openxmlformats.org/officeDocument/2006/relationships/hyperlink" Target="https://login.consultant.ru/link/?req=doc&amp;base=LAW&amp;n=486345&amp;dst=100048" TargetMode = "External"/><Relationship Id="rId800" Type="http://schemas.openxmlformats.org/officeDocument/2006/relationships/hyperlink" Target="https://login.consultant.ru/link/?req=doc&amp;base=LAW&amp;n=15189&amp;dst=100002" TargetMode = "External"/><Relationship Id="rId801" Type="http://schemas.openxmlformats.org/officeDocument/2006/relationships/hyperlink" Target="https://login.consultant.ru/link/?req=doc&amp;base=LAW&amp;n=33936" TargetMode = "External"/><Relationship Id="rId802" Type="http://schemas.openxmlformats.org/officeDocument/2006/relationships/hyperlink" Target="https://login.consultant.ru/link/?req=doc&amp;base=LAW&amp;n=388536&amp;dst=100706" TargetMode = "External"/><Relationship Id="rId803" Type="http://schemas.openxmlformats.org/officeDocument/2006/relationships/hyperlink" Target="https://login.consultant.ru/link/?req=doc&amp;base=LAW&amp;n=69233&amp;dst=100022" TargetMode = "External"/><Relationship Id="rId804" Type="http://schemas.openxmlformats.org/officeDocument/2006/relationships/hyperlink" Target="https://login.consultant.ru/link/?req=doc&amp;base=LAW&amp;n=69233&amp;dst=100023" TargetMode = "External"/><Relationship Id="rId805" Type="http://schemas.openxmlformats.org/officeDocument/2006/relationships/hyperlink" Target="https://login.consultant.ru/link/?req=doc&amp;base=LAW&amp;n=69233&amp;dst=100023" TargetMode = "External"/><Relationship Id="rId806" Type="http://schemas.openxmlformats.org/officeDocument/2006/relationships/hyperlink" Target="https://login.consultant.ru/link/?req=doc&amp;base=LAW&amp;n=69233&amp;dst=100023" TargetMode = "External"/><Relationship Id="rId807" Type="http://schemas.openxmlformats.org/officeDocument/2006/relationships/hyperlink" Target="https://login.consultant.ru/link/?req=doc&amp;base=LAW&amp;n=388536&amp;dst=100707" TargetMode = "External"/><Relationship Id="rId808" Type="http://schemas.openxmlformats.org/officeDocument/2006/relationships/hyperlink" Target="https://login.consultant.ru/link/?req=doc&amp;base=LAW&amp;n=322340&amp;dst=100046" TargetMode = "External"/><Relationship Id="rId809" Type="http://schemas.openxmlformats.org/officeDocument/2006/relationships/hyperlink" Target="https://login.consultant.ru/link/?req=doc&amp;base=LAW&amp;n=340383&amp;dst=100045" TargetMode = "External"/><Relationship Id="rId810" Type="http://schemas.openxmlformats.org/officeDocument/2006/relationships/hyperlink" Target="https://login.consultant.ru/link/?req=doc&amp;base=LAW&amp;n=486345&amp;dst=100048" TargetMode = "External"/><Relationship Id="rId811" Type="http://schemas.openxmlformats.org/officeDocument/2006/relationships/hyperlink" Target="https://login.consultant.ru/link/?req=doc&amp;base=LAW&amp;n=500246&amp;dst=100070" TargetMode = "External"/><Relationship Id="rId812" Type="http://schemas.openxmlformats.org/officeDocument/2006/relationships/hyperlink" Target="https://login.consultant.ru/link/?req=doc&amp;base=LAW&amp;n=148265" TargetMode = "External"/><Relationship Id="rId813" Type="http://schemas.openxmlformats.org/officeDocument/2006/relationships/hyperlink" Target="https://login.consultant.ru/link/?req=doc&amp;base=LAW&amp;n=388536&amp;dst=100713" TargetMode = "External"/><Relationship Id="rId814" Type="http://schemas.openxmlformats.org/officeDocument/2006/relationships/hyperlink" Target="https://login.consultant.ru/link/?req=doc&amp;base=LAW&amp;n=69233&amp;dst=100024" TargetMode = "External"/><Relationship Id="rId815" Type="http://schemas.openxmlformats.org/officeDocument/2006/relationships/hyperlink" Target="https://login.consultant.ru/link/?req=doc&amp;base=LAW&amp;n=69233&amp;dst=100025" TargetMode = "External"/><Relationship Id="rId816" Type="http://schemas.openxmlformats.org/officeDocument/2006/relationships/hyperlink" Target="https://login.consultant.ru/link/?req=doc&amp;base=LAW&amp;n=69233&amp;dst=100026" TargetMode = "External"/><Relationship Id="rId817" Type="http://schemas.openxmlformats.org/officeDocument/2006/relationships/hyperlink" Target="https://login.consultant.ru/link/?req=doc&amp;base=LAW&amp;n=322340&amp;dst=100046" TargetMode = "External"/><Relationship Id="rId818" Type="http://schemas.openxmlformats.org/officeDocument/2006/relationships/hyperlink" Target="https://login.consultant.ru/link/?req=doc&amp;base=LAW&amp;n=340383&amp;dst=100045" TargetMode = "External"/><Relationship Id="rId819" Type="http://schemas.openxmlformats.org/officeDocument/2006/relationships/hyperlink" Target="https://login.consultant.ru/link/?req=doc&amp;base=LAW&amp;n=291114" TargetMode = "External"/><Relationship Id="rId820" Type="http://schemas.openxmlformats.org/officeDocument/2006/relationships/hyperlink" Target="https://login.consultant.ru/link/?req=doc&amp;base=LAW&amp;n=407365&amp;dst=100001" TargetMode = "External"/><Relationship Id="rId821" Type="http://schemas.openxmlformats.org/officeDocument/2006/relationships/hyperlink" Target="https://login.consultant.ru/link/?req=doc&amp;base=LAW&amp;n=15189&amp;dst=100002" TargetMode = "External"/><Relationship Id="rId822" Type="http://schemas.openxmlformats.org/officeDocument/2006/relationships/hyperlink" Target="https://login.consultant.ru/link/?req=doc&amp;base=LAW&amp;n=440507&amp;dst=101084" TargetMode = "External"/><Relationship Id="rId823" Type="http://schemas.openxmlformats.org/officeDocument/2006/relationships/hyperlink" Target="https://login.consultant.ru/link/?req=doc&amp;base=LAW&amp;n=388477&amp;dst=100014" TargetMode = "External"/><Relationship Id="rId824" Type="http://schemas.openxmlformats.org/officeDocument/2006/relationships/hyperlink" Target="https://login.consultant.ru/link/?req=doc&amp;base=LAW&amp;n=322340&amp;dst=100046" TargetMode = "External"/><Relationship Id="rId825" Type="http://schemas.openxmlformats.org/officeDocument/2006/relationships/hyperlink" Target="https://login.consultant.ru/link/?req=doc&amp;base=LAW&amp;n=340383&amp;dst=100045" TargetMode = "External"/><Relationship Id="rId826" Type="http://schemas.openxmlformats.org/officeDocument/2006/relationships/hyperlink" Target="https://login.consultant.ru/link/?req=doc&amp;base=LAW&amp;n=19571&amp;dst=100001" TargetMode = "External"/><Relationship Id="rId827" Type="http://schemas.openxmlformats.org/officeDocument/2006/relationships/hyperlink" Target="https://login.consultant.ru/link/?req=doc&amp;base=LAW&amp;n=388536&amp;dst=100716" TargetMode = "External"/><Relationship Id="rId828" Type="http://schemas.openxmlformats.org/officeDocument/2006/relationships/hyperlink" Target="https://login.consultant.ru/link/?req=doc&amp;base=LAW&amp;n=161210&amp;dst=100027" TargetMode = "External"/><Relationship Id="rId829" Type="http://schemas.openxmlformats.org/officeDocument/2006/relationships/hyperlink" Target="https://login.consultant.ru/link/?req=doc&amp;base=LAW&amp;n=388536&amp;dst=100717" TargetMode = "External"/><Relationship Id="rId830" Type="http://schemas.openxmlformats.org/officeDocument/2006/relationships/hyperlink" Target="https://login.consultant.ru/link/?req=doc&amp;base=LAW&amp;n=507287&amp;dst=100013" TargetMode = "External"/><Relationship Id="rId831" Type="http://schemas.openxmlformats.org/officeDocument/2006/relationships/hyperlink" Target="https://login.consultant.ru/link/?req=doc&amp;base=LAW&amp;n=495816&amp;dst=100006" TargetMode = "External"/><Relationship Id="rId832" Type="http://schemas.openxmlformats.org/officeDocument/2006/relationships/hyperlink" Target="https://login.consultant.ru/link/?req=doc&amp;base=LAW&amp;n=69233&amp;dst=100042" TargetMode = "External"/><Relationship Id="rId833" Type="http://schemas.openxmlformats.org/officeDocument/2006/relationships/hyperlink" Target="https://login.consultant.ru/link/?req=doc&amp;base=LAW&amp;n=470677&amp;dst=100908" TargetMode = "External"/><Relationship Id="rId834" Type="http://schemas.openxmlformats.org/officeDocument/2006/relationships/hyperlink" Target="https://login.consultant.ru/link/?req=doc&amp;base=LAW&amp;n=161210&amp;dst=100028" TargetMode = "External"/><Relationship Id="rId835" Type="http://schemas.openxmlformats.org/officeDocument/2006/relationships/hyperlink" Target="https://login.consultant.ru/link/?req=doc&amp;base=LAW&amp;n=128810&amp;dst=100014" TargetMode = "External"/><Relationship Id="rId836" Type="http://schemas.openxmlformats.org/officeDocument/2006/relationships/hyperlink" Target="https://login.consultant.ru/link/?req=doc&amp;base=LAW&amp;n=388536&amp;dst=100726" TargetMode = "External"/><Relationship Id="rId837" Type="http://schemas.openxmlformats.org/officeDocument/2006/relationships/hyperlink" Target="https://login.consultant.ru/link/?req=doc&amp;base=LAW&amp;n=170488&amp;dst=100013" TargetMode = "External"/><Relationship Id="rId838" Type="http://schemas.openxmlformats.org/officeDocument/2006/relationships/hyperlink" Target="https://login.consultant.ru/link/?req=doc&amp;base=LAW&amp;n=329969&amp;dst=100008" TargetMode = "External"/><Relationship Id="rId839" Type="http://schemas.openxmlformats.org/officeDocument/2006/relationships/hyperlink" Target="https://login.consultant.ru/link/?req=doc&amp;base=LAW&amp;n=388536&amp;dst=100727" TargetMode = "External"/><Relationship Id="rId840" Type="http://schemas.openxmlformats.org/officeDocument/2006/relationships/hyperlink" Target="https://login.consultant.ru/link/?req=doc&amp;base=LAW&amp;n=388539&amp;dst=100033" TargetMode = "External"/><Relationship Id="rId841" Type="http://schemas.openxmlformats.org/officeDocument/2006/relationships/hyperlink" Target="https://login.consultant.ru/link/?req=doc&amp;base=LAW&amp;n=189366&amp;dst=100256" TargetMode = "External"/><Relationship Id="rId842" Type="http://schemas.openxmlformats.org/officeDocument/2006/relationships/hyperlink" Target="https://login.consultant.ru/link/?req=doc&amp;base=LAW&amp;n=388536&amp;dst=100731" TargetMode = "External"/><Relationship Id="rId843" Type="http://schemas.openxmlformats.org/officeDocument/2006/relationships/hyperlink" Target="https://login.consultant.ru/link/?req=doc&amp;base=LAW&amp;n=388536&amp;dst=100732" TargetMode = "External"/><Relationship Id="rId844" Type="http://schemas.openxmlformats.org/officeDocument/2006/relationships/hyperlink" Target="https://login.consultant.ru/link/?req=doc&amp;base=LAW&amp;n=388536&amp;dst=100734" TargetMode = "External"/><Relationship Id="rId845" Type="http://schemas.openxmlformats.org/officeDocument/2006/relationships/hyperlink" Target="https://login.consultant.ru/link/?req=doc&amp;base=LAW&amp;n=388536&amp;dst=100735" TargetMode = "External"/><Relationship Id="rId846" Type="http://schemas.openxmlformats.org/officeDocument/2006/relationships/hyperlink" Target="https://login.consultant.ru/link/?req=doc&amp;base=LAW&amp;n=388536&amp;dst=100736" TargetMode = "External"/><Relationship Id="rId847" Type="http://schemas.openxmlformats.org/officeDocument/2006/relationships/hyperlink" Target="https://login.consultant.ru/link/?req=doc&amp;base=LAW&amp;n=511073&amp;dst=100797" TargetMode = "External"/><Relationship Id="rId848" Type="http://schemas.openxmlformats.org/officeDocument/2006/relationships/hyperlink" Target="https://login.consultant.ru/link/?req=doc&amp;base=LAW&amp;n=504093&amp;dst=100011" TargetMode = "External"/><Relationship Id="rId849" Type="http://schemas.openxmlformats.org/officeDocument/2006/relationships/hyperlink" Target="https://login.consultant.ru/link/?req=doc&amp;base=LAW&amp;n=388536&amp;dst=100738" TargetMode = "External"/><Relationship Id="rId850" Type="http://schemas.openxmlformats.org/officeDocument/2006/relationships/hyperlink" Target="https://login.consultant.ru/link/?req=doc&amp;base=LAW&amp;n=388536&amp;dst=100739" TargetMode = "External"/><Relationship Id="rId851" Type="http://schemas.openxmlformats.org/officeDocument/2006/relationships/hyperlink" Target="https://login.consultant.ru/link/?req=doc&amp;base=LAW&amp;n=388536&amp;dst=100740" TargetMode = "External"/><Relationship Id="rId852" Type="http://schemas.openxmlformats.org/officeDocument/2006/relationships/hyperlink" Target="https://login.consultant.ru/link/?req=doc&amp;base=LAW&amp;n=388536&amp;dst=100741" TargetMode = "External"/><Relationship Id="rId853" Type="http://schemas.openxmlformats.org/officeDocument/2006/relationships/hyperlink" Target="https://login.consultant.ru/link/?req=doc&amp;base=LAW&amp;n=161210&amp;dst=100029" TargetMode = "External"/><Relationship Id="rId854" Type="http://schemas.openxmlformats.org/officeDocument/2006/relationships/hyperlink" Target="https://login.consultant.ru/link/?req=doc&amp;base=LAW&amp;n=388536&amp;dst=100742" TargetMode = "External"/><Relationship Id="rId855" Type="http://schemas.openxmlformats.org/officeDocument/2006/relationships/hyperlink" Target="https://login.consultant.ru/link/?req=doc&amp;base=LAW&amp;n=388536&amp;dst=100745" TargetMode = "External"/><Relationship Id="rId856" Type="http://schemas.openxmlformats.org/officeDocument/2006/relationships/hyperlink" Target="https://login.consultant.ru/link/?req=doc&amp;base=LAW&amp;n=493232&amp;dst=100065" TargetMode = "External"/><Relationship Id="rId857" Type="http://schemas.openxmlformats.org/officeDocument/2006/relationships/hyperlink" Target="https://login.consultant.ru/link/?req=doc&amp;base=LAW&amp;n=461096&amp;dst=100054" TargetMode = "External"/><Relationship Id="rId858" Type="http://schemas.openxmlformats.org/officeDocument/2006/relationships/hyperlink" Target="https://login.consultant.ru/link/?req=doc&amp;base=LAW&amp;n=388536&amp;dst=100746" TargetMode = "External"/><Relationship Id="rId859" Type="http://schemas.openxmlformats.org/officeDocument/2006/relationships/hyperlink" Target="https://login.consultant.ru/link/?req=doc&amp;base=LAW&amp;n=388536&amp;dst=100747" TargetMode = "External"/><Relationship Id="rId860" Type="http://schemas.openxmlformats.org/officeDocument/2006/relationships/hyperlink" Target="https://login.consultant.ru/link/?req=doc&amp;base=LAW&amp;n=191479&amp;dst=100009" TargetMode = "External"/><Relationship Id="rId861" Type="http://schemas.openxmlformats.org/officeDocument/2006/relationships/hyperlink" Target="https://login.consultant.ru/link/?req=doc&amp;base=LAW&amp;n=388536&amp;dst=100749" TargetMode = "External"/><Relationship Id="rId862" Type="http://schemas.openxmlformats.org/officeDocument/2006/relationships/hyperlink" Target="https://login.consultant.ru/link/?req=doc&amp;base=LAW&amp;n=388536&amp;dst=100750" TargetMode = "External"/><Relationship Id="rId863" Type="http://schemas.openxmlformats.org/officeDocument/2006/relationships/hyperlink" Target="https://login.consultant.ru/link/?req=doc&amp;base=LAW&amp;n=92907" TargetMode = "External"/><Relationship Id="rId864" Type="http://schemas.openxmlformats.org/officeDocument/2006/relationships/hyperlink" Target="https://login.consultant.ru/link/?req=doc&amp;base=LAW&amp;n=97378" TargetMode = "External"/><Relationship Id="rId865" Type="http://schemas.openxmlformats.org/officeDocument/2006/relationships/hyperlink" Target="https://login.consultant.ru/link/?req=doc&amp;base=LAW&amp;n=107498&amp;dst=100009" TargetMode = "External"/><Relationship Id="rId866" Type="http://schemas.openxmlformats.org/officeDocument/2006/relationships/hyperlink" Target="https://login.consultant.ru/link/?req=doc&amp;base=LAW&amp;n=45740" TargetMode = "External"/><Relationship Id="rId867" Type="http://schemas.openxmlformats.org/officeDocument/2006/relationships/hyperlink" Target="https://login.consultant.ru/link/?req=doc&amp;base=LAW&amp;n=192022&amp;dst=100012" TargetMode = "External"/><Relationship Id="rId868" Type="http://schemas.openxmlformats.org/officeDocument/2006/relationships/hyperlink" Target="https://login.consultant.ru/link/?req=doc&amp;base=LAW&amp;n=192022&amp;dst=100013" TargetMode = "External"/><Relationship Id="rId869" Type="http://schemas.openxmlformats.org/officeDocument/2006/relationships/hyperlink" Target="https://login.consultant.ru/link/?req=doc&amp;base=LAW&amp;n=388536&amp;dst=100761" TargetMode = "External"/><Relationship Id="rId870" Type="http://schemas.openxmlformats.org/officeDocument/2006/relationships/hyperlink" Target="https://login.consultant.ru/link/?req=doc&amp;base=LAW&amp;n=493268&amp;dst=100090" TargetMode = "External"/><Relationship Id="rId871" Type="http://schemas.openxmlformats.org/officeDocument/2006/relationships/hyperlink" Target="https://login.consultant.ru/link/?req=doc&amp;base=LAW&amp;n=69233&amp;dst=100044" TargetMode = "External"/><Relationship Id="rId872" Type="http://schemas.openxmlformats.org/officeDocument/2006/relationships/hyperlink" Target="https://login.consultant.ru/link/?req=doc&amp;base=LAW&amp;n=501489&amp;dst=100294" TargetMode = "External"/><Relationship Id="rId873" Type="http://schemas.openxmlformats.org/officeDocument/2006/relationships/hyperlink" Target="https://login.consultant.ru/link/?req=doc&amp;base=LAW&amp;n=69233&amp;dst=100045" TargetMode = "External"/><Relationship Id="rId874" Type="http://schemas.openxmlformats.org/officeDocument/2006/relationships/hyperlink" Target="https://login.consultant.ru/link/?req=doc&amp;base=LAW&amp;n=92907" TargetMode = "External"/><Relationship Id="rId875" Type="http://schemas.openxmlformats.org/officeDocument/2006/relationships/hyperlink" Target="https://login.consultant.ru/link/?req=doc&amp;base=LAW&amp;n=97378" TargetMode = "External"/><Relationship Id="rId876" Type="http://schemas.openxmlformats.org/officeDocument/2006/relationships/hyperlink" Target="https://login.consultant.ru/link/?req=doc&amp;base=LAW&amp;n=495816&amp;dst=100006" TargetMode = "External"/><Relationship Id="rId877" Type="http://schemas.openxmlformats.org/officeDocument/2006/relationships/hyperlink" Target="https://login.consultant.ru/link/?req=doc&amp;base=LAW&amp;n=192022&amp;dst=100014" TargetMode = "External"/><Relationship Id="rId878" Type="http://schemas.openxmlformats.org/officeDocument/2006/relationships/hyperlink" Target="https://login.consultant.ru/link/?req=doc&amp;base=LAW&amp;n=479093&amp;dst=101330" TargetMode = "External"/><Relationship Id="rId879" Type="http://schemas.openxmlformats.org/officeDocument/2006/relationships/hyperlink" Target="https://login.consultant.ru/link/?req=doc&amp;base=LAW&amp;n=367136&amp;dst=100009" TargetMode = "External"/><Relationship Id="rId880" Type="http://schemas.openxmlformats.org/officeDocument/2006/relationships/hyperlink" Target="https://login.consultant.ru/link/?req=doc&amp;base=LAW&amp;n=367136&amp;dst=100011" TargetMode = "External"/><Relationship Id="rId881" Type="http://schemas.openxmlformats.org/officeDocument/2006/relationships/hyperlink" Target="https://login.consultant.ru/link/?req=doc&amp;base=LAW&amp;n=200725&amp;dst=100011" TargetMode = "External"/><Relationship Id="rId882" Type="http://schemas.openxmlformats.org/officeDocument/2006/relationships/hyperlink" Target="https://login.consultant.ru/link/?req=doc&amp;base=LAW&amp;n=319303" TargetMode = "External"/><Relationship Id="rId883" Type="http://schemas.openxmlformats.org/officeDocument/2006/relationships/hyperlink" Target="https://login.consultant.ru/link/?req=doc&amp;base=LAW&amp;n=388538&amp;dst=100243" TargetMode = "External"/><Relationship Id="rId884" Type="http://schemas.openxmlformats.org/officeDocument/2006/relationships/hyperlink" Target="https://login.consultant.ru/link/?req=doc&amp;base=LAW&amp;n=118861" TargetMode = "External"/><Relationship Id="rId885" Type="http://schemas.openxmlformats.org/officeDocument/2006/relationships/hyperlink" Target="https://login.consultant.ru/link/?req=doc&amp;base=LAW&amp;n=388538&amp;dst=100245" TargetMode = "External"/><Relationship Id="rId886" Type="http://schemas.openxmlformats.org/officeDocument/2006/relationships/hyperlink" Target="https://login.consultant.ru/link/?req=doc&amp;base=LAW&amp;n=388538&amp;dst=100246" TargetMode = "External"/><Relationship Id="rId887" Type="http://schemas.openxmlformats.org/officeDocument/2006/relationships/hyperlink" Target="https://login.consultant.ru/link/?req=doc&amp;base=LAW&amp;n=388538&amp;dst=100248" TargetMode = "External"/><Relationship Id="rId888" Type="http://schemas.openxmlformats.org/officeDocument/2006/relationships/hyperlink" Target="https://login.consultant.ru/link/?req=doc&amp;base=LAW&amp;n=388536&amp;dst=100780" TargetMode = "External"/><Relationship Id="rId889" Type="http://schemas.openxmlformats.org/officeDocument/2006/relationships/hyperlink" Target="https://login.consultant.ru/link/?req=doc&amp;base=LAW&amp;n=118861" TargetMode = "External"/><Relationship Id="rId890" Type="http://schemas.openxmlformats.org/officeDocument/2006/relationships/hyperlink" Target="https://login.consultant.ru/link/?req=doc&amp;base=LAW&amp;n=388536&amp;dst=100781" TargetMode = "External"/><Relationship Id="rId891" Type="http://schemas.openxmlformats.org/officeDocument/2006/relationships/hyperlink" Target="https://login.consultant.ru/link/?req=doc&amp;base=LAW&amp;n=388536&amp;dst=100782" TargetMode = "External"/><Relationship Id="rId892" Type="http://schemas.openxmlformats.org/officeDocument/2006/relationships/hyperlink" Target="https://login.consultant.ru/link/?req=doc&amp;base=LAW&amp;n=86840&amp;dst=100015" TargetMode = "External"/><Relationship Id="rId893" Type="http://schemas.openxmlformats.org/officeDocument/2006/relationships/hyperlink" Target="https://login.consultant.ru/link/?req=doc&amp;base=LAW&amp;n=388536&amp;dst=100785" TargetMode = "External"/><Relationship Id="rId894" Type="http://schemas.openxmlformats.org/officeDocument/2006/relationships/hyperlink" Target="https://login.consultant.ru/link/?req=doc&amp;base=LAW&amp;n=388536&amp;dst=100790" TargetMode = "External"/><Relationship Id="rId895" Type="http://schemas.openxmlformats.org/officeDocument/2006/relationships/hyperlink" Target="https://login.consultant.ru/link/?req=doc&amp;base=LAW&amp;n=475058&amp;dst=100012" TargetMode = "External"/><Relationship Id="rId896" Type="http://schemas.openxmlformats.org/officeDocument/2006/relationships/hyperlink" Target="https://login.consultant.ru/link/?req=doc&amp;base=LAW&amp;n=475058&amp;dst=100009" TargetMode = "External"/><Relationship Id="rId897" Type="http://schemas.openxmlformats.org/officeDocument/2006/relationships/hyperlink" Target="https://login.consultant.ru/link/?req=doc&amp;base=LAW&amp;n=388536&amp;dst=100793" TargetMode = "External"/><Relationship Id="rId898" Type="http://schemas.openxmlformats.org/officeDocument/2006/relationships/hyperlink" Target="https://login.consultant.ru/link/?req=doc&amp;base=LAW&amp;n=218170&amp;dst=100018" TargetMode = "External"/><Relationship Id="rId899" Type="http://schemas.openxmlformats.org/officeDocument/2006/relationships/hyperlink" Target="https://login.consultant.ru/link/?req=doc&amp;base=LAW&amp;n=388536&amp;dst=100794" TargetMode = "External"/><Relationship Id="rId900" Type="http://schemas.openxmlformats.org/officeDocument/2006/relationships/hyperlink" Target="https://login.consultant.ru/link/?req=doc&amp;base=LAW&amp;n=301326&amp;dst=100051" TargetMode = "External"/><Relationship Id="rId901" Type="http://schemas.openxmlformats.org/officeDocument/2006/relationships/hyperlink" Target="https://login.consultant.ru/link/?req=doc&amp;base=LAW&amp;n=218170&amp;dst=100021" TargetMode = "External"/><Relationship Id="rId902" Type="http://schemas.openxmlformats.org/officeDocument/2006/relationships/hyperlink" Target="https://login.consultant.ru/link/?req=doc&amp;base=LAW&amp;n=486920&amp;dst=100009" TargetMode = "External"/><Relationship Id="rId903" Type="http://schemas.openxmlformats.org/officeDocument/2006/relationships/hyperlink" Target="https://login.consultant.ru/link/?req=doc&amp;base=LAW&amp;n=486920&amp;dst=100011" TargetMode = "External"/><Relationship Id="rId904" Type="http://schemas.openxmlformats.org/officeDocument/2006/relationships/hyperlink" Target="https://login.consultant.ru/link/?req=doc&amp;base=LAW&amp;n=451496&amp;dst=100006" TargetMode = "External"/><Relationship Id="rId905" Type="http://schemas.openxmlformats.org/officeDocument/2006/relationships/hyperlink" Target="https://login.consultant.ru/link/?req=doc&amp;base=LAW&amp;n=75176&amp;dst=100015" TargetMode = "External"/><Relationship Id="rId906" Type="http://schemas.openxmlformats.org/officeDocument/2006/relationships/hyperlink" Target="https://login.consultant.ru/link/?req=doc&amp;base=LAW&amp;n=388536&amp;dst=100804" TargetMode = "External"/><Relationship Id="rId907" Type="http://schemas.openxmlformats.org/officeDocument/2006/relationships/hyperlink" Target="https://login.consultant.ru/link/?req=doc&amp;base=LAW&amp;n=502546&amp;dst=100005" TargetMode = "External"/><Relationship Id="rId908" Type="http://schemas.openxmlformats.org/officeDocument/2006/relationships/hyperlink" Target="https://login.consultant.ru/link/?req=doc&amp;base=LAW&amp;n=388536&amp;dst=100805" TargetMode = "External"/><Relationship Id="rId909" Type="http://schemas.openxmlformats.org/officeDocument/2006/relationships/hyperlink" Target="https://login.consultant.ru/link/?req=doc&amp;base=LAW&amp;n=388536&amp;dst=100807" TargetMode = "External"/><Relationship Id="rId910" Type="http://schemas.openxmlformats.org/officeDocument/2006/relationships/hyperlink" Target="https://login.consultant.ru/link/?req=doc&amp;base=LAW&amp;n=388536&amp;dst=100810" TargetMode = "External"/><Relationship Id="rId911" Type="http://schemas.openxmlformats.org/officeDocument/2006/relationships/hyperlink" Target="https://login.consultant.ru/link/?req=doc&amp;base=LAW&amp;n=148265" TargetMode = "External"/><Relationship Id="rId912" Type="http://schemas.openxmlformats.org/officeDocument/2006/relationships/hyperlink" Target="https://login.consultant.ru/link/?req=doc&amp;base=LAW&amp;n=440271&amp;dst=101693" TargetMode = "External"/><Relationship Id="rId913" Type="http://schemas.openxmlformats.org/officeDocument/2006/relationships/hyperlink" Target="https://login.consultant.ru/link/?req=doc&amp;base=LAW&amp;n=388536&amp;dst=100811" TargetMode = "External"/><Relationship Id="rId914" Type="http://schemas.openxmlformats.org/officeDocument/2006/relationships/hyperlink" Target="https://login.consultant.ru/link/?req=doc&amp;base=LAW&amp;n=440271&amp;dst=101695" TargetMode = "External"/><Relationship Id="rId915" Type="http://schemas.openxmlformats.org/officeDocument/2006/relationships/hyperlink" Target="https://login.consultant.ru/link/?req=doc&amp;base=LAW&amp;n=388536&amp;dst=100813" TargetMode = "External"/><Relationship Id="rId916" Type="http://schemas.openxmlformats.org/officeDocument/2006/relationships/hyperlink" Target="https://login.consultant.ru/link/?req=doc&amp;base=LAW&amp;n=440271&amp;dst=101683" TargetMode = "External"/><Relationship Id="rId917" Type="http://schemas.openxmlformats.org/officeDocument/2006/relationships/hyperlink" Target="https://login.consultant.ru/link/?req=doc&amp;base=LAW&amp;n=440271&amp;dst=101691" TargetMode = "External"/><Relationship Id="rId918" Type="http://schemas.openxmlformats.org/officeDocument/2006/relationships/hyperlink" Target="https://login.consultant.ru/link/?req=doc&amp;base=LAW&amp;n=388536&amp;dst=100814" TargetMode = "External"/><Relationship Id="rId919" Type="http://schemas.openxmlformats.org/officeDocument/2006/relationships/hyperlink" Target="https://login.consultant.ru/link/?req=doc&amp;base=LAW&amp;n=440271&amp;dst=101701" TargetMode = "External"/><Relationship Id="rId920" Type="http://schemas.openxmlformats.org/officeDocument/2006/relationships/hyperlink" Target="https://login.consultant.ru/link/?req=doc&amp;base=LAW&amp;n=388536&amp;dst=100816" TargetMode = "External"/><Relationship Id="rId921" Type="http://schemas.openxmlformats.org/officeDocument/2006/relationships/hyperlink" Target="https://login.consultant.ru/link/?req=doc&amp;base=LAW&amp;n=389002&amp;dst=100018" TargetMode = "External"/><Relationship Id="rId922" Type="http://schemas.openxmlformats.org/officeDocument/2006/relationships/hyperlink" Target="https://login.consultant.ru/link/?req=doc&amp;base=LAW&amp;n=388536&amp;dst=100817" TargetMode = "External"/><Relationship Id="rId923" Type="http://schemas.openxmlformats.org/officeDocument/2006/relationships/hyperlink" Target="https://login.consultant.ru/link/?req=doc&amp;base=LAW&amp;n=388536&amp;dst=100818" TargetMode = "External"/><Relationship Id="rId924" Type="http://schemas.openxmlformats.org/officeDocument/2006/relationships/hyperlink" Target="https://login.consultant.ru/link/?req=doc&amp;base=LAW&amp;n=430586&amp;dst=100011" TargetMode = "External"/><Relationship Id="rId925" Type="http://schemas.openxmlformats.org/officeDocument/2006/relationships/hyperlink" Target="https://login.consultant.ru/link/?req=doc&amp;base=LAW&amp;n=440271&amp;dst=101614" TargetMode = "External"/><Relationship Id="rId926" Type="http://schemas.openxmlformats.org/officeDocument/2006/relationships/hyperlink" Target="https://login.consultant.ru/link/?req=doc&amp;base=LAW&amp;n=482506&amp;dst=100017" TargetMode = "External"/><Relationship Id="rId927" Type="http://schemas.openxmlformats.org/officeDocument/2006/relationships/hyperlink" Target="https://login.consultant.ru/link/?req=doc&amp;base=LAW&amp;n=499547&amp;dst=100016" TargetMode = "External"/><Relationship Id="rId928" Type="http://schemas.openxmlformats.org/officeDocument/2006/relationships/hyperlink" Target="https://login.consultant.ru/link/?req=doc&amp;base=LAW&amp;n=388536&amp;dst=100821" TargetMode = "External"/><Relationship Id="rId929" Type="http://schemas.openxmlformats.org/officeDocument/2006/relationships/hyperlink" Target="https://login.consultant.ru/link/?req=doc&amp;base=LAW&amp;n=148265" TargetMode = "External"/><Relationship Id="rId930" Type="http://schemas.openxmlformats.org/officeDocument/2006/relationships/hyperlink" Target="https://login.consultant.ru/link/?req=doc&amp;base=LAW&amp;n=388536&amp;dst=100822" TargetMode = "External"/><Relationship Id="rId931" Type="http://schemas.openxmlformats.org/officeDocument/2006/relationships/hyperlink" Target="https://login.consultant.ru/link/?req=doc&amp;base=LAW&amp;n=148265" TargetMode = "External"/><Relationship Id="rId932" Type="http://schemas.openxmlformats.org/officeDocument/2006/relationships/hyperlink" Target="https://login.consultant.ru/link/?req=doc&amp;base=LAW&amp;n=39526&amp;dst=100008" TargetMode = "External"/><Relationship Id="rId933" Type="http://schemas.openxmlformats.org/officeDocument/2006/relationships/hyperlink" Target="https://login.consultant.ru/link/?req=doc&amp;base=LAW&amp;n=388536&amp;dst=100823" TargetMode = "External"/><Relationship Id="rId934" Type="http://schemas.openxmlformats.org/officeDocument/2006/relationships/hyperlink" Target="https://login.consultant.ru/link/?req=doc&amp;base=LAW&amp;n=501486&amp;dst=100500" TargetMode = "External"/><Relationship Id="rId935" Type="http://schemas.openxmlformats.org/officeDocument/2006/relationships/hyperlink" Target="https://login.consultant.ru/link/?req=doc&amp;base=LAW&amp;n=388536&amp;dst=100824" TargetMode = "External"/><Relationship Id="rId936" Type="http://schemas.openxmlformats.org/officeDocument/2006/relationships/hyperlink" Target="https://login.consultant.ru/link/?req=doc&amp;base=LAW&amp;n=189366&amp;dst=100256" TargetMode = "External"/><Relationship Id="rId937" Type="http://schemas.openxmlformats.org/officeDocument/2006/relationships/hyperlink" Target="https://login.consultant.ru/link/?req=doc&amp;base=LAW&amp;n=479093&amp;dst=101331" TargetMode = "External"/><Relationship Id="rId938" Type="http://schemas.openxmlformats.org/officeDocument/2006/relationships/hyperlink" Target="https://login.consultant.ru/link/?req=doc&amp;base=LAW&amp;n=377745&amp;dst=100040" TargetMode = "External"/><Relationship Id="rId939" Type="http://schemas.openxmlformats.org/officeDocument/2006/relationships/hyperlink" Target="https://login.consultant.ru/link/?req=doc&amp;base=LAW&amp;n=358817&amp;dst=100020" TargetMode = "External"/><Relationship Id="rId940" Type="http://schemas.openxmlformats.org/officeDocument/2006/relationships/hyperlink" Target="https://login.consultant.ru/link/?req=doc&amp;base=LAW&amp;n=388536&amp;dst=100825" TargetMode = "External"/><Relationship Id="rId941" Type="http://schemas.openxmlformats.org/officeDocument/2006/relationships/hyperlink" Target="https://login.consultant.ru/link/?req=doc&amp;base=LAW&amp;n=388536&amp;dst=100826" TargetMode = "External"/><Relationship Id="rId942" Type="http://schemas.openxmlformats.org/officeDocument/2006/relationships/hyperlink" Target="https://login.consultant.ru/link/?req=doc&amp;base=LAW&amp;n=503406&amp;dst=100018" TargetMode = "External"/><Relationship Id="rId943" Type="http://schemas.openxmlformats.org/officeDocument/2006/relationships/hyperlink" Target="https://login.consultant.ru/link/?req=doc&amp;base=LAW&amp;n=388536&amp;dst=100827" TargetMode = "External"/><Relationship Id="rId944" Type="http://schemas.openxmlformats.org/officeDocument/2006/relationships/hyperlink" Target="https://login.consultant.ru/link/?req=doc&amp;base=LAW&amp;n=400713&amp;dst=100011" TargetMode = "External"/><Relationship Id="rId945" Type="http://schemas.openxmlformats.org/officeDocument/2006/relationships/hyperlink" Target="https://login.consultant.ru/link/?req=doc&amp;base=LAW&amp;n=161210&amp;dst=100035" TargetMode = "External"/><Relationship Id="rId946" Type="http://schemas.openxmlformats.org/officeDocument/2006/relationships/hyperlink" Target="https://login.consultant.ru/link/?req=doc&amp;base=LAW&amp;n=436415&amp;dst=100011" TargetMode = "External"/><Relationship Id="rId947" Type="http://schemas.openxmlformats.org/officeDocument/2006/relationships/hyperlink" Target="https://login.consultant.ru/link/?req=doc&amp;base=LAW&amp;n=161210&amp;dst=100037" TargetMode = "External"/><Relationship Id="rId948" Type="http://schemas.openxmlformats.org/officeDocument/2006/relationships/hyperlink" Target="https://login.consultant.ru/link/?req=doc&amp;base=LAW&amp;n=200725&amp;dst=100020" TargetMode = "External"/><Relationship Id="rId949" Type="http://schemas.openxmlformats.org/officeDocument/2006/relationships/hyperlink" Target="https://login.consultant.ru/link/?req=doc&amp;base=LAW&amp;n=436415&amp;dst=100012" TargetMode = "External"/><Relationship Id="rId950" Type="http://schemas.openxmlformats.org/officeDocument/2006/relationships/hyperlink" Target="https://login.consultant.ru/link/?req=doc&amp;base=LAW&amp;n=161210&amp;dst=100039" TargetMode = "External"/><Relationship Id="rId951" Type="http://schemas.openxmlformats.org/officeDocument/2006/relationships/hyperlink" Target="https://login.consultant.ru/link/?req=doc&amp;base=LAW&amp;n=388536&amp;dst=100830" TargetMode = "External"/><Relationship Id="rId952" Type="http://schemas.openxmlformats.org/officeDocument/2006/relationships/hyperlink" Target="https://login.consultant.ru/link/?req=doc&amp;base=LAW&amp;n=502664&amp;dst=100012" TargetMode = "External"/><Relationship Id="rId953" Type="http://schemas.openxmlformats.org/officeDocument/2006/relationships/hyperlink" Target="https://login.consultant.ru/link/?req=doc&amp;base=LAW&amp;n=161210&amp;dst=100041" TargetMode = "External"/><Relationship Id="rId954" Type="http://schemas.openxmlformats.org/officeDocument/2006/relationships/hyperlink" Target="https://login.consultant.ru/link/?req=doc&amp;base=LAW&amp;n=436415&amp;dst=100014" TargetMode = "External"/><Relationship Id="rId955" Type="http://schemas.openxmlformats.org/officeDocument/2006/relationships/hyperlink" Target="https://login.consultant.ru/link/?req=doc&amp;base=LAW&amp;n=161210&amp;dst=100043" TargetMode = "External"/><Relationship Id="rId956" Type="http://schemas.openxmlformats.org/officeDocument/2006/relationships/hyperlink" Target="https://login.consultant.ru/link/?req=doc&amp;base=LAW&amp;n=200725&amp;dst=100021" TargetMode = "External"/><Relationship Id="rId957" Type="http://schemas.openxmlformats.org/officeDocument/2006/relationships/hyperlink" Target="https://login.consultant.ru/link/?req=doc&amp;base=LAW&amp;n=436415&amp;dst=100015" TargetMode = "External"/><Relationship Id="rId958" Type="http://schemas.openxmlformats.org/officeDocument/2006/relationships/hyperlink" Target="https://login.consultant.ru/link/?req=doc&amp;base=LAW&amp;n=465509&amp;dst=48" TargetMode = "External"/><Relationship Id="rId959" Type="http://schemas.openxmlformats.org/officeDocument/2006/relationships/hyperlink" Target="https://login.consultant.ru/link/?req=doc&amp;base=LAW&amp;n=161210&amp;dst=100045" TargetMode = "External"/><Relationship Id="rId960" Type="http://schemas.openxmlformats.org/officeDocument/2006/relationships/hyperlink" Target="https://login.consultant.ru/link/?req=doc&amp;base=LAW&amp;n=388536&amp;dst=100839" TargetMode = "External"/><Relationship Id="rId961" Type="http://schemas.openxmlformats.org/officeDocument/2006/relationships/hyperlink" Target="https://login.consultant.ru/link/?req=doc&amp;base=LAW&amp;n=388536&amp;dst=100840" TargetMode = "External"/><Relationship Id="rId962" Type="http://schemas.openxmlformats.org/officeDocument/2006/relationships/hyperlink" Target="https://login.consultant.ru/link/?req=doc&amp;base=LAW&amp;n=404143&amp;dst=100173" TargetMode = "External"/><Relationship Id="rId963" Type="http://schemas.openxmlformats.org/officeDocument/2006/relationships/hyperlink" Target="https://login.consultant.ru/link/?req=doc&amp;base=LAW&amp;n=388536&amp;dst=100841" TargetMode = "External"/><Relationship Id="rId964" Type="http://schemas.openxmlformats.org/officeDocument/2006/relationships/hyperlink" Target="https://login.consultant.ru/link/?req=doc&amp;base=LAW&amp;n=479093&amp;dst=101332" TargetMode = "External"/><Relationship Id="rId965" Type="http://schemas.openxmlformats.org/officeDocument/2006/relationships/hyperlink" Target="https://login.consultant.ru/link/?req=doc&amp;base=LAW&amp;n=172522&amp;dst=100011" TargetMode = "External"/><Relationship Id="rId966" Type="http://schemas.openxmlformats.org/officeDocument/2006/relationships/hyperlink" Target="https://login.consultant.ru/link/?req=doc&amp;base=LAW&amp;n=479093&amp;dst=101334" TargetMode = "External"/><Relationship Id="rId967" Type="http://schemas.openxmlformats.org/officeDocument/2006/relationships/hyperlink" Target="https://login.consultant.ru/link/?req=doc&amp;base=LAW&amp;n=479093&amp;dst=101337" TargetMode = "External"/><Relationship Id="rId968" Type="http://schemas.openxmlformats.org/officeDocument/2006/relationships/hyperlink" Target="https://login.consultant.ru/link/?req=doc&amp;base=LAW&amp;n=479093&amp;dst=101338" TargetMode = "External"/><Relationship Id="rId969" Type="http://schemas.openxmlformats.org/officeDocument/2006/relationships/hyperlink" Target="https://login.consultant.ru/link/?req=doc&amp;base=LAW&amp;n=479093&amp;dst=101339" TargetMode = "External"/><Relationship Id="rId970" Type="http://schemas.openxmlformats.org/officeDocument/2006/relationships/hyperlink" Target="https://login.consultant.ru/link/?req=doc&amp;base=LAW&amp;n=479093&amp;dst=101341" TargetMode = "External"/><Relationship Id="rId971" Type="http://schemas.openxmlformats.org/officeDocument/2006/relationships/hyperlink" Target="https://login.consultant.ru/link/?req=doc&amp;base=LAW&amp;n=479093&amp;dst=101343" TargetMode = "External"/><Relationship Id="rId972" Type="http://schemas.openxmlformats.org/officeDocument/2006/relationships/hyperlink" Target="https://login.consultant.ru/link/?req=doc&amp;base=LAW&amp;n=479093&amp;dst=101344" TargetMode = "External"/><Relationship Id="rId973" Type="http://schemas.openxmlformats.org/officeDocument/2006/relationships/hyperlink" Target="https://login.consultant.ru/link/?req=doc&amp;base=LAW&amp;n=479093&amp;dst=101345" TargetMode = "External"/><Relationship Id="rId974" Type="http://schemas.openxmlformats.org/officeDocument/2006/relationships/hyperlink" Target="https://login.consultant.ru/link/?req=doc&amp;base=LAW&amp;n=479093&amp;dst=101346" TargetMode = "External"/><Relationship Id="rId975" Type="http://schemas.openxmlformats.org/officeDocument/2006/relationships/hyperlink" Target="https://login.consultant.ru/link/?req=doc&amp;base=LAW&amp;n=15189&amp;dst=100002" TargetMode = "External"/><Relationship Id="rId976" Type="http://schemas.openxmlformats.org/officeDocument/2006/relationships/hyperlink" Target="https://login.consultant.ru/link/?req=doc&amp;base=LAW&amp;n=479093&amp;dst=101348" TargetMode = "External"/><Relationship Id="rId977" Type="http://schemas.openxmlformats.org/officeDocument/2006/relationships/hyperlink" Target="https://login.consultant.ru/link/?req=doc&amp;base=LAW&amp;n=479093&amp;dst=101349" TargetMode = "External"/><Relationship Id="rId978" Type="http://schemas.openxmlformats.org/officeDocument/2006/relationships/hyperlink" Target="https://login.consultant.ru/link/?req=doc&amp;base=LAW&amp;n=172522&amp;dst=100013" TargetMode = "External"/><Relationship Id="rId979" Type="http://schemas.openxmlformats.org/officeDocument/2006/relationships/hyperlink" Target="https://login.consultant.ru/link/?req=doc&amp;base=LAW&amp;n=479093&amp;dst=101350" TargetMode = "External"/><Relationship Id="rId980" Type="http://schemas.openxmlformats.org/officeDocument/2006/relationships/hyperlink" Target="https://login.consultant.ru/link/?req=doc&amp;base=LAW&amp;n=388477&amp;dst=100073" TargetMode = "External"/><Relationship Id="rId981" Type="http://schemas.openxmlformats.org/officeDocument/2006/relationships/hyperlink" Target="https://login.consultant.ru/link/?req=doc&amp;base=LAW&amp;n=388477&amp;dst=100015" TargetMode = "External"/><Relationship Id="rId982" Type="http://schemas.openxmlformats.org/officeDocument/2006/relationships/hyperlink" Target="https://login.consultant.ru/link/?req=doc&amp;base=LAW&amp;n=172522&amp;dst=100014" TargetMode = "External"/><Relationship Id="rId983" Type="http://schemas.openxmlformats.org/officeDocument/2006/relationships/hyperlink" Target="https://login.consultant.ru/link/?req=doc&amp;base=LAW&amp;n=202798&amp;dst=100008" TargetMode = "External"/><Relationship Id="rId984" Type="http://schemas.openxmlformats.org/officeDocument/2006/relationships/hyperlink" Target="https://login.consultant.ru/link/?req=doc&amp;base=LAW&amp;n=172522&amp;dst=100015" TargetMode = "External"/><Relationship Id="rId985" Type="http://schemas.openxmlformats.org/officeDocument/2006/relationships/hyperlink" Target="https://login.consultant.ru/link/?req=doc&amp;base=LAW&amp;n=479093&amp;dst=101357" TargetMode = "External"/><Relationship Id="rId986" Type="http://schemas.openxmlformats.org/officeDocument/2006/relationships/hyperlink" Target="https://login.consultant.ru/link/?req=doc&amp;base=LAW&amp;n=388536&amp;dst=100843" TargetMode = "External"/><Relationship Id="rId987" Type="http://schemas.openxmlformats.org/officeDocument/2006/relationships/hyperlink" Target="https://login.consultant.ru/link/?req=doc&amp;base=LAW&amp;n=479093&amp;dst=101360" TargetMode = "External"/><Relationship Id="rId988" Type="http://schemas.openxmlformats.org/officeDocument/2006/relationships/hyperlink" Target="https://login.consultant.ru/link/?req=doc&amp;base=LAW&amp;n=479093&amp;dst=101361" TargetMode = "External"/><Relationship Id="rId989" Type="http://schemas.openxmlformats.org/officeDocument/2006/relationships/hyperlink" Target="https://login.consultant.ru/link/?req=doc&amp;base=LAW&amp;n=479093&amp;dst=101363" TargetMode = "External"/><Relationship Id="rId990" Type="http://schemas.openxmlformats.org/officeDocument/2006/relationships/hyperlink" Target="https://login.consultant.ru/link/?req=doc&amp;base=LAW&amp;n=479093&amp;dst=101365" TargetMode = "External"/><Relationship Id="rId991" Type="http://schemas.openxmlformats.org/officeDocument/2006/relationships/hyperlink" Target="https://login.consultant.ru/link/?req=doc&amp;base=LAW&amp;n=479093&amp;dst=101366" TargetMode = "External"/><Relationship Id="rId992" Type="http://schemas.openxmlformats.org/officeDocument/2006/relationships/hyperlink" Target="https://login.consultant.ru/link/?req=doc&amp;base=LAW&amp;n=479093&amp;dst=101368" TargetMode = "External"/><Relationship Id="rId993" Type="http://schemas.openxmlformats.org/officeDocument/2006/relationships/hyperlink" Target="https://login.consultant.ru/link/?req=doc&amp;base=LAW&amp;n=15189&amp;dst=100002" TargetMode = "External"/><Relationship Id="rId994" Type="http://schemas.openxmlformats.org/officeDocument/2006/relationships/hyperlink" Target="https://login.consultant.ru/link/?req=doc&amp;base=LAW&amp;n=479093&amp;dst=101370" TargetMode = "External"/><Relationship Id="rId995" Type="http://schemas.openxmlformats.org/officeDocument/2006/relationships/hyperlink" Target="https://login.consultant.ru/link/?req=doc&amp;base=LAW&amp;n=479093&amp;dst=101371" TargetMode = "External"/><Relationship Id="rId996" Type="http://schemas.openxmlformats.org/officeDocument/2006/relationships/hyperlink" Target="https://login.consultant.ru/link/?req=doc&amp;base=LAW&amp;n=479093&amp;dst=101372" TargetMode = "External"/><Relationship Id="rId997" Type="http://schemas.openxmlformats.org/officeDocument/2006/relationships/hyperlink" Target="https://login.consultant.ru/link/?req=doc&amp;base=LAW&amp;n=479093&amp;dst=101373" TargetMode = "External"/><Relationship Id="rId998" Type="http://schemas.openxmlformats.org/officeDocument/2006/relationships/hyperlink" Target="https://login.consultant.ru/link/?req=doc&amp;base=LAW&amp;n=15189&amp;dst=100002" TargetMode = "External"/><Relationship Id="rId999" Type="http://schemas.openxmlformats.org/officeDocument/2006/relationships/hyperlink" Target="https://login.consultant.ru/link/?req=doc&amp;base=LAW&amp;n=479093&amp;dst=101379" TargetMode = "External"/><Relationship Id="rId1000" Type="http://schemas.openxmlformats.org/officeDocument/2006/relationships/hyperlink" Target="https://login.consultant.ru/link/?req=doc&amp;base=LAW&amp;n=388536&amp;dst=100857" TargetMode = "External"/><Relationship Id="rId1001" Type="http://schemas.openxmlformats.org/officeDocument/2006/relationships/hyperlink" Target="https://login.consultant.ru/link/?req=doc&amp;base=LAW&amp;n=479093&amp;dst=101380" TargetMode = "External"/><Relationship Id="rId1002" Type="http://schemas.openxmlformats.org/officeDocument/2006/relationships/hyperlink" Target="https://login.consultant.ru/link/?req=doc&amp;base=LAW&amp;n=479093&amp;dst=101381" TargetMode = "External"/><Relationship Id="rId1003" Type="http://schemas.openxmlformats.org/officeDocument/2006/relationships/hyperlink" Target="https://login.consultant.ru/link/?req=doc&amp;base=LAW&amp;n=181555&amp;dst=100014" TargetMode = "External"/><Relationship Id="rId1004" Type="http://schemas.openxmlformats.org/officeDocument/2006/relationships/hyperlink" Target="https://login.consultant.ru/link/?req=doc&amp;base=LAW&amp;n=479093&amp;dst=101383" TargetMode = "External"/><Relationship Id="rId1005" Type="http://schemas.openxmlformats.org/officeDocument/2006/relationships/hyperlink" Target="https://login.consultant.ru/link/?req=doc&amp;base=LAW&amp;n=330676&amp;dst=100009" TargetMode = "External"/><Relationship Id="rId1006" Type="http://schemas.openxmlformats.org/officeDocument/2006/relationships/hyperlink" Target="https://login.consultant.ru/link/?req=doc&amp;base=LAW&amp;n=357065&amp;dst=100011" TargetMode = "External"/><Relationship Id="rId1007" Type="http://schemas.openxmlformats.org/officeDocument/2006/relationships/hyperlink" Target="https://login.consultant.ru/link/?req=doc&amp;base=LAW&amp;n=440271&amp;dst=105472" TargetMode = "External"/><Relationship Id="rId1008" Type="http://schemas.openxmlformats.org/officeDocument/2006/relationships/hyperlink" Target="https://login.consultant.ru/link/?req=doc&amp;base=LAW&amp;n=388536&amp;dst=100859" TargetMode = "External"/><Relationship Id="rId1009" Type="http://schemas.openxmlformats.org/officeDocument/2006/relationships/hyperlink" Target="https://login.consultant.ru/link/?req=doc&amp;base=LAW&amp;n=357065&amp;dst=100013" TargetMode = "External"/><Relationship Id="rId1010" Type="http://schemas.openxmlformats.org/officeDocument/2006/relationships/hyperlink" Target="https://login.consultant.ru/link/?req=doc&amp;base=LAW&amp;n=357065&amp;dst=100014" TargetMode = "External"/><Relationship Id="rId1011" Type="http://schemas.openxmlformats.org/officeDocument/2006/relationships/hyperlink" Target="https://login.consultant.ru/link/?req=doc&amp;base=LAW&amp;n=357065&amp;dst=100016" TargetMode = "External"/><Relationship Id="rId1012" Type="http://schemas.openxmlformats.org/officeDocument/2006/relationships/hyperlink" Target="https://login.consultant.ru/link/?req=doc&amp;base=LAW&amp;n=511111&amp;dst=100010" TargetMode = "External"/><Relationship Id="rId1013" Type="http://schemas.openxmlformats.org/officeDocument/2006/relationships/hyperlink" Target="https://login.consultant.ru/link/?req=doc&amp;base=LAW&amp;n=357065&amp;dst=100018" TargetMode = "External"/><Relationship Id="rId1014" Type="http://schemas.openxmlformats.org/officeDocument/2006/relationships/hyperlink" Target="https://login.consultant.ru/link/?req=doc&amp;base=LAW&amp;n=357065&amp;dst=100019" TargetMode = "External"/><Relationship Id="rId1015" Type="http://schemas.openxmlformats.org/officeDocument/2006/relationships/hyperlink" Target="https://login.consultant.ru/link/?req=doc&amp;base=LAW&amp;n=508490&amp;dst=1305" TargetMode = "External"/><Relationship Id="rId1016" Type="http://schemas.openxmlformats.org/officeDocument/2006/relationships/hyperlink" Target="https://login.consultant.ru/link/?req=doc&amp;base=LAW&amp;n=357065&amp;dst=100021" TargetMode = "External"/><Relationship Id="rId1017" Type="http://schemas.openxmlformats.org/officeDocument/2006/relationships/hyperlink" Target="https://login.consultant.ru/link/?req=doc&amp;base=LAW&amp;n=511111&amp;dst=100013" TargetMode = "External"/><Relationship Id="rId1018" Type="http://schemas.openxmlformats.org/officeDocument/2006/relationships/hyperlink" Target="https://login.consultant.ru/link/?req=doc&amp;base=LAW&amp;n=189366&amp;dst=100256" TargetMode = "External"/><Relationship Id="rId1019" Type="http://schemas.openxmlformats.org/officeDocument/2006/relationships/hyperlink" Target="https://login.consultant.ru/link/?req=doc&amp;base=LAW&amp;n=388536&amp;dst=100860" TargetMode = "External"/><Relationship Id="rId1020" Type="http://schemas.openxmlformats.org/officeDocument/2006/relationships/hyperlink" Target="https://login.consultant.ru/link/?req=doc&amp;base=LAW&amp;n=452121&amp;dst=100052" TargetMode = "External"/><Relationship Id="rId1021" Type="http://schemas.openxmlformats.org/officeDocument/2006/relationships/hyperlink" Target="https://login.consultant.ru/link/?req=doc&amp;base=LAW&amp;n=161211&amp;dst=100010" TargetMode = "External"/><Relationship Id="rId1022" Type="http://schemas.openxmlformats.org/officeDocument/2006/relationships/hyperlink" Target="https://login.consultant.ru/link/?req=doc&amp;base=LAW&amp;n=357065&amp;dst=100023" TargetMode = "External"/><Relationship Id="rId1023" Type="http://schemas.openxmlformats.org/officeDocument/2006/relationships/hyperlink" Target="https://login.consultant.ru/link/?req=doc&amp;base=LAW&amp;n=511111&amp;dst=100015" TargetMode = "External"/><Relationship Id="rId1024" Type="http://schemas.openxmlformats.org/officeDocument/2006/relationships/hyperlink" Target="https://login.consultant.ru/link/?req=doc&amp;base=LAW&amp;n=388536&amp;dst=100869" TargetMode = "External"/><Relationship Id="rId1025" Type="http://schemas.openxmlformats.org/officeDocument/2006/relationships/hyperlink" Target="https://login.consultant.ru/link/?req=doc&amp;base=LAW&amp;n=388536&amp;dst=100870" TargetMode = "External"/><Relationship Id="rId1026" Type="http://schemas.openxmlformats.org/officeDocument/2006/relationships/hyperlink" Target="https://login.consultant.ru/link/?req=doc&amp;base=LAW&amp;n=388536&amp;dst=100871" TargetMode = "External"/><Relationship Id="rId1027" Type="http://schemas.openxmlformats.org/officeDocument/2006/relationships/hyperlink" Target="https://login.consultant.ru/link/?req=doc&amp;base=LAW&amp;n=428311&amp;dst=100015" TargetMode = "External"/><Relationship Id="rId1028" Type="http://schemas.openxmlformats.org/officeDocument/2006/relationships/hyperlink" Target="https://login.consultant.ru/link/?req=doc&amp;base=LAW&amp;n=465448&amp;dst=100011" TargetMode = "External"/><Relationship Id="rId1029" Type="http://schemas.openxmlformats.org/officeDocument/2006/relationships/hyperlink" Target="https://login.consultant.ru/link/?req=doc&amp;base=LAW&amp;n=494428&amp;dst=100014" TargetMode = "External"/><Relationship Id="rId1030" Type="http://schemas.openxmlformats.org/officeDocument/2006/relationships/hyperlink" Target="https://login.consultant.ru/link/?req=doc&amp;base=LAW&amp;n=388536&amp;dst=100872" TargetMode = "External"/><Relationship Id="rId1031" Type="http://schemas.openxmlformats.org/officeDocument/2006/relationships/hyperlink" Target="https://login.consultant.ru/link/?req=doc&amp;base=LAW&amp;n=440271&amp;dst=100537" TargetMode = "External"/><Relationship Id="rId1032" Type="http://schemas.openxmlformats.org/officeDocument/2006/relationships/hyperlink" Target="https://login.consultant.ru/link/?req=doc&amp;base=LAW&amp;n=388536&amp;dst=100874" TargetMode = "External"/><Relationship Id="rId1033" Type="http://schemas.openxmlformats.org/officeDocument/2006/relationships/hyperlink" Target="https://login.consultant.ru/link/?req=doc&amp;base=LAW&amp;n=388536&amp;dst=100875" TargetMode = "External"/><Relationship Id="rId1034" Type="http://schemas.openxmlformats.org/officeDocument/2006/relationships/hyperlink" Target="https://login.consultant.ru/link/?req=doc&amp;base=LAW&amp;n=388536&amp;dst=100876" TargetMode = "External"/><Relationship Id="rId1035" Type="http://schemas.openxmlformats.org/officeDocument/2006/relationships/hyperlink" Target="https://login.consultant.ru/link/?req=doc&amp;base=LAW&amp;n=482895&amp;dst=100613" TargetMode = "External"/><Relationship Id="rId1036" Type="http://schemas.openxmlformats.org/officeDocument/2006/relationships/hyperlink" Target="https://login.consultant.ru/link/?req=doc&amp;base=LAW&amp;n=388536&amp;dst=100878" TargetMode = "External"/><Relationship Id="rId1037" Type="http://schemas.openxmlformats.org/officeDocument/2006/relationships/hyperlink" Target="https://login.consultant.ru/link/?req=doc&amp;base=LAW&amp;n=388536&amp;dst=100880" TargetMode = "External"/><Relationship Id="rId1038" Type="http://schemas.openxmlformats.org/officeDocument/2006/relationships/hyperlink" Target="https://login.consultant.ru/link/?req=doc&amp;base=LAW&amp;n=388536&amp;dst=100881" TargetMode = "External"/><Relationship Id="rId1039" Type="http://schemas.openxmlformats.org/officeDocument/2006/relationships/hyperlink" Target="https://login.consultant.ru/link/?req=doc&amp;base=LAW&amp;n=161211&amp;dst=100011" TargetMode = "External"/><Relationship Id="rId1040" Type="http://schemas.openxmlformats.org/officeDocument/2006/relationships/hyperlink" Target="https://login.consultant.ru/link/?req=doc&amp;base=LAW&amp;n=161211&amp;dst=100012" TargetMode = "External"/><Relationship Id="rId1041" Type="http://schemas.openxmlformats.org/officeDocument/2006/relationships/hyperlink" Target="https://login.consultant.ru/link/?req=doc&amp;base=LAW&amp;n=161211&amp;dst=100031" TargetMode = "External"/><Relationship Id="rId1042" Type="http://schemas.openxmlformats.org/officeDocument/2006/relationships/hyperlink" Target="https://login.consultant.ru/link/?req=doc&amp;base=LAW&amp;n=388536&amp;dst=100883" TargetMode = "External"/><Relationship Id="rId1043" Type="http://schemas.openxmlformats.org/officeDocument/2006/relationships/hyperlink" Target="https://login.consultant.ru/link/?req=doc&amp;base=LAW&amp;n=388536&amp;dst=100884" TargetMode = "External"/><Relationship Id="rId1044" Type="http://schemas.openxmlformats.org/officeDocument/2006/relationships/hyperlink" Target="https://login.consultant.ru/link/?req=doc&amp;base=LAW&amp;n=420996&amp;dst=100018" TargetMode = "External"/><Relationship Id="rId1045" Type="http://schemas.openxmlformats.org/officeDocument/2006/relationships/hyperlink" Target="https://login.consultant.ru/link/?req=doc&amp;base=LAW&amp;n=388536&amp;dst=100885" TargetMode = "External"/><Relationship Id="rId1046" Type="http://schemas.openxmlformats.org/officeDocument/2006/relationships/hyperlink" Target="https://login.consultant.ru/link/?req=doc&amp;base=LAW&amp;n=388536&amp;dst=100885" TargetMode = "External"/><Relationship Id="rId1047" Type="http://schemas.openxmlformats.org/officeDocument/2006/relationships/hyperlink" Target="https://login.consultant.ru/link/?req=doc&amp;base=LAW&amp;n=388536&amp;dst=100886" TargetMode = "External"/><Relationship Id="rId1048" Type="http://schemas.openxmlformats.org/officeDocument/2006/relationships/hyperlink" Target="https://login.consultant.ru/link/?req=doc&amp;base=LAW&amp;n=389002&amp;dst=100019" TargetMode = "External"/><Relationship Id="rId1049" Type="http://schemas.openxmlformats.org/officeDocument/2006/relationships/hyperlink" Target="https://login.consultant.ru/link/?req=doc&amp;base=LAW&amp;n=308158&amp;dst=100009" TargetMode = "External"/><Relationship Id="rId1050" Type="http://schemas.openxmlformats.org/officeDocument/2006/relationships/hyperlink" Target="https://login.consultant.ru/link/?req=doc&amp;base=LAW&amp;n=502639&amp;dst=185" TargetMode = "External"/><Relationship Id="rId1051" Type="http://schemas.openxmlformats.org/officeDocument/2006/relationships/hyperlink" Target="https://login.consultant.ru/link/?req=doc&amp;base=LAW&amp;n=358740&amp;dst=100009" TargetMode = "External"/><Relationship Id="rId1052" Type="http://schemas.openxmlformats.org/officeDocument/2006/relationships/hyperlink" Target="https://login.consultant.ru/link/?req=doc&amp;base=LAW&amp;n=500024&amp;dst=151" TargetMode = "External"/><Relationship Id="rId1053" Type="http://schemas.openxmlformats.org/officeDocument/2006/relationships/hyperlink" Target="https://login.consultant.ru/link/?req=doc&amp;base=LAW&amp;n=358740&amp;dst=100012" TargetMode = "External"/><Relationship Id="rId1054" Type="http://schemas.openxmlformats.org/officeDocument/2006/relationships/hyperlink" Target="https://login.consultant.ru/link/?req=doc&amp;base=LAW&amp;n=470677&amp;dst=100912" TargetMode = "External"/><Relationship Id="rId1055" Type="http://schemas.openxmlformats.org/officeDocument/2006/relationships/hyperlink" Target="https://login.consultant.ru/link/?req=doc&amp;base=LAW&amp;n=388538&amp;dst=100249" TargetMode = "External"/><Relationship Id="rId1056" Type="http://schemas.openxmlformats.org/officeDocument/2006/relationships/hyperlink" Target="https://login.consultant.ru/link/?req=doc&amp;base=LAW&amp;n=388536&amp;dst=100890" TargetMode = "External"/><Relationship Id="rId1057" Type="http://schemas.openxmlformats.org/officeDocument/2006/relationships/hyperlink" Target="https://login.consultant.ru/link/?req=doc&amp;base=LAW&amp;n=507299&amp;dst=105554" TargetMode = "External"/><Relationship Id="rId1058" Type="http://schemas.openxmlformats.org/officeDocument/2006/relationships/hyperlink" Target="https://login.consultant.ru/link/?req=doc&amp;base=LAW&amp;n=200488&amp;dst=100010" TargetMode = "External"/><Relationship Id="rId1059" Type="http://schemas.openxmlformats.org/officeDocument/2006/relationships/hyperlink" Target="https://login.consultant.ru/link/?req=doc&amp;base=LAW&amp;n=200485&amp;dst=100032" TargetMode = "External"/><Relationship Id="rId1060" Type="http://schemas.openxmlformats.org/officeDocument/2006/relationships/hyperlink" Target="https://login.consultant.ru/link/?req=doc&amp;base=LAW&amp;n=503406&amp;dst=100018" TargetMode = "External"/><Relationship Id="rId1061" Type="http://schemas.openxmlformats.org/officeDocument/2006/relationships/hyperlink" Target="https://login.consultant.ru/link/?req=doc&amp;base=LAW&amp;n=15354" TargetMode = "External"/><Relationship Id="rId1062" Type="http://schemas.openxmlformats.org/officeDocument/2006/relationships/hyperlink" Target="https://login.consultant.ru/link/?req=doc&amp;base=LAW&amp;n=388536&amp;dst=100892" TargetMode = "External"/><Relationship Id="rId1063" Type="http://schemas.openxmlformats.org/officeDocument/2006/relationships/hyperlink" Target="https://login.consultant.ru/link/?req=doc&amp;base=LAW&amp;n=388536&amp;dst=100893" TargetMode = "External"/><Relationship Id="rId1064" Type="http://schemas.openxmlformats.org/officeDocument/2006/relationships/hyperlink" Target="https://login.consultant.ru/link/?req=doc&amp;base=LAW&amp;n=388536&amp;dst=100894" TargetMode = "External"/><Relationship Id="rId1065" Type="http://schemas.openxmlformats.org/officeDocument/2006/relationships/hyperlink" Target="https://login.consultant.ru/link/?req=doc&amp;base=LAW&amp;n=388536&amp;dst=100895" TargetMode = "External"/><Relationship Id="rId1066" Type="http://schemas.openxmlformats.org/officeDocument/2006/relationships/hyperlink" Target="https://login.consultant.ru/link/?req=doc&amp;base=LAW&amp;n=388536&amp;dst=100896" TargetMode = "External"/><Relationship Id="rId1067" Type="http://schemas.openxmlformats.org/officeDocument/2006/relationships/hyperlink" Target="https://login.consultant.ru/link/?req=doc&amp;base=LAW&amp;n=388536&amp;dst=100897" TargetMode = "External"/><Relationship Id="rId1068" Type="http://schemas.openxmlformats.org/officeDocument/2006/relationships/hyperlink" Target="https://login.consultant.ru/link/?req=doc&amp;base=LAW&amp;n=388536&amp;dst=100899" TargetMode = "External"/><Relationship Id="rId1069" Type="http://schemas.openxmlformats.org/officeDocument/2006/relationships/hyperlink" Target="https://login.consultant.ru/link/?req=doc&amp;base=LAW&amp;n=388536&amp;dst=100900" TargetMode = "External"/><Relationship Id="rId1070" Type="http://schemas.openxmlformats.org/officeDocument/2006/relationships/hyperlink" Target="https://login.consultant.ru/link/?req=doc&amp;base=LAW&amp;n=388536&amp;dst=100901" TargetMode = "External"/><Relationship Id="rId1071" Type="http://schemas.openxmlformats.org/officeDocument/2006/relationships/hyperlink" Target="https://login.consultant.ru/link/?req=doc&amp;base=LAW&amp;n=388536&amp;dst=100902" TargetMode = "External"/><Relationship Id="rId1072" Type="http://schemas.openxmlformats.org/officeDocument/2006/relationships/hyperlink" Target="https://login.consultant.ru/link/?req=doc&amp;base=LAW&amp;n=388536&amp;dst=100904" TargetMode = "External"/><Relationship Id="rId1073" Type="http://schemas.openxmlformats.org/officeDocument/2006/relationships/hyperlink" Target="https://login.consultant.ru/link/?req=doc&amp;base=LAW&amp;n=388536&amp;dst=100905" TargetMode = "External"/><Relationship Id="rId1074" Type="http://schemas.openxmlformats.org/officeDocument/2006/relationships/hyperlink" Target="https://login.consultant.ru/link/?req=doc&amp;base=LAW&amp;n=75176&amp;dst=100017" TargetMode = "External"/><Relationship Id="rId1075" Type="http://schemas.openxmlformats.org/officeDocument/2006/relationships/hyperlink" Target="https://login.consultant.ru/link/?req=doc&amp;base=LAW&amp;n=404375&amp;dst=100095" TargetMode = "External"/><Relationship Id="rId1076" Type="http://schemas.openxmlformats.org/officeDocument/2006/relationships/hyperlink" Target="https://login.consultant.ru/link/?req=doc&amp;base=LAW&amp;n=518138&amp;dst=100266" TargetMode = "External"/><Relationship Id="rId1077" Type="http://schemas.openxmlformats.org/officeDocument/2006/relationships/hyperlink" Target="https://login.consultant.ru/link/?req=doc&amp;base=LAW&amp;n=388536&amp;dst=100907" TargetMode = "External"/><Relationship Id="rId1078" Type="http://schemas.openxmlformats.org/officeDocument/2006/relationships/hyperlink" Target="https://login.consultant.ru/link/?req=doc&amp;base=LAW&amp;n=388536&amp;dst=100909" TargetMode = "External"/><Relationship Id="rId1079" Type="http://schemas.openxmlformats.org/officeDocument/2006/relationships/hyperlink" Target="https://login.consultant.ru/link/?req=doc&amp;base=LAW&amp;n=388536&amp;dst=100911" TargetMode = "External"/><Relationship Id="rId1080" Type="http://schemas.openxmlformats.org/officeDocument/2006/relationships/hyperlink" Target="https://login.consultant.ru/link/?req=doc&amp;base=LAW&amp;n=388536&amp;dst=100913" TargetMode = "External"/><Relationship Id="rId1081" Type="http://schemas.openxmlformats.org/officeDocument/2006/relationships/hyperlink" Target="https://login.consultant.ru/link/?req=doc&amp;base=LAW&amp;n=189366&amp;dst=100311" TargetMode = "External"/><Relationship Id="rId1082" Type="http://schemas.openxmlformats.org/officeDocument/2006/relationships/hyperlink" Target="https://login.consultant.ru/link/?req=doc&amp;base=LAW&amp;n=495137" TargetMode = "External"/><Relationship Id="rId1083" Type="http://schemas.openxmlformats.org/officeDocument/2006/relationships/hyperlink" Target="https://login.consultant.ru/link/?req=doc&amp;base=LAW&amp;n=304048&amp;dst=100008" TargetMode = "External"/><Relationship Id="rId1084" Type="http://schemas.openxmlformats.org/officeDocument/2006/relationships/hyperlink" Target="https://login.consultant.ru/link/?req=doc&amp;base=LAW&amp;n=388536&amp;dst=100914" TargetMode = "External"/><Relationship Id="rId1085" Type="http://schemas.openxmlformats.org/officeDocument/2006/relationships/hyperlink" Target="https://login.consultant.ru/link/?req=doc&amp;base=LAW&amp;n=388536&amp;dst=100915" TargetMode = "External"/><Relationship Id="rId1086" Type="http://schemas.openxmlformats.org/officeDocument/2006/relationships/hyperlink" Target="https://login.consultant.ru/link/?req=doc&amp;base=LAW&amp;n=388536&amp;dst=100916" TargetMode = "External"/><Relationship Id="rId1087" Type="http://schemas.openxmlformats.org/officeDocument/2006/relationships/hyperlink" Target="https://login.consultant.ru/link/?req=doc&amp;base=LAW&amp;n=178864&amp;dst=100010" TargetMode = "External"/><Relationship Id="rId1088" Type="http://schemas.openxmlformats.org/officeDocument/2006/relationships/hyperlink" Target="https://login.consultant.ru/link/?req=doc&amp;base=LAW&amp;n=192022&amp;dst=100015" TargetMode = "External"/><Relationship Id="rId1089" Type="http://schemas.openxmlformats.org/officeDocument/2006/relationships/hyperlink" Target="https://login.consultant.ru/link/?req=doc&amp;base=LAW&amp;n=178864&amp;dst=100013" TargetMode = "External"/><Relationship Id="rId1090" Type="http://schemas.openxmlformats.org/officeDocument/2006/relationships/hyperlink" Target="https://login.consultant.ru/link/?req=doc&amp;base=LAW&amp;n=178864&amp;dst=100014" TargetMode = "External"/><Relationship Id="rId1091" Type="http://schemas.openxmlformats.org/officeDocument/2006/relationships/hyperlink" Target="https://login.consultant.ru/link/?req=doc&amp;base=LAW&amp;n=178864&amp;dst=100015" TargetMode = "External"/><Relationship Id="rId1092" Type="http://schemas.openxmlformats.org/officeDocument/2006/relationships/hyperlink" Target="https://login.consultant.ru/link/?req=doc&amp;base=LAW&amp;n=444431&amp;dst=100012" TargetMode = "External"/><Relationship Id="rId1093" Type="http://schemas.openxmlformats.org/officeDocument/2006/relationships/hyperlink" Target="https://login.consultant.ru/link/?req=doc&amp;base=LAW&amp;n=92907" TargetMode = "External"/><Relationship Id="rId1094" Type="http://schemas.openxmlformats.org/officeDocument/2006/relationships/hyperlink" Target="https://login.consultant.ru/link/?req=doc&amp;base=LAW&amp;n=97378" TargetMode = "External"/><Relationship Id="rId1095" Type="http://schemas.openxmlformats.org/officeDocument/2006/relationships/hyperlink" Target="https://login.consultant.ru/link/?req=doc&amp;base=LAW&amp;n=178864&amp;dst=100018" TargetMode = "External"/><Relationship Id="rId1096" Type="http://schemas.openxmlformats.org/officeDocument/2006/relationships/hyperlink" Target="https://login.consultant.ru/link/?req=doc&amp;base=LAW&amp;n=479093&amp;dst=101391" TargetMode = "External"/><Relationship Id="rId1097" Type="http://schemas.openxmlformats.org/officeDocument/2006/relationships/hyperlink" Target="https://login.consultant.ru/link/?req=doc&amp;base=LAW&amp;n=200488&amp;dst=100015" TargetMode = "External"/><Relationship Id="rId1098" Type="http://schemas.openxmlformats.org/officeDocument/2006/relationships/hyperlink" Target="https://login.consultant.ru/link/?req=doc&amp;base=LAW&amp;n=479093&amp;dst=101392" TargetMode = "External"/><Relationship Id="rId1099" Type="http://schemas.openxmlformats.org/officeDocument/2006/relationships/hyperlink" Target="https://login.consultant.ru/link/?req=doc&amp;base=LAW&amp;n=200488&amp;dst=100016" TargetMode = "External"/><Relationship Id="rId1100" Type="http://schemas.openxmlformats.org/officeDocument/2006/relationships/hyperlink" Target="https://login.consultant.ru/link/?req=doc&amp;base=LAW&amp;n=479093&amp;dst=101393" TargetMode = "External"/><Relationship Id="rId1101" Type="http://schemas.openxmlformats.org/officeDocument/2006/relationships/hyperlink" Target="https://login.consultant.ru/link/?req=doc&amp;base=LAW&amp;n=200488&amp;dst=100017" TargetMode = "External"/><Relationship Id="rId1102" Type="http://schemas.openxmlformats.org/officeDocument/2006/relationships/hyperlink" Target="https://login.consultant.ru/link/?req=doc&amp;base=LAW&amp;n=479093&amp;dst=101395" TargetMode = "External"/><Relationship Id="rId1103" Type="http://schemas.openxmlformats.org/officeDocument/2006/relationships/hyperlink" Target="https://login.consultant.ru/link/?req=doc&amp;base=LAW&amp;n=200488&amp;dst=100018" TargetMode = "External"/><Relationship Id="rId1104" Type="http://schemas.openxmlformats.org/officeDocument/2006/relationships/hyperlink" Target="https://login.consultant.ru/link/?req=doc&amp;base=LAW&amp;n=388536&amp;dst=100922" TargetMode = "External"/><Relationship Id="rId1105" Type="http://schemas.openxmlformats.org/officeDocument/2006/relationships/hyperlink" Target="https://login.consultant.ru/link/?req=doc&amp;base=LAW&amp;n=479093&amp;dst=101396" TargetMode = "External"/><Relationship Id="rId1106" Type="http://schemas.openxmlformats.org/officeDocument/2006/relationships/hyperlink" Target="https://login.consultant.ru/link/?req=doc&amp;base=LAW&amp;n=388536&amp;dst=100923" TargetMode = "External"/><Relationship Id="rId1107" Type="http://schemas.openxmlformats.org/officeDocument/2006/relationships/hyperlink" Target="https://login.consultant.ru/link/?req=doc&amp;base=LAW&amp;n=479093&amp;dst=101397" TargetMode = "External"/><Relationship Id="rId1108" Type="http://schemas.openxmlformats.org/officeDocument/2006/relationships/hyperlink" Target="https://login.consultant.ru/link/?req=doc&amp;base=LAW&amp;n=200485&amp;dst=100032" TargetMode = "External"/><Relationship Id="rId1109" Type="http://schemas.openxmlformats.org/officeDocument/2006/relationships/hyperlink" Target="https://login.consultant.ru/link/?req=doc&amp;base=LAW&amp;n=200488&amp;dst=100019" TargetMode = "External"/><Relationship Id="rId1110" Type="http://schemas.openxmlformats.org/officeDocument/2006/relationships/hyperlink" Target="https://login.consultant.ru/link/?req=doc&amp;base=LAW&amp;n=479093&amp;dst=101399" TargetMode = "External"/><Relationship Id="rId1111" Type="http://schemas.openxmlformats.org/officeDocument/2006/relationships/hyperlink" Target="https://login.consultant.ru/link/?req=doc&amp;base=LAW&amp;n=200488&amp;dst=100022" TargetMode = "External"/><Relationship Id="rId1112" Type="http://schemas.openxmlformats.org/officeDocument/2006/relationships/hyperlink" Target="https://login.consultant.ru/link/?req=doc&amp;base=LAW&amp;n=200485&amp;dst=100032" TargetMode = "External"/><Relationship Id="rId1113" Type="http://schemas.openxmlformats.org/officeDocument/2006/relationships/hyperlink" Target="https://login.consultant.ru/link/?req=doc&amp;base=LAW&amp;n=479093&amp;dst=101400" TargetMode = "External"/><Relationship Id="rId1114" Type="http://schemas.openxmlformats.org/officeDocument/2006/relationships/hyperlink" Target="https://login.consultant.ru/link/?req=doc&amp;base=LAW&amp;n=200488&amp;dst=100023" TargetMode = "External"/><Relationship Id="rId1115" Type="http://schemas.openxmlformats.org/officeDocument/2006/relationships/hyperlink" Target="https://login.consultant.ru/link/?req=doc&amp;base=LAW&amp;n=479093&amp;dst=101401" TargetMode = "External"/><Relationship Id="rId1116" Type="http://schemas.openxmlformats.org/officeDocument/2006/relationships/hyperlink" Target="https://login.consultant.ru/link/?req=doc&amp;base=LAW&amp;n=388536&amp;dst=100925" TargetMode = "External"/><Relationship Id="rId1117" Type="http://schemas.openxmlformats.org/officeDocument/2006/relationships/hyperlink" Target="https://login.consultant.ru/link/?req=doc&amp;base=LAW&amp;n=479093&amp;dst=101402" TargetMode = "External"/><Relationship Id="rId1118" Type="http://schemas.openxmlformats.org/officeDocument/2006/relationships/hyperlink" Target="https://login.consultant.ru/link/?req=doc&amp;base=LAW&amp;n=388536&amp;dst=100926" TargetMode = "External"/><Relationship Id="rId1119" Type="http://schemas.openxmlformats.org/officeDocument/2006/relationships/hyperlink" Target="https://login.consultant.ru/link/?req=doc&amp;base=LAW&amp;n=479093&amp;dst=101403" TargetMode = "External"/><Relationship Id="rId1120" Type="http://schemas.openxmlformats.org/officeDocument/2006/relationships/hyperlink" Target="https://login.consultant.ru/link/?req=doc&amp;base=LAW&amp;n=479093&amp;dst=101404" TargetMode = "External"/><Relationship Id="rId1121" Type="http://schemas.openxmlformats.org/officeDocument/2006/relationships/hyperlink" Target="https://login.consultant.ru/link/?req=doc&amp;base=LAW&amp;n=388536&amp;dst=100927" TargetMode = "External"/><Relationship Id="rId1122" Type="http://schemas.openxmlformats.org/officeDocument/2006/relationships/hyperlink" Target="https://login.consultant.ru/link/?req=doc&amp;base=LAW&amp;n=15189&amp;dst=100002" TargetMode = "External"/><Relationship Id="rId1123" Type="http://schemas.openxmlformats.org/officeDocument/2006/relationships/hyperlink" Target="https://login.consultant.ru/link/?req=doc&amp;base=LAW&amp;n=479093&amp;dst=101405" TargetMode = "External"/><Relationship Id="rId1124" Type="http://schemas.openxmlformats.org/officeDocument/2006/relationships/hyperlink" Target="https://login.consultant.ru/link/?req=doc&amp;base=LAW&amp;n=388536&amp;dst=100928" TargetMode = "External"/><Relationship Id="rId1125" Type="http://schemas.openxmlformats.org/officeDocument/2006/relationships/hyperlink" Target="https://login.consultant.ru/link/?req=doc&amp;base=LAW&amp;n=389002&amp;dst=100022" TargetMode = "External"/><Relationship Id="rId1126" Type="http://schemas.openxmlformats.org/officeDocument/2006/relationships/hyperlink" Target="https://login.consultant.ru/link/?req=doc&amp;base=LAW&amp;n=401279&amp;dst=100010" TargetMode = "External"/><Relationship Id="rId1127" Type="http://schemas.openxmlformats.org/officeDocument/2006/relationships/hyperlink" Target="https://login.consultant.ru/link/?req=doc&amp;base=LAW&amp;n=182373" TargetMode = "External"/><Relationship Id="rId1128" Type="http://schemas.openxmlformats.org/officeDocument/2006/relationships/hyperlink" Target="https://login.consultant.ru/link/?req=doc&amp;base=LAW&amp;n=389002&amp;dst=100038" TargetMode = "External"/><Relationship Id="rId1129" Type="http://schemas.openxmlformats.org/officeDocument/2006/relationships/hyperlink" Target="https://login.consultant.ru/link/?req=doc&amp;base=LAW&amp;n=402380&amp;dst=100014" TargetMode = "External"/><Relationship Id="rId1130" Type="http://schemas.openxmlformats.org/officeDocument/2006/relationships/hyperlink" Target="https://login.consultant.ru/link/?req=doc&amp;base=LAW&amp;n=389002&amp;dst=100046" TargetMode = "External"/><Relationship Id="rId1131" Type="http://schemas.openxmlformats.org/officeDocument/2006/relationships/hyperlink" Target="https://login.consultant.ru/link/?req=doc&amp;base=LAW&amp;n=452984&amp;dst=100070" TargetMode = "External"/><Relationship Id="rId1132" Type="http://schemas.openxmlformats.org/officeDocument/2006/relationships/hyperlink" Target="https://login.consultant.ru/link/?req=doc&amp;base=LAW&amp;n=452984&amp;dst=100290" TargetMode = "External"/><Relationship Id="rId1133" Type="http://schemas.openxmlformats.org/officeDocument/2006/relationships/hyperlink" Target="https://login.consultant.ru/link/?req=doc&amp;base=LAW&amp;n=389002&amp;dst=100070" TargetMode = "External"/><Relationship Id="rId1134" Type="http://schemas.openxmlformats.org/officeDocument/2006/relationships/hyperlink" Target="https://login.consultant.ru/link/?req=doc&amp;base=LAW&amp;n=389002&amp;dst=100072" TargetMode = "External"/><Relationship Id="rId1135" Type="http://schemas.openxmlformats.org/officeDocument/2006/relationships/hyperlink" Target="https://login.consultant.ru/link/?req=doc&amp;base=LAW&amp;n=389002&amp;dst=100078" TargetMode = "External"/><Relationship Id="rId1136" Type="http://schemas.openxmlformats.org/officeDocument/2006/relationships/hyperlink" Target="https://login.consultant.ru/link/?req=doc&amp;base=LAW&amp;n=410571&amp;dst=100014" TargetMode = "External"/><Relationship Id="rId1137" Type="http://schemas.openxmlformats.org/officeDocument/2006/relationships/hyperlink" Target="https://login.consultant.ru/link/?req=doc&amp;base=LAW&amp;n=478737&amp;dst=100019" TargetMode = "External"/><Relationship Id="rId1138" Type="http://schemas.openxmlformats.org/officeDocument/2006/relationships/hyperlink" Target="https://login.consultant.ru/link/?req=doc&amp;base=LAW&amp;n=421320&amp;dst=100015" TargetMode = "External"/><Relationship Id="rId1139" Type="http://schemas.openxmlformats.org/officeDocument/2006/relationships/hyperlink" Target="https://login.consultant.ru/link/?req=doc&amp;base=LAW&amp;n=389002&amp;dst=100086" TargetMode = "External"/><Relationship Id="rId1140" Type="http://schemas.openxmlformats.org/officeDocument/2006/relationships/hyperlink" Target="https://login.consultant.ru/link/?req=doc&amp;base=LAW&amp;n=402380&amp;dst=100014" TargetMode = "External"/><Relationship Id="rId1141" Type="http://schemas.openxmlformats.org/officeDocument/2006/relationships/hyperlink" Target="https://login.consultant.ru/link/?req=doc&amp;base=LAW&amp;n=401350&amp;dst=100010" TargetMode = "External"/><Relationship Id="rId1142" Type="http://schemas.openxmlformats.org/officeDocument/2006/relationships/hyperlink" Target="https://login.consultant.ru/link/?req=doc&amp;base=LAW&amp;n=405210&amp;dst=100017" TargetMode = "External"/><Relationship Id="rId1143" Type="http://schemas.openxmlformats.org/officeDocument/2006/relationships/hyperlink" Target="https://login.consultant.ru/link/?req=doc&amp;base=LAW&amp;n=463282&amp;dst=100020" TargetMode = "External"/><Relationship Id="rId1144" Type="http://schemas.openxmlformats.org/officeDocument/2006/relationships/hyperlink" Target="https://login.consultant.ru/link/?req=doc&amp;base=LAW&amp;n=403901&amp;dst=100015" TargetMode = "External"/><Relationship Id="rId1145" Type="http://schemas.openxmlformats.org/officeDocument/2006/relationships/hyperlink" Target="https://login.consultant.ru/link/?req=doc&amp;base=LAW&amp;n=477496&amp;dst=100018" TargetMode = "External"/><Relationship Id="rId1146" Type="http://schemas.openxmlformats.org/officeDocument/2006/relationships/hyperlink" Target="https://login.consultant.ru/link/?req=doc&amp;base=LAW&amp;n=493609&amp;dst=100012" TargetMode = "External"/><Relationship Id="rId1147" Type="http://schemas.openxmlformats.org/officeDocument/2006/relationships/hyperlink" Target="https://login.consultant.ru/link/?req=doc&amp;base=LAW&amp;n=159098&amp;dst=100012" TargetMode = "External"/><Relationship Id="rId1148" Type="http://schemas.openxmlformats.org/officeDocument/2006/relationships/hyperlink" Target="https://login.consultant.ru/link/?req=doc&amp;base=LAW&amp;n=389002&amp;dst=100102" TargetMode = "External"/><Relationship Id="rId1149" Type="http://schemas.openxmlformats.org/officeDocument/2006/relationships/hyperlink" Target="https://login.consultant.ru/link/?req=doc&amp;base=LAW&amp;n=493609&amp;dst=100012" TargetMode = "External"/><Relationship Id="rId1150" Type="http://schemas.openxmlformats.org/officeDocument/2006/relationships/hyperlink" Target="https://login.consultant.ru/link/?req=doc&amp;base=LAW&amp;n=389002&amp;dst=100110" TargetMode = "External"/><Relationship Id="rId1151" Type="http://schemas.openxmlformats.org/officeDocument/2006/relationships/hyperlink" Target="https://login.consultant.ru/link/?req=doc&amp;base=LAW&amp;n=182373" TargetMode = "External"/><Relationship Id="rId1152" Type="http://schemas.openxmlformats.org/officeDocument/2006/relationships/hyperlink" Target="https://login.consultant.ru/link/?req=doc&amp;base=LAW&amp;n=410571&amp;dst=100014" TargetMode = "External"/><Relationship Id="rId1153" Type="http://schemas.openxmlformats.org/officeDocument/2006/relationships/hyperlink" Target="https://login.consultant.ru/link/?req=doc&amp;base=LAW&amp;n=389002&amp;dst=100121" TargetMode = "External"/><Relationship Id="rId1154" Type="http://schemas.openxmlformats.org/officeDocument/2006/relationships/hyperlink" Target="https://login.consultant.ru/link/?req=doc&amp;base=LAW&amp;n=403901&amp;dst=100015" TargetMode = "External"/><Relationship Id="rId1155" Type="http://schemas.openxmlformats.org/officeDocument/2006/relationships/hyperlink" Target="https://login.consultant.ru/link/?req=doc&amp;base=LAW&amp;n=403903&amp;dst=100006" TargetMode = "External"/><Relationship Id="rId1156" Type="http://schemas.openxmlformats.org/officeDocument/2006/relationships/hyperlink" Target="https://login.consultant.ru/link/?req=doc&amp;base=LAW&amp;n=389002&amp;dst=100138" TargetMode = "External"/><Relationship Id="rId1157" Type="http://schemas.openxmlformats.org/officeDocument/2006/relationships/hyperlink" Target="https://login.consultant.ru/link/?req=doc&amp;base=LAW&amp;n=470975&amp;dst=100074" TargetMode = "External"/><Relationship Id="rId1158" Type="http://schemas.openxmlformats.org/officeDocument/2006/relationships/hyperlink" Target="https://login.consultant.ru/link/?req=doc&amp;base=LAW&amp;n=389002&amp;dst=100144" TargetMode = "External"/><Relationship Id="rId1159" Type="http://schemas.openxmlformats.org/officeDocument/2006/relationships/hyperlink" Target="https://login.consultant.ru/link/?req=doc&amp;base=LAW&amp;n=389002&amp;dst=100146" TargetMode = "External"/><Relationship Id="rId1160" Type="http://schemas.openxmlformats.org/officeDocument/2006/relationships/hyperlink" Target="https://login.consultant.ru/link/?req=doc&amp;base=LAW&amp;n=402380&amp;dst=100014" TargetMode = "External"/><Relationship Id="rId1161" Type="http://schemas.openxmlformats.org/officeDocument/2006/relationships/hyperlink" Target="https://login.consultant.ru/link/?req=doc&amp;base=LAW&amp;n=405210&amp;dst=100017" TargetMode = "External"/><Relationship Id="rId1162" Type="http://schemas.openxmlformats.org/officeDocument/2006/relationships/hyperlink" Target="https://login.consultant.ru/link/?req=doc&amp;base=LAW&amp;n=484451&amp;dst=100231" TargetMode = "External"/><Relationship Id="rId1163" Type="http://schemas.openxmlformats.org/officeDocument/2006/relationships/hyperlink" Target="https://login.consultant.ru/link/?req=doc&amp;base=LAW&amp;n=452984&amp;dst=100070" TargetMode = "External"/><Relationship Id="rId1164" Type="http://schemas.openxmlformats.org/officeDocument/2006/relationships/hyperlink" Target="https://login.consultant.ru/link/?req=doc&amp;base=LAW&amp;n=478737&amp;dst=100019" TargetMode = "External"/><Relationship Id="rId1165" Type="http://schemas.openxmlformats.org/officeDocument/2006/relationships/hyperlink" Target="https://login.consultant.ru/link/?req=doc&amp;base=LAW&amp;n=482696&amp;dst=100157" TargetMode = "External"/><Relationship Id="rId1166" Type="http://schemas.openxmlformats.org/officeDocument/2006/relationships/hyperlink" Target="https://login.consultant.ru/link/?req=doc&amp;base=LAW&amp;n=502639&amp;dst=100343" TargetMode = "External"/><Relationship Id="rId1167" Type="http://schemas.openxmlformats.org/officeDocument/2006/relationships/hyperlink" Target="https://login.consultant.ru/link/?req=doc&amp;base=LAW&amp;n=421784&amp;dst=100016" TargetMode = "External"/><Relationship Id="rId1168" Type="http://schemas.openxmlformats.org/officeDocument/2006/relationships/hyperlink" Target="https://login.consultant.ru/link/?req=doc&amp;base=LAW&amp;n=500129&amp;dst=100047" TargetMode = "External"/><Relationship Id="rId1169" Type="http://schemas.openxmlformats.org/officeDocument/2006/relationships/hyperlink" Target="https://login.consultant.ru/link/?req=doc&amp;base=LAW&amp;n=511226&amp;dst=240" TargetMode = "External"/><Relationship Id="rId1170" Type="http://schemas.openxmlformats.org/officeDocument/2006/relationships/hyperlink" Target="https://login.consultant.ru/link/?req=doc&amp;base=LAW&amp;n=402317&amp;dst=100010" TargetMode = "External"/><Relationship Id="rId1171" Type="http://schemas.openxmlformats.org/officeDocument/2006/relationships/hyperlink" Target="https://login.consultant.ru/link/?req=doc&amp;base=LAW&amp;n=389002&amp;dst=100179" TargetMode = "External"/><Relationship Id="rId1172" Type="http://schemas.openxmlformats.org/officeDocument/2006/relationships/hyperlink" Target="https://login.consultant.ru/link/?req=doc&amp;base=LAW&amp;n=452984&amp;dst=100167" TargetMode = "External"/><Relationship Id="rId1173" Type="http://schemas.openxmlformats.org/officeDocument/2006/relationships/hyperlink" Target="https://login.consultant.ru/link/?req=doc&amp;base=LAW&amp;n=452984&amp;dst=100171" TargetMode = "External"/><Relationship Id="rId1174" Type="http://schemas.openxmlformats.org/officeDocument/2006/relationships/hyperlink" Target="https://login.consultant.ru/link/?req=doc&amp;base=LAW&amp;n=452984&amp;dst=100194" TargetMode = "External"/><Relationship Id="rId1175" Type="http://schemas.openxmlformats.org/officeDocument/2006/relationships/hyperlink" Target="https://login.consultant.ru/link/?req=doc&amp;base=LAW&amp;n=402787&amp;dst=100007" TargetMode = "External"/><Relationship Id="rId1176" Type="http://schemas.openxmlformats.org/officeDocument/2006/relationships/hyperlink" Target="https://login.consultant.ru/link/?req=doc&amp;base=LAW&amp;n=389002&amp;dst=100188" TargetMode = "External"/><Relationship Id="rId1177" Type="http://schemas.openxmlformats.org/officeDocument/2006/relationships/hyperlink" Target="https://login.consultant.ru/link/?req=doc&amp;base=LAW&amp;n=421940&amp;dst=100010" TargetMode = "External"/><Relationship Id="rId1178" Type="http://schemas.openxmlformats.org/officeDocument/2006/relationships/hyperlink" Target="https://login.consultant.ru/link/?req=doc&amp;base=LAW&amp;n=389002&amp;dst=100193" TargetMode = "External"/><Relationship Id="rId1179" Type="http://schemas.openxmlformats.org/officeDocument/2006/relationships/hyperlink" Target="https://login.consultant.ru/link/?req=doc&amp;base=LAW&amp;n=478737&amp;dst=100019" TargetMode = "External"/><Relationship Id="rId1180" Type="http://schemas.openxmlformats.org/officeDocument/2006/relationships/hyperlink" Target="https://login.consultant.ru/link/?req=doc&amp;base=LAW&amp;n=389002&amp;dst=100204" TargetMode = "External"/><Relationship Id="rId1181" Type="http://schemas.openxmlformats.org/officeDocument/2006/relationships/hyperlink" Target="https://login.consultant.ru/link/?req=doc&amp;base=LAW&amp;n=389002&amp;dst=100205" TargetMode = "External"/><Relationship Id="rId1182" Type="http://schemas.openxmlformats.org/officeDocument/2006/relationships/hyperlink" Target="https://login.consultant.ru/link/?req=doc&amp;base=LAW&amp;n=500129&amp;dst=100047" TargetMode = "External"/><Relationship Id="rId1183" Type="http://schemas.openxmlformats.org/officeDocument/2006/relationships/hyperlink" Target="https://login.consultant.ru/link/?req=doc&amp;base=LAW&amp;n=405210&amp;dst=100017" TargetMode = "External"/><Relationship Id="rId1184" Type="http://schemas.openxmlformats.org/officeDocument/2006/relationships/hyperlink" Target="https://login.consultant.ru/link/?req=doc&amp;base=LAW&amp;n=484451&amp;dst=100231" TargetMode = "External"/><Relationship Id="rId1185" Type="http://schemas.openxmlformats.org/officeDocument/2006/relationships/hyperlink" Target="https://login.consultant.ru/link/?req=doc&amp;base=LAW&amp;n=452984&amp;dst=100172" TargetMode = "External"/><Relationship Id="rId1186" Type="http://schemas.openxmlformats.org/officeDocument/2006/relationships/hyperlink" Target="https://login.consultant.ru/link/?req=doc&amp;base=LAW&amp;n=389002&amp;dst=100223" TargetMode = "External"/><Relationship Id="rId1187" Type="http://schemas.openxmlformats.org/officeDocument/2006/relationships/hyperlink" Target="https://login.consultant.ru/link/?req=doc&amp;base=LAW&amp;n=518138&amp;dst=512" TargetMode = "External"/><Relationship Id="rId1188" Type="http://schemas.openxmlformats.org/officeDocument/2006/relationships/hyperlink" Target="https://login.consultant.ru/link/?req=doc&amp;base=LAW&amp;n=518138&amp;dst=563" TargetMode = "External"/><Relationship Id="rId1189" Type="http://schemas.openxmlformats.org/officeDocument/2006/relationships/hyperlink" Target="https://login.consultant.ru/link/?req=doc&amp;base=LAW&amp;n=484451&amp;dst=100231" TargetMode = "External"/><Relationship Id="rId1190" Type="http://schemas.openxmlformats.org/officeDocument/2006/relationships/hyperlink" Target="https://login.consultant.ru/link/?req=doc&amp;base=LAW&amp;n=389002&amp;dst=100234" TargetMode = "External"/><Relationship Id="rId1191" Type="http://schemas.openxmlformats.org/officeDocument/2006/relationships/hyperlink" Target="https://login.consultant.ru/link/?req=doc&amp;base=LAW&amp;n=452984&amp;dst=100167" TargetMode = "External"/><Relationship Id="rId1192" Type="http://schemas.openxmlformats.org/officeDocument/2006/relationships/hyperlink" Target="https://login.consultant.ru/link/?req=doc&amp;base=LAW&amp;n=518555&amp;dst=100012" TargetMode = "External"/><Relationship Id="rId1193" Type="http://schemas.openxmlformats.org/officeDocument/2006/relationships/hyperlink" Target="https://login.consultant.ru/link/?req=doc&amp;base=LAW&amp;n=405188&amp;dst=100010" TargetMode = "External"/><Relationship Id="rId1194" Type="http://schemas.openxmlformats.org/officeDocument/2006/relationships/hyperlink" Target="https://login.consultant.ru/link/?req=doc&amp;base=LAW&amp;n=518555&amp;dst=100052" TargetMode = "External"/><Relationship Id="rId1195" Type="http://schemas.openxmlformats.org/officeDocument/2006/relationships/hyperlink" Target="https://login.consultant.ru/link/?req=doc&amp;base=LAW&amp;n=389002&amp;dst=100240" TargetMode = "External"/><Relationship Id="rId1196" Type="http://schemas.openxmlformats.org/officeDocument/2006/relationships/hyperlink" Target="https://login.consultant.ru/link/?req=doc&amp;base=LAW&amp;n=477795&amp;dst=100012" TargetMode = "External"/><Relationship Id="rId1197" Type="http://schemas.openxmlformats.org/officeDocument/2006/relationships/hyperlink" Target="https://login.consultant.ru/link/?req=doc&amp;base=LAW&amp;n=389002&amp;dst=100243" TargetMode = "External"/><Relationship Id="rId1198" Type="http://schemas.openxmlformats.org/officeDocument/2006/relationships/hyperlink" Target="https://login.consultant.ru/link/?req=doc&amp;base=LAW&amp;n=389002&amp;dst=100245" TargetMode = "External"/><Relationship Id="rId1199" Type="http://schemas.openxmlformats.org/officeDocument/2006/relationships/hyperlink" Target="https://login.consultant.ru/link/?req=doc&amp;base=LAW&amp;n=403335&amp;dst=100011" TargetMode = "External"/><Relationship Id="rId1200" Type="http://schemas.openxmlformats.org/officeDocument/2006/relationships/hyperlink" Target="https://login.consultant.ru/link/?req=doc&amp;base=LAW&amp;n=389002&amp;dst=100250" TargetMode = "External"/><Relationship Id="rId1201" Type="http://schemas.openxmlformats.org/officeDocument/2006/relationships/hyperlink" Target="https://login.consultant.ru/link/?req=doc&amp;base=LAW&amp;n=406016&amp;dst=100009" TargetMode = "External"/><Relationship Id="rId1202" Type="http://schemas.openxmlformats.org/officeDocument/2006/relationships/hyperlink" Target="https://login.consultant.ru/link/?req=doc&amp;base=LAW&amp;n=408713&amp;dst=100009" TargetMode = "External"/><Relationship Id="rId1203" Type="http://schemas.openxmlformats.org/officeDocument/2006/relationships/hyperlink" Target="https://login.consultant.ru/link/?req=doc&amp;base=LAW&amp;n=389002&amp;dst=100257" TargetMode = "External"/><Relationship Id="rId1204" Type="http://schemas.openxmlformats.org/officeDocument/2006/relationships/hyperlink" Target="https://login.consultant.ru/link/?req=doc&amp;base=LAW&amp;n=389002&amp;dst=100258" TargetMode = "External"/><Relationship Id="rId1205" Type="http://schemas.openxmlformats.org/officeDocument/2006/relationships/hyperlink" Target="https://login.consultant.ru/link/?req=doc&amp;base=LAW&amp;n=478737&amp;dst=100019" TargetMode = "External"/><Relationship Id="rId1206" Type="http://schemas.openxmlformats.org/officeDocument/2006/relationships/hyperlink" Target="https://login.consultant.ru/link/?req=doc&amp;base=LAW&amp;n=389002&amp;dst=100268" TargetMode = "External"/><Relationship Id="rId1207" Type="http://schemas.openxmlformats.org/officeDocument/2006/relationships/hyperlink" Target="https://login.consultant.ru/link/?req=doc&amp;base=LAW&amp;n=375352&amp;dst=100020" TargetMode = "External"/><Relationship Id="rId1208" Type="http://schemas.openxmlformats.org/officeDocument/2006/relationships/hyperlink" Target="https://login.consultant.ru/link/?req=doc&amp;base=LAW&amp;n=506956&amp;dst=100111" TargetMode = "External"/><Relationship Id="rId1209" Type="http://schemas.openxmlformats.org/officeDocument/2006/relationships/hyperlink" Target="https://login.consultant.ru/link/?req=doc&amp;base=LAW&amp;n=417970&amp;dst=100012" TargetMode = "External"/><Relationship Id="rId1210" Type="http://schemas.openxmlformats.org/officeDocument/2006/relationships/hyperlink" Target="https://login.consultant.ru/link/?req=doc&amp;base=LAW&amp;n=417970&amp;dst=100066" TargetMode = "External"/><Relationship Id="rId1211" Type="http://schemas.openxmlformats.org/officeDocument/2006/relationships/hyperlink" Target="https://login.consultant.ru/link/?req=doc&amp;base=LAW&amp;n=389002&amp;dst=100278" TargetMode = "External"/><Relationship Id="rId1212" Type="http://schemas.openxmlformats.org/officeDocument/2006/relationships/hyperlink" Target="https://login.consultant.ru/link/?req=doc&amp;base=LAW&amp;n=484451&amp;dst=100231" TargetMode = "External"/><Relationship Id="rId1213" Type="http://schemas.openxmlformats.org/officeDocument/2006/relationships/hyperlink" Target="https://login.consultant.ru/link/?req=doc&amp;base=LAW&amp;n=159501&amp;dst=100469" TargetMode = "External"/><Relationship Id="rId1214" Type="http://schemas.openxmlformats.org/officeDocument/2006/relationships/hyperlink" Target="https://login.consultant.ru/link/?req=doc&amp;base=LAW&amp;n=405210&amp;dst=100017" TargetMode = "External"/><Relationship Id="rId1215" Type="http://schemas.openxmlformats.org/officeDocument/2006/relationships/hyperlink" Target="https://login.consultant.ru/link/?req=doc&amp;base=LAW&amp;n=389002&amp;dst=100284" TargetMode = "External"/><Relationship Id="rId1216" Type="http://schemas.openxmlformats.org/officeDocument/2006/relationships/hyperlink" Target="https://login.consultant.ru/link/?req=doc&amp;base=LAW&amp;n=417984&amp;dst=102003" TargetMode = "External"/><Relationship Id="rId1217" Type="http://schemas.openxmlformats.org/officeDocument/2006/relationships/hyperlink" Target="https://login.consultant.ru/link/?req=doc&amp;base=LAW&amp;n=417984&amp;dst=100017" TargetMode = "External"/><Relationship Id="rId1218" Type="http://schemas.openxmlformats.org/officeDocument/2006/relationships/hyperlink" Target="https://login.consultant.ru/link/?req=doc&amp;base=LAW&amp;n=474986&amp;dst=111022" TargetMode = "External"/><Relationship Id="rId1219" Type="http://schemas.openxmlformats.org/officeDocument/2006/relationships/hyperlink" Target="https://login.consultant.ru/link/?req=doc&amp;base=LAW&amp;n=474986&amp;dst=100017" TargetMode = "External"/><Relationship Id="rId1220" Type="http://schemas.openxmlformats.org/officeDocument/2006/relationships/hyperlink" Target="https://login.consultant.ru/link/?req=doc&amp;base=LAW&amp;n=417984&amp;dst=102045" TargetMode = "External"/><Relationship Id="rId1221" Type="http://schemas.openxmlformats.org/officeDocument/2006/relationships/hyperlink" Target="https://login.consultant.ru/link/?req=doc&amp;base=LAW&amp;n=389002&amp;dst=100289" TargetMode = "External"/><Relationship Id="rId1222" Type="http://schemas.openxmlformats.org/officeDocument/2006/relationships/hyperlink" Target="https://login.consultant.ru/link/?req=doc&amp;base=LAW&amp;n=503588&amp;dst=100110" TargetMode = "External"/><Relationship Id="rId1223" Type="http://schemas.openxmlformats.org/officeDocument/2006/relationships/hyperlink" Target="https://login.consultant.ru/link/?req=doc&amp;base=LAW&amp;n=503588&amp;dst=100023" TargetMode = "External"/><Relationship Id="rId1224" Type="http://schemas.openxmlformats.org/officeDocument/2006/relationships/hyperlink" Target="https://login.consultant.ru/link/?req=doc&amp;base=LAW&amp;n=408712&amp;dst=100013" TargetMode = "External"/><Relationship Id="rId1225" Type="http://schemas.openxmlformats.org/officeDocument/2006/relationships/hyperlink" Target="https://login.consultant.ru/link/?req=doc&amp;base=LAW&amp;n=389002&amp;dst=100294" TargetMode = "External"/><Relationship Id="rId1226" Type="http://schemas.openxmlformats.org/officeDocument/2006/relationships/hyperlink" Target="https://login.consultant.ru/link/?req=doc&amp;base=LAW&amp;n=402031&amp;dst=100011" TargetMode = "External"/><Relationship Id="rId1227" Type="http://schemas.openxmlformats.org/officeDocument/2006/relationships/hyperlink" Target="https://login.consultant.ru/link/?req=doc&amp;base=LAW&amp;n=389002&amp;dst=100307" TargetMode = "External"/><Relationship Id="rId1228" Type="http://schemas.openxmlformats.org/officeDocument/2006/relationships/hyperlink" Target="https://login.consultant.ru/link/?req=doc&amp;base=LAW&amp;n=402380&amp;dst=100014" TargetMode = "External"/><Relationship Id="rId1229" Type="http://schemas.openxmlformats.org/officeDocument/2006/relationships/hyperlink" Target="https://login.consultant.ru/link/?req=doc&amp;base=LAW&amp;n=389002&amp;dst=100313" TargetMode = "External"/><Relationship Id="rId1230" Type="http://schemas.openxmlformats.org/officeDocument/2006/relationships/hyperlink" Target="https://login.consultant.ru/link/?req=doc&amp;base=LAW&amp;n=389002&amp;dst=100315" TargetMode = "External"/><Relationship Id="rId1231" Type="http://schemas.openxmlformats.org/officeDocument/2006/relationships/hyperlink" Target="https://login.consultant.ru/link/?req=doc&amp;base=LAW&amp;n=407362&amp;dst=100010" TargetMode = "External"/><Relationship Id="rId1232" Type="http://schemas.openxmlformats.org/officeDocument/2006/relationships/hyperlink" Target="https://login.consultant.ru/link/?req=doc&amp;base=LAW&amp;n=389002&amp;dst=100321" TargetMode = "External"/><Relationship Id="rId1233" Type="http://schemas.openxmlformats.org/officeDocument/2006/relationships/hyperlink" Target="https://login.consultant.ru/link/?req=doc&amp;base=LAW&amp;n=500129&amp;dst=100046" TargetMode = "External"/><Relationship Id="rId1234" Type="http://schemas.openxmlformats.org/officeDocument/2006/relationships/hyperlink" Target="https://login.consultant.ru/link/?req=doc&amp;base=LAW&amp;n=389002&amp;dst=100338" TargetMode = "External"/><Relationship Id="rId1235" Type="http://schemas.openxmlformats.org/officeDocument/2006/relationships/hyperlink" Target="https://login.consultant.ru/link/?req=doc&amp;base=LAW&amp;n=389002&amp;dst=100345" TargetMode = "External"/><Relationship Id="rId1236" Type="http://schemas.openxmlformats.org/officeDocument/2006/relationships/hyperlink" Target="https://login.consultant.ru/link/?req=doc&amp;base=LAW&amp;n=477496&amp;dst=100164" TargetMode = "External"/><Relationship Id="rId1237" Type="http://schemas.openxmlformats.org/officeDocument/2006/relationships/hyperlink" Target="https://login.consultant.ru/link/?req=doc&amp;base=LAW&amp;n=477496&amp;dst=100164" TargetMode = "External"/><Relationship Id="rId1238" Type="http://schemas.openxmlformats.org/officeDocument/2006/relationships/hyperlink" Target="https://login.consultant.ru/link/?req=doc&amp;base=LAW&amp;n=502420&amp;dst=100100" TargetMode = "External"/><Relationship Id="rId1239" Type="http://schemas.openxmlformats.org/officeDocument/2006/relationships/hyperlink" Target="https://login.consultant.ru/link/?req=doc&amp;base=LAW&amp;n=389002&amp;dst=100365" TargetMode = "External"/><Relationship Id="rId1240" Type="http://schemas.openxmlformats.org/officeDocument/2006/relationships/hyperlink" Target="https://login.consultant.ru/link/?req=doc&amp;base=LAW&amp;n=477496&amp;dst=100105" TargetMode = "External"/><Relationship Id="rId1241" Type="http://schemas.openxmlformats.org/officeDocument/2006/relationships/hyperlink" Target="https://login.consultant.ru/link/?req=doc&amp;base=LAW&amp;n=389002&amp;dst=100380" TargetMode = "External"/><Relationship Id="rId1242" Type="http://schemas.openxmlformats.org/officeDocument/2006/relationships/hyperlink" Target="https://login.consultant.ru/link/?req=doc&amp;base=LAW&amp;n=389002&amp;dst=100384" TargetMode = "External"/><Relationship Id="rId1243" Type="http://schemas.openxmlformats.org/officeDocument/2006/relationships/hyperlink" Target="https://login.consultant.ru/link/?req=doc&amp;base=LAW&amp;n=477496&amp;dst=100540" TargetMode = "External"/><Relationship Id="rId1244" Type="http://schemas.openxmlformats.org/officeDocument/2006/relationships/hyperlink" Target="https://login.consultant.ru/link/?req=doc&amp;base=LAW&amp;n=477496&amp;dst=100516" TargetMode = "External"/><Relationship Id="rId1245" Type="http://schemas.openxmlformats.org/officeDocument/2006/relationships/hyperlink" Target="https://login.consultant.ru/link/?req=doc&amp;base=LAW&amp;n=505574&amp;dst=100016" TargetMode = "External"/><Relationship Id="rId1246" Type="http://schemas.openxmlformats.org/officeDocument/2006/relationships/hyperlink" Target="https://login.consultant.ru/link/?req=doc&amp;base=LAW&amp;n=52738&amp;dst=100013" TargetMode = "External"/><Relationship Id="rId1247" Type="http://schemas.openxmlformats.org/officeDocument/2006/relationships/hyperlink" Target="https://login.consultant.ru/link/?req=doc&amp;base=LAW&amp;n=85894" TargetMode = "External"/><Relationship Id="rId1248" Type="http://schemas.openxmlformats.org/officeDocument/2006/relationships/hyperlink" Target="https://login.consultant.ru/link/?req=doc&amp;base=LAW&amp;n=477496&amp;dst=100018" TargetMode = "External"/><Relationship Id="rId1249" Type="http://schemas.openxmlformats.org/officeDocument/2006/relationships/hyperlink" Target="https://login.consultant.ru/link/?req=doc&amp;base=LAW&amp;n=477496&amp;dst=100615" TargetMode = "External"/><Relationship Id="rId1250" Type="http://schemas.openxmlformats.org/officeDocument/2006/relationships/hyperlink" Target="https://login.consultant.ru/link/?req=doc&amp;base=LAW&amp;n=389002&amp;dst=100412" TargetMode = "External"/><Relationship Id="rId1251" Type="http://schemas.openxmlformats.org/officeDocument/2006/relationships/hyperlink" Target="https://login.consultant.ru/link/?req=doc&amp;base=LAW&amp;n=477496&amp;dst=100455" TargetMode = "External"/><Relationship Id="rId1252" Type="http://schemas.openxmlformats.org/officeDocument/2006/relationships/hyperlink" Target="https://login.consultant.ru/link/?req=doc&amp;base=LAW&amp;n=389002&amp;dst=100422" TargetMode = "External"/><Relationship Id="rId1253" Type="http://schemas.openxmlformats.org/officeDocument/2006/relationships/hyperlink" Target="https://login.consultant.ru/link/?req=doc&amp;base=LAW&amp;n=505574&amp;dst=100016" TargetMode = "External"/><Relationship Id="rId1254" Type="http://schemas.openxmlformats.org/officeDocument/2006/relationships/hyperlink" Target="https://login.consultant.ru/link/?req=doc&amp;base=LAW&amp;n=401289&amp;dst=100011" TargetMode = "External"/><Relationship Id="rId1255" Type="http://schemas.openxmlformats.org/officeDocument/2006/relationships/hyperlink" Target="https://login.consultant.ru/link/?req=doc&amp;base=LAW&amp;n=477496&amp;dst=100181" TargetMode = "External"/><Relationship Id="rId1256" Type="http://schemas.openxmlformats.org/officeDocument/2006/relationships/hyperlink" Target="https://login.consultant.ru/link/?req=doc&amp;base=LAW&amp;n=477496&amp;dst=100353" TargetMode = "External"/><Relationship Id="rId1257" Type="http://schemas.openxmlformats.org/officeDocument/2006/relationships/hyperlink" Target="https://login.consultant.ru/link/?req=doc&amp;base=LAW&amp;n=389002&amp;dst=100432" TargetMode = "External"/><Relationship Id="rId1258" Type="http://schemas.openxmlformats.org/officeDocument/2006/relationships/hyperlink" Target="https://login.consultant.ru/link/?req=doc&amp;base=LAW&amp;n=477496&amp;dst=100027" TargetMode = "External"/><Relationship Id="rId1259" Type="http://schemas.openxmlformats.org/officeDocument/2006/relationships/hyperlink" Target="https://login.consultant.ru/link/?req=doc&amp;base=LAW&amp;n=477496&amp;dst=100590" TargetMode = "External"/><Relationship Id="rId1260" Type="http://schemas.openxmlformats.org/officeDocument/2006/relationships/hyperlink" Target="https://login.consultant.ru/link/?req=doc&amp;base=LAW&amp;n=477496&amp;dst=100353" TargetMode = "External"/><Relationship Id="rId1261" Type="http://schemas.openxmlformats.org/officeDocument/2006/relationships/hyperlink" Target="https://login.consultant.ru/link/?req=doc&amp;base=LAW&amp;n=477496&amp;dst=100181" TargetMode = "External"/><Relationship Id="rId1262" Type="http://schemas.openxmlformats.org/officeDocument/2006/relationships/hyperlink" Target="https://login.consultant.ru/link/?req=doc&amp;base=LAW&amp;n=477496&amp;dst=100568" TargetMode = "External"/><Relationship Id="rId1263" Type="http://schemas.openxmlformats.org/officeDocument/2006/relationships/hyperlink" Target="https://login.consultant.ru/link/?req=doc&amp;base=LAW&amp;n=389002&amp;dst=100437" TargetMode = "External"/><Relationship Id="rId1264" Type="http://schemas.openxmlformats.org/officeDocument/2006/relationships/hyperlink" Target="https://login.consultant.ru/link/?req=doc&amp;base=LAW&amp;n=507474&amp;dst=27" TargetMode = "External"/><Relationship Id="rId1265" Type="http://schemas.openxmlformats.org/officeDocument/2006/relationships/hyperlink" Target="https://login.consultant.ru/link/?req=doc&amp;base=LAW&amp;n=377745&amp;dst=100042" TargetMode = "External"/><Relationship Id="rId1266" Type="http://schemas.openxmlformats.org/officeDocument/2006/relationships/hyperlink" Target="https://login.consultant.ru/link/?req=doc&amp;base=LAW&amp;n=388536&amp;dst=101179" TargetMode = "External"/><Relationship Id="rId1267" Type="http://schemas.openxmlformats.org/officeDocument/2006/relationships/hyperlink" Target="https://login.consultant.ru/link/?req=doc&amp;base=LAW&amp;n=388536&amp;dst=101180" TargetMode = "External"/><Relationship Id="rId1268" Type="http://schemas.openxmlformats.org/officeDocument/2006/relationships/hyperlink" Target="https://login.consultant.ru/link/?req=doc&amp;base=LAW&amp;n=388539&amp;dst=100035" TargetMode = "External"/><Relationship Id="rId1269" Type="http://schemas.openxmlformats.org/officeDocument/2006/relationships/hyperlink" Target="https://login.consultant.ru/link/?req=doc&amp;base=LAW&amp;n=12453&amp;dst=100163" TargetMode = "External"/><Relationship Id="rId1270" Type="http://schemas.openxmlformats.org/officeDocument/2006/relationships/hyperlink" Target="https://login.consultant.ru/link/?req=doc&amp;base=LAW&amp;n=468343&amp;dst=100009" TargetMode = "External"/><Relationship Id="rId1271" Type="http://schemas.openxmlformats.org/officeDocument/2006/relationships/hyperlink" Target="https://login.consultant.ru/link/?req=doc&amp;base=LAW&amp;n=105264&amp;dst=100038" TargetMode = "External"/><Relationship Id="rId1272" Type="http://schemas.openxmlformats.org/officeDocument/2006/relationships/hyperlink" Target="https://login.consultant.ru/link/?req=doc&amp;base=LAW&amp;n=388536&amp;dst=101185" TargetMode = "External"/><Relationship Id="rId1273" Type="http://schemas.openxmlformats.org/officeDocument/2006/relationships/hyperlink" Target="https://login.consultant.ru/link/?req=doc&amp;base=LAW&amp;n=388536&amp;dst=101186" TargetMode = "External"/><Relationship Id="rId1274" Type="http://schemas.openxmlformats.org/officeDocument/2006/relationships/hyperlink" Target="https://login.consultant.ru/link/?req=doc&amp;base=LAW&amp;n=105264&amp;dst=100015" TargetMode = "External"/><Relationship Id="rId1275" Type="http://schemas.openxmlformats.org/officeDocument/2006/relationships/hyperlink" Target="https://login.consultant.ru/link/?req=doc&amp;base=LAW&amp;n=388536&amp;dst=101187" TargetMode = "External"/><Relationship Id="rId1276" Type="http://schemas.openxmlformats.org/officeDocument/2006/relationships/hyperlink" Target="https://login.consultant.ru/link/?req=doc&amp;base=LAW&amp;n=105264&amp;dst=100038" TargetMode = "External"/><Relationship Id="rId1277" Type="http://schemas.openxmlformats.org/officeDocument/2006/relationships/hyperlink" Target="https://login.consultant.ru/link/?req=doc&amp;base=LAW&amp;n=388536&amp;dst=101189" TargetMode = "External"/><Relationship Id="rId1278" Type="http://schemas.openxmlformats.org/officeDocument/2006/relationships/hyperlink" Target="https://login.consultant.ru/link/?req=doc&amp;base=LAW&amp;n=388536&amp;dst=101190" TargetMode = "External"/><Relationship Id="rId1279" Type="http://schemas.openxmlformats.org/officeDocument/2006/relationships/hyperlink" Target="https://login.consultant.ru/link/?req=doc&amp;base=LAW&amp;n=283514&amp;dst=100009" TargetMode = "External"/><Relationship Id="rId1280" Type="http://schemas.openxmlformats.org/officeDocument/2006/relationships/hyperlink" Target="https://login.consultant.ru/link/?req=doc&amp;base=LAW&amp;n=388536&amp;dst=101193" TargetMode = "External"/><Relationship Id="rId1281" Type="http://schemas.openxmlformats.org/officeDocument/2006/relationships/hyperlink" Target="https://login.consultant.ru/link/?req=doc&amp;base=LAW&amp;n=283514&amp;dst=100010" TargetMode = "External"/><Relationship Id="rId1282" Type="http://schemas.openxmlformats.org/officeDocument/2006/relationships/hyperlink" Target="https://login.consultant.ru/link/?req=doc&amp;base=LAW&amp;n=93980" TargetMode = "External"/><Relationship Id="rId1283" Type="http://schemas.openxmlformats.org/officeDocument/2006/relationships/hyperlink" Target="https://login.consultant.ru/link/?req=doc&amp;base=LAW&amp;n=388536&amp;dst=101194" TargetMode = "External"/><Relationship Id="rId1284" Type="http://schemas.openxmlformats.org/officeDocument/2006/relationships/hyperlink" Target="https://login.consultant.ru/link/?req=doc&amp;base=LAW&amp;n=304095&amp;dst=100018" TargetMode = "External"/><Relationship Id="rId1285" Type="http://schemas.openxmlformats.org/officeDocument/2006/relationships/hyperlink" Target="https://login.consultant.ru/link/?req=doc&amp;base=LAW&amp;n=388536&amp;dst=101195" TargetMode = "External"/><Relationship Id="rId1286" Type="http://schemas.openxmlformats.org/officeDocument/2006/relationships/hyperlink" Target="https://login.consultant.ru/link/?req=doc&amp;base=LAW&amp;n=388536&amp;dst=101196" TargetMode = "External"/><Relationship Id="rId1287" Type="http://schemas.openxmlformats.org/officeDocument/2006/relationships/hyperlink" Target="https://login.consultant.ru/link/?req=doc&amp;base=LAW&amp;n=507287&amp;dst=100016" TargetMode = "External"/><Relationship Id="rId1288" Type="http://schemas.openxmlformats.org/officeDocument/2006/relationships/hyperlink" Target="https://login.consultant.ru/link/?req=doc&amp;base=LAW&amp;n=388536&amp;dst=101197" TargetMode = "External"/><Relationship Id="rId1289" Type="http://schemas.openxmlformats.org/officeDocument/2006/relationships/hyperlink" Target="https://login.consultant.ru/link/?req=doc&amp;base=LAW&amp;n=388536&amp;dst=101199" TargetMode = "External"/><Relationship Id="rId1290" Type="http://schemas.openxmlformats.org/officeDocument/2006/relationships/hyperlink" Target="https://login.consultant.ru/link/?req=doc&amp;base=LAW&amp;n=388536&amp;dst=101200" TargetMode = "External"/><Relationship Id="rId1291" Type="http://schemas.openxmlformats.org/officeDocument/2006/relationships/hyperlink" Target="https://login.consultant.ru/link/?req=doc&amp;base=LAW&amp;n=388536&amp;dst=101203" TargetMode = "External"/><Relationship Id="rId1292" Type="http://schemas.openxmlformats.org/officeDocument/2006/relationships/hyperlink" Target="https://login.consultant.ru/link/?req=doc&amp;base=LAW&amp;n=423871&amp;dst=100013" TargetMode = "External"/><Relationship Id="rId1293" Type="http://schemas.openxmlformats.org/officeDocument/2006/relationships/hyperlink" Target="https://login.consultant.ru/link/?req=doc&amp;base=LAW&amp;n=421858&amp;dst=100021" TargetMode = "External"/><Relationship Id="rId1294" Type="http://schemas.openxmlformats.org/officeDocument/2006/relationships/hyperlink" Target="https://login.consultant.ru/link/?req=doc&amp;base=LAW&amp;n=493068&amp;dst=100016" TargetMode = "External"/><Relationship Id="rId1295" Type="http://schemas.openxmlformats.org/officeDocument/2006/relationships/hyperlink" Target="https://login.consultant.ru/link/?req=doc&amp;base=LAW&amp;n=86840&amp;dst=100004" TargetMode = "External"/><Relationship Id="rId1296" Type="http://schemas.openxmlformats.org/officeDocument/2006/relationships/hyperlink" Target="https://login.consultant.ru/link/?req=doc&amp;base=LAW&amp;n=389002&amp;dst=100439" TargetMode = "External"/><Relationship Id="rId1297" Type="http://schemas.openxmlformats.org/officeDocument/2006/relationships/hyperlink" Target="https://login.consultant.ru/link/?req=doc&amp;base=LAW&amp;n=401226&amp;dst=100010" TargetMode = "External"/><Relationship Id="rId1298" Type="http://schemas.openxmlformats.org/officeDocument/2006/relationships/hyperlink" Target="https://login.consultant.ru/link/?req=doc&amp;base=LAW&amp;n=498120&amp;dst=100010" TargetMode = "External"/><Relationship Id="rId1299" Type="http://schemas.openxmlformats.org/officeDocument/2006/relationships/hyperlink" Target="https://login.consultant.ru/link/?req=doc&amp;base=LAW&amp;n=388536&amp;dst=101208" TargetMode = "External"/><Relationship Id="rId1300" Type="http://schemas.openxmlformats.org/officeDocument/2006/relationships/hyperlink" Target="https://login.consultant.ru/link/?req=doc&amp;base=LAW&amp;n=470677&amp;dst=100929" TargetMode = "External"/><Relationship Id="rId1301" Type="http://schemas.openxmlformats.org/officeDocument/2006/relationships/hyperlink" Target="https://login.consultant.ru/link/?req=doc&amp;base=LAW&amp;n=388536&amp;dst=101209" TargetMode = "External"/><Relationship Id="rId1302" Type="http://schemas.openxmlformats.org/officeDocument/2006/relationships/hyperlink" Target="https://login.consultant.ru/link/?req=doc&amp;base=LAW&amp;n=435118&amp;dst=100177" TargetMode = "External"/><Relationship Id="rId1303" Type="http://schemas.openxmlformats.org/officeDocument/2006/relationships/hyperlink" Target="https://login.consultant.ru/link/?req=doc&amp;base=LAW&amp;n=14495&amp;dst=100005" TargetMode = "External"/><Relationship Id="rId1304" Type="http://schemas.openxmlformats.org/officeDocument/2006/relationships/hyperlink" Target="https://login.consultant.ru/link/?req=doc&amp;base=LAW&amp;n=388536&amp;dst=101210" TargetMode = "External"/><Relationship Id="rId1305" Type="http://schemas.openxmlformats.org/officeDocument/2006/relationships/hyperlink" Target="https://login.consultant.ru/link/?req=doc&amp;base=LAW&amp;n=83400&amp;dst=100027" TargetMode = "External"/><Relationship Id="rId1306" Type="http://schemas.openxmlformats.org/officeDocument/2006/relationships/hyperlink" Target="https://login.consultant.ru/link/?req=doc&amp;base=LAW&amp;n=388536&amp;dst=101212" TargetMode = "External"/><Relationship Id="rId1307" Type="http://schemas.openxmlformats.org/officeDocument/2006/relationships/hyperlink" Target="https://login.consultant.ru/link/?req=doc&amp;base=LAW&amp;n=464800&amp;dst=100010" TargetMode = "External"/><Relationship Id="rId1308" Type="http://schemas.openxmlformats.org/officeDocument/2006/relationships/hyperlink" Target="https://login.consultant.ru/link/?req=doc&amp;base=LAW&amp;n=464800&amp;dst=100011" TargetMode = "External"/><Relationship Id="rId1309" Type="http://schemas.openxmlformats.org/officeDocument/2006/relationships/hyperlink" Target="https://login.consultant.ru/link/?req=doc&amp;base=LAW&amp;n=388536&amp;dst=101213" TargetMode = "External"/><Relationship Id="rId1310" Type="http://schemas.openxmlformats.org/officeDocument/2006/relationships/hyperlink" Target="https://login.consultant.ru/link/?req=doc&amp;base=LAW&amp;n=479103&amp;dst=100650" TargetMode = "External"/><Relationship Id="rId1311" Type="http://schemas.openxmlformats.org/officeDocument/2006/relationships/hyperlink" Target="https://login.consultant.ru/link/?req=doc&amp;base=LAW&amp;n=469658&amp;dst=100009" TargetMode = "External"/><Relationship Id="rId1312" Type="http://schemas.openxmlformats.org/officeDocument/2006/relationships/hyperlink" Target="https://login.consultant.ru/link/?req=doc&amp;base=LAW&amp;n=501682&amp;dst=100010" TargetMode = "External"/><Relationship Id="rId1313" Type="http://schemas.openxmlformats.org/officeDocument/2006/relationships/hyperlink" Target="https://login.consultant.ru/link/?req=doc&amp;base=LAW&amp;n=388536&amp;dst=101214" TargetMode = "External"/><Relationship Id="rId1314" Type="http://schemas.openxmlformats.org/officeDocument/2006/relationships/hyperlink" Target="https://login.consultant.ru/link/?req=doc&amp;base=LAW&amp;n=388536&amp;dst=101216" TargetMode = "External"/><Relationship Id="rId1315" Type="http://schemas.openxmlformats.org/officeDocument/2006/relationships/hyperlink" Target="https://login.consultant.ru/link/?req=doc&amp;base=LAW&amp;n=388536&amp;dst=101217" TargetMode = "External"/><Relationship Id="rId1316" Type="http://schemas.openxmlformats.org/officeDocument/2006/relationships/hyperlink" Target="https://login.consultant.ru/link/?req=doc&amp;base=LAW&amp;n=400713&amp;dst=100013" TargetMode = "External"/><Relationship Id="rId1317" Type="http://schemas.openxmlformats.org/officeDocument/2006/relationships/hyperlink" Target="https://login.consultant.ru/link/?req=doc&amp;base=LAW&amp;n=428311&amp;dst=100016" TargetMode = "External"/><Relationship Id="rId1318" Type="http://schemas.openxmlformats.org/officeDocument/2006/relationships/hyperlink" Target="https://login.consultant.ru/link/?req=doc&amp;base=LAW&amp;n=465448&amp;dst=100012" TargetMode = "External"/><Relationship Id="rId1319" Type="http://schemas.openxmlformats.org/officeDocument/2006/relationships/hyperlink" Target="https://login.consultant.ru/link/?req=doc&amp;base=LAW&amp;n=494428&amp;dst=100015" TargetMode = "External"/><Relationship Id="rId1320" Type="http://schemas.openxmlformats.org/officeDocument/2006/relationships/hyperlink" Target="https://login.consultant.ru/link/?req=doc&amp;base=LAW&amp;n=388536&amp;dst=101220" TargetMode = "External"/><Relationship Id="rId1321" Type="http://schemas.openxmlformats.org/officeDocument/2006/relationships/hyperlink" Target="https://login.consultant.ru/link/?req=doc&amp;base=LAW&amp;n=388536&amp;dst=101221" TargetMode = "External"/><Relationship Id="rId1322" Type="http://schemas.openxmlformats.org/officeDocument/2006/relationships/hyperlink" Target="https://login.consultant.ru/link/?req=doc&amp;base=LAW&amp;n=137649&amp;dst=100009" TargetMode = "External"/><Relationship Id="rId1323" Type="http://schemas.openxmlformats.org/officeDocument/2006/relationships/hyperlink" Target="https://login.consultant.ru/link/?req=doc&amp;base=LAW&amp;n=388536&amp;dst=101222" TargetMode = "External"/><Relationship Id="rId1324" Type="http://schemas.openxmlformats.org/officeDocument/2006/relationships/hyperlink" Target="https://login.consultant.ru/link/?req=doc&amp;base=LAW&amp;n=137649&amp;dst=100011" TargetMode = "External"/><Relationship Id="rId1325" Type="http://schemas.openxmlformats.org/officeDocument/2006/relationships/hyperlink" Target="https://login.consultant.ru/link/?req=doc&amp;base=LAW&amp;n=181824&amp;dst=100010" TargetMode = "External"/><Relationship Id="rId1326" Type="http://schemas.openxmlformats.org/officeDocument/2006/relationships/hyperlink" Target="https://login.consultant.ru/link/?req=doc&amp;base=LAW&amp;n=189366&amp;dst=100256" TargetMode = "External"/><Relationship Id="rId1327" Type="http://schemas.openxmlformats.org/officeDocument/2006/relationships/hyperlink" Target="https://login.consultant.ru/link/?req=doc&amp;base=LAW&amp;n=99661&amp;dst=100004" TargetMode = "External"/><Relationship Id="rId1328" Type="http://schemas.openxmlformats.org/officeDocument/2006/relationships/hyperlink" Target="https://login.consultant.ru/link/?req=doc&amp;base=LAW&amp;n=137649&amp;dst=100012" TargetMode = "External"/><Relationship Id="rId1329" Type="http://schemas.openxmlformats.org/officeDocument/2006/relationships/hyperlink" Target="https://login.consultant.ru/link/?req=doc&amp;base=LAW&amp;n=469658&amp;dst=100010" TargetMode = "External"/><Relationship Id="rId1330" Type="http://schemas.openxmlformats.org/officeDocument/2006/relationships/hyperlink" Target="https://login.consultant.ru/link/?req=doc&amp;base=LAW&amp;n=433225&amp;dst=100009" TargetMode = "External"/><Relationship Id="rId1331" Type="http://schemas.openxmlformats.org/officeDocument/2006/relationships/hyperlink" Target="https://login.consultant.ru/link/?req=doc&amp;base=LAW&amp;n=464265&amp;dst=23" TargetMode = "External"/><Relationship Id="rId1332" Type="http://schemas.openxmlformats.org/officeDocument/2006/relationships/hyperlink" Target="https://login.consultant.ru/link/?req=doc&amp;base=LAW&amp;n=446691&amp;dst=100012" TargetMode = "External"/><Relationship Id="rId1333" Type="http://schemas.openxmlformats.org/officeDocument/2006/relationships/hyperlink" Target="https://login.consultant.ru/link/?req=doc&amp;base=LAW&amp;n=182626&amp;dst=100008" TargetMode = "External"/><Relationship Id="rId1334" Type="http://schemas.openxmlformats.org/officeDocument/2006/relationships/hyperlink" Target="https://login.consultant.ru/link/?req=doc&amp;base=LAW&amp;n=308718&amp;dst=100008" TargetMode = "External"/><Relationship Id="rId1335" Type="http://schemas.openxmlformats.org/officeDocument/2006/relationships/hyperlink" Target="https://login.consultant.ru/link/?req=doc&amp;base=LAW&amp;n=378677&amp;dst=100008" TargetMode = "External"/><Relationship Id="rId1336" Type="http://schemas.openxmlformats.org/officeDocument/2006/relationships/hyperlink" Target="https://login.consultant.ru/link/?req=doc&amp;base=LAW&amp;n=400712&amp;dst=100009" TargetMode = "External"/><Relationship Id="rId1337" Type="http://schemas.openxmlformats.org/officeDocument/2006/relationships/hyperlink" Target="https://login.consultant.ru/link/?req=doc&amp;base=LAW&amp;n=388536&amp;dst=101231" TargetMode = "External"/><Relationship Id="rId1338" Type="http://schemas.openxmlformats.org/officeDocument/2006/relationships/hyperlink" Target="https://login.consultant.ru/link/?req=doc&amp;base=LAW&amp;n=400712&amp;dst=100010" TargetMode = "External"/><Relationship Id="rId1339" Type="http://schemas.openxmlformats.org/officeDocument/2006/relationships/hyperlink" Target="https://login.consultant.ru/link/?req=doc&amp;base=LAW&amp;n=337346&amp;dst=100013" TargetMode = "External"/><Relationship Id="rId1340" Type="http://schemas.openxmlformats.org/officeDocument/2006/relationships/hyperlink" Target="https://login.consultant.ru/link/?req=doc&amp;base=LAW&amp;n=337346&amp;dst=100019" TargetMode = "External"/><Relationship Id="rId1341" Type="http://schemas.openxmlformats.org/officeDocument/2006/relationships/hyperlink" Target="https://login.consultant.ru/link/?req=doc&amp;base=LAW&amp;n=400713&amp;dst=100015" TargetMode = "External"/><Relationship Id="rId1342" Type="http://schemas.openxmlformats.org/officeDocument/2006/relationships/hyperlink" Target="https://login.consultant.ru/link/?req=doc&amp;base=LAW&amp;n=473948&amp;dst=100009" TargetMode = "External"/><Relationship Id="rId1343" Type="http://schemas.openxmlformats.org/officeDocument/2006/relationships/hyperlink" Target="https://login.consultant.ru/link/?req=doc&amp;base=LAW&amp;n=388536&amp;dst=101232" TargetMode = "External"/><Relationship Id="rId1344" Type="http://schemas.openxmlformats.org/officeDocument/2006/relationships/hyperlink" Target="https://login.consultant.ru/link/?req=doc&amp;base=LAW&amp;n=144638&amp;dst=100048" TargetMode = "External"/><Relationship Id="rId1345" Type="http://schemas.openxmlformats.org/officeDocument/2006/relationships/hyperlink" Target="https://login.consultant.ru/link/?req=doc&amp;base=LAW&amp;n=115476&amp;dst=100008" TargetMode = "External"/><Relationship Id="rId1346" Type="http://schemas.openxmlformats.org/officeDocument/2006/relationships/hyperlink" Target="https://login.consultant.ru/link/?req=doc&amp;base=LAW&amp;n=507287&amp;dst=100018" TargetMode = "External"/><Relationship Id="rId1347" Type="http://schemas.openxmlformats.org/officeDocument/2006/relationships/hyperlink" Target="https://login.consultant.ru/link/?req=doc&amp;base=LAW&amp;n=388536&amp;dst=101234" TargetMode = "External"/><Relationship Id="rId1348" Type="http://schemas.openxmlformats.org/officeDocument/2006/relationships/hyperlink" Target="https://login.consultant.ru/link/?req=doc&amp;base=LAW&amp;n=470677&amp;dst=100931" TargetMode = "External"/><Relationship Id="rId1349" Type="http://schemas.openxmlformats.org/officeDocument/2006/relationships/hyperlink" Target="https://login.consultant.ru/link/?req=doc&amp;base=LAW&amp;n=388536&amp;dst=101235" TargetMode = "External"/><Relationship Id="rId1350" Type="http://schemas.openxmlformats.org/officeDocument/2006/relationships/hyperlink" Target="https://login.consultant.ru/link/?req=doc&amp;base=LAW&amp;n=470677&amp;dst=100932" TargetMode = "External"/><Relationship Id="rId1351" Type="http://schemas.openxmlformats.org/officeDocument/2006/relationships/hyperlink" Target="https://login.consultant.ru/link/?req=doc&amp;base=LAW&amp;n=388536&amp;dst=101236" TargetMode = "External"/><Relationship Id="rId1352" Type="http://schemas.openxmlformats.org/officeDocument/2006/relationships/hyperlink" Target="https://login.consultant.ru/link/?req=doc&amp;base=LAW&amp;n=470677&amp;dst=100933" TargetMode = "External"/><Relationship Id="rId1353" Type="http://schemas.openxmlformats.org/officeDocument/2006/relationships/hyperlink" Target="https://login.consultant.ru/link/?req=doc&amp;base=LAW&amp;n=502582&amp;dst=100009" TargetMode = "External"/><Relationship Id="rId1354" Type="http://schemas.openxmlformats.org/officeDocument/2006/relationships/hyperlink" Target="https://login.consultant.ru/link/?req=doc&amp;base=LAW&amp;n=451496&amp;dst=100006" TargetMode = "External"/><Relationship Id="rId1355" Type="http://schemas.openxmlformats.org/officeDocument/2006/relationships/hyperlink" Target="https://login.consultant.ru/link/?req=doc&amp;base=LAW&amp;n=388536&amp;dst=101238" TargetMode = "External"/><Relationship Id="rId1356" Type="http://schemas.openxmlformats.org/officeDocument/2006/relationships/hyperlink" Target="https://login.consultant.ru/link/?req=doc&amp;base=LAW&amp;n=388536&amp;dst=101239" TargetMode = "External"/><Relationship Id="rId1357" Type="http://schemas.openxmlformats.org/officeDocument/2006/relationships/hyperlink" Target="https://login.consultant.ru/link/?req=doc&amp;base=LAW&amp;n=479093&amp;dst=101415" TargetMode = "External"/><Relationship Id="rId1358" Type="http://schemas.openxmlformats.org/officeDocument/2006/relationships/hyperlink" Target="https://login.consultant.ru/link/?req=doc&amp;base=LAW&amp;n=479093&amp;dst=101416" TargetMode = "External"/><Relationship Id="rId1359" Type="http://schemas.openxmlformats.org/officeDocument/2006/relationships/hyperlink" Target="https://login.consultant.ru/link/?req=doc&amp;base=LAW&amp;n=388536&amp;dst=101240" TargetMode = "External"/><Relationship Id="rId1360" Type="http://schemas.openxmlformats.org/officeDocument/2006/relationships/hyperlink" Target="https://login.consultant.ru/link/?req=doc&amp;base=LAW&amp;n=388536&amp;dst=101241" TargetMode = "External"/><Relationship Id="rId1361" Type="http://schemas.openxmlformats.org/officeDocument/2006/relationships/hyperlink" Target="https://login.consultant.ru/link/?req=doc&amp;base=LAW&amp;n=493068&amp;dst=100018" TargetMode = "External"/><Relationship Id="rId1362" Type="http://schemas.openxmlformats.org/officeDocument/2006/relationships/hyperlink" Target="https://login.consultant.ru/link/?req=doc&amp;base=LAW&amp;n=388536&amp;dst=101243" TargetMode = "External"/><Relationship Id="rId1363" Type="http://schemas.openxmlformats.org/officeDocument/2006/relationships/hyperlink" Target="https://login.consultant.ru/link/?req=doc&amp;base=LAW&amp;n=493068&amp;dst=100019" TargetMode = "External"/><Relationship Id="rId1364" Type="http://schemas.openxmlformats.org/officeDocument/2006/relationships/hyperlink" Target="https://login.consultant.ru/link/?req=doc&amp;base=LAW&amp;n=518138&amp;dst=1419" TargetMode = "External"/><Relationship Id="rId1365" Type="http://schemas.openxmlformats.org/officeDocument/2006/relationships/hyperlink" Target="https://login.consultant.ru/link/?req=doc&amp;base=LAW&amp;n=311005&amp;dst=100010" TargetMode = "External"/><Relationship Id="rId1366" Type="http://schemas.openxmlformats.org/officeDocument/2006/relationships/hyperlink" Target="https://login.consultant.ru/link/?req=doc&amp;base=LAW&amp;n=170811&amp;dst=100009" TargetMode = "External"/><Relationship Id="rId1367" Type="http://schemas.openxmlformats.org/officeDocument/2006/relationships/hyperlink" Target="https://login.consultant.ru/link/?req=doc&amp;base=LAW&amp;n=388536&amp;dst=101248" TargetMode = "External"/><Relationship Id="rId1368" Type="http://schemas.openxmlformats.org/officeDocument/2006/relationships/hyperlink" Target="https://login.consultant.ru/link/?req=doc&amp;base=LAW&amp;n=180535&amp;dst=100019" TargetMode = "External"/><Relationship Id="rId1369" Type="http://schemas.openxmlformats.org/officeDocument/2006/relationships/hyperlink" Target="https://login.consultant.ru/link/?req=doc&amp;base=LAW&amp;n=508490&amp;dst=100091" TargetMode = "External"/><Relationship Id="rId1370" Type="http://schemas.openxmlformats.org/officeDocument/2006/relationships/hyperlink" Target="https://login.consultant.ru/link/?req=doc&amp;base=LAW&amp;n=388536&amp;dst=101249" TargetMode = "External"/><Relationship Id="rId1371" Type="http://schemas.openxmlformats.org/officeDocument/2006/relationships/hyperlink" Target="https://login.consultant.ru/link/?req=doc&amp;base=LAW&amp;n=388536&amp;dst=101251" TargetMode = "External"/><Relationship Id="rId1372" Type="http://schemas.openxmlformats.org/officeDocument/2006/relationships/hyperlink" Target="https://login.consultant.ru/link/?req=doc&amp;base=LAW&amp;n=388536&amp;dst=101252" TargetMode = "External"/><Relationship Id="rId1373" Type="http://schemas.openxmlformats.org/officeDocument/2006/relationships/hyperlink" Target="https://login.consultant.ru/link/?req=doc&amp;base=LAW&amp;n=500096&amp;dst=100733" TargetMode = "External"/><Relationship Id="rId1374" Type="http://schemas.openxmlformats.org/officeDocument/2006/relationships/hyperlink" Target="https://login.consultant.ru/link/?req=doc&amp;base=LAW&amp;n=357686&amp;dst=100161" TargetMode = "External"/><Relationship Id="rId1375" Type="http://schemas.openxmlformats.org/officeDocument/2006/relationships/hyperlink" Target="https://login.consultant.ru/link/?req=doc&amp;base=LAW&amp;n=388536&amp;dst=101253" TargetMode = "External"/><Relationship Id="rId1376" Type="http://schemas.openxmlformats.org/officeDocument/2006/relationships/hyperlink" Target="https://login.consultant.ru/link/?req=doc&amp;base=LAW&amp;n=200725&amp;dst=100023" TargetMode = "External"/><Relationship Id="rId1377" Type="http://schemas.openxmlformats.org/officeDocument/2006/relationships/hyperlink" Target="https://login.consultant.ru/link/?req=doc&amp;base=LAW&amp;n=508370&amp;dst=101226" TargetMode = "External"/><Relationship Id="rId1378" Type="http://schemas.openxmlformats.org/officeDocument/2006/relationships/hyperlink" Target="https://login.consultant.ru/link/?req=doc&amp;base=LAW&amp;n=200725&amp;dst=100024" TargetMode = "External"/><Relationship Id="rId1379" Type="http://schemas.openxmlformats.org/officeDocument/2006/relationships/hyperlink" Target="https://login.consultant.ru/link/?req=doc&amp;base=LAW&amp;n=388536&amp;dst=101255" TargetMode = "External"/><Relationship Id="rId1380" Type="http://schemas.openxmlformats.org/officeDocument/2006/relationships/hyperlink" Target="https://login.consultant.ru/link/?req=doc&amp;base=LAW&amp;n=161211&amp;dst=100015" TargetMode = "External"/><Relationship Id="rId1381" Type="http://schemas.openxmlformats.org/officeDocument/2006/relationships/hyperlink" Target="https://login.consultant.ru/link/?req=doc&amp;base=LAW&amp;n=218170&amp;dst=100024" TargetMode = "External"/><Relationship Id="rId1382" Type="http://schemas.openxmlformats.org/officeDocument/2006/relationships/hyperlink" Target="https://login.consultant.ru/link/?req=doc&amp;base=LAW&amp;n=309116&amp;dst=100039" TargetMode = "External"/><Relationship Id="rId1383" Type="http://schemas.openxmlformats.org/officeDocument/2006/relationships/hyperlink" Target="https://login.consultant.ru/link/?req=doc&amp;base=LAW&amp;n=388536&amp;dst=101259" TargetMode = "External"/><Relationship Id="rId1384" Type="http://schemas.openxmlformats.org/officeDocument/2006/relationships/hyperlink" Target="https://login.consultant.ru/link/?req=doc&amp;base=LAW&amp;n=388536&amp;dst=101260" TargetMode = "External"/><Relationship Id="rId1385" Type="http://schemas.openxmlformats.org/officeDocument/2006/relationships/hyperlink" Target="https://login.consultant.ru/link/?req=doc&amp;base=LAW&amp;n=388538&amp;dst=100291" TargetMode = "External"/><Relationship Id="rId1386" Type="http://schemas.openxmlformats.org/officeDocument/2006/relationships/hyperlink" Target="https://login.consultant.ru/link/?req=doc&amp;base=LAW&amp;n=161210&amp;dst=100047" TargetMode = "External"/><Relationship Id="rId1387" Type="http://schemas.openxmlformats.org/officeDocument/2006/relationships/hyperlink" Target="https://login.consultant.ru/link/?req=doc&amp;base=LAW&amp;n=43729" TargetMode = "External"/><Relationship Id="rId1388" Type="http://schemas.openxmlformats.org/officeDocument/2006/relationships/hyperlink" Target="https://login.consultant.ru/link/?req=doc&amp;base=LAW&amp;n=507287&amp;dst=100020" TargetMode = "External"/><Relationship Id="rId1389" Type="http://schemas.openxmlformats.org/officeDocument/2006/relationships/hyperlink" Target="https://login.consultant.ru/link/?req=doc&amp;base=LAW&amp;n=388536&amp;dst=101263" TargetMode = "External"/><Relationship Id="rId1390" Type="http://schemas.openxmlformats.org/officeDocument/2006/relationships/hyperlink" Target="https://login.consultant.ru/link/?req=doc&amp;base=LAW&amp;n=479093&amp;dst=101417" TargetMode = "External"/><Relationship Id="rId1391" Type="http://schemas.openxmlformats.org/officeDocument/2006/relationships/hyperlink" Target="https://login.consultant.ru/link/?req=doc&amp;base=LAW&amp;n=388538&amp;dst=100292" TargetMode = "External"/><Relationship Id="rId1392" Type="http://schemas.openxmlformats.org/officeDocument/2006/relationships/hyperlink" Target="https://login.consultant.ru/link/?req=doc&amp;base=LAW&amp;n=377745&amp;dst=100044" TargetMode = "External"/><Relationship Id="rId1393" Type="http://schemas.openxmlformats.org/officeDocument/2006/relationships/hyperlink" Target="https://login.consultant.ru/link/?req=doc&amp;base=LAW&amp;n=388536&amp;dst=101264" TargetMode = "External"/><Relationship Id="rId1394" Type="http://schemas.openxmlformats.org/officeDocument/2006/relationships/hyperlink" Target="https://login.consultant.ru/link/?req=doc&amp;base=LAW&amp;n=493068&amp;dst=100029" TargetMode = "External"/><Relationship Id="rId1395" Type="http://schemas.openxmlformats.org/officeDocument/2006/relationships/hyperlink" Target="https://login.consultant.ru/link/?req=doc&amp;base=LAW&amp;n=118861" TargetMode = "External"/><Relationship Id="rId1396" Type="http://schemas.openxmlformats.org/officeDocument/2006/relationships/hyperlink" Target="https://login.consultant.ru/link/?req=doc&amp;base=LAW&amp;n=400590&amp;dst=100028" TargetMode = "External"/><Relationship Id="rId1397" Type="http://schemas.openxmlformats.org/officeDocument/2006/relationships/hyperlink" Target="https://login.consultant.ru/link/?req=doc&amp;base=LAW&amp;n=479093&amp;dst=101418" TargetMode = "External"/><Relationship Id="rId1398" Type="http://schemas.openxmlformats.org/officeDocument/2006/relationships/hyperlink" Target="https://login.consultant.ru/link/?req=doc&amp;base=LAW&amp;n=388536&amp;dst=101268" TargetMode = "External"/><Relationship Id="rId1399" Type="http://schemas.openxmlformats.org/officeDocument/2006/relationships/hyperlink" Target="https://login.consultant.ru/link/?req=doc&amp;base=LAW&amp;n=388536&amp;dst=101269" TargetMode = "External"/><Relationship Id="rId1400" Type="http://schemas.openxmlformats.org/officeDocument/2006/relationships/hyperlink" Target="https://login.consultant.ru/link/?req=doc&amp;base=LAW&amp;n=388536&amp;dst=101271" TargetMode = "External"/><Relationship Id="rId1401" Type="http://schemas.openxmlformats.org/officeDocument/2006/relationships/hyperlink" Target="https://login.consultant.ru/link/?req=doc&amp;base=LAW&amp;n=388536&amp;dst=101272" TargetMode = "External"/><Relationship Id="rId1402" Type="http://schemas.openxmlformats.org/officeDocument/2006/relationships/hyperlink" Target="https://login.consultant.ru/link/?req=doc&amp;base=LAW&amp;n=388536&amp;dst=101274" TargetMode = "External"/><Relationship Id="rId1403" Type="http://schemas.openxmlformats.org/officeDocument/2006/relationships/hyperlink" Target="https://login.consultant.ru/link/?req=doc&amp;base=LAW&amp;n=388536&amp;dst=101275" TargetMode = "External"/><Relationship Id="rId1404" Type="http://schemas.openxmlformats.org/officeDocument/2006/relationships/hyperlink" Target="https://login.consultant.ru/link/?req=doc&amp;base=LAW&amp;n=388536&amp;dst=101278" TargetMode = "External"/><Relationship Id="rId1405" Type="http://schemas.openxmlformats.org/officeDocument/2006/relationships/hyperlink" Target="https://login.consultant.ru/link/?req=doc&amp;base=LAW&amp;n=388536&amp;dst=101279" TargetMode = "External"/><Relationship Id="rId1406" Type="http://schemas.openxmlformats.org/officeDocument/2006/relationships/hyperlink" Target="https://login.consultant.ru/link/?req=doc&amp;base=LAW&amp;n=388536&amp;dst=101280" TargetMode = "External"/><Relationship Id="rId1407" Type="http://schemas.openxmlformats.org/officeDocument/2006/relationships/hyperlink" Target="https://login.consultant.ru/link/?req=doc&amp;base=LAW&amp;n=388536&amp;dst=101281" TargetMode = "External"/><Relationship Id="rId1408" Type="http://schemas.openxmlformats.org/officeDocument/2006/relationships/hyperlink" Target="https://login.consultant.ru/link/?req=doc&amp;base=LAW&amp;n=388536&amp;dst=101283" TargetMode = "External"/><Relationship Id="rId1409" Type="http://schemas.openxmlformats.org/officeDocument/2006/relationships/hyperlink" Target="https://login.consultant.ru/link/?req=doc&amp;base=LAW&amp;n=388536&amp;dst=101284" TargetMode = "External"/><Relationship Id="rId1410" Type="http://schemas.openxmlformats.org/officeDocument/2006/relationships/hyperlink" Target="https://login.consultant.ru/link/?req=doc&amp;base=LAW&amp;n=388536&amp;dst=101285" TargetMode = "External"/><Relationship Id="rId1411" Type="http://schemas.openxmlformats.org/officeDocument/2006/relationships/hyperlink" Target="https://login.consultant.ru/link/?req=doc&amp;base=LAW&amp;n=388536&amp;dst=101287" TargetMode = "External"/><Relationship Id="rId1412" Type="http://schemas.openxmlformats.org/officeDocument/2006/relationships/hyperlink" Target="https://login.consultant.ru/link/?req=doc&amp;base=LAW&amp;n=388536&amp;dst=101288" TargetMode = "External"/><Relationship Id="rId1413" Type="http://schemas.openxmlformats.org/officeDocument/2006/relationships/hyperlink" Target="https://login.consultant.ru/link/?req=doc&amp;base=LAW&amp;n=388536&amp;dst=101292" TargetMode = "External"/><Relationship Id="rId1414" Type="http://schemas.openxmlformats.org/officeDocument/2006/relationships/hyperlink" Target="https://login.consultant.ru/link/?req=doc&amp;base=LAW&amp;n=7253&amp;dst=100064" TargetMode = "External"/><Relationship Id="rId1415" Type="http://schemas.openxmlformats.org/officeDocument/2006/relationships/hyperlink" Target="https://login.consultant.ru/link/?req=doc&amp;base=LAW&amp;n=388536&amp;dst=101294" TargetMode = "External"/><Relationship Id="rId1416" Type="http://schemas.openxmlformats.org/officeDocument/2006/relationships/hyperlink" Target="https://login.consultant.ru/link/?req=doc&amp;base=LAW&amp;n=388536&amp;dst=101295" TargetMode = "External"/><Relationship Id="rId1417" Type="http://schemas.openxmlformats.org/officeDocument/2006/relationships/hyperlink" Target="https://login.consultant.ru/link/?req=doc&amp;base=LAW&amp;n=388536&amp;dst=101297" TargetMode = "External"/><Relationship Id="rId1418" Type="http://schemas.openxmlformats.org/officeDocument/2006/relationships/hyperlink" Target="https://login.consultant.ru/link/?req=doc&amp;base=LAW&amp;n=507299&amp;dst=105578" TargetMode = "External"/><Relationship Id="rId1419" Type="http://schemas.openxmlformats.org/officeDocument/2006/relationships/hyperlink" Target="https://login.consultant.ru/link/?req=doc&amp;base=LAW&amp;n=388536&amp;dst=101299" TargetMode = "External"/><Relationship Id="rId1420" Type="http://schemas.openxmlformats.org/officeDocument/2006/relationships/hyperlink" Target="https://login.consultant.ru/link/?req=doc&amp;base=LAW&amp;n=161210&amp;dst=100049" TargetMode = "External"/><Relationship Id="rId1421" Type="http://schemas.openxmlformats.org/officeDocument/2006/relationships/hyperlink" Target="https://login.consultant.ru/link/?req=doc&amp;base=LAW&amp;n=434595&amp;dst=100011" TargetMode = "External"/><Relationship Id="rId1422" Type="http://schemas.openxmlformats.org/officeDocument/2006/relationships/hyperlink" Target="https://login.consultant.ru/link/?req=doc&amp;base=LAW&amp;n=501648&amp;dst=100010" TargetMode = "External"/><Relationship Id="rId1423" Type="http://schemas.openxmlformats.org/officeDocument/2006/relationships/hyperlink" Target="https://login.consultant.ru/link/?req=doc&amp;base=LAW&amp;n=161210&amp;dst=100050" TargetMode = "External"/><Relationship Id="rId1424" Type="http://schemas.openxmlformats.org/officeDocument/2006/relationships/hyperlink" Target="https://login.consultant.ru/link/?req=doc&amp;base=LAW&amp;n=161210&amp;dst=100052" TargetMode = "External"/><Relationship Id="rId1425" Type="http://schemas.openxmlformats.org/officeDocument/2006/relationships/hyperlink" Target="https://login.consultant.ru/link/?req=doc&amp;base=LAW&amp;n=388536&amp;dst=101300" TargetMode = "External"/><Relationship Id="rId1426" Type="http://schemas.openxmlformats.org/officeDocument/2006/relationships/hyperlink" Target="https://login.consultant.ru/link/?req=doc&amp;base=LAW&amp;n=161210&amp;dst=100053" TargetMode = "External"/><Relationship Id="rId1427" Type="http://schemas.openxmlformats.org/officeDocument/2006/relationships/hyperlink" Target="https://login.consultant.ru/link/?req=doc&amp;base=LAW&amp;n=434595&amp;dst=100012" TargetMode = "External"/><Relationship Id="rId1428" Type="http://schemas.openxmlformats.org/officeDocument/2006/relationships/hyperlink" Target="https://login.consultant.ru/link/?req=doc&amp;base=LAW&amp;n=400590&amp;dst=100028" TargetMode = "External"/><Relationship Id="rId1429" Type="http://schemas.openxmlformats.org/officeDocument/2006/relationships/hyperlink" Target="https://login.consultant.ru/link/?req=doc&amp;base=LAW&amp;n=118861&amp;dst=100026" TargetMode = "External"/><Relationship Id="rId1430" Type="http://schemas.openxmlformats.org/officeDocument/2006/relationships/hyperlink" Target="https://login.consultant.ru/link/?req=doc&amp;base=LAW&amp;n=118861&amp;dst=100018" TargetMode = "External"/><Relationship Id="rId1431" Type="http://schemas.openxmlformats.org/officeDocument/2006/relationships/hyperlink" Target="https://login.consultant.ru/link/?req=doc&amp;base=LAW&amp;n=388536&amp;dst=101301" TargetMode = "External"/><Relationship Id="rId1432" Type="http://schemas.openxmlformats.org/officeDocument/2006/relationships/hyperlink" Target="https://login.consultant.ru/link/?req=doc&amp;base=LAW&amp;n=388536&amp;dst=101303" TargetMode = "External"/><Relationship Id="rId1433" Type="http://schemas.openxmlformats.org/officeDocument/2006/relationships/hyperlink" Target="https://login.consultant.ru/link/?req=doc&amp;base=LAW&amp;n=388536&amp;dst=101304" TargetMode = "External"/><Relationship Id="rId1434" Type="http://schemas.openxmlformats.org/officeDocument/2006/relationships/hyperlink" Target="https://login.consultant.ru/link/?req=doc&amp;base=LAW&amp;n=434595&amp;dst=100013" TargetMode = "External"/><Relationship Id="rId1435" Type="http://schemas.openxmlformats.org/officeDocument/2006/relationships/hyperlink" Target="https://login.consultant.ru/link/?req=doc&amp;base=LAW&amp;n=434595&amp;dst=100014" TargetMode = "External"/><Relationship Id="rId1436" Type="http://schemas.openxmlformats.org/officeDocument/2006/relationships/hyperlink" Target="https://login.consultant.ru/link/?req=doc&amp;base=LAW&amp;n=434595&amp;dst=100016" TargetMode = "External"/><Relationship Id="rId1437" Type="http://schemas.openxmlformats.org/officeDocument/2006/relationships/hyperlink" Target="https://login.consultant.ru/link/?req=doc&amp;base=LAW&amp;n=388536&amp;dst=101306" TargetMode = "External"/><Relationship Id="rId1438" Type="http://schemas.openxmlformats.org/officeDocument/2006/relationships/hyperlink" Target="https://login.consultant.ru/link/?req=doc&amp;base=LAW&amp;n=388536&amp;dst=101307" TargetMode = "External"/><Relationship Id="rId1439" Type="http://schemas.openxmlformats.org/officeDocument/2006/relationships/hyperlink" Target="https://login.consultant.ru/link/?req=doc&amp;base=LAW&amp;n=388536&amp;dst=101308" TargetMode = "External"/><Relationship Id="rId1440" Type="http://schemas.openxmlformats.org/officeDocument/2006/relationships/hyperlink" Target="https://login.consultant.ru/link/?req=doc&amp;base=LAW&amp;n=321413&amp;dst=100141" TargetMode = "External"/><Relationship Id="rId1441" Type="http://schemas.openxmlformats.org/officeDocument/2006/relationships/hyperlink" Target="https://login.consultant.ru/link/?req=doc&amp;base=LAW&amp;n=421784&amp;dst=100017" TargetMode = "External"/><Relationship Id="rId1442" Type="http://schemas.openxmlformats.org/officeDocument/2006/relationships/hyperlink" Target="https://login.consultant.ru/link/?req=doc&amp;base=LAW&amp;n=388536&amp;dst=101309" TargetMode = "External"/><Relationship Id="rId1443" Type="http://schemas.openxmlformats.org/officeDocument/2006/relationships/hyperlink" Target="https://login.consultant.ru/link/?req=doc&amp;base=LAW&amp;n=388536&amp;dst=101311" TargetMode = "External"/><Relationship Id="rId1444" Type="http://schemas.openxmlformats.org/officeDocument/2006/relationships/hyperlink" Target="https://login.consultant.ru/link/?req=doc&amp;base=LAW&amp;n=388536&amp;dst=101313" TargetMode = "External"/><Relationship Id="rId1445" Type="http://schemas.openxmlformats.org/officeDocument/2006/relationships/hyperlink" Target="https://login.consultant.ru/link/?req=doc&amp;base=LAW&amp;n=388536&amp;dst=101314" TargetMode = "External"/><Relationship Id="rId1446" Type="http://schemas.openxmlformats.org/officeDocument/2006/relationships/hyperlink" Target="https://login.consultant.ru/link/?req=doc&amp;base=LAW&amp;n=388536&amp;dst=101315" TargetMode = "External"/><Relationship Id="rId1447" Type="http://schemas.openxmlformats.org/officeDocument/2006/relationships/hyperlink" Target="https://login.consultant.ru/link/?req=doc&amp;base=LAW&amp;n=388536&amp;dst=101317" TargetMode = "External"/><Relationship Id="rId1448" Type="http://schemas.openxmlformats.org/officeDocument/2006/relationships/hyperlink" Target="https://login.consultant.ru/link/?req=doc&amp;base=LAW&amp;n=388536&amp;dst=101318" TargetMode = "External"/><Relationship Id="rId1449" Type="http://schemas.openxmlformats.org/officeDocument/2006/relationships/hyperlink" Target="https://login.consultant.ru/link/?req=doc&amp;base=LAW&amp;n=388536&amp;dst=101319" TargetMode = "External"/><Relationship Id="rId1450" Type="http://schemas.openxmlformats.org/officeDocument/2006/relationships/hyperlink" Target="https://login.consultant.ru/link/?req=doc&amp;base=LAW&amp;n=377745&amp;dst=100045" TargetMode = "External"/><Relationship Id="rId1451" Type="http://schemas.openxmlformats.org/officeDocument/2006/relationships/hyperlink" Target="https://login.consultant.ru/link/?req=doc&amp;base=LAW&amp;n=372635&amp;dst=100014" TargetMode = "External"/><Relationship Id="rId1452" Type="http://schemas.openxmlformats.org/officeDocument/2006/relationships/hyperlink" Target="https://login.consultant.ru/link/?req=doc&amp;base=LAW&amp;n=372635&amp;dst=100014" TargetMode = "External"/><Relationship Id="rId1453" Type="http://schemas.openxmlformats.org/officeDocument/2006/relationships/hyperlink" Target="https://login.consultant.ru/link/?req=doc&amp;base=LAW&amp;n=511232&amp;dst=299" TargetMode = "External"/><Relationship Id="rId1454" Type="http://schemas.openxmlformats.org/officeDocument/2006/relationships/hyperlink" Target="https://login.consultant.ru/link/?req=doc&amp;base=LAW&amp;n=372635&amp;dst=100014" TargetMode = "External"/><Relationship Id="rId1455" Type="http://schemas.openxmlformats.org/officeDocument/2006/relationships/hyperlink" Target="https://login.consultant.ru/link/?req=doc&amp;base=LAW&amp;n=382710&amp;dst=100010" TargetMode = "External"/><Relationship Id="rId1456" Type="http://schemas.openxmlformats.org/officeDocument/2006/relationships/hyperlink" Target="https://login.consultant.ru/link/?req=doc&amp;base=LAW&amp;n=388536&amp;dst=101324" TargetMode = "External"/><Relationship Id="rId1457" Type="http://schemas.openxmlformats.org/officeDocument/2006/relationships/hyperlink" Target="https://login.consultant.ru/link/?req=doc&amp;base=LAW&amp;n=388536&amp;dst=101325" TargetMode = "External"/><Relationship Id="rId1458" Type="http://schemas.openxmlformats.org/officeDocument/2006/relationships/hyperlink" Target="https://login.consultant.ru/link/?req=doc&amp;base=LAW&amp;n=321548&amp;dst=100011" TargetMode = "External"/><Relationship Id="rId1459" Type="http://schemas.openxmlformats.org/officeDocument/2006/relationships/hyperlink" Target="https://login.consultant.ru/link/?req=doc&amp;base=LAW&amp;n=370070&amp;dst=100010" TargetMode = "External"/><Relationship Id="rId1460" Type="http://schemas.openxmlformats.org/officeDocument/2006/relationships/hyperlink" Target="https://login.consultant.ru/link/?req=doc&amp;base=LAW&amp;n=189366&amp;dst=100256" TargetMode = "External"/><Relationship Id="rId1461" Type="http://schemas.openxmlformats.org/officeDocument/2006/relationships/hyperlink" Target="https://login.consultant.ru/link/?req=doc&amp;base=LAW&amp;n=400854&amp;dst=100085" TargetMode = "External"/><Relationship Id="rId1462" Type="http://schemas.openxmlformats.org/officeDocument/2006/relationships/hyperlink" Target="https://login.consultant.ru/link/?req=doc&amp;base=LAW&amp;n=370070&amp;dst=100016" TargetMode = "External"/><Relationship Id="rId1463" Type="http://schemas.openxmlformats.org/officeDocument/2006/relationships/hyperlink" Target="https://login.consultant.ru/link/?req=doc&amp;base=LAW&amp;n=370070&amp;dst=100024" TargetMode = "External"/><Relationship Id="rId1464" Type="http://schemas.openxmlformats.org/officeDocument/2006/relationships/hyperlink" Target="https://login.consultant.ru/link/?req=doc&amp;base=LAW&amp;n=435118&amp;dst=100200" TargetMode = "External"/><Relationship Id="rId1465" Type="http://schemas.openxmlformats.org/officeDocument/2006/relationships/hyperlink" Target="https://login.consultant.ru/link/?req=doc&amp;base=LAW&amp;n=370070&amp;dst=100035" TargetMode = "External"/><Relationship Id="rId1466" Type="http://schemas.openxmlformats.org/officeDocument/2006/relationships/hyperlink" Target="https://login.consultant.ru/link/?req=doc&amp;base=LAW&amp;n=370070&amp;dst=100043" TargetMode = "External"/><Relationship Id="rId1467" Type="http://schemas.openxmlformats.org/officeDocument/2006/relationships/hyperlink" Target="https://login.consultant.ru/link/?req=doc&amp;base=LAW&amp;n=370070&amp;dst=100046" TargetMode = "External"/><Relationship Id="rId1468" Type="http://schemas.openxmlformats.org/officeDocument/2006/relationships/hyperlink" Target="https://login.consultant.ru/link/?req=doc&amp;base=LAW&amp;n=370070&amp;dst=100051" TargetMode = "External"/><Relationship Id="rId1469" Type="http://schemas.openxmlformats.org/officeDocument/2006/relationships/hyperlink" Target="https://login.consultant.ru/link/?req=doc&amp;base=LAW&amp;n=428311&amp;dst=100017" TargetMode = "External"/><Relationship Id="rId1470" Type="http://schemas.openxmlformats.org/officeDocument/2006/relationships/hyperlink" Target="https://login.consultant.ru/link/?req=doc&amp;base=LAW&amp;n=370070&amp;dst=100053" TargetMode = "External"/><Relationship Id="rId1471" Type="http://schemas.openxmlformats.org/officeDocument/2006/relationships/hyperlink" Target="https://login.consultant.ru/link/?req=doc&amp;base=LAW&amp;n=370070&amp;dst=100057" TargetMode = "External"/><Relationship Id="rId1472" Type="http://schemas.openxmlformats.org/officeDocument/2006/relationships/hyperlink" Target="https://login.consultant.ru/link/?req=doc&amp;base=LAW&amp;n=388536&amp;dst=101326" TargetMode = "External"/><Relationship Id="rId1473" Type="http://schemas.openxmlformats.org/officeDocument/2006/relationships/hyperlink" Target="https://login.consultant.ru/link/?req=doc&amp;base=LAW&amp;n=400590&amp;dst=100028" TargetMode = "External"/><Relationship Id="rId1474" Type="http://schemas.openxmlformats.org/officeDocument/2006/relationships/hyperlink" Target="https://login.consultant.ru/link/?req=doc&amp;base=LAW&amp;n=388536&amp;dst=101328" TargetMode = "External"/><Relationship Id="rId1475" Type="http://schemas.openxmlformats.org/officeDocument/2006/relationships/hyperlink" Target="https://login.consultant.ru/link/?req=doc&amp;base=LAW&amp;n=388536&amp;dst=101329" TargetMode = "External"/><Relationship Id="rId1476" Type="http://schemas.openxmlformats.org/officeDocument/2006/relationships/hyperlink" Target="https://login.consultant.ru/link/?req=doc&amp;base=LAW&amp;n=400590&amp;dst=100028" TargetMode = "External"/><Relationship Id="rId1477" Type="http://schemas.openxmlformats.org/officeDocument/2006/relationships/hyperlink" Target="https://login.consultant.ru/link/?req=doc&amp;base=LAW&amp;n=118861&amp;dst=100026" TargetMode = "External"/><Relationship Id="rId1478" Type="http://schemas.openxmlformats.org/officeDocument/2006/relationships/hyperlink" Target="https://login.consultant.ru/link/?req=doc&amp;base=LAW&amp;n=118861&amp;dst=100018" TargetMode = "External"/><Relationship Id="rId1479" Type="http://schemas.openxmlformats.org/officeDocument/2006/relationships/hyperlink" Target="https://login.consultant.ru/link/?req=doc&amp;base=LAW&amp;n=507299&amp;dst=105592" TargetMode = "External"/><Relationship Id="rId1480" Type="http://schemas.openxmlformats.org/officeDocument/2006/relationships/hyperlink" Target="https://login.consultant.ru/link/?req=doc&amp;base=LAW&amp;n=118861" TargetMode = "External"/><Relationship Id="rId1481" Type="http://schemas.openxmlformats.org/officeDocument/2006/relationships/hyperlink" Target="https://login.consultant.ru/link/?req=doc&amp;base=LAW&amp;n=256207" TargetMode = "External"/><Relationship Id="rId1482" Type="http://schemas.openxmlformats.org/officeDocument/2006/relationships/hyperlink" Target="https://login.consultant.ru/link/?req=doc&amp;base=LAW&amp;n=161210&amp;dst=100054" TargetMode = "External"/><Relationship Id="rId1483" Type="http://schemas.openxmlformats.org/officeDocument/2006/relationships/hyperlink" Target="https://login.consultant.ru/link/?req=doc&amp;base=LAW&amp;n=519034&amp;dst=750" TargetMode = "External"/><Relationship Id="rId1484" Type="http://schemas.openxmlformats.org/officeDocument/2006/relationships/hyperlink" Target="https://login.consultant.ru/link/?req=doc&amp;base=LAW&amp;n=507299&amp;dst=105597" TargetMode = "External"/><Relationship Id="rId1485" Type="http://schemas.openxmlformats.org/officeDocument/2006/relationships/hyperlink" Target="https://login.consultant.ru/link/?req=doc&amp;base=LAW&amp;n=519034&amp;dst=750" TargetMode = "External"/><Relationship Id="rId1486" Type="http://schemas.openxmlformats.org/officeDocument/2006/relationships/hyperlink" Target="https://login.consultant.ru/link/?req=doc&amp;base=LAW&amp;n=357065&amp;dst=100024" TargetMode = "External"/><Relationship Id="rId1487" Type="http://schemas.openxmlformats.org/officeDocument/2006/relationships/hyperlink" Target="https://login.consultant.ru/link/?req=doc&amp;base=LAW&amp;n=400590&amp;dst=100028" TargetMode = "External"/><Relationship Id="rId1488" Type="http://schemas.openxmlformats.org/officeDocument/2006/relationships/hyperlink" Target="https://login.consultant.ru/link/?req=doc&amp;base=LAW&amp;n=511111&amp;dst=100017" TargetMode = "External"/><Relationship Id="rId1489" Type="http://schemas.openxmlformats.org/officeDocument/2006/relationships/hyperlink" Target="https://login.consultant.ru/link/?req=doc&amp;base=LAW&amp;n=508490&amp;dst=1305" TargetMode = "External"/><Relationship Id="rId1490" Type="http://schemas.openxmlformats.org/officeDocument/2006/relationships/hyperlink" Target="https://login.consultant.ru/link/?req=doc&amp;base=LAW&amp;n=511111&amp;dst=100020" TargetMode = "External"/><Relationship Id="rId1491" Type="http://schemas.openxmlformats.org/officeDocument/2006/relationships/hyperlink" Target="https://login.consultant.ru/link/?req=doc&amp;base=LAW&amp;n=511111&amp;dst=100021" TargetMode = "External"/><Relationship Id="rId1492" Type="http://schemas.openxmlformats.org/officeDocument/2006/relationships/hyperlink" Target="https://login.consultant.ru/link/?req=doc&amp;base=LAW&amp;n=388536&amp;dst=101335" TargetMode = "External"/><Relationship Id="rId1493" Type="http://schemas.openxmlformats.org/officeDocument/2006/relationships/hyperlink" Target="https://login.consultant.ru/link/?req=doc&amp;base=LAW&amp;n=400590&amp;dst=100028" TargetMode = "External"/><Relationship Id="rId1494" Type="http://schemas.openxmlformats.org/officeDocument/2006/relationships/hyperlink" Target="https://login.consultant.ru/link/?req=doc&amp;base=LAW&amp;n=479093&amp;dst=101419" TargetMode = "External"/><Relationship Id="rId1495" Type="http://schemas.openxmlformats.org/officeDocument/2006/relationships/hyperlink" Target="https://login.consultant.ru/link/?req=doc&amp;base=LAW&amp;n=470677&amp;dst=100935" TargetMode = "External"/><Relationship Id="rId1496" Type="http://schemas.openxmlformats.org/officeDocument/2006/relationships/hyperlink" Target="https://login.consultant.ru/link/?req=doc&amp;base=LAW&amp;n=400590&amp;dst=100028" TargetMode = "External"/><Relationship Id="rId1497" Type="http://schemas.openxmlformats.org/officeDocument/2006/relationships/hyperlink" Target="https://login.consultant.ru/link/?req=doc&amp;base=LAW&amp;n=401289&amp;dst=100011" TargetMode = "External"/><Relationship Id="rId1498" Type="http://schemas.openxmlformats.org/officeDocument/2006/relationships/hyperlink" Target="https://login.consultant.ru/link/?req=doc&amp;base=LAW&amp;n=507299&amp;dst=105602" TargetMode = "External"/><Relationship Id="rId1499" Type="http://schemas.openxmlformats.org/officeDocument/2006/relationships/hyperlink" Target="https://login.consultant.ru/link/?req=doc&amp;base=LAW&amp;n=388536&amp;dst=101336" TargetMode = "External"/><Relationship Id="rId1500" Type="http://schemas.openxmlformats.org/officeDocument/2006/relationships/hyperlink" Target="https://login.consultant.ru/link/?req=doc&amp;base=LAW&amp;n=161210&amp;dst=100056" TargetMode = "External"/><Relationship Id="rId1501" Type="http://schemas.openxmlformats.org/officeDocument/2006/relationships/hyperlink" Target="https://login.consultant.ru/link/?req=doc&amp;base=LAW&amp;n=507299&amp;dst=105604" TargetMode = "External"/><Relationship Id="rId1502" Type="http://schemas.openxmlformats.org/officeDocument/2006/relationships/hyperlink" Target="https://login.consultant.ru/link/?req=doc&amp;base=LAW&amp;n=470677&amp;dst=100936" TargetMode = "External"/><Relationship Id="rId1503" Type="http://schemas.openxmlformats.org/officeDocument/2006/relationships/hyperlink" Target="https://login.consultant.ru/link/?req=doc&amp;base=LAW&amp;n=161210&amp;dst=100057" TargetMode = "External"/><Relationship Id="rId1504" Type="http://schemas.openxmlformats.org/officeDocument/2006/relationships/hyperlink" Target="https://login.consultant.ru/link/?req=doc&amp;base=LAW&amp;n=200725&amp;dst=100028" TargetMode = "External"/><Relationship Id="rId1505" Type="http://schemas.openxmlformats.org/officeDocument/2006/relationships/hyperlink" Target="https://login.consultant.ru/link/?req=doc&amp;base=LAW&amp;n=507299&amp;dst=105605" TargetMode = "External"/><Relationship Id="rId1506" Type="http://schemas.openxmlformats.org/officeDocument/2006/relationships/hyperlink" Target="https://login.consultant.ru/link/?req=doc&amp;base=LAW&amp;n=470677&amp;dst=100937" TargetMode = "External"/><Relationship Id="rId1507" Type="http://schemas.openxmlformats.org/officeDocument/2006/relationships/hyperlink" Target="https://login.consultant.ru/link/?req=doc&amp;base=LAW&amp;n=161210&amp;dst=100058" TargetMode = "External"/><Relationship Id="rId1508" Type="http://schemas.openxmlformats.org/officeDocument/2006/relationships/hyperlink" Target="https://login.consultant.ru/link/?req=doc&amp;base=LAW&amp;n=388536&amp;dst=101338" TargetMode = "External"/><Relationship Id="rId1509" Type="http://schemas.openxmlformats.org/officeDocument/2006/relationships/hyperlink" Target="https://login.consultant.ru/link/?req=doc&amp;base=LAW&amp;n=388536&amp;dst=101339" TargetMode = "External"/><Relationship Id="rId1510" Type="http://schemas.openxmlformats.org/officeDocument/2006/relationships/hyperlink" Target="https://login.consultant.ru/link/?req=doc&amp;base=LAW&amp;n=388536&amp;dst=101340" TargetMode = "External"/><Relationship Id="rId1511" Type="http://schemas.openxmlformats.org/officeDocument/2006/relationships/hyperlink" Target="https://login.consultant.ru/link/?req=doc&amp;base=LAW&amp;n=400590&amp;dst=100028" TargetMode = "External"/><Relationship Id="rId1512" Type="http://schemas.openxmlformats.org/officeDocument/2006/relationships/hyperlink" Target="https://login.consultant.ru/link/?req=doc&amp;base=LAW&amp;n=161212&amp;dst=100014" TargetMode = "External"/><Relationship Id="rId1513" Type="http://schemas.openxmlformats.org/officeDocument/2006/relationships/hyperlink" Target="https://login.consultant.ru/link/?req=doc&amp;base=LAW&amp;n=161212&amp;dst=100016" TargetMode = "External"/><Relationship Id="rId1514" Type="http://schemas.openxmlformats.org/officeDocument/2006/relationships/hyperlink" Target="https://login.consultant.ru/link/?req=doc&amp;base=LAW&amp;n=161212&amp;dst=100017" TargetMode = "External"/><Relationship Id="rId1515" Type="http://schemas.openxmlformats.org/officeDocument/2006/relationships/hyperlink" Target="https://login.consultant.ru/link/?req=doc&amp;base=LAW&amp;n=498863&amp;dst=100011" TargetMode = "External"/><Relationship Id="rId1516" Type="http://schemas.openxmlformats.org/officeDocument/2006/relationships/hyperlink" Target="https://login.consultant.ru/link/?req=doc&amp;base=LAW&amp;n=161212&amp;dst=100018" TargetMode = "External"/><Relationship Id="rId1517" Type="http://schemas.openxmlformats.org/officeDocument/2006/relationships/hyperlink" Target="https://login.consultant.ru/link/?req=doc&amp;base=LAW&amp;n=161212&amp;dst=100019" TargetMode = "External"/><Relationship Id="rId1518" Type="http://schemas.openxmlformats.org/officeDocument/2006/relationships/hyperlink" Target="https://login.consultant.ru/link/?req=doc&amp;base=LAW&amp;n=201474&amp;dst=100268" TargetMode = "External"/><Relationship Id="rId1519" Type="http://schemas.openxmlformats.org/officeDocument/2006/relationships/hyperlink" Target="https://login.consultant.ru/link/?req=doc&amp;base=LAW&amp;n=161212&amp;dst=100020" TargetMode = "External"/><Relationship Id="rId1520" Type="http://schemas.openxmlformats.org/officeDocument/2006/relationships/hyperlink" Target="https://login.consultant.ru/link/?req=doc&amp;base=LAW&amp;n=200725&amp;dst=100029" TargetMode = "External"/><Relationship Id="rId1521" Type="http://schemas.openxmlformats.org/officeDocument/2006/relationships/hyperlink" Target="https://login.consultant.ru/link/?req=doc&amp;base=LAW&amp;n=400590&amp;dst=100028" TargetMode = "External"/><Relationship Id="rId1522" Type="http://schemas.openxmlformats.org/officeDocument/2006/relationships/hyperlink" Target="https://login.consultant.ru/link/?req=doc&amp;base=LAW&amp;n=507299&amp;dst=105614" TargetMode = "External"/><Relationship Id="rId1523" Type="http://schemas.openxmlformats.org/officeDocument/2006/relationships/hyperlink" Target="https://login.consultant.ru/link/?req=doc&amp;base=LAW&amp;n=161210&amp;dst=100060" TargetMode = "External"/><Relationship Id="rId1524" Type="http://schemas.openxmlformats.org/officeDocument/2006/relationships/hyperlink" Target="https://login.consultant.ru/link/?req=doc&amp;base=LAW&amp;n=388536&amp;dst=101351" TargetMode = "External"/><Relationship Id="rId1525" Type="http://schemas.openxmlformats.org/officeDocument/2006/relationships/hyperlink" Target="https://login.consultant.ru/link/?req=doc&amp;base=LAW&amp;n=507299&amp;dst=105615" TargetMode = "External"/><Relationship Id="rId1526" Type="http://schemas.openxmlformats.org/officeDocument/2006/relationships/hyperlink" Target="https://login.consultant.ru/link/?req=doc&amp;base=LAW&amp;n=161210&amp;dst=100061" TargetMode = "External"/><Relationship Id="rId1527" Type="http://schemas.openxmlformats.org/officeDocument/2006/relationships/hyperlink" Target="https://login.consultant.ru/link/?req=doc&amp;base=LAW&amp;n=507299&amp;dst=105616" TargetMode = "External"/><Relationship Id="rId1528" Type="http://schemas.openxmlformats.org/officeDocument/2006/relationships/hyperlink" Target="https://login.consultant.ru/link/?req=doc&amp;base=LAW&amp;n=161210&amp;dst=100062" TargetMode = "External"/><Relationship Id="rId1529" Type="http://schemas.openxmlformats.org/officeDocument/2006/relationships/hyperlink" Target="https://login.consultant.ru/link/?req=doc&amp;base=LAW&amp;n=161210&amp;dst=100063" TargetMode = "External"/><Relationship Id="rId1530" Type="http://schemas.openxmlformats.org/officeDocument/2006/relationships/hyperlink" Target="https://login.consultant.ru/link/?req=doc&amp;base=LAW&amp;n=200725&amp;dst=100030" TargetMode = "External"/><Relationship Id="rId1531" Type="http://schemas.openxmlformats.org/officeDocument/2006/relationships/hyperlink" Target="https://login.consultant.ru/link/?req=doc&amp;base=LAW&amp;n=400590&amp;dst=100028" TargetMode = "External"/><Relationship Id="rId1532" Type="http://schemas.openxmlformats.org/officeDocument/2006/relationships/hyperlink" Target="https://login.consultant.ru/link/?req=doc&amp;base=LAW&amp;n=388536&amp;dst=101353" TargetMode = "External"/><Relationship Id="rId1533" Type="http://schemas.openxmlformats.org/officeDocument/2006/relationships/hyperlink" Target="https://login.consultant.ru/link/?req=doc&amp;base=LAW&amp;n=171589&amp;dst=100016" TargetMode = "External"/><Relationship Id="rId1534" Type="http://schemas.openxmlformats.org/officeDocument/2006/relationships/hyperlink" Target="https://login.consultant.ru/link/?req=doc&amp;base=LAW&amp;n=505899&amp;dst=100107" TargetMode = "External"/><Relationship Id="rId1535" Type="http://schemas.openxmlformats.org/officeDocument/2006/relationships/hyperlink" Target="https://login.consultant.ru/link/?req=doc&amp;base=LAW&amp;n=476082&amp;dst=101045" TargetMode = "External"/><Relationship Id="rId1536" Type="http://schemas.openxmlformats.org/officeDocument/2006/relationships/hyperlink" Target="https://login.consultant.ru/link/?req=doc&amp;base=LAW&amp;n=421940&amp;dst=100011" TargetMode = "External"/><Relationship Id="rId1537" Type="http://schemas.openxmlformats.org/officeDocument/2006/relationships/hyperlink" Target="https://login.consultant.ru/link/?req=doc&amp;base=LAW&amp;n=505899&amp;dst=100070" TargetMode = "External"/><Relationship Id="rId1538" Type="http://schemas.openxmlformats.org/officeDocument/2006/relationships/hyperlink" Target="https://login.consultant.ru/link/?req=doc&amp;base=LAW&amp;n=476082&amp;dst=106453" TargetMode = "External"/><Relationship Id="rId1539" Type="http://schemas.openxmlformats.org/officeDocument/2006/relationships/hyperlink" Target="https://login.consultant.ru/link/?req=doc&amp;base=LAW&amp;n=421784&amp;dst=100018" TargetMode = "External"/><Relationship Id="rId1540" Type="http://schemas.openxmlformats.org/officeDocument/2006/relationships/hyperlink" Target="https://login.consultant.ru/link/?req=doc&amp;base=LAW&amp;n=421784&amp;dst=100019" TargetMode = "External"/><Relationship Id="rId1541" Type="http://schemas.openxmlformats.org/officeDocument/2006/relationships/hyperlink" Target="https://login.consultant.ru/link/?req=doc&amp;base=LAW&amp;n=421940&amp;dst=100013" TargetMode = "External"/><Relationship Id="rId1542" Type="http://schemas.openxmlformats.org/officeDocument/2006/relationships/hyperlink" Target="https://login.consultant.ru/link/?req=doc&amp;base=LAW&amp;n=421940&amp;dst=100014" TargetMode = "External"/><Relationship Id="rId1543" Type="http://schemas.openxmlformats.org/officeDocument/2006/relationships/hyperlink" Target="https://login.consultant.ru/link/?req=doc&amp;base=LAW&amp;n=421784&amp;dst=100020" TargetMode = "External"/><Relationship Id="rId1544" Type="http://schemas.openxmlformats.org/officeDocument/2006/relationships/hyperlink" Target="https://login.consultant.ru/link/?req=doc&amp;base=LAW&amp;n=505899&amp;dst=1265" TargetMode = "External"/><Relationship Id="rId1545" Type="http://schemas.openxmlformats.org/officeDocument/2006/relationships/hyperlink" Target="https://login.consultant.ru/link/?req=doc&amp;base=LAW&amp;n=421940&amp;dst=100016" TargetMode = "External"/><Relationship Id="rId1546" Type="http://schemas.openxmlformats.org/officeDocument/2006/relationships/hyperlink" Target="https://login.consultant.ru/link/?req=doc&amp;base=LAW&amp;n=421940&amp;dst=100017" TargetMode = "External"/><Relationship Id="rId1547" Type="http://schemas.openxmlformats.org/officeDocument/2006/relationships/hyperlink" Target="https://login.consultant.ru/link/?req=doc&amp;base=LAW&amp;n=421784&amp;dst=100021" TargetMode = "External"/><Relationship Id="rId1548" Type="http://schemas.openxmlformats.org/officeDocument/2006/relationships/hyperlink" Target="https://login.consultant.ru/link/?req=doc&amp;base=LAW&amp;n=518987&amp;dst=100010" TargetMode = "External"/><Relationship Id="rId1549" Type="http://schemas.openxmlformats.org/officeDocument/2006/relationships/hyperlink" Target="https://login.consultant.ru/link/?req=doc&amp;base=LAW&amp;n=519026&amp;dst=3268" TargetMode = "External"/><Relationship Id="rId1550" Type="http://schemas.openxmlformats.org/officeDocument/2006/relationships/hyperlink" Target="https://login.consultant.ru/link/?req=doc&amp;base=LAW&amp;n=504585&amp;dst=100005" TargetMode = "External"/><Relationship Id="rId1551" Type="http://schemas.openxmlformats.org/officeDocument/2006/relationships/hyperlink" Target="https://login.consultant.ru/link/?req=doc&amp;base=LAW&amp;n=518987&amp;dst=100012" TargetMode = "External"/><Relationship Id="rId1552" Type="http://schemas.openxmlformats.org/officeDocument/2006/relationships/hyperlink" Target="https://login.consultant.ru/link/?req=doc&amp;base=LAW&amp;n=519026&amp;dst=3269" TargetMode = "External"/><Relationship Id="rId1553" Type="http://schemas.openxmlformats.org/officeDocument/2006/relationships/hyperlink" Target="https://login.consultant.ru/link/?req=doc&amp;base=LAW&amp;n=357065&amp;dst=100033" TargetMode = "External"/><Relationship Id="rId1554" Type="http://schemas.openxmlformats.org/officeDocument/2006/relationships/hyperlink" Target="https://login.consultant.ru/link/?req=doc&amp;base=LAW&amp;n=511111&amp;dst=100022" TargetMode = "External"/><Relationship Id="rId1555" Type="http://schemas.openxmlformats.org/officeDocument/2006/relationships/hyperlink" Target="https://login.consultant.ru/link/?req=doc&amp;base=LAW&amp;n=368502&amp;dst=100010" TargetMode = "External"/><Relationship Id="rId1556" Type="http://schemas.openxmlformats.org/officeDocument/2006/relationships/hyperlink" Target="https://login.consultant.ru/link/?req=doc&amp;base=LAW&amp;n=507299&amp;dst=105619" TargetMode = "External"/><Relationship Id="rId1557" Type="http://schemas.openxmlformats.org/officeDocument/2006/relationships/hyperlink" Target="https://login.consultant.ru/link/?req=doc&amp;base=LAW&amp;n=388536&amp;dst=101355" TargetMode = "External"/><Relationship Id="rId1558" Type="http://schemas.openxmlformats.org/officeDocument/2006/relationships/hyperlink" Target="https://login.consultant.ru/link/?req=doc&amp;base=LAW&amp;n=479093&amp;dst=101420" TargetMode = "External"/><Relationship Id="rId1559" Type="http://schemas.openxmlformats.org/officeDocument/2006/relationships/hyperlink" Target="https://login.consultant.ru/link/?req=doc&amp;base=LAW&amp;n=388536&amp;dst=101356" TargetMode = "External"/><Relationship Id="rId1560" Type="http://schemas.openxmlformats.org/officeDocument/2006/relationships/hyperlink" Target="https://login.consultant.ru/link/?req=doc&amp;base=LAW&amp;n=470677&amp;dst=100938" TargetMode = "External"/><Relationship Id="rId1561" Type="http://schemas.openxmlformats.org/officeDocument/2006/relationships/hyperlink" Target="https://login.consultant.ru/link/?req=doc&amp;base=LAW&amp;n=419051&amp;dst=100009" TargetMode = "External"/><Relationship Id="rId1562" Type="http://schemas.openxmlformats.org/officeDocument/2006/relationships/hyperlink" Target="https://login.consultant.ru/link/?req=doc&amp;base=LAW&amp;n=519030&amp;dst=100056" TargetMode = "External"/><Relationship Id="rId1563" Type="http://schemas.openxmlformats.org/officeDocument/2006/relationships/hyperlink" Target="https://login.consultant.ru/link/?req=doc&amp;base=LAW&amp;n=440092&amp;dst=100005" TargetMode = "External"/><Relationship Id="rId1564" Type="http://schemas.openxmlformats.org/officeDocument/2006/relationships/hyperlink" Target="https://login.consultant.ru/link/?req=doc&amp;base=LAW&amp;n=373075&amp;dst=100009" TargetMode = "External"/><Relationship Id="rId1565" Type="http://schemas.openxmlformats.org/officeDocument/2006/relationships/hyperlink" Target="https://login.consultant.ru/link/?req=doc&amp;base=LAW&amp;n=388536&amp;dst=101358" TargetMode = "External"/><Relationship Id="rId1566" Type="http://schemas.openxmlformats.org/officeDocument/2006/relationships/hyperlink" Target="https://login.consultant.ru/link/?req=doc&amp;base=LAW&amp;n=507299&amp;dst=105619" TargetMode = "External"/><Relationship Id="rId1567" Type="http://schemas.openxmlformats.org/officeDocument/2006/relationships/hyperlink" Target="https://login.consultant.ru/link/?req=doc&amp;base=LAW&amp;n=388536&amp;dst=101360" TargetMode = "External"/><Relationship Id="rId1568" Type="http://schemas.openxmlformats.org/officeDocument/2006/relationships/hyperlink" Target="https://login.consultant.ru/link/?req=doc&amp;base=LAW&amp;n=285610&amp;dst=100040" TargetMode = "External"/><Relationship Id="rId1569" Type="http://schemas.openxmlformats.org/officeDocument/2006/relationships/hyperlink" Target="https://login.consultant.ru/link/?req=doc&amp;base=LAW&amp;n=122334&amp;dst=100022" TargetMode = "External"/><Relationship Id="rId1570" Type="http://schemas.openxmlformats.org/officeDocument/2006/relationships/hyperlink" Target="https://login.consultant.ru/link/?req=doc&amp;base=LAW&amp;n=45740" TargetMode = "External"/><Relationship Id="rId1571" Type="http://schemas.openxmlformats.org/officeDocument/2006/relationships/hyperlink" Target="https://login.consultant.ru/link/?req=doc&amp;base=LAW&amp;n=192022&amp;dst=100020" TargetMode = "External"/><Relationship Id="rId1572" Type="http://schemas.openxmlformats.org/officeDocument/2006/relationships/hyperlink" Target="https://login.consultant.ru/link/?req=doc&amp;base=LAW&amp;n=503983&amp;dst=100011" TargetMode = "External"/><Relationship Id="rId1573" Type="http://schemas.openxmlformats.org/officeDocument/2006/relationships/hyperlink" Target="https://login.consultant.ru/link/?req=doc&amp;base=LAW&amp;n=470677&amp;dst=100940" TargetMode = "External"/><Relationship Id="rId1574" Type="http://schemas.openxmlformats.org/officeDocument/2006/relationships/hyperlink" Target="https://login.consultant.ru/link/?req=doc&amp;base=LAW&amp;n=470677&amp;dst=100941" TargetMode = "External"/><Relationship Id="rId1575" Type="http://schemas.openxmlformats.org/officeDocument/2006/relationships/hyperlink" Target="https://login.consultant.ru/link/?req=doc&amp;base=LAW&amp;n=470677&amp;dst=100941" TargetMode = "External"/><Relationship Id="rId1576" Type="http://schemas.openxmlformats.org/officeDocument/2006/relationships/hyperlink" Target="https://login.consultant.ru/link/?req=doc&amp;base=LAW&amp;n=428311&amp;dst=100018" TargetMode = "External"/><Relationship Id="rId1577" Type="http://schemas.openxmlformats.org/officeDocument/2006/relationships/hyperlink" Target="https://login.consultant.ru/link/?req=doc&amp;base=LAW&amp;n=470677&amp;dst=100942" TargetMode = "External"/><Relationship Id="rId1578" Type="http://schemas.openxmlformats.org/officeDocument/2006/relationships/hyperlink" Target="https://login.consultant.ru/link/?req=doc&amp;base=LAW&amp;n=470677&amp;dst=100942" TargetMode = "External"/><Relationship Id="rId1579" Type="http://schemas.openxmlformats.org/officeDocument/2006/relationships/hyperlink" Target="https://login.consultant.ru/link/?req=doc&amp;base=LAW&amp;n=410059&amp;dst=100010" TargetMode = "External"/><Relationship Id="rId1580" Type="http://schemas.openxmlformats.org/officeDocument/2006/relationships/hyperlink" Target="https://login.consultant.ru/link/?req=doc&amp;base=LAW&amp;n=470677&amp;dst=100943" TargetMode = "External"/><Relationship Id="rId1581" Type="http://schemas.openxmlformats.org/officeDocument/2006/relationships/hyperlink" Target="https://login.consultant.ru/link/?req=doc&amp;base=LAW&amp;n=85894" TargetMode = "External"/><Relationship Id="rId1582" Type="http://schemas.openxmlformats.org/officeDocument/2006/relationships/hyperlink" Target="https://login.consultant.ru/link/?req=doc&amp;base=LAW&amp;n=85894" TargetMode = "External"/><Relationship Id="rId1583" Type="http://schemas.openxmlformats.org/officeDocument/2006/relationships/hyperlink" Target="https://login.consultant.ru/link/?req=doc&amp;base=LAW&amp;n=516721&amp;dst=100647" TargetMode = "External"/><Relationship Id="rId1584" Type="http://schemas.openxmlformats.org/officeDocument/2006/relationships/hyperlink" Target="https://login.consultant.ru/link/?req=doc&amp;base=LAW&amp;n=479093&amp;dst=101421" TargetMode = "External"/><Relationship Id="rId1585" Type="http://schemas.openxmlformats.org/officeDocument/2006/relationships/hyperlink" Target="https://login.consultant.ru/link/?req=doc&amp;base=LAW&amp;n=172522&amp;dst=100017" TargetMode = "External"/><Relationship Id="rId1586" Type="http://schemas.openxmlformats.org/officeDocument/2006/relationships/hyperlink" Target="https://login.consultant.ru/link/?req=doc&amp;base=LAW&amp;n=173120&amp;dst=100043" TargetMode = "External"/><Relationship Id="rId1587" Type="http://schemas.openxmlformats.org/officeDocument/2006/relationships/hyperlink" Target="https://login.consultant.ru/link/?req=doc&amp;base=LAW&amp;n=182615&amp;dst=100027" TargetMode = "External"/><Relationship Id="rId1588" Type="http://schemas.openxmlformats.org/officeDocument/2006/relationships/hyperlink" Target="https://login.consultant.ru/link/?req=doc&amp;base=LAW&amp;n=173120&amp;dst=100045" TargetMode = "External"/><Relationship Id="rId1589" Type="http://schemas.openxmlformats.org/officeDocument/2006/relationships/hyperlink" Target="https://login.consultant.ru/link/?req=doc&amp;base=LAW&amp;n=108354&amp;dst=100026" TargetMode = "External"/><Relationship Id="rId1590" Type="http://schemas.openxmlformats.org/officeDocument/2006/relationships/hyperlink" Target="https://login.consultant.ru/link/?req=doc&amp;base=LAW&amp;n=173120&amp;dst=100046" TargetMode = "External"/><Relationship Id="rId1591" Type="http://schemas.openxmlformats.org/officeDocument/2006/relationships/hyperlink" Target="https://login.consultant.ru/link/?req=doc&amp;base=LAW&amp;n=182615&amp;dst=100028" TargetMode = "External"/><Relationship Id="rId1592" Type="http://schemas.openxmlformats.org/officeDocument/2006/relationships/hyperlink" Target="https://login.consultant.ru/link/?req=doc&amp;base=LAW&amp;n=173120&amp;dst=100048" TargetMode = "External"/><Relationship Id="rId1593" Type="http://schemas.openxmlformats.org/officeDocument/2006/relationships/hyperlink" Target="https://login.consultant.ru/link/?req=doc&amp;base=LAW&amp;n=353256&amp;dst=100011" TargetMode = "External"/><Relationship Id="rId1594" Type="http://schemas.openxmlformats.org/officeDocument/2006/relationships/hyperlink" Target="https://login.consultant.ru/link/?req=doc&amp;base=LAW&amp;n=388536&amp;dst=101368" TargetMode = "External"/><Relationship Id="rId1595" Type="http://schemas.openxmlformats.org/officeDocument/2006/relationships/hyperlink" Target="https://login.consultant.ru/link/?req=doc&amp;base=LAW&amp;n=453971&amp;dst=100011" TargetMode = "External"/><Relationship Id="rId1596" Type="http://schemas.openxmlformats.org/officeDocument/2006/relationships/hyperlink" Target="https://login.consultant.ru/link/?req=doc&amp;base=LAW&amp;n=453971&amp;dst=100013" TargetMode = "External"/><Relationship Id="rId1597" Type="http://schemas.openxmlformats.org/officeDocument/2006/relationships/hyperlink" Target="https://login.consultant.ru/link/?req=doc&amp;base=LAW&amp;n=469658&amp;dst=100011" TargetMode = "External"/><Relationship Id="rId1598" Type="http://schemas.openxmlformats.org/officeDocument/2006/relationships/hyperlink" Target="https://login.consultant.ru/link/?req=doc&amp;base=LAW&amp;n=172522&amp;dst=100023" TargetMode = "External"/><Relationship Id="rId1599" Type="http://schemas.openxmlformats.org/officeDocument/2006/relationships/hyperlink" Target="https://login.consultant.ru/link/?req=doc&amp;base=LAW&amp;n=479093&amp;dst=101426" TargetMode = "External"/><Relationship Id="rId1600" Type="http://schemas.openxmlformats.org/officeDocument/2006/relationships/hyperlink" Target="https://login.consultant.ru/link/?req=doc&amp;base=LAW&amp;n=172522&amp;dst=100024" TargetMode = "External"/><Relationship Id="rId1601" Type="http://schemas.openxmlformats.org/officeDocument/2006/relationships/hyperlink" Target="https://login.consultant.ru/link/?req=doc&amp;base=LAW&amp;n=172522&amp;dst=100025" TargetMode = "External"/><Relationship Id="rId1602" Type="http://schemas.openxmlformats.org/officeDocument/2006/relationships/hyperlink" Target="https://login.consultant.ru/link/?req=doc&amp;base=LAW&amp;n=465017&amp;dst=100011" TargetMode = "External"/><Relationship Id="rId1603" Type="http://schemas.openxmlformats.org/officeDocument/2006/relationships/hyperlink" Target="https://login.consultant.ru/link/?req=doc&amp;base=LAW&amp;n=501486&amp;dst=100508" TargetMode = "External"/><Relationship Id="rId1604" Type="http://schemas.openxmlformats.org/officeDocument/2006/relationships/hyperlink" Target="https://login.consultant.ru/link/?req=doc&amp;base=LAW&amp;n=172522&amp;dst=100027" TargetMode = "External"/><Relationship Id="rId1605" Type="http://schemas.openxmlformats.org/officeDocument/2006/relationships/hyperlink" Target="https://login.consultant.ru/link/?req=doc&amp;base=LAW&amp;n=172522&amp;dst=100028" TargetMode = "External"/><Relationship Id="rId1606" Type="http://schemas.openxmlformats.org/officeDocument/2006/relationships/hyperlink" Target="https://login.consultant.ru/link/?req=doc&amp;base=LAW&amp;n=172522&amp;dst=100029" TargetMode = "External"/><Relationship Id="rId1607" Type="http://schemas.openxmlformats.org/officeDocument/2006/relationships/hyperlink" Target="https://login.consultant.ru/link/?req=doc&amp;base=LAW&amp;n=453971&amp;dst=100015" TargetMode = "External"/><Relationship Id="rId1608" Type="http://schemas.openxmlformats.org/officeDocument/2006/relationships/hyperlink" Target="https://login.consultant.ru/link/?req=doc&amp;base=LAW&amp;n=172522&amp;dst=100030" TargetMode = "External"/><Relationship Id="rId1609" Type="http://schemas.openxmlformats.org/officeDocument/2006/relationships/hyperlink" Target="https://login.consultant.ru/link/?req=doc&amp;base=LAW&amp;n=453971&amp;dst=100016" TargetMode = "External"/><Relationship Id="rId1610" Type="http://schemas.openxmlformats.org/officeDocument/2006/relationships/hyperlink" Target="https://login.consultant.ru/link/?req=doc&amp;base=LAW&amp;n=178712&amp;dst=100011" TargetMode = "External"/><Relationship Id="rId1611" Type="http://schemas.openxmlformats.org/officeDocument/2006/relationships/hyperlink" Target="https://login.consultant.ru/link/?req=doc&amp;base=LAW&amp;n=172522&amp;dst=100031" TargetMode = "External"/><Relationship Id="rId1612" Type="http://schemas.openxmlformats.org/officeDocument/2006/relationships/hyperlink" Target="https://login.consultant.ru/link/?req=doc&amp;base=LAW&amp;n=330676&amp;dst=100010" TargetMode = "External"/><Relationship Id="rId1613" Type="http://schemas.openxmlformats.org/officeDocument/2006/relationships/hyperlink" Target="https://login.consultant.ru/link/?req=doc&amp;base=LAW&amp;n=479093&amp;dst=101427" TargetMode = "External"/><Relationship Id="rId1614" Type="http://schemas.openxmlformats.org/officeDocument/2006/relationships/hyperlink" Target="https://login.consultant.ru/link/?req=doc&amp;base=LAW&amp;n=353256&amp;dst=100013" TargetMode = "External"/><Relationship Id="rId1615" Type="http://schemas.openxmlformats.org/officeDocument/2006/relationships/hyperlink" Target="https://login.consultant.ru/link/?req=doc&amp;base=LAW&amp;n=353256&amp;dst=100014" TargetMode = "External"/><Relationship Id="rId1616" Type="http://schemas.openxmlformats.org/officeDocument/2006/relationships/hyperlink" Target="https://login.consultant.ru/link/?req=doc&amp;base=LAW&amp;n=353256&amp;dst=100035" TargetMode = "External"/><Relationship Id="rId1617" Type="http://schemas.openxmlformats.org/officeDocument/2006/relationships/hyperlink" Target="https://login.consultant.ru/link/?req=doc&amp;base=LAW&amp;n=367136&amp;dst=100013" TargetMode = "External"/><Relationship Id="rId1618" Type="http://schemas.openxmlformats.org/officeDocument/2006/relationships/hyperlink" Target="https://login.consultant.ru/link/?req=doc&amp;base=LAW&amp;n=378034&amp;dst=100048" TargetMode = "External"/><Relationship Id="rId1619" Type="http://schemas.openxmlformats.org/officeDocument/2006/relationships/hyperlink" Target="https://login.consultant.ru/link/?req=doc&amp;base=LAW&amp;n=367136&amp;dst=100014" TargetMode = "External"/><Relationship Id="rId1620" Type="http://schemas.openxmlformats.org/officeDocument/2006/relationships/hyperlink" Target="https://login.consultant.ru/link/?req=doc&amp;base=LAW&amp;n=388536&amp;dst=101389" TargetMode = "External"/><Relationship Id="rId1621" Type="http://schemas.openxmlformats.org/officeDocument/2006/relationships/hyperlink" Target="https://login.consultant.ru/link/?req=doc&amp;base=LAW&amp;n=479093&amp;dst=101433" TargetMode = "External"/><Relationship Id="rId1622" Type="http://schemas.openxmlformats.org/officeDocument/2006/relationships/hyperlink" Target="https://login.consultant.ru/link/?req=doc&amp;base=LAW&amp;n=507287&amp;dst=100022" TargetMode = "External"/><Relationship Id="rId1623" Type="http://schemas.openxmlformats.org/officeDocument/2006/relationships/hyperlink" Target="https://login.consultant.ru/link/?req=doc&amp;base=LAW&amp;n=473897&amp;dst=100013" TargetMode = "External"/><Relationship Id="rId1624" Type="http://schemas.openxmlformats.org/officeDocument/2006/relationships/hyperlink" Target="https://login.consultant.ru/link/?req=doc&amp;base=LAW&amp;n=388536&amp;dst=101392" TargetMode = "External"/><Relationship Id="rId1625" Type="http://schemas.openxmlformats.org/officeDocument/2006/relationships/hyperlink" Target="https://login.consultant.ru/link/?req=doc&amp;base=LAW&amp;n=479093&amp;dst=101436" TargetMode = "External"/><Relationship Id="rId1626" Type="http://schemas.openxmlformats.org/officeDocument/2006/relationships/hyperlink" Target="https://login.consultant.ru/link/?req=doc&amp;base=LAW&amp;n=502950&amp;dst=100013" TargetMode = "External"/><Relationship Id="rId1627" Type="http://schemas.openxmlformats.org/officeDocument/2006/relationships/hyperlink" Target="https://login.consultant.ru/link/?req=doc&amp;base=LAW&amp;n=330676&amp;dst=100013" TargetMode = "External"/><Relationship Id="rId1628" Type="http://schemas.openxmlformats.org/officeDocument/2006/relationships/hyperlink" Target="https://login.consultant.ru/link/?req=doc&amp;base=LAW&amp;n=353256&amp;dst=100022" TargetMode = "External"/><Relationship Id="rId1629" Type="http://schemas.openxmlformats.org/officeDocument/2006/relationships/hyperlink" Target="https://login.consultant.ru/link/?req=doc&amp;base=LAW&amp;n=388536&amp;dst=101394" TargetMode = "External"/><Relationship Id="rId1630" Type="http://schemas.openxmlformats.org/officeDocument/2006/relationships/hyperlink" Target="https://login.consultant.ru/link/?req=doc&amp;base=LAW&amp;n=353256&amp;dst=100024" TargetMode = "External"/><Relationship Id="rId1631" Type="http://schemas.openxmlformats.org/officeDocument/2006/relationships/hyperlink" Target="https://login.consultant.ru/link/?req=doc&amp;base=LAW&amp;n=479093&amp;dst=101439" TargetMode = "External"/><Relationship Id="rId1632" Type="http://schemas.openxmlformats.org/officeDocument/2006/relationships/hyperlink" Target="https://login.consultant.ru/link/?req=doc&amp;base=LAW&amp;n=388536&amp;dst=101395" TargetMode = "External"/><Relationship Id="rId1633" Type="http://schemas.openxmlformats.org/officeDocument/2006/relationships/hyperlink" Target="https://login.consultant.ru/link/?req=doc&amp;base=LAW&amp;n=353256&amp;dst=100025" TargetMode = "External"/><Relationship Id="rId1634" Type="http://schemas.openxmlformats.org/officeDocument/2006/relationships/hyperlink" Target="https://login.consultant.ru/link/?req=doc&amp;base=LAW&amp;n=172522&amp;dst=100034" TargetMode = "External"/><Relationship Id="rId1635" Type="http://schemas.openxmlformats.org/officeDocument/2006/relationships/hyperlink" Target="https://login.consultant.ru/link/?req=doc&amp;base=LAW&amp;n=172522&amp;dst=100035" TargetMode = "External"/><Relationship Id="rId1636" Type="http://schemas.openxmlformats.org/officeDocument/2006/relationships/hyperlink" Target="https://login.consultant.ru/link/?req=doc&amp;base=LAW&amp;n=394959&amp;dst=100014" TargetMode = "External"/><Relationship Id="rId1637" Type="http://schemas.openxmlformats.org/officeDocument/2006/relationships/hyperlink" Target="https://login.consultant.ru/link/?req=doc&amp;base=LAW&amp;n=394959&amp;dst=100032" TargetMode = "External"/><Relationship Id="rId1638" Type="http://schemas.openxmlformats.org/officeDocument/2006/relationships/hyperlink" Target="https://login.consultant.ru/link/?req=doc&amp;base=LAW&amp;n=353256&amp;dst=100026" TargetMode = "External"/><Relationship Id="rId1639" Type="http://schemas.openxmlformats.org/officeDocument/2006/relationships/hyperlink" Target="https://login.consultant.ru/link/?req=doc&amp;base=LAW&amp;n=353256&amp;dst=100035" TargetMode = "External"/><Relationship Id="rId1640" Type="http://schemas.openxmlformats.org/officeDocument/2006/relationships/hyperlink" Target="https://login.consultant.ru/link/?req=doc&amp;base=LAW&amp;n=367136&amp;dst=100016" TargetMode = "External"/><Relationship Id="rId1641" Type="http://schemas.openxmlformats.org/officeDocument/2006/relationships/hyperlink" Target="https://login.consultant.ru/link/?req=doc&amp;base=LAW&amp;n=367136&amp;dst=100017" TargetMode = "External"/><Relationship Id="rId1642" Type="http://schemas.openxmlformats.org/officeDocument/2006/relationships/hyperlink" Target="https://login.consultant.ru/link/?req=doc&amp;base=LAW&amp;n=388536&amp;dst=101399" TargetMode = "External"/><Relationship Id="rId1643" Type="http://schemas.openxmlformats.org/officeDocument/2006/relationships/hyperlink" Target="https://login.consultant.ru/link/?req=doc&amp;base=LAW&amp;n=504594&amp;dst=100005" TargetMode = "External"/><Relationship Id="rId1644" Type="http://schemas.openxmlformats.org/officeDocument/2006/relationships/hyperlink" Target="https://login.consultant.ru/link/?req=doc&amp;base=LAW&amp;n=507287&amp;dst=100025" TargetMode = "External"/><Relationship Id="rId1645" Type="http://schemas.openxmlformats.org/officeDocument/2006/relationships/hyperlink" Target="https://login.consultant.ru/link/?req=doc&amp;base=LAW&amp;n=504594&amp;dst=100023" TargetMode = "External"/><Relationship Id="rId1646" Type="http://schemas.openxmlformats.org/officeDocument/2006/relationships/hyperlink" Target="https://login.consultant.ru/link/?req=doc&amp;base=LAW&amp;n=507287&amp;dst=100026" TargetMode = "External"/><Relationship Id="rId1647" Type="http://schemas.openxmlformats.org/officeDocument/2006/relationships/hyperlink" Target="https://login.consultant.ru/link/?req=doc&amp;base=LAW&amp;n=388536&amp;dst=101403" TargetMode = "External"/><Relationship Id="rId1648" Type="http://schemas.openxmlformats.org/officeDocument/2006/relationships/hyperlink" Target="https://login.consultant.ru/link/?req=doc&amp;base=LAW&amp;n=134951&amp;dst=100009" TargetMode = "External"/><Relationship Id="rId1649" Type="http://schemas.openxmlformats.org/officeDocument/2006/relationships/hyperlink" Target="https://login.consultant.ru/link/?req=doc&amp;base=LAW&amp;n=388536&amp;dst=101405" TargetMode = "External"/><Relationship Id="rId1650" Type="http://schemas.openxmlformats.org/officeDocument/2006/relationships/hyperlink" Target="https://login.consultant.ru/link/?req=doc&amp;base=LAW&amp;n=501486&amp;dst=100513" TargetMode = "External"/><Relationship Id="rId1651" Type="http://schemas.openxmlformats.org/officeDocument/2006/relationships/hyperlink" Target="https://login.consultant.ru/link/?req=doc&amp;base=LAW&amp;n=388536&amp;dst=101406" TargetMode = "External"/><Relationship Id="rId1652" Type="http://schemas.openxmlformats.org/officeDocument/2006/relationships/hyperlink" Target="https://login.consultant.ru/link/?req=doc&amp;base=LAW&amp;n=479094&amp;dst=100069" TargetMode = "External"/><Relationship Id="rId1653" Type="http://schemas.openxmlformats.org/officeDocument/2006/relationships/hyperlink" Target="https://login.consultant.ru/link/?req=doc&amp;base=LAW&amp;n=494428&amp;dst=100016" TargetMode = "External"/><Relationship Id="rId1654" Type="http://schemas.openxmlformats.org/officeDocument/2006/relationships/hyperlink" Target="https://login.consultant.ru/link/?req=doc&amp;base=LAW&amp;n=494428&amp;dst=100019" TargetMode = "External"/><Relationship Id="rId1655" Type="http://schemas.openxmlformats.org/officeDocument/2006/relationships/hyperlink" Target="https://login.consultant.ru/link/?req=doc&amp;base=LAW&amp;n=505964&amp;dst=100014" TargetMode = "External"/><Relationship Id="rId1656" Type="http://schemas.openxmlformats.org/officeDocument/2006/relationships/hyperlink" Target="https://login.consultant.ru/link/?req=doc&amp;base=LAW&amp;n=505339&amp;dst=100006" TargetMode = "External"/><Relationship Id="rId1657" Type="http://schemas.openxmlformats.org/officeDocument/2006/relationships/hyperlink" Target="https://login.consultant.ru/link/?req=doc&amp;base=LAW&amp;n=494428&amp;dst=100025" TargetMode = "External"/><Relationship Id="rId1658" Type="http://schemas.openxmlformats.org/officeDocument/2006/relationships/hyperlink" Target="https://login.consultant.ru/link/?req=doc&amp;base=LAW&amp;n=494428&amp;dst=100030" TargetMode = "External"/><Relationship Id="rId1659" Type="http://schemas.openxmlformats.org/officeDocument/2006/relationships/hyperlink" Target="https://login.consultant.ru/link/?req=doc&amp;base=LAW&amp;n=494428&amp;dst=100036" TargetMode = "External"/><Relationship Id="rId1660" Type="http://schemas.openxmlformats.org/officeDocument/2006/relationships/hyperlink" Target="https://login.consultant.ru/link/?req=doc&amp;base=LAW&amp;n=494428&amp;dst=100042" TargetMode = "External"/><Relationship Id="rId1661" Type="http://schemas.openxmlformats.org/officeDocument/2006/relationships/hyperlink" Target="https://login.consultant.ru/link/?req=doc&amp;base=LAW&amp;n=494428&amp;dst=100071" TargetMode = "External"/><Relationship Id="rId1662" Type="http://schemas.openxmlformats.org/officeDocument/2006/relationships/hyperlink" Target="https://login.consultant.ru/link/?req=doc&amp;base=LAW&amp;n=505339&amp;dst=100006" TargetMode = "External"/><Relationship Id="rId1663" Type="http://schemas.openxmlformats.org/officeDocument/2006/relationships/hyperlink" Target="https://login.consultant.ru/link/?req=doc&amp;base=LAW&amp;n=494428&amp;dst=100083" TargetMode = "External"/><Relationship Id="rId1664" Type="http://schemas.openxmlformats.org/officeDocument/2006/relationships/hyperlink" Target="https://login.consultant.ru/link/?req=doc&amp;base=LAW&amp;n=494428&amp;dst=100090" TargetMode = "External"/><Relationship Id="rId1665" Type="http://schemas.openxmlformats.org/officeDocument/2006/relationships/hyperlink" Target="https://login.consultant.ru/link/?req=doc&amp;base=LAW&amp;n=494428&amp;dst=100091" TargetMode = "External"/><Relationship Id="rId1666" Type="http://schemas.openxmlformats.org/officeDocument/2006/relationships/hyperlink" Target="https://login.consultant.ru/link/?req=doc&amp;base=LAW&amp;n=511297&amp;dst=100092" TargetMode = "External"/><Relationship Id="rId1667" Type="http://schemas.openxmlformats.org/officeDocument/2006/relationships/hyperlink" Target="https://login.consultant.ru/link/?req=doc&amp;base=LAW&amp;n=2875" TargetMode = "External"/><Relationship Id="rId1668" Type="http://schemas.openxmlformats.org/officeDocument/2006/relationships/hyperlink" Target="https://login.consultant.ru/link/?req=doc&amp;base=LAW&amp;n=511297&amp;dst=100167" TargetMode = "External"/><Relationship Id="rId1669" Type="http://schemas.openxmlformats.org/officeDocument/2006/relationships/hyperlink" Target="https://login.consultant.ru/link/?req=doc&amp;base=LAW&amp;n=372635&amp;dst=100023" TargetMode = "External"/><Relationship Id="rId1670" Type="http://schemas.openxmlformats.org/officeDocument/2006/relationships/hyperlink" Target="https://login.consultant.ru/link/?req=doc&amp;base=LAW&amp;n=388536&amp;dst=101408" TargetMode = "External"/><Relationship Id="rId1671" Type="http://schemas.openxmlformats.org/officeDocument/2006/relationships/hyperlink" Target="https://login.consultant.ru/link/?req=doc&amp;base=LAW&amp;n=388536&amp;dst=101409" TargetMode = "External"/><Relationship Id="rId1672" Type="http://schemas.openxmlformats.org/officeDocument/2006/relationships/hyperlink" Target="https://login.consultant.ru/link/?req=doc&amp;base=LAW&amp;n=314681&amp;dst=100008" TargetMode = "External"/><Relationship Id="rId1673" Type="http://schemas.openxmlformats.org/officeDocument/2006/relationships/hyperlink" Target="https://login.consultant.ru/link/?req=doc&amp;base=LAW&amp;n=388536&amp;dst=101410" TargetMode = "External"/><Relationship Id="rId1674" Type="http://schemas.openxmlformats.org/officeDocument/2006/relationships/hyperlink" Target="https://login.consultant.ru/link/?req=doc&amp;base=LAW&amp;n=75176&amp;dst=100019" TargetMode = "External"/><Relationship Id="rId1675" Type="http://schemas.openxmlformats.org/officeDocument/2006/relationships/hyperlink" Target="https://login.consultant.ru/link/?req=doc&amp;base=LAW&amp;n=201420&amp;dst=100014" TargetMode = "External"/><Relationship Id="rId1676" Type="http://schemas.openxmlformats.org/officeDocument/2006/relationships/hyperlink" Target="https://login.consultant.ru/link/?req=doc&amp;base=LAW&amp;n=189315&amp;dst=100015" TargetMode = "External"/><Relationship Id="rId1677" Type="http://schemas.openxmlformats.org/officeDocument/2006/relationships/hyperlink" Target="https://login.consultant.ru/link/?req=doc&amp;base=LAW&amp;n=189315&amp;dst=100011" TargetMode = "External"/><Relationship Id="rId1678" Type="http://schemas.openxmlformats.org/officeDocument/2006/relationships/hyperlink" Target="https://login.consultant.ru/link/?req=doc&amp;base=LAW&amp;n=189315&amp;dst=100038" TargetMode = "External"/><Relationship Id="rId1679" Type="http://schemas.openxmlformats.org/officeDocument/2006/relationships/hyperlink" Target="https://login.consultant.ru/link/?req=doc&amp;base=LAW&amp;n=201420&amp;dst=100016" TargetMode = "External"/><Relationship Id="rId1680" Type="http://schemas.openxmlformats.org/officeDocument/2006/relationships/hyperlink" Target="https://login.consultant.ru/link/?req=doc&amp;base=LAW&amp;n=201420&amp;dst=100017" TargetMode = "External"/><Relationship Id="rId1681" Type="http://schemas.openxmlformats.org/officeDocument/2006/relationships/hyperlink" Target="https://login.consultant.ru/link/?req=doc&amp;base=LAW&amp;n=189315&amp;dst=100054" TargetMode = "External"/><Relationship Id="rId1682" Type="http://schemas.openxmlformats.org/officeDocument/2006/relationships/hyperlink" Target="https://login.consultant.ru/link/?req=doc&amp;base=LAW&amp;n=389373&amp;dst=100009" TargetMode = "External"/><Relationship Id="rId1683" Type="http://schemas.openxmlformats.org/officeDocument/2006/relationships/hyperlink" Target="https://login.consultant.ru/link/?req=doc&amp;base=LAW&amp;n=117755&amp;dst=100077" TargetMode = "External"/><Relationship Id="rId1684" Type="http://schemas.openxmlformats.org/officeDocument/2006/relationships/hyperlink" Target="https://login.consultant.ru/link/?req=doc&amp;base=LAW&amp;n=115340&amp;dst=100010" TargetMode = "External"/><Relationship Id="rId1685" Type="http://schemas.openxmlformats.org/officeDocument/2006/relationships/hyperlink" Target="https://login.consultant.ru/link/?req=doc&amp;base=LAW&amp;n=286728&amp;dst=100009" TargetMode = "External"/><Relationship Id="rId1686" Type="http://schemas.openxmlformats.org/officeDocument/2006/relationships/hyperlink" Target="https://login.consultant.ru/link/?req=doc&amp;base=LAW&amp;n=189315&amp;dst=100034" TargetMode = "External"/><Relationship Id="rId1687" Type="http://schemas.openxmlformats.org/officeDocument/2006/relationships/hyperlink" Target="https://login.consultant.ru/link/?req=doc&amp;base=LAW&amp;n=501973&amp;dst=100015" TargetMode = "External"/><Relationship Id="rId1688" Type="http://schemas.openxmlformats.org/officeDocument/2006/relationships/hyperlink" Target="https://login.consultant.ru/link/?req=doc&amp;base=LAW&amp;n=133267&amp;dst=100011" TargetMode = "External"/><Relationship Id="rId1689" Type="http://schemas.openxmlformats.org/officeDocument/2006/relationships/hyperlink" Target="https://login.consultant.ru/link/?req=doc&amp;base=LAW&amp;n=389373&amp;dst=100009" TargetMode = "External"/><Relationship Id="rId1690" Type="http://schemas.openxmlformats.org/officeDocument/2006/relationships/hyperlink" Target="https://login.consultant.ru/link/?req=doc&amp;base=LAW&amp;n=115340&amp;dst=100019" TargetMode = "External"/><Relationship Id="rId1691" Type="http://schemas.openxmlformats.org/officeDocument/2006/relationships/hyperlink" Target="https://login.consultant.ru/link/?req=doc&amp;base=LAW&amp;n=470677&amp;dst=100945" TargetMode = "External"/><Relationship Id="rId1692" Type="http://schemas.openxmlformats.org/officeDocument/2006/relationships/hyperlink" Target="https://login.consultant.ru/link/?req=doc&amp;base=LAW&amp;n=470677&amp;dst=100946" TargetMode = "External"/><Relationship Id="rId1693" Type="http://schemas.openxmlformats.org/officeDocument/2006/relationships/hyperlink" Target="https://login.consultant.ru/link/?req=doc&amp;base=LAW&amp;n=458593&amp;dst=100713" TargetMode = "External"/><Relationship Id="rId1694" Type="http://schemas.openxmlformats.org/officeDocument/2006/relationships/hyperlink" Target="https://login.consultant.ru/link/?req=doc&amp;base=LAW&amp;n=470677&amp;dst=100947" TargetMode = "External"/><Relationship Id="rId1695" Type="http://schemas.openxmlformats.org/officeDocument/2006/relationships/hyperlink" Target="https://login.consultant.ru/link/?req=doc&amp;base=LAW&amp;n=189315&amp;dst=100058" TargetMode = "External"/><Relationship Id="rId1696" Type="http://schemas.openxmlformats.org/officeDocument/2006/relationships/hyperlink" Target="https://login.consultant.ru/link/?req=doc&amp;base=LAW&amp;n=470677&amp;dst=100948" TargetMode = "External"/><Relationship Id="rId1697" Type="http://schemas.openxmlformats.org/officeDocument/2006/relationships/hyperlink" Target="https://login.consultant.ru/link/?req=doc&amp;base=LAW&amp;n=201420&amp;dst=100018" TargetMode = "External"/><Relationship Id="rId1698" Type="http://schemas.openxmlformats.org/officeDocument/2006/relationships/hyperlink" Target="https://login.consultant.ru/link/?req=doc&amp;base=LAW&amp;n=201420&amp;dst=100019" TargetMode = "External"/><Relationship Id="rId1699" Type="http://schemas.openxmlformats.org/officeDocument/2006/relationships/hyperlink" Target="https://login.consultant.ru/link/?req=doc&amp;base=LAW&amp;n=133267&amp;dst=100014" TargetMode = "External"/><Relationship Id="rId1700" Type="http://schemas.openxmlformats.org/officeDocument/2006/relationships/hyperlink" Target="https://login.consultant.ru/link/?req=doc&amp;base=LAW&amp;n=500126&amp;dst=20" TargetMode = "External"/><Relationship Id="rId1701" Type="http://schemas.openxmlformats.org/officeDocument/2006/relationships/hyperlink" Target="https://login.consultant.ru/link/?req=doc&amp;base=LAW&amp;n=514834&amp;dst=100080" TargetMode = "External"/><Relationship Id="rId1702" Type="http://schemas.openxmlformats.org/officeDocument/2006/relationships/hyperlink" Target="https://login.consultant.ru/link/?req=doc&amp;base=LAW&amp;n=501445&amp;dst=100204" TargetMode = "External"/><Relationship Id="rId1703" Type="http://schemas.openxmlformats.org/officeDocument/2006/relationships/hyperlink" Target="https://login.consultant.ru/link/?req=doc&amp;base=LAW&amp;n=470677&amp;dst=100949" TargetMode = "External"/><Relationship Id="rId1704" Type="http://schemas.openxmlformats.org/officeDocument/2006/relationships/hyperlink" Target="https://login.consultant.ru/link/?req=doc&amp;base=LAW&amp;n=480927&amp;dst=100010" TargetMode = "External"/><Relationship Id="rId1705" Type="http://schemas.openxmlformats.org/officeDocument/2006/relationships/hyperlink" Target="https://login.consultant.ru/link/?req=doc&amp;base=LAW&amp;n=189315&amp;dst=100080" TargetMode = "External"/><Relationship Id="rId1706" Type="http://schemas.openxmlformats.org/officeDocument/2006/relationships/hyperlink" Target="https://login.consultant.ru/link/?req=doc&amp;base=LAW&amp;n=201420&amp;dst=100020" TargetMode = "External"/><Relationship Id="rId1707" Type="http://schemas.openxmlformats.org/officeDocument/2006/relationships/hyperlink" Target="https://login.consultant.ru/link/?req=doc&amp;base=LAW&amp;n=470677&amp;dst=100950" TargetMode = "External"/><Relationship Id="rId1708" Type="http://schemas.openxmlformats.org/officeDocument/2006/relationships/hyperlink" Target="https://login.consultant.ru/link/?req=doc&amp;base=LAW&amp;n=479093&amp;dst=101440" TargetMode = "External"/><Relationship Id="rId1709" Type="http://schemas.openxmlformats.org/officeDocument/2006/relationships/hyperlink" Target="https://login.consultant.ru/link/?req=doc&amp;base=LAW&amp;n=189315&amp;dst=100086" TargetMode = "External"/><Relationship Id="rId1710" Type="http://schemas.openxmlformats.org/officeDocument/2006/relationships/hyperlink" Target="https://login.consultant.ru/link/?req=doc&amp;base=LAW&amp;n=389373&amp;dst=100009" TargetMode = "External"/><Relationship Id="rId1711" Type="http://schemas.openxmlformats.org/officeDocument/2006/relationships/hyperlink" Target="https://login.consultant.ru/link/?req=doc&amp;base=LAW&amp;n=115340&amp;dst=100020" TargetMode = "External"/><Relationship Id="rId1712" Type="http://schemas.openxmlformats.org/officeDocument/2006/relationships/hyperlink" Target="https://login.consultant.ru/link/?req=doc&amp;base=LAW&amp;n=286728&amp;dst=100011" TargetMode = "External"/><Relationship Id="rId1713" Type="http://schemas.openxmlformats.org/officeDocument/2006/relationships/hyperlink" Target="https://login.consultant.ru/link/?req=doc&amp;base=LAW&amp;n=133267&amp;dst=100016" TargetMode = "External"/><Relationship Id="rId1714" Type="http://schemas.openxmlformats.org/officeDocument/2006/relationships/hyperlink" Target="https://login.consultant.ru/link/?req=doc&amp;base=LAW&amp;n=189315&amp;dst=100101" TargetMode = "External"/><Relationship Id="rId1715" Type="http://schemas.openxmlformats.org/officeDocument/2006/relationships/hyperlink" Target="https://login.consultant.ru/link/?req=doc&amp;base=LAW&amp;n=133267&amp;dst=100019" TargetMode = "External"/><Relationship Id="rId1716" Type="http://schemas.openxmlformats.org/officeDocument/2006/relationships/hyperlink" Target="https://login.consultant.ru/link/?req=doc&amp;base=LAW&amp;n=133267&amp;dst=100020" TargetMode = "External"/><Relationship Id="rId1717" Type="http://schemas.openxmlformats.org/officeDocument/2006/relationships/hyperlink" Target="https://login.consultant.ru/link/?req=doc&amp;base=LAW&amp;n=358677&amp;dst=100009" TargetMode = "External"/><Relationship Id="rId1718" Type="http://schemas.openxmlformats.org/officeDocument/2006/relationships/hyperlink" Target="https://login.consultant.ru/link/?req=doc&amp;base=LAW&amp;n=482666&amp;dst=100237" TargetMode = "External"/><Relationship Id="rId1719" Type="http://schemas.openxmlformats.org/officeDocument/2006/relationships/hyperlink" Target="https://login.consultant.ru/link/?req=doc&amp;base=LAW&amp;n=500126&amp;dst=597" TargetMode = "External"/><Relationship Id="rId1720" Type="http://schemas.openxmlformats.org/officeDocument/2006/relationships/hyperlink" Target="https://login.consultant.ru/link/?req=doc&amp;base=LAW&amp;n=340338&amp;dst=100209" TargetMode = "External"/><Relationship Id="rId1721" Type="http://schemas.openxmlformats.org/officeDocument/2006/relationships/hyperlink" Target="https://login.consultant.ru/link/?req=doc&amp;base=LAW&amp;n=388536&amp;dst=101411" TargetMode = "External"/><Relationship Id="rId1722" Type="http://schemas.openxmlformats.org/officeDocument/2006/relationships/hyperlink" Target="https://login.consultant.ru/link/?req=doc&amp;base=LAW&amp;n=479093&amp;dst=101441" TargetMode = "External"/><Relationship Id="rId1723" Type="http://schemas.openxmlformats.org/officeDocument/2006/relationships/hyperlink" Target="https://login.consultant.ru/link/?req=doc&amp;base=LAW&amp;n=340338&amp;dst=100210" TargetMode = "External"/><Relationship Id="rId1724" Type="http://schemas.openxmlformats.org/officeDocument/2006/relationships/hyperlink" Target="https://login.consultant.ru/link/?req=doc&amp;base=LAW&amp;n=495187&amp;dst=100300" TargetMode = "External"/><Relationship Id="rId1725" Type="http://schemas.openxmlformats.org/officeDocument/2006/relationships/hyperlink" Target="https://login.consultant.ru/link/?req=doc&amp;base=LAW&amp;n=405918&amp;dst=100059" TargetMode = "External"/><Relationship Id="rId1726" Type="http://schemas.openxmlformats.org/officeDocument/2006/relationships/hyperlink" Target="https://login.consultant.ru/link/?req=doc&amp;base=LAW&amp;n=357883" TargetMode = "External"/><Relationship Id="rId1727" Type="http://schemas.openxmlformats.org/officeDocument/2006/relationships/hyperlink" Target="https://login.consultant.ru/link/?req=doc&amp;base=LAW&amp;n=495187&amp;dst=100301" TargetMode = "External"/><Relationship Id="rId1728" Type="http://schemas.openxmlformats.org/officeDocument/2006/relationships/hyperlink" Target="https://login.consultant.ru/link/?req=doc&amp;base=LAW&amp;n=404375&amp;dst=100096" TargetMode = "External"/><Relationship Id="rId1729" Type="http://schemas.openxmlformats.org/officeDocument/2006/relationships/hyperlink" Target="https://login.consultant.ru/link/?req=doc&amp;base=LAW&amp;n=495137&amp;dst=124" TargetMode = "External"/><Relationship Id="rId1730" Type="http://schemas.openxmlformats.org/officeDocument/2006/relationships/hyperlink" Target="https://login.consultant.ru/link/?req=doc&amp;base=LAW&amp;n=404444&amp;dst=100028" TargetMode = "External"/><Relationship Id="rId1731" Type="http://schemas.openxmlformats.org/officeDocument/2006/relationships/hyperlink" Target="https://login.consultant.ru/link/?req=doc&amp;base=LAW&amp;n=495137&amp;dst=123" TargetMode = "External"/><Relationship Id="rId1732" Type="http://schemas.openxmlformats.org/officeDocument/2006/relationships/hyperlink" Target="https://login.consultant.ru/link/?req=doc&amp;base=LAW&amp;n=404444&amp;dst=100030" TargetMode = "External"/><Relationship Id="rId1733" Type="http://schemas.openxmlformats.org/officeDocument/2006/relationships/hyperlink" Target="https://login.consultant.ru/link/?req=doc&amp;base=LAW&amp;n=357883&amp;dst=100308" TargetMode = "External"/><Relationship Id="rId1734" Type="http://schemas.openxmlformats.org/officeDocument/2006/relationships/hyperlink" Target="https://login.consultant.ru/link/?req=doc&amp;base=LAW&amp;n=495187&amp;dst=100303" TargetMode = "External"/><Relationship Id="rId1735" Type="http://schemas.openxmlformats.org/officeDocument/2006/relationships/hyperlink" Target="https://login.consultant.ru/link/?req=doc&amp;base=LAW&amp;n=495187&amp;dst=100304" TargetMode = "External"/><Relationship Id="rId1736" Type="http://schemas.openxmlformats.org/officeDocument/2006/relationships/hyperlink" Target="https://login.consultant.ru/link/?req=doc&amp;base=LAW&amp;n=495187&amp;dst=100305" TargetMode = "External"/><Relationship Id="rId1737" Type="http://schemas.openxmlformats.org/officeDocument/2006/relationships/hyperlink" Target="https://login.consultant.ru/link/?req=doc&amp;base=LAW&amp;n=495187&amp;dst=100306" TargetMode = "External"/><Relationship Id="rId1738" Type="http://schemas.openxmlformats.org/officeDocument/2006/relationships/hyperlink" Target="https://login.consultant.ru/link/?req=doc&amp;base=LAW&amp;n=182734&amp;dst=100011" TargetMode = "External"/><Relationship Id="rId1739" Type="http://schemas.openxmlformats.org/officeDocument/2006/relationships/hyperlink" Target="https://login.consultant.ru/link/?req=doc&amp;base=LAW&amp;n=495187&amp;dst=100307" TargetMode = "External"/><Relationship Id="rId1740" Type="http://schemas.openxmlformats.org/officeDocument/2006/relationships/hyperlink" Target="https://login.consultant.ru/link/?req=doc&amp;base=LAW&amp;n=495187&amp;dst=100308" TargetMode = "External"/><Relationship Id="rId1741" Type="http://schemas.openxmlformats.org/officeDocument/2006/relationships/hyperlink" Target="https://login.consultant.ru/link/?req=doc&amp;base=LAW&amp;n=451740&amp;dst=100011" TargetMode = "External"/><Relationship Id="rId1742" Type="http://schemas.openxmlformats.org/officeDocument/2006/relationships/hyperlink" Target="https://login.consultant.ru/link/?req=doc&amp;base=LAW&amp;n=501448&amp;dst=100063" TargetMode = "External"/><Relationship Id="rId1743" Type="http://schemas.openxmlformats.org/officeDocument/2006/relationships/hyperlink" Target="https://login.consultant.ru/link/?req=doc&amp;base=LAW&amp;n=495187&amp;dst=100309" TargetMode = "External"/><Relationship Id="rId1744" Type="http://schemas.openxmlformats.org/officeDocument/2006/relationships/hyperlink" Target="https://login.consultant.ru/link/?req=doc&amp;base=LAW&amp;n=200725&amp;dst=100031" TargetMode = "External"/><Relationship Id="rId1745" Type="http://schemas.openxmlformats.org/officeDocument/2006/relationships/hyperlink" Target="https://login.consultant.ru/link/?req=doc&amp;base=LAW&amp;n=495137&amp;dst=336" TargetMode = "External"/><Relationship Id="rId1746" Type="http://schemas.openxmlformats.org/officeDocument/2006/relationships/hyperlink" Target="https://login.consultant.ru/link/?req=doc&amp;base=LAW&amp;n=495137&amp;dst=339" TargetMode = "External"/><Relationship Id="rId1747" Type="http://schemas.openxmlformats.org/officeDocument/2006/relationships/hyperlink" Target="https://login.consultant.ru/link/?req=doc&amp;base=LAW&amp;n=451680&amp;dst=100009" TargetMode = "External"/><Relationship Id="rId1748" Type="http://schemas.openxmlformats.org/officeDocument/2006/relationships/hyperlink" Target="https://login.consultant.ru/link/?req=doc&amp;base=LAW&amp;n=421784&amp;dst=100023" TargetMode = "External"/><Relationship Id="rId1749" Type="http://schemas.openxmlformats.org/officeDocument/2006/relationships/hyperlink" Target="https://login.consultant.ru/link/?req=doc&amp;base=LAW&amp;n=404375&amp;dst=100097" TargetMode = "External"/><Relationship Id="rId1750" Type="http://schemas.openxmlformats.org/officeDocument/2006/relationships/hyperlink" Target="https://login.consultant.ru/link/?req=doc&amp;base=LAW&amp;n=443375" TargetMode = "External"/><Relationship Id="rId1751" Type="http://schemas.openxmlformats.org/officeDocument/2006/relationships/hyperlink" Target="https://login.consultant.ru/link/?req=doc&amp;base=LAW&amp;n=200725&amp;dst=100033" TargetMode = "External"/><Relationship Id="rId1752" Type="http://schemas.openxmlformats.org/officeDocument/2006/relationships/hyperlink" Target="https://login.consultant.ru/link/?req=doc&amp;base=LAW&amp;n=421784&amp;dst=100024" TargetMode = "External"/><Relationship Id="rId1753" Type="http://schemas.openxmlformats.org/officeDocument/2006/relationships/hyperlink" Target="https://login.consultant.ru/link/?req=doc&amp;base=LAW&amp;n=451740&amp;dst=100011" TargetMode = "External"/><Relationship Id="rId1754" Type="http://schemas.openxmlformats.org/officeDocument/2006/relationships/hyperlink" Target="https://login.consultant.ru/link/?req=doc&amp;base=LAW&amp;n=501448&amp;dst=100065" TargetMode = "External"/><Relationship Id="rId1755" Type="http://schemas.openxmlformats.org/officeDocument/2006/relationships/hyperlink" Target="https://login.consultant.ru/link/?req=doc&amp;base=LAW&amp;n=200725&amp;dst=100034" TargetMode = "External"/><Relationship Id="rId1756" Type="http://schemas.openxmlformats.org/officeDocument/2006/relationships/hyperlink" Target="https://login.consultant.ru/link/?req=doc&amp;base=LAW&amp;n=421784&amp;dst=100025" TargetMode = "External"/><Relationship Id="rId1757" Type="http://schemas.openxmlformats.org/officeDocument/2006/relationships/hyperlink" Target="https://login.consultant.ru/link/?req=doc&amp;base=LAW&amp;n=495137&amp;dst=336" TargetMode = "External"/><Relationship Id="rId1758" Type="http://schemas.openxmlformats.org/officeDocument/2006/relationships/hyperlink" Target="https://login.consultant.ru/link/?req=doc&amp;base=LAW&amp;n=495137&amp;dst=339" TargetMode = "External"/><Relationship Id="rId1759" Type="http://schemas.openxmlformats.org/officeDocument/2006/relationships/hyperlink" Target="https://login.consultant.ru/link/?req=doc&amp;base=LAW&amp;n=451680&amp;dst=100011" TargetMode = "External"/><Relationship Id="rId1760" Type="http://schemas.openxmlformats.org/officeDocument/2006/relationships/hyperlink" Target="https://login.consultant.ru/link/?req=doc&amp;base=LAW&amp;n=161211&amp;dst=100016" TargetMode = "External"/><Relationship Id="rId1761" Type="http://schemas.openxmlformats.org/officeDocument/2006/relationships/hyperlink" Target="https://login.consultant.ru/link/?req=doc&amp;base=LAW&amp;n=161211&amp;dst=100031" TargetMode = "External"/><Relationship Id="rId1762" Type="http://schemas.openxmlformats.org/officeDocument/2006/relationships/hyperlink" Target="https://login.consultant.ru/link/?req=doc&amp;base=LAW&amp;n=200725&amp;dst=100035" TargetMode = "External"/><Relationship Id="rId1763" Type="http://schemas.openxmlformats.org/officeDocument/2006/relationships/hyperlink" Target="https://login.consultant.ru/link/?req=doc&amp;base=LAW&amp;n=357065&amp;dst=100035" TargetMode = "External"/><Relationship Id="rId1764" Type="http://schemas.openxmlformats.org/officeDocument/2006/relationships/hyperlink" Target="https://login.consultant.ru/link/?req=doc&amp;base=LAW&amp;n=511111&amp;dst=100023" TargetMode = "External"/><Relationship Id="rId1765" Type="http://schemas.openxmlformats.org/officeDocument/2006/relationships/hyperlink" Target="https://login.consultant.ru/link/?req=doc&amp;base=LAW&amp;n=357065&amp;dst=100036" TargetMode = "External"/><Relationship Id="rId1766" Type="http://schemas.openxmlformats.org/officeDocument/2006/relationships/hyperlink" Target="https://login.consultant.ru/link/?req=doc&amp;base=LAW&amp;n=410230&amp;dst=100009" TargetMode = "External"/><Relationship Id="rId1767" Type="http://schemas.openxmlformats.org/officeDocument/2006/relationships/hyperlink" Target="https://login.consultant.ru/link/?req=doc&amp;base=LAW&amp;n=200725&amp;dst=100036" TargetMode = "External"/><Relationship Id="rId1768" Type="http://schemas.openxmlformats.org/officeDocument/2006/relationships/hyperlink" Target="https://login.consultant.ru/link/?req=doc&amp;base=LAW&amp;n=210130&amp;dst=100008" TargetMode = "External"/><Relationship Id="rId1769" Type="http://schemas.openxmlformats.org/officeDocument/2006/relationships/hyperlink" Target="https://login.consultant.ru/link/?req=doc&amp;base=LAW&amp;n=436415&amp;dst=100016" TargetMode = "External"/><Relationship Id="rId1770" Type="http://schemas.openxmlformats.org/officeDocument/2006/relationships/hyperlink" Target="https://login.consultant.ru/link/?req=doc&amp;base=LAW&amp;n=436415&amp;dst=100023" TargetMode = "External"/><Relationship Id="rId1771" Type="http://schemas.openxmlformats.org/officeDocument/2006/relationships/hyperlink" Target="https://login.consultant.ru/link/?req=doc&amp;base=LAW&amp;n=173394&amp;dst=100005" TargetMode = "External"/><Relationship Id="rId1772" Type="http://schemas.openxmlformats.org/officeDocument/2006/relationships/hyperlink" Target="https://login.consultant.ru/link/?req=doc&amp;base=LAW&amp;n=354406&amp;dst=100018" TargetMode = "External"/><Relationship Id="rId1773" Type="http://schemas.openxmlformats.org/officeDocument/2006/relationships/hyperlink" Target="https://login.consultant.ru/link/?req=doc&amp;base=LAW&amp;n=503511&amp;dst=100005" TargetMode = "External"/><Relationship Id="rId1774" Type="http://schemas.openxmlformats.org/officeDocument/2006/relationships/hyperlink" Target="https://login.consultant.ru/link/?req=doc&amp;base=LAW&amp;n=388536&amp;dst=101412" TargetMode = "External"/><Relationship Id="rId1775" Type="http://schemas.openxmlformats.org/officeDocument/2006/relationships/hyperlink" Target="https://login.consultant.ru/link/?req=doc&amp;base=LAW&amp;n=507299&amp;dst=105624" TargetMode = "External"/><Relationship Id="rId1776" Type="http://schemas.openxmlformats.org/officeDocument/2006/relationships/hyperlink" Target="https://login.consultant.ru/link/?req=doc&amp;base=LAW&amp;n=141711&amp;dst=100068" TargetMode = "External"/><Relationship Id="rId1777" Type="http://schemas.openxmlformats.org/officeDocument/2006/relationships/hyperlink" Target="https://login.consultant.ru/link/?req=doc&amp;base=LAW&amp;n=147235&amp;dst=100008" TargetMode = "External"/><Relationship Id="rId1778" Type="http://schemas.openxmlformats.org/officeDocument/2006/relationships/hyperlink" Target="https://login.consultant.ru/link/?req=doc&amp;base=LAW&amp;n=147235&amp;dst=100010" TargetMode = "External"/><Relationship Id="rId1779" Type="http://schemas.openxmlformats.org/officeDocument/2006/relationships/hyperlink" Target="https://login.consultant.ru/link/?req=doc&amp;base=LAW&amp;n=147235&amp;dst=100011" TargetMode = "External"/><Relationship Id="rId1780" Type="http://schemas.openxmlformats.org/officeDocument/2006/relationships/hyperlink" Target="https://login.consultant.ru/link/?req=doc&amp;base=LAW&amp;n=502994&amp;dst=100011" TargetMode = "External"/><Relationship Id="rId1781" Type="http://schemas.openxmlformats.org/officeDocument/2006/relationships/hyperlink" Target="https://login.consultant.ru/link/?req=doc&amp;base=LAW&amp;n=147235&amp;dst=100012" TargetMode = "External"/><Relationship Id="rId1782" Type="http://schemas.openxmlformats.org/officeDocument/2006/relationships/hyperlink" Target="https://login.consultant.ru/link/?req=doc&amp;base=LAW&amp;n=221191&amp;dst=100009" TargetMode = "External"/><Relationship Id="rId1783" Type="http://schemas.openxmlformats.org/officeDocument/2006/relationships/hyperlink" Target="https://login.consultant.ru/link/?req=doc&amp;base=LAW&amp;n=221191&amp;dst=100011" TargetMode = "External"/><Relationship Id="rId1784" Type="http://schemas.openxmlformats.org/officeDocument/2006/relationships/hyperlink" Target="https://login.consultant.ru/link/?req=doc&amp;base=LAW&amp;n=221191&amp;dst=100012" TargetMode = "External"/><Relationship Id="rId1785" Type="http://schemas.openxmlformats.org/officeDocument/2006/relationships/hyperlink" Target="https://login.consultant.ru/link/?req=doc&amp;base=LAW&amp;n=221191&amp;dst=100013" TargetMode = "External"/><Relationship Id="rId1786" Type="http://schemas.openxmlformats.org/officeDocument/2006/relationships/hyperlink" Target="https://login.consultant.ru/link/?req=doc&amp;base=LAW&amp;n=430586&amp;dst=100012" TargetMode = "External"/><Relationship Id="rId1787" Type="http://schemas.openxmlformats.org/officeDocument/2006/relationships/hyperlink" Target="https://login.consultant.ru/link/?req=doc&amp;base=LAW&amp;n=451496&amp;dst=100006" TargetMode = "External"/><Relationship Id="rId1788" Type="http://schemas.openxmlformats.org/officeDocument/2006/relationships/hyperlink" Target="https://login.consultant.ru/link/?req=doc&amp;base=LAW&amp;n=15189&amp;dst=100002" TargetMode = "External"/><Relationship Id="rId1789" Type="http://schemas.openxmlformats.org/officeDocument/2006/relationships/hyperlink" Target="https://login.consultant.ru/link/?req=doc&amp;base=LAW&amp;n=173120&amp;dst=100051" TargetMode = "External"/><Relationship Id="rId1790" Type="http://schemas.openxmlformats.org/officeDocument/2006/relationships/hyperlink" Target="https://login.consultant.ru/link/?req=doc&amp;base=LAW&amp;n=182615&amp;dst=100029" TargetMode = "External"/><Relationship Id="rId1791" Type="http://schemas.openxmlformats.org/officeDocument/2006/relationships/hyperlink" Target="https://login.consultant.ru/link/?req=doc&amp;base=LAW&amp;n=391666&amp;dst=100538" TargetMode = "External"/><Relationship Id="rId1792" Type="http://schemas.openxmlformats.org/officeDocument/2006/relationships/hyperlink" Target="https://login.consultant.ru/link/?req=doc&amp;base=LAW&amp;n=388538&amp;dst=100294" TargetMode = "External"/><Relationship Id="rId1793" Type="http://schemas.openxmlformats.org/officeDocument/2006/relationships/hyperlink" Target="https://login.consultant.ru/link/?req=doc&amp;base=LAW&amp;n=452984&amp;dst=100248" TargetMode = "External"/><Relationship Id="rId1794" Type="http://schemas.openxmlformats.org/officeDocument/2006/relationships/hyperlink" Target="https://login.consultant.ru/link/?req=doc&amp;base=LAW&amp;n=221582&amp;dst=100269" TargetMode = "External"/><Relationship Id="rId1795" Type="http://schemas.openxmlformats.org/officeDocument/2006/relationships/hyperlink" Target="https://login.consultant.ru/link/?req=doc&amp;base=LAW&amp;n=201550&amp;dst=100328" TargetMode = "External"/><Relationship Id="rId1796" Type="http://schemas.openxmlformats.org/officeDocument/2006/relationships/hyperlink" Target="https://login.consultant.ru/link/?req=doc&amp;base=LAW&amp;n=506079&amp;dst=100615" TargetMode = "External"/><Relationship Id="rId1797" Type="http://schemas.openxmlformats.org/officeDocument/2006/relationships/hyperlink" Target="https://login.consultant.ru/link/?req=doc&amp;base=LAW&amp;n=221582&amp;dst=100269" TargetMode = "External"/><Relationship Id="rId1798" Type="http://schemas.openxmlformats.org/officeDocument/2006/relationships/hyperlink" Target="https://login.consultant.ru/link/?req=doc&amp;base=LAW&amp;n=421850&amp;dst=100010" TargetMode = "External"/><Relationship Id="rId1799" Type="http://schemas.openxmlformats.org/officeDocument/2006/relationships/hyperlink" Target="https://login.consultant.ru/link/?req=doc&amp;base=LAW&amp;n=501404&amp;dst=100044" TargetMode = "External"/><Relationship Id="rId1800" Type="http://schemas.openxmlformats.org/officeDocument/2006/relationships/hyperlink" Target="https://login.consultant.ru/link/?req=doc&amp;base=LAW&amp;n=507305&amp;dst=104" TargetMode = "External"/><Relationship Id="rId1801" Type="http://schemas.openxmlformats.org/officeDocument/2006/relationships/hyperlink" Target="https://login.consultant.ru/link/?req=doc&amp;base=LAW&amp;n=505899&amp;dst=760" TargetMode = "External"/><Relationship Id="rId1802" Type="http://schemas.openxmlformats.org/officeDocument/2006/relationships/hyperlink" Target="https://login.consultant.ru/link/?req=doc&amp;base=LAW&amp;n=421850&amp;dst=100012" TargetMode = "External"/><Relationship Id="rId1803" Type="http://schemas.openxmlformats.org/officeDocument/2006/relationships/hyperlink" Target="https://login.consultant.ru/link/?req=doc&amp;base=LAW&amp;n=492582&amp;dst=100007" TargetMode = "External"/><Relationship Id="rId1804" Type="http://schemas.openxmlformats.org/officeDocument/2006/relationships/hyperlink" Target="https://login.consultant.ru/link/?req=doc&amp;base=LAW&amp;n=421850&amp;dst=100013" TargetMode = "External"/><Relationship Id="rId1805" Type="http://schemas.openxmlformats.org/officeDocument/2006/relationships/hyperlink" Target="https://login.consultant.ru/link/?req=doc&amp;base=LAW&amp;n=357575&amp;dst=100149" TargetMode = "External"/><Relationship Id="rId1806" Type="http://schemas.openxmlformats.org/officeDocument/2006/relationships/hyperlink" Target="https://login.consultant.ru/link/?req=doc&amp;base=LAW&amp;n=421850&amp;dst=100014" TargetMode = "External"/><Relationship Id="rId1807" Type="http://schemas.openxmlformats.org/officeDocument/2006/relationships/hyperlink" Target="https://login.consultant.ru/link/?req=doc&amp;base=LAW&amp;n=421850&amp;dst=100015" TargetMode = "External"/><Relationship Id="rId1808" Type="http://schemas.openxmlformats.org/officeDocument/2006/relationships/hyperlink" Target="https://login.consultant.ru/link/?req=doc&amp;base=LAW&amp;n=407365&amp;dst=100001" TargetMode = "External"/><Relationship Id="rId1809" Type="http://schemas.openxmlformats.org/officeDocument/2006/relationships/hyperlink" Target="https://login.consultant.ru/link/?req=doc&amp;base=LAW&amp;n=421850&amp;dst=100016" TargetMode = "External"/><Relationship Id="rId1810" Type="http://schemas.openxmlformats.org/officeDocument/2006/relationships/hyperlink" Target="https://login.consultant.ru/link/?req=doc&amp;base=LAW&amp;n=382531&amp;dst=100008" TargetMode = "External"/><Relationship Id="rId1811" Type="http://schemas.openxmlformats.org/officeDocument/2006/relationships/hyperlink" Target="https://login.consultant.ru/link/?req=doc&amp;base=LAW&amp;n=483239&amp;dst=306" TargetMode = "External"/><Relationship Id="rId1812" Type="http://schemas.openxmlformats.org/officeDocument/2006/relationships/hyperlink" Target="https://login.consultant.ru/link/?req=doc&amp;base=LAW&amp;n=488662&amp;dst=100018" TargetMode = "External"/><Relationship Id="rId1813" Type="http://schemas.openxmlformats.org/officeDocument/2006/relationships/hyperlink" Target="https://login.consultant.ru/link/?req=doc&amp;base=LAW&amp;n=478737&amp;dst=100019" TargetMode = "External"/><Relationship Id="rId1814" Type="http://schemas.openxmlformats.org/officeDocument/2006/relationships/hyperlink" Target="https://login.consultant.ru/link/?req=doc&amp;base=LAW&amp;n=428311&amp;dst=100019" TargetMode = "External"/><Relationship Id="rId1815" Type="http://schemas.openxmlformats.org/officeDocument/2006/relationships/hyperlink" Target="https://login.consultant.ru/link/?req=doc&amp;base=LAW&amp;n=427461&amp;dst=100005" TargetMode = "External"/><Relationship Id="rId1816" Type="http://schemas.openxmlformats.org/officeDocument/2006/relationships/hyperlink" Target="https://login.consultant.ru/link/?req=doc&amp;base=LAW&amp;n=428308&amp;dst=100046" TargetMode = "External"/><Relationship Id="rId1817" Type="http://schemas.openxmlformats.org/officeDocument/2006/relationships/hyperlink" Target="https://login.consultant.ru/link/?req=doc&amp;base=LAW&amp;n=465448&amp;dst=100014" TargetMode = "External"/><Relationship Id="rId1818" Type="http://schemas.openxmlformats.org/officeDocument/2006/relationships/hyperlink" Target="https://login.consultant.ru/link/?req=doc&amp;base=LAW&amp;n=494428&amp;dst=100093" TargetMode = "External"/><Relationship Id="rId1819" Type="http://schemas.openxmlformats.org/officeDocument/2006/relationships/hyperlink" Target="https://login.consultant.ru/link/?req=doc&amp;base=LAW&amp;n=428311&amp;dst=100021" TargetMode = "External"/><Relationship Id="rId1820" Type="http://schemas.openxmlformats.org/officeDocument/2006/relationships/hyperlink" Target="https://login.consultant.ru/link/?req=doc&amp;base=LAW&amp;n=494428&amp;dst=100094" TargetMode = "External"/><Relationship Id="rId1821" Type="http://schemas.openxmlformats.org/officeDocument/2006/relationships/hyperlink" Target="https://login.consultant.ru/link/?req=doc&amp;base=LAW&amp;n=465448&amp;dst=100016" TargetMode = "External"/><Relationship Id="rId1822" Type="http://schemas.openxmlformats.org/officeDocument/2006/relationships/hyperlink" Target="https://login.consultant.ru/link/?req=doc&amp;base=LAW&amp;n=494428&amp;dst=100096" TargetMode = "External"/><Relationship Id="rId1823" Type="http://schemas.openxmlformats.org/officeDocument/2006/relationships/hyperlink" Target="https://login.consultant.ru/link/?req=doc&amp;base=LAW&amp;n=453971&amp;dst=100018" TargetMode = "External"/><Relationship Id="rId1824" Type="http://schemas.openxmlformats.org/officeDocument/2006/relationships/hyperlink" Target="https://login.consultant.ru/link/?req=doc&amp;base=LAW&amp;n=453971&amp;dst=100019" TargetMode = "External"/><Relationship Id="rId1825" Type="http://schemas.openxmlformats.org/officeDocument/2006/relationships/hyperlink" Target="https://login.consultant.ru/link/?req=doc&amp;base=LAW&amp;n=453971&amp;dst=100022" TargetMode = "External"/><Relationship Id="rId1826" Type="http://schemas.openxmlformats.org/officeDocument/2006/relationships/hyperlink" Target="https://login.consultant.ru/link/?req=doc&amp;base=LAW&amp;n=453971&amp;dst=100024" TargetMode = "External"/><Relationship Id="rId1827" Type="http://schemas.openxmlformats.org/officeDocument/2006/relationships/hyperlink" Target="https://login.consultant.ru/link/?req=doc&amp;base=LAW&amp;n=465448&amp;dst=100017" TargetMode = "External"/><Relationship Id="rId1828" Type="http://schemas.openxmlformats.org/officeDocument/2006/relationships/hyperlink" Target="https://login.consultant.ru/link/?req=doc&amp;base=LAW&amp;n=494428&amp;dst=100097" TargetMode = "External"/><Relationship Id="rId1829" Type="http://schemas.openxmlformats.org/officeDocument/2006/relationships/hyperlink" Target="https://login.consultant.ru/link/?req=doc&amp;base=LAW&amp;n=434595&amp;dst=100018" TargetMode = "External"/><Relationship Id="rId1830" Type="http://schemas.openxmlformats.org/officeDocument/2006/relationships/hyperlink" Target="https://login.consultant.ru/link/?req=doc&amp;base=LAW&amp;n=465448&amp;dst=100018" TargetMode = "External"/><Relationship Id="rId1831" Type="http://schemas.openxmlformats.org/officeDocument/2006/relationships/hyperlink" Target="https://login.consultant.ru/link/?req=doc&amp;base=LAW&amp;n=494428&amp;dst=100098" TargetMode = "External"/><Relationship Id="rId1832" Type="http://schemas.openxmlformats.org/officeDocument/2006/relationships/hyperlink" Target="https://login.consultant.ru/link/?req=doc&amp;base=LAW&amp;n=515442&amp;dst=100012" TargetMode = "External"/><Relationship Id="rId1833" Type="http://schemas.openxmlformats.org/officeDocument/2006/relationships/hyperlink" Target="https://login.consultant.ru/link/?req=doc&amp;base=LAW&amp;n=515442&amp;dst=100014" TargetMode = "External"/><Relationship Id="rId1834" Type="http://schemas.openxmlformats.org/officeDocument/2006/relationships/hyperlink" Target="https://login.consultant.ru/link/?req=doc&amp;base=LAW&amp;n=505100&amp;dst=100009" TargetMode = "External"/><Relationship Id="rId1835" Type="http://schemas.openxmlformats.org/officeDocument/2006/relationships/hyperlink" Target="https://login.consultant.ru/link/?req=doc&amp;base=LAW&amp;n=490070&amp;dst=100009" TargetMode = "External"/><Relationship Id="rId1836" Type="http://schemas.openxmlformats.org/officeDocument/2006/relationships/hyperlink" Target="https://login.consultant.ru/link/?req=doc&amp;base=LAW&amp;n=388536&amp;dst=101416" TargetMode = "External"/><Relationship Id="rId1837" Type="http://schemas.openxmlformats.org/officeDocument/2006/relationships/hyperlink" Target="https://login.consultant.ru/link/?req=doc&amp;base=LAW&amp;n=388536&amp;dst=101417" TargetMode = "External"/><Relationship Id="rId1838" Type="http://schemas.openxmlformats.org/officeDocument/2006/relationships/hyperlink" Target="https://login.consultant.ru/link/?req=doc&amp;base=LAW&amp;n=440507&amp;dst=101125" TargetMode = "External"/><Relationship Id="rId1839" Type="http://schemas.openxmlformats.org/officeDocument/2006/relationships/hyperlink" Target="https://login.consultant.ru/link/?req=doc&amp;base=LAW&amp;n=388477&amp;dst=100033" TargetMode = "External"/><Relationship Id="rId1840" Type="http://schemas.openxmlformats.org/officeDocument/2006/relationships/hyperlink" Target="https://login.consultant.ru/link/?req=doc&amp;base=LAW&amp;n=440507&amp;dst=101126" TargetMode = "External"/><Relationship Id="rId1841" Type="http://schemas.openxmlformats.org/officeDocument/2006/relationships/hyperlink" Target="https://login.consultant.ru/link/?req=doc&amp;base=LAW&amp;n=388477&amp;dst=100034" TargetMode = "External"/><Relationship Id="rId1842" Type="http://schemas.openxmlformats.org/officeDocument/2006/relationships/hyperlink" Target="https://login.consultant.ru/link/?req=doc&amp;base=LAW&amp;n=388477&amp;dst=100035" TargetMode = "External"/><Relationship Id="rId1843" Type="http://schemas.openxmlformats.org/officeDocument/2006/relationships/hyperlink" Target="https://login.consultant.ru/link/?req=doc&amp;base=LAW&amp;n=482506&amp;dst=100028" TargetMode = "External"/><Relationship Id="rId1844" Type="http://schemas.openxmlformats.org/officeDocument/2006/relationships/hyperlink" Target="https://login.consultant.ru/link/?req=doc&amp;base=LAW&amp;n=494832&amp;dst=100010" TargetMode = "External"/><Relationship Id="rId1845" Type="http://schemas.openxmlformats.org/officeDocument/2006/relationships/hyperlink" Target="https://login.consultant.ru/link/?req=doc&amp;base=LAW&amp;n=499669&amp;dst=100176" TargetMode = "External"/><Relationship Id="rId1846" Type="http://schemas.openxmlformats.org/officeDocument/2006/relationships/hyperlink" Target="https://login.consultant.ru/link/?req=doc&amp;base=LAW&amp;n=510919&amp;dst=100021" TargetMode = "External"/><Relationship Id="rId1847" Type="http://schemas.openxmlformats.org/officeDocument/2006/relationships/hyperlink" Target="https://login.consultant.ru/link/?req=doc&amp;base=LAW&amp;n=440507&amp;dst=101131" TargetMode = "External"/><Relationship Id="rId1848" Type="http://schemas.openxmlformats.org/officeDocument/2006/relationships/hyperlink" Target="https://login.consultant.ru/link/?req=doc&amp;base=LAW&amp;n=507474&amp;dst=100010" TargetMode = "External"/><Relationship Id="rId1849" Type="http://schemas.openxmlformats.org/officeDocument/2006/relationships/hyperlink" Target="https://login.consultant.ru/link/?req=doc&amp;base=LAW&amp;n=388536&amp;dst=101430" TargetMode = "External"/><Relationship Id="rId1850" Type="http://schemas.openxmlformats.org/officeDocument/2006/relationships/hyperlink" Target="https://login.consultant.ru/link/?req=doc&amp;base=LAW&amp;n=440507&amp;dst=101135" TargetMode = "External"/><Relationship Id="rId1851" Type="http://schemas.openxmlformats.org/officeDocument/2006/relationships/hyperlink" Target="https://login.consultant.ru/link/?req=doc&amp;base=LAW&amp;n=388477&amp;dst=100042" TargetMode = "External"/><Relationship Id="rId1852" Type="http://schemas.openxmlformats.org/officeDocument/2006/relationships/hyperlink" Target="https://login.consultant.ru/link/?req=doc&amp;base=LAW&amp;n=507299&amp;dst=105627" TargetMode = "External"/><Relationship Id="rId1853" Type="http://schemas.openxmlformats.org/officeDocument/2006/relationships/hyperlink" Target="https://login.consultant.ru/link/?req=doc&amp;base=LAW&amp;n=388536&amp;dst=101431" TargetMode = "External"/><Relationship Id="rId1854" Type="http://schemas.openxmlformats.org/officeDocument/2006/relationships/hyperlink" Target="https://login.consultant.ru/link/?req=doc&amp;base=LAW&amp;n=440507&amp;dst=101136" TargetMode = "External"/><Relationship Id="rId1855" Type="http://schemas.openxmlformats.org/officeDocument/2006/relationships/hyperlink" Target="https://login.consultant.ru/link/?req=doc&amp;base=LAW&amp;n=388477&amp;dst=100043" TargetMode = "External"/><Relationship Id="rId1856" Type="http://schemas.openxmlformats.org/officeDocument/2006/relationships/hyperlink" Target="https://login.consultant.ru/link/?req=doc&amp;base=LAW&amp;n=507299&amp;dst=105627" TargetMode = "External"/><Relationship Id="rId1857" Type="http://schemas.openxmlformats.org/officeDocument/2006/relationships/hyperlink" Target="https://login.consultant.ru/link/?req=doc&amp;base=LAW&amp;n=388536&amp;dst=101433" TargetMode = "External"/><Relationship Id="rId1858" Type="http://schemas.openxmlformats.org/officeDocument/2006/relationships/hyperlink" Target="https://login.consultant.ru/link/?req=doc&amp;base=LAW&amp;n=388536&amp;dst=101434" TargetMode = "External"/><Relationship Id="rId1859" Type="http://schemas.openxmlformats.org/officeDocument/2006/relationships/hyperlink" Target="https://login.consultant.ru/link/?req=doc&amp;base=LAW&amp;n=388536&amp;dst=101436" TargetMode = "External"/><Relationship Id="rId1860" Type="http://schemas.openxmlformats.org/officeDocument/2006/relationships/hyperlink" Target="https://login.consultant.ru/link/?req=doc&amp;base=LAW&amp;n=388536&amp;dst=101437" TargetMode = "External"/><Relationship Id="rId1861" Type="http://schemas.openxmlformats.org/officeDocument/2006/relationships/hyperlink" Target="https://login.consultant.ru/link/?req=doc&amp;base=LAW&amp;n=388536&amp;dst=101439" TargetMode = "External"/><Relationship Id="rId1862" Type="http://schemas.openxmlformats.org/officeDocument/2006/relationships/hyperlink" Target="https://login.consultant.ru/link/?req=doc&amp;base=LAW&amp;n=388536&amp;dst=101440" TargetMode = "External"/><Relationship Id="rId1863" Type="http://schemas.openxmlformats.org/officeDocument/2006/relationships/hyperlink" Target="https://login.consultant.ru/link/?req=doc&amp;base=LAW&amp;n=388477&amp;dst=100045" TargetMode = "External"/><Relationship Id="rId1864" Type="http://schemas.openxmlformats.org/officeDocument/2006/relationships/hyperlink" Target="https://login.consultant.ru/link/?req=doc&amp;base=LAW&amp;n=388536&amp;dst=101442" TargetMode = "External"/><Relationship Id="rId1865" Type="http://schemas.openxmlformats.org/officeDocument/2006/relationships/hyperlink" Target="https://login.consultant.ru/link/?req=doc&amp;base=LAW&amp;n=388536&amp;dst=101443" TargetMode = "External"/><Relationship Id="rId1866" Type="http://schemas.openxmlformats.org/officeDocument/2006/relationships/hyperlink" Target="https://login.consultant.ru/link/?req=doc&amp;base=LAW&amp;n=388477&amp;dst=100047" TargetMode = "External"/><Relationship Id="rId1867" Type="http://schemas.openxmlformats.org/officeDocument/2006/relationships/hyperlink" Target="https://login.consultant.ru/link/?req=doc&amp;base=LAW&amp;n=388536&amp;dst=101444" TargetMode = "External"/><Relationship Id="rId1868" Type="http://schemas.openxmlformats.org/officeDocument/2006/relationships/hyperlink" Target="https://login.consultant.ru/link/?req=doc&amp;base=LAW&amp;n=388536&amp;dst=101445" TargetMode = "External"/><Relationship Id="rId1869" Type="http://schemas.openxmlformats.org/officeDocument/2006/relationships/hyperlink" Target="https://login.consultant.ru/link/?req=doc&amp;base=LAW&amp;n=201712&amp;dst=100562" TargetMode = "External"/><Relationship Id="rId1870" Type="http://schemas.openxmlformats.org/officeDocument/2006/relationships/hyperlink" Target="https://login.consultant.ru/link/?req=doc&amp;base=LAW&amp;n=388536&amp;dst=101448" TargetMode = "External"/><Relationship Id="rId1871" Type="http://schemas.openxmlformats.org/officeDocument/2006/relationships/hyperlink" Target="https://login.consultant.ru/link/?req=doc&amp;base=LAW&amp;n=440507&amp;dst=101139" TargetMode = "External"/><Relationship Id="rId1872" Type="http://schemas.openxmlformats.org/officeDocument/2006/relationships/hyperlink" Target="https://login.consultant.ru/link/?req=doc&amp;base=LAW&amp;n=388536&amp;dst=101449" TargetMode = "External"/><Relationship Id="rId1873" Type="http://schemas.openxmlformats.org/officeDocument/2006/relationships/hyperlink" Target="https://login.consultant.ru/link/?req=doc&amp;base=LAW&amp;n=388536&amp;dst=101450" TargetMode = "External"/><Relationship Id="rId1874" Type="http://schemas.openxmlformats.org/officeDocument/2006/relationships/hyperlink" Target="https://login.consultant.ru/link/?req=doc&amp;base=LAW&amp;n=388536&amp;dst=101451" TargetMode = "External"/><Relationship Id="rId1875" Type="http://schemas.openxmlformats.org/officeDocument/2006/relationships/hyperlink" Target="https://login.consultant.ru/link/?req=doc&amp;base=LAW&amp;n=388538&amp;dst=100300" TargetMode = "External"/><Relationship Id="rId1876" Type="http://schemas.openxmlformats.org/officeDocument/2006/relationships/hyperlink" Target="https://login.consultant.ru/link/?req=doc&amp;base=LAW&amp;n=388536&amp;dst=101453" TargetMode = "External"/><Relationship Id="rId1877" Type="http://schemas.openxmlformats.org/officeDocument/2006/relationships/hyperlink" Target="https://login.consultant.ru/link/?req=doc&amp;base=LAW&amp;n=89868&amp;dst=100017" TargetMode = "External"/><Relationship Id="rId1878" Type="http://schemas.openxmlformats.org/officeDocument/2006/relationships/hyperlink" Target="https://login.consultant.ru/link/?req=doc&amp;base=LAW&amp;n=388538&amp;dst=100302" TargetMode = "External"/><Relationship Id="rId1879" Type="http://schemas.openxmlformats.org/officeDocument/2006/relationships/hyperlink" Target="https://login.consultant.ru/link/?req=doc&amp;base=LAW&amp;n=388536&amp;dst=101454" TargetMode = "External"/><Relationship Id="rId1880" Type="http://schemas.openxmlformats.org/officeDocument/2006/relationships/hyperlink" Target="https://login.consultant.ru/link/?req=doc&amp;base=LAW&amp;n=339774&amp;dst=100010" TargetMode = "External"/><Relationship Id="rId1881" Type="http://schemas.openxmlformats.org/officeDocument/2006/relationships/hyperlink" Target="https://login.consultant.ru/link/?req=doc&amp;base=LAW&amp;n=388536&amp;dst=101455" TargetMode = "External"/><Relationship Id="rId1882" Type="http://schemas.openxmlformats.org/officeDocument/2006/relationships/hyperlink" Target="https://login.consultant.ru/link/?req=doc&amp;base=LAW&amp;n=388536&amp;dst=101456" TargetMode = "External"/><Relationship Id="rId1883" Type="http://schemas.openxmlformats.org/officeDocument/2006/relationships/hyperlink" Target="https://login.consultant.ru/link/?req=doc&amp;base=LAW&amp;n=388536&amp;dst=101457" TargetMode = "External"/><Relationship Id="rId1884" Type="http://schemas.openxmlformats.org/officeDocument/2006/relationships/hyperlink" Target="https://login.consultant.ru/link/?req=doc&amp;base=LAW&amp;n=420996&amp;dst=100043" TargetMode = "External"/><Relationship Id="rId1885" Type="http://schemas.openxmlformats.org/officeDocument/2006/relationships/hyperlink" Target="https://login.consultant.ru/link/?req=doc&amp;base=LAW&amp;n=440507&amp;dst=101140" TargetMode = "External"/><Relationship Id="rId1886" Type="http://schemas.openxmlformats.org/officeDocument/2006/relationships/hyperlink" Target="https://login.consultant.ru/link/?req=doc&amp;base=LAW&amp;n=452984&amp;dst=100241" TargetMode = "External"/><Relationship Id="rId1887" Type="http://schemas.openxmlformats.org/officeDocument/2006/relationships/hyperlink" Target="https://login.consultant.ru/link/?req=doc&amp;base=LAW&amp;n=388538&amp;dst=100303" TargetMode = "External"/><Relationship Id="rId1888" Type="http://schemas.openxmlformats.org/officeDocument/2006/relationships/hyperlink" Target="https://login.consultant.ru/link/?req=doc&amp;base=LAW&amp;n=452984&amp;dst=100248" TargetMode = "External"/><Relationship Id="rId1889" Type="http://schemas.openxmlformats.org/officeDocument/2006/relationships/hyperlink" Target="https://login.consultant.ru/link/?req=doc&amp;base=LAW&amp;n=388538&amp;dst=100305" TargetMode = "External"/><Relationship Id="rId1890" Type="http://schemas.openxmlformats.org/officeDocument/2006/relationships/hyperlink" Target="https://login.consultant.ru/link/?req=doc&amp;base=LAW&amp;n=388538&amp;dst=100307" TargetMode = "External"/><Relationship Id="rId1891" Type="http://schemas.openxmlformats.org/officeDocument/2006/relationships/hyperlink" Target="https://login.consultant.ru/link/?req=doc&amp;base=LAW&amp;n=339067&amp;dst=100010" TargetMode = "External"/><Relationship Id="rId1892" Type="http://schemas.openxmlformats.org/officeDocument/2006/relationships/hyperlink" Target="https://login.consultant.ru/link/?req=doc&amp;base=LAW&amp;n=339067&amp;dst=100012" TargetMode = "External"/><Relationship Id="rId1893" Type="http://schemas.openxmlformats.org/officeDocument/2006/relationships/hyperlink" Target="https://login.consultant.ru/link/?req=doc&amp;base=LAW&amp;n=388536&amp;dst=101441" TargetMode = "External"/><Relationship Id="rId1894" Type="http://schemas.openxmlformats.org/officeDocument/2006/relationships/hyperlink" Target="https://login.consultant.ru/link/?req=doc&amp;base=LAW&amp;n=388536&amp;dst=101462" TargetMode = "External"/><Relationship Id="rId1895" Type="http://schemas.openxmlformats.org/officeDocument/2006/relationships/hyperlink" Target="https://login.consultant.ru/link/?req=doc&amp;base=LAW&amp;n=440507&amp;dst=101142" TargetMode = "External"/><Relationship Id="rId1896" Type="http://schemas.openxmlformats.org/officeDocument/2006/relationships/hyperlink" Target="https://login.consultant.ru/link/?req=doc&amp;base=LAW&amp;n=388477&amp;dst=100049" TargetMode = "External"/><Relationship Id="rId1897" Type="http://schemas.openxmlformats.org/officeDocument/2006/relationships/hyperlink" Target="https://login.consultant.ru/link/?req=doc&amp;base=LAW&amp;n=388536&amp;dst=101463" TargetMode = "External"/><Relationship Id="rId1898" Type="http://schemas.openxmlformats.org/officeDocument/2006/relationships/hyperlink" Target="https://login.consultant.ru/link/?req=doc&amp;base=LAW&amp;n=440507&amp;dst=101143" TargetMode = "External"/><Relationship Id="rId1899" Type="http://schemas.openxmlformats.org/officeDocument/2006/relationships/hyperlink" Target="https://login.consultant.ru/link/?req=doc&amp;base=LAW&amp;n=388477&amp;dst=100050" TargetMode = "External"/><Relationship Id="rId1900" Type="http://schemas.openxmlformats.org/officeDocument/2006/relationships/hyperlink" Target="https://login.consultant.ru/link/?req=doc&amp;base=LAW&amp;n=388538&amp;dst=100310" TargetMode = "External"/><Relationship Id="rId1901" Type="http://schemas.openxmlformats.org/officeDocument/2006/relationships/hyperlink" Target="https://login.consultant.ru/link/?req=doc&amp;base=LAW&amp;n=388477&amp;dst=100051" TargetMode = "External"/><Relationship Id="rId1902" Type="http://schemas.openxmlformats.org/officeDocument/2006/relationships/hyperlink" Target="https://login.consultant.ru/link/?req=doc&amp;base=LAW&amp;n=388536&amp;dst=101464" TargetMode = "External"/><Relationship Id="rId1903" Type="http://schemas.openxmlformats.org/officeDocument/2006/relationships/hyperlink" Target="https://login.consultant.ru/link/?req=doc&amp;base=LAW&amp;n=201316&amp;dst=100214" TargetMode = "External"/><Relationship Id="rId1904" Type="http://schemas.openxmlformats.org/officeDocument/2006/relationships/hyperlink" Target="https://login.consultant.ru/link/?req=doc&amp;base=LAW&amp;n=388538&amp;dst=100311" TargetMode = "External"/><Relationship Id="rId1905" Type="http://schemas.openxmlformats.org/officeDocument/2006/relationships/hyperlink" Target="https://login.consultant.ru/link/?req=doc&amp;base=LAW&amp;n=478737&amp;dst=100019" TargetMode = "External"/><Relationship Id="rId1906" Type="http://schemas.openxmlformats.org/officeDocument/2006/relationships/hyperlink" Target="https://login.consultant.ru/link/?req=doc&amp;base=LAW&amp;n=388536&amp;dst=101465" TargetMode = "External"/><Relationship Id="rId1907" Type="http://schemas.openxmlformats.org/officeDocument/2006/relationships/hyperlink" Target="https://login.consultant.ru/link/?req=doc&amp;base=LAW&amp;n=484451&amp;dst=100056" TargetMode = "External"/><Relationship Id="rId1908" Type="http://schemas.openxmlformats.org/officeDocument/2006/relationships/hyperlink" Target="https://login.consultant.ru/link/?req=doc&amp;base=LAW&amp;n=470964&amp;dst=100340" TargetMode = "External"/><Relationship Id="rId1909" Type="http://schemas.openxmlformats.org/officeDocument/2006/relationships/hyperlink" Target="https://login.consultant.ru/link/?req=doc&amp;base=LAW&amp;n=388536&amp;dst=101468" TargetMode = "External"/><Relationship Id="rId1910" Type="http://schemas.openxmlformats.org/officeDocument/2006/relationships/hyperlink" Target="https://login.consultant.ru/link/?req=doc&amp;base=LAW&amp;n=388536&amp;dst=101469" TargetMode = "External"/><Relationship Id="rId1911" Type="http://schemas.openxmlformats.org/officeDocument/2006/relationships/hyperlink" Target="https://login.consultant.ru/link/?req=doc&amp;base=LAW&amp;n=511272&amp;dst=100381" TargetMode = "External"/><Relationship Id="rId1912" Type="http://schemas.openxmlformats.org/officeDocument/2006/relationships/hyperlink" Target="https://login.consultant.ru/link/?req=doc&amp;base=LAW&amp;n=388536&amp;dst=101471" TargetMode = "External"/><Relationship Id="rId1913" Type="http://schemas.openxmlformats.org/officeDocument/2006/relationships/hyperlink" Target="https://login.consultant.ru/link/?req=doc&amp;base=LAW&amp;n=452984&amp;dst=100241" TargetMode = "External"/><Relationship Id="rId1914" Type="http://schemas.openxmlformats.org/officeDocument/2006/relationships/hyperlink" Target="https://login.consultant.ru/link/?req=doc&amp;base=LAW&amp;n=388538&amp;dst=100312" TargetMode = "External"/><Relationship Id="rId1915" Type="http://schemas.openxmlformats.org/officeDocument/2006/relationships/hyperlink" Target="https://login.consultant.ru/link/?req=doc&amp;base=LAW&amp;n=494832&amp;dst=100011" TargetMode = "External"/><Relationship Id="rId1916" Type="http://schemas.openxmlformats.org/officeDocument/2006/relationships/hyperlink" Target="https://login.consultant.ru/link/?req=doc&amp;base=LAW&amp;n=339067&amp;dst=100015" TargetMode = "External"/><Relationship Id="rId1917" Type="http://schemas.openxmlformats.org/officeDocument/2006/relationships/hyperlink" Target="https://login.consultant.ru/link/?req=doc&amp;base=LAW&amp;n=388536&amp;dst=101472" TargetMode = "External"/><Relationship Id="rId1918" Type="http://schemas.openxmlformats.org/officeDocument/2006/relationships/hyperlink" Target="https://login.consultant.ru/link/?req=doc&amp;base=LAW&amp;n=388536&amp;dst=101474" TargetMode = "External"/><Relationship Id="rId1919" Type="http://schemas.openxmlformats.org/officeDocument/2006/relationships/hyperlink" Target="https://login.consultant.ru/link/?req=doc&amp;base=LAW&amp;n=440507&amp;dst=101144" TargetMode = "External"/><Relationship Id="rId1920" Type="http://schemas.openxmlformats.org/officeDocument/2006/relationships/hyperlink" Target="https://login.consultant.ru/link/?req=doc&amp;base=LAW&amp;n=388477&amp;dst=100052" TargetMode = "External"/><Relationship Id="rId1921" Type="http://schemas.openxmlformats.org/officeDocument/2006/relationships/hyperlink" Target="https://login.consultant.ru/link/?req=doc&amp;base=LAW&amp;n=93980" TargetMode = "External"/><Relationship Id="rId1922" Type="http://schemas.openxmlformats.org/officeDocument/2006/relationships/hyperlink" Target="https://login.consultant.ru/link/?req=doc&amp;base=LAW&amp;n=388536&amp;dst=101476" TargetMode = "External"/><Relationship Id="rId1923" Type="http://schemas.openxmlformats.org/officeDocument/2006/relationships/hyperlink" Target="https://login.consultant.ru/link/?req=doc&amp;base=LAW&amp;n=388536&amp;dst=101477" TargetMode = "External"/><Relationship Id="rId1924" Type="http://schemas.openxmlformats.org/officeDocument/2006/relationships/hyperlink" Target="https://login.consultant.ru/link/?req=doc&amp;base=LAW&amp;n=388477&amp;dst=100053" TargetMode = "External"/><Relationship Id="rId1925" Type="http://schemas.openxmlformats.org/officeDocument/2006/relationships/hyperlink" Target="https://login.consultant.ru/link/?req=doc&amp;base=LAW&amp;n=339067&amp;dst=100017" TargetMode = "External"/><Relationship Id="rId1926" Type="http://schemas.openxmlformats.org/officeDocument/2006/relationships/hyperlink" Target="https://login.consultant.ru/link/?req=doc&amp;base=LAW&amp;n=388477&amp;dst=100055" TargetMode = "External"/><Relationship Id="rId1927" Type="http://schemas.openxmlformats.org/officeDocument/2006/relationships/hyperlink" Target="https://login.consultant.ru/link/?req=doc&amp;base=LAW&amp;n=511073&amp;dst=700" TargetMode = "External"/><Relationship Id="rId1928" Type="http://schemas.openxmlformats.org/officeDocument/2006/relationships/hyperlink" Target="https://login.consultant.ru/link/?req=doc&amp;base=LAW&amp;n=388477&amp;dst=100056" TargetMode = "External"/><Relationship Id="rId1929" Type="http://schemas.openxmlformats.org/officeDocument/2006/relationships/hyperlink" Target="https://login.consultant.ru/link/?req=doc&amp;base=LAW&amp;n=388537&amp;dst=100012" TargetMode = "External"/><Relationship Id="rId1930" Type="http://schemas.openxmlformats.org/officeDocument/2006/relationships/hyperlink" Target="https://login.consultant.ru/link/?req=doc&amp;base=LAW&amp;n=388477&amp;dst=100057" TargetMode = "External"/><Relationship Id="rId1931" Type="http://schemas.openxmlformats.org/officeDocument/2006/relationships/hyperlink" Target="https://login.consultant.ru/link/?req=doc&amp;base=LAW&amp;n=499669&amp;dst=100422" TargetMode = "External"/><Relationship Id="rId1932" Type="http://schemas.openxmlformats.org/officeDocument/2006/relationships/hyperlink" Target="https://login.consultant.ru/link/?req=doc&amp;base=LAW&amp;n=388536&amp;dst=101485" TargetMode = "External"/><Relationship Id="rId1933" Type="http://schemas.openxmlformats.org/officeDocument/2006/relationships/hyperlink" Target="https://login.consultant.ru/link/?req=doc&amp;base=LAW&amp;n=440507&amp;dst=101167" TargetMode = "External"/><Relationship Id="rId1934" Type="http://schemas.openxmlformats.org/officeDocument/2006/relationships/hyperlink" Target="https://login.consultant.ru/link/?req=doc&amp;base=LAW&amp;n=388477&amp;dst=100060" TargetMode = "External"/><Relationship Id="rId1935" Type="http://schemas.openxmlformats.org/officeDocument/2006/relationships/hyperlink" Target="https://login.consultant.ru/link/?req=doc&amp;base=LAW&amp;n=388536&amp;dst=101486" TargetMode = "External"/><Relationship Id="rId1936" Type="http://schemas.openxmlformats.org/officeDocument/2006/relationships/hyperlink" Target="https://login.consultant.ru/link/?req=doc&amp;base=LAW&amp;n=440507&amp;dst=101168" TargetMode = "External"/><Relationship Id="rId1937" Type="http://schemas.openxmlformats.org/officeDocument/2006/relationships/hyperlink" Target="https://login.consultant.ru/link/?req=doc&amp;base=LAW&amp;n=302847&amp;dst=100009" TargetMode = "External"/><Relationship Id="rId1938" Type="http://schemas.openxmlformats.org/officeDocument/2006/relationships/hyperlink" Target="https://login.consultant.ru/link/?req=doc&amp;base=LAW&amp;n=302847&amp;dst=100012" TargetMode = "External"/><Relationship Id="rId1939" Type="http://schemas.openxmlformats.org/officeDocument/2006/relationships/hyperlink" Target="https://login.consultant.ru/link/?req=doc&amp;base=LAW&amp;n=440507&amp;dst=101179" TargetMode = "External"/><Relationship Id="rId1940" Type="http://schemas.openxmlformats.org/officeDocument/2006/relationships/hyperlink" Target="https://login.consultant.ru/link/?req=doc&amp;base=LAW&amp;n=159501&amp;dst=100259" TargetMode = "External"/><Relationship Id="rId1941" Type="http://schemas.openxmlformats.org/officeDocument/2006/relationships/hyperlink" Target="https://login.consultant.ru/link/?req=doc&amp;base=LAW&amp;n=507299&amp;dst=105635" TargetMode = "External"/><Relationship Id="rId1942" Type="http://schemas.openxmlformats.org/officeDocument/2006/relationships/hyperlink" Target="https://login.consultant.ru/link/?req=doc&amp;base=LAW&amp;n=388536&amp;dst=101496" TargetMode = "External"/><Relationship Id="rId1943" Type="http://schemas.openxmlformats.org/officeDocument/2006/relationships/hyperlink" Target="https://login.consultant.ru/link/?req=doc&amp;base=LAW&amp;n=440507&amp;dst=101180" TargetMode = "External"/><Relationship Id="rId1944" Type="http://schemas.openxmlformats.org/officeDocument/2006/relationships/hyperlink" Target="https://login.consultant.ru/link/?req=doc&amp;base=LAW&amp;n=440507&amp;dst=101181" TargetMode = "External"/><Relationship Id="rId1945" Type="http://schemas.openxmlformats.org/officeDocument/2006/relationships/hyperlink" Target="https://login.consultant.ru/link/?req=doc&amp;base=LAW&amp;n=440507&amp;dst=101183" TargetMode = "External"/><Relationship Id="rId1946" Type="http://schemas.openxmlformats.org/officeDocument/2006/relationships/hyperlink" Target="https://login.consultant.ru/link/?req=doc&amp;base=LAW&amp;n=506878&amp;dst=16" TargetMode = "External"/><Relationship Id="rId1947" Type="http://schemas.openxmlformats.org/officeDocument/2006/relationships/hyperlink" Target="https://login.consultant.ru/link/?req=doc&amp;base=LAW&amp;n=440507&amp;dst=101185" TargetMode = "External"/><Relationship Id="rId1948" Type="http://schemas.openxmlformats.org/officeDocument/2006/relationships/hyperlink" Target="https://login.consultant.ru/link/?req=doc&amp;base=LAW&amp;n=388536&amp;dst=101500" TargetMode = "External"/><Relationship Id="rId1949" Type="http://schemas.openxmlformats.org/officeDocument/2006/relationships/hyperlink" Target="https://login.consultant.ru/link/?req=doc&amp;base=LAW&amp;n=440507&amp;dst=101187" TargetMode = "External"/><Relationship Id="rId1950" Type="http://schemas.openxmlformats.org/officeDocument/2006/relationships/hyperlink" Target="https://login.consultant.ru/link/?req=doc&amp;base=LAW&amp;n=440507&amp;dst=101188" TargetMode = "External"/><Relationship Id="rId1951" Type="http://schemas.openxmlformats.org/officeDocument/2006/relationships/hyperlink" Target="https://login.consultant.ru/link/?req=doc&amp;base=LAW&amp;n=388536&amp;dst=101502" TargetMode = "External"/><Relationship Id="rId1952" Type="http://schemas.openxmlformats.org/officeDocument/2006/relationships/hyperlink" Target="https://login.consultant.ru/link/?req=doc&amp;base=LAW&amp;n=388536&amp;dst=101504" TargetMode = "External"/><Relationship Id="rId1953" Type="http://schemas.openxmlformats.org/officeDocument/2006/relationships/hyperlink" Target="https://login.consultant.ru/link/?req=doc&amp;base=LAW&amp;n=404143&amp;dst=100141" TargetMode = "External"/><Relationship Id="rId1954" Type="http://schemas.openxmlformats.org/officeDocument/2006/relationships/hyperlink" Target="https://login.consultant.ru/link/?req=doc&amp;base=LAW&amp;n=388536&amp;dst=101505" TargetMode = "External"/><Relationship Id="rId1955" Type="http://schemas.openxmlformats.org/officeDocument/2006/relationships/hyperlink" Target="https://login.consultant.ru/link/?req=doc&amp;base=LAW&amp;n=388536&amp;dst=101506" TargetMode = "External"/><Relationship Id="rId1956" Type="http://schemas.openxmlformats.org/officeDocument/2006/relationships/hyperlink" Target="https://login.consultant.ru/link/?req=doc&amp;base=LAW&amp;n=124433&amp;dst=100015" TargetMode = "External"/><Relationship Id="rId1957" Type="http://schemas.openxmlformats.org/officeDocument/2006/relationships/hyperlink" Target="https://login.consultant.ru/link/?req=doc&amp;base=LAW&amp;n=388536&amp;dst=101507" TargetMode = "External"/><Relationship Id="rId1958" Type="http://schemas.openxmlformats.org/officeDocument/2006/relationships/hyperlink" Target="https://login.consultant.ru/link/?req=doc&amp;base=LAW&amp;n=338817&amp;dst=100052" TargetMode = "External"/><Relationship Id="rId1959" Type="http://schemas.openxmlformats.org/officeDocument/2006/relationships/hyperlink" Target="https://login.consultant.ru/link/?req=doc&amp;base=LAW&amp;n=404143" TargetMode = "External"/><Relationship Id="rId1960" Type="http://schemas.openxmlformats.org/officeDocument/2006/relationships/hyperlink" Target="https://login.consultant.ru/link/?req=doc&amp;base=LAW&amp;n=388536&amp;dst=101508" TargetMode = "External"/><Relationship Id="rId1961" Type="http://schemas.openxmlformats.org/officeDocument/2006/relationships/hyperlink" Target="https://login.consultant.ru/link/?req=doc&amp;base=LAW&amp;n=338817&amp;dst=100052" TargetMode = "External"/><Relationship Id="rId1962" Type="http://schemas.openxmlformats.org/officeDocument/2006/relationships/hyperlink" Target="https://login.consultant.ru/link/?req=doc&amp;base=LAW&amp;n=388536&amp;dst=101510" TargetMode = "External"/><Relationship Id="rId1963" Type="http://schemas.openxmlformats.org/officeDocument/2006/relationships/hyperlink" Target="https://login.consultant.ru/link/?req=doc&amp;base=LAW&amp;n=388536&amp;dst=101511" TargetMode = "External"/><Relationship Id="rId1964" Type="http://schemas.openxmlformats.org/officeDocument/2006/relationships/hyperlink" Target="https://login.consultant.ru/link/?req=doc&amp;base=LAW&amp;n=388536&amp;dst=101512" TargetMode = "External"/><Relationship Id="rId1965" Type="http://schemas.openxmlformats.org/officeDocument/2006/relationships/hyperlink" Target="https://login.consultant.ru/link/?req=doc&amp;base=LAW&amp;n=388536&amp;dst=101513" TargetMode = "External"/><Relationship Id="rId1966" Type="http://schemas.openxmlformats.org/officeDocument/2006/relationships/hyperlink" Target="https://login.consultant.ru/link/?req=doc&amp;base=LAW&amp;n=201712&amp;dst=100563" TargetMode = "External"/><Relationship Id="rId1967" Type="http://schemas.openxmlformats.org/officeDocument/2006/relationships/hyperlink" Target="https://login.consultant.ru/link/?req=doc&amp;base=LAW&amp;n=388536&amp;dst=101514" TargetMode = "External"/><Relationship Id="rId1968" Type="http://schemas.openxmlformats.org/officeDocument/2006/relationships/hyperlink" Target="https://login.consultant.ru/link/?req=doc&amp;base=LAW&amp;n=388536&amp;dst=101515" TargetMode = "External"/><Relationship Id="rId1969" Type="http://schemas.openxmlformats.org/officeDocument/2006/relationships/hyperlink" Target="https://login.consultant.ru/link/?req=doc&amp;base=LAW&amp;n=388536&amp;dst=101516" TargetMode = "External"/><Relationship Id="rId1970" Type="http://schemas.openxmlformats.org/officeDocument/2006/relationships/hyperlink" Target="https://login.consultant.ru/link/?req=doc&amp;base=LAW&amp;n=388536&amp;dst=101517" TargetMode = "External"/><Relationship Id="rId1971" Type="http://schemas.openxmlformats.org/officeDocument/2006/relationships/hyperlink" Target="https://login.consultant.ru/link/?req=doc&amp;base=LAW&amp;n=388536&amp;dst=101518" TargetMode = "External"/><Relationship Id="rId1972" Type="http://schemas.openxmlformats.org/officeDocument/2006/relationships/hyperlink" Target="https://login.consultant.ru/link/?req=doc&amp;base=LAW&amp;n=388477&amp;dst=100061" TargetMode = "External"/><Relationship Id="rId1973" Type="http://schemas.openxmlformats.org/officeDocument/2006/relationships/hyperlink" Target="https://login.consultant.ru/link/?req=doc&amp;base=LAW&amp;n=388536&amp;dst=101519" TargetMode = "External"/><Relationship Id="rId1974" Type="http://schemas.openxmlformats.org/officeDocument/2006/relationships/hyperlink" Target="https://login.consultant.ru/link/?req=doc&amp;base=LAW&amp;n=388536&amp;dst=101521" TargetMode = "External"/><Relationship Id="rId1975" Type="http://schemas.openxmlformats.org/officeDocument/2006/relationships/hyperlink" Target="https://login.consultant.ru/link/?req=doc&amp;base=LAW&amp;n=388536&amp;dst=101522" TargetMode = "External"/><Relationship Id="rId1976" Type="http://schemas.openxmlformats.org/officeDocument/2006/relationships/hyperlink" Target="https://login.consultant.ru/link/?req=doc&amp;base=LAW&amp;n=388536&amp;dst=101524" TargetMode = "External"/><Relationship Id="rId1977" Type="http://schemas.openxmlformats.org/officeDocument/2006/relationships/hyperlink" Target="https://login.consultant.ru/link/?req=doc&amp;base=LAW&amp;n=388536&amp;dst=101525" TargetMode = "External"/><Relationship Id="rId1978" Type="http://schemas.openxmlformats.org/officeDocument/2006/relationships/hyperlink" Target="https://login.consultant.ru/link/?req=doc&amp;base=LAW&amp;n=388536&amp;dst=101526" TargetMode = "External"/><Relationship Id="rId1979" Type="http://schemas.openxmlformats.org/officeDocument/2006/relationships/hyperlink" Target="https://login.consultant.ru/link/?req=doc&amp;base=LAW&amp;n=388536&amp;dst=101528" TargetMode = "External"/><Relationship Id="rId1980" Type="http://schemas.openxmlformats.org/officeDocument/2006/relationships/hyperlink" Target="https://login.consultant.ru/link/?req=doc&amp;base=LAW&amp;n=388536&amp;dst=101530" TargetMode = "External"/><Relationship Id="rId1981" Type="http://schemas.openxmlformats.org/officeDocument/2006/relationships/hyperlink" Target="https://login.consultant.ru/link/?req=doc&amp;base=LAW&amp;n=388536&amp;dst=101531" TargetMode = "External"/><Relationship Id="rId1982" Type="http://schemas.openxmlformats.org/officeDocument/2006/relationships/hyperlink" Target="https://login.consultant.ru/link/?req=doc&amp;base=LAW&amp;n=388536&amp;dst=101532" TargetMode = "External"/><Relationship Id="rId1983" Type="http://schemas.openxmlformats.org/officeDocument/2006/relationships/hyperlink" Target="https://login.consultant.ru/link/?req=doc&amp;base=LAW&amp;n=388536&amp;dst=101533" TargetMode = "External"/><Relationship Id="rId1984" Type="http://schemas.openxmlformats.org/officeDocument/2006/relationships/hyperlink" Target="https://login.consultant.ru/link/?req=doc&amp;base=LAW&amp;n=388536&amp;dst=101533" TargetMode = "External"/><Relationship Id="rId1985" Type="http://schemas.openxmlformats.org/officeDocument/2006/relationships/hyperlink" Target="https://login.consultant.ru/link/?req=doc&amp;base=LAW&amp;n=388536&amp;dst=101534" TargetMode = "External"/><Relationship Id="rId1986" Type="http://schemas.openxmlformats.org/officeDocument/2006/relationships/hyperlink" Target="https://login.consultant.ru/link/?req=doc&amp;base=LAW&amp;n=164853&amp;dst=100008" TargetMode = "External"/><Relationship Id="rId1987" Type="http://schemas.openxmlformats.org/officeDocument/2006/relationships/hyperlink" Target="https://login.consultant.ru/link/?req=doc&amp;base=LAW&amp;n=386321&amp;dst=100040" TargetMode = "External"/><Relationship Id="rId1988" Type="http://schemas.openxmlformats.org/officeDocument/2006/relationships/hyperlink" Target="https://login.consultant.ru/link/?req=doc&amp;base=LAW&amp;n=388536&amp;dst=101539" TargetMode = "External"/><Relationship Id="rId1989" Type="http://schemas.openxmlformats.org/officeDocument/2006/relationships/hyperlink" Target="https://login.consultant.ru/link/?req=doc&amp;base=LAW&amp;n=102531&amp;dst=100015" TargetMode = "External"/><Relationship Id="rId1990" Type="http://schemas.openxmlformats.org/officeDocument/2006/relationships/hyperlink" Target="https://login.consultant.ru/link/?req=doc&amp;base=LAW&amp;n=479093&amp;dst=101442" TargetMode = "External"/><Relationship Id="rId1991" Type="http://schemas.openxmlformats.org/officeDocument/2006/relationships/hyperlink" Target="https://login.consultant.ru/link/?req=doc&amp;base=LAW&amp;n=469658&amp;dst=100012" TargetMode = "External"/><Relationship Id="rId1992" Type="http://schemas.openxmlformats.org/officeDocument/2006/relationships/hyperlink" Target="https://login.consultant.ru/link/?req=doc&amp;base=LAW&amp;n=388536&amp;dst=101544" TargetMode = "External"/><Relationship Id="rId1993" Type="http://schemas.openxmlformats.org/officeDocument/2006/relationships/hyperlink" Target="https://login.consultant.ru/link/?req=doc&amp;base=LAW&amp;n=388536&amp;dst=101546" TargetMode = "External"/><Relationship Id="rId1994" Type="http://schemas.openxmlformats.org/officeDocument/2006/relationships/hyperlink" Target="https://login.consultant.ru/link/?req=doc&amp;base=LAW&amp;n=388536&amp;dst=101547" TargetMode = "External"/><Relationship Id="rId1995" Type="http://schemas.openxmlformats.org/officeDocument/2006/relationships/hyperlink" Target="https://login.consultant.ru/link/?req=doc&amp;base=LAW&amp;n=388536&amp;dst=101548" TargetMode = "External"/><Relationship Id="rId1996" Type="http://schemas.openxmlformats.org/officeDocument/2006/relationships/hyperlink" Target="https://login.consultant.ru/link/?req=doc&amp;base=LAW&amp;n=388536&amp;dst=101549" TargetMode = "External"/><Relationship Id="rId1997" Type="http://schemas.openxmlformats.org/officeDocument/2006/relationships/hyperlink" Target="https://login.consultant.ru/link/?req=doc&amp;base=LAW&amp;n=388536&amp;dst=101550" TargetMode = "External"/><Relationship Id="rId1998" Type="http://schemas.openxmlformats.org/officeDocument/2006/relationships/hyperlink" Target="https://login.consultant.ru/link/?req=doc&amp;base=LAW&amp;n=388536&amp;dst=101551" TargetMode = "External"/><Relationship Id="rId1999" Type="http://schemas.openxmlformats.org/officeDocument/2006/relationships/hyperlink" Target="https://login.consultant.ru/link/?req=doc&amp;base=LAW&amp;n=388536&amp;dst=101552" TargetMode = "External"/><Relationship Id="rId2000" Type="http://schemas.openxmlformats.org/officeDocument/2006/relationships/hyperlink" Target="https://login.consultant.ru/link/?req=doc&amp;base=LAW&amp;n=388536&amp;dst=101554" TargetMode = "External"/><Relationship Id="rId2001" Type="http://schemas.openxmlformats.org/officeDocument/2006/relationships/hyperlink" Target="https://login.consultant.ru/link/?req=doc&amp;base=LAW&amp;n=388536&amp;dst=101555" TargetMode = "External"/><Relationship Id="rId2002" Type="http://schemas.openxmlformats.org/officeDocument/2006/relationships/hyperlink" Target="https://login.consultant.ru/link/?req=doc&amp;base=LAW&amp;n=388536&amp;dst=101557" TargetMode = "External"/><Relationship Id="rId2003" Type="http://schemas.openxmlformats.org/officeDocument/2006/relationships/hyperlink" Target="https://login.consultant.ru/link/?req=doc&amp;base=LAW&amp;n=388536&amp;dst=101558" TargetMode = "External"/><Relationship Id="rId2004" Type="http://schemas.openxmlformats.org/officeDocument/2006/relationships/hyperlink" Target="https://login.consultant.ru/link/?req=doc&amp;base=LAW&amp;n=388536&amp;dst=101559" TargetMode = "External"/><Relationship Id="rId2005" Type="http://schemas.openxmlformats.org/officeDocument/2006/relationships/hyperlink" Target="https://login.consultant.ru/link/?req=doc&amp;base=LAW&amp;n=358677&amp;dst=100015" TargetMode = "External"/><Relationship Id="rId2006" Type="http://schemas.openxmlformats.org/officeDocument/2006/relationships/hyperlink" Target="https://login.consultant.ru/link/?req=doc&amp;base=LAW&amp;n=511272&amp;dst=100566" TargetMode = "External"/><Relationship Id="rId2007" Type="http://schemas.openxmlformats.org/officeDocument/2006/relationships/hyperlink" Target="https://login.consultant.ru/link/?req=doc&amp;base=LAW&amp;n=75176&amp;dst=100106" TargetMode = "External"/><Relationship Id="rId2008" Type="http://schemas.openxmlformats.org/officeDocument/2006/relationships/hyperlink" Target="https://login.consultant.ru/link/?req=doc&amp;base=LAW&amp;n=388536&amp;dst=101561" TargetMode = "External"/><Relationship Id="rId2009" Type="http://schemas.openxmlformats.org/officeDocument/2006/relationships/hyperlink" Target="https://login.consultant.ru/link/?req=doc&amp;base=LAW&amp;n=388536&amp;dst=101563" TargetMode = "External"/><Relationship Id="rId2010" Type="http://schemas.openxmlformats.org/officeDocument/2006/relationships/hyperlink" Target="https://login.consultant.ru/link/?req=doc&amp;base=LAW&amp;n=388536&amp;dst=101564" TargetMode = "External"/><Relationship Id="rId2011" Type="http://schemas.openxmlformats.org/officeDocument/2006/relationships/hyperlink" Target="https://login.consultant.ru/link/?req=doc&amp;base=LAW&amp;n=388536&amp;dst=101565" TargetMode = "External"/><Relationship Id="rId2012" Type="http://schemas.openxmlformats.org/officeDocument/2006/relationships/hyperlink" Target="https://login.consultant.ru/link/?req=doc&amp;base=LAW&amp;n=388536&amp;dst=101566" TargetMode = "External"/><Relationship Id="rId2013" Type="http://schemas.openxmlformats.org/officeDocument/2006/relationships/hyperlink" Target="https://login.consultant.ru/link/?req=doc&amp;base=LAW&amp;n=388536&amp;dst=101568" TargetMode = "External"/><Relationship Id="rId2014" Type="http://schemas.openxmlformats.org/officeDocument/2006/relationships/hyperlink" Target="https://login.consultant.ru/link/?req=doc&amp;base=LAW&amp;n=388536&amp;dst=101569" TargetMode = "External"/><Relationship Id="rId2015" Type="http://schemas.openxmlformats.org/officeDocument/2006/relationships/hyperlink" Target="https://login.consultant.ru/link/?req=doc&amp;base=LAW&amp;n=388536&amp;dst=101571" TargetMode = "External"/><Relationship Id="rId2016" Type="http://schemas.openxmlformats.org/officeDocument/2006/relationships/hyperlink" Target="https://login.consultant.ru/link/?req=doc&amp;base=LAW&amp;n=388536&amp;dst=101572" TargetMode = "External"/><Relationship Id="rId2017" Type="http://schemas.openxmlformats.org/officeDocument/2006/relationships/hyperlink" Target="https://login.consultant.ru/link/?req=doc&amp;base=LAW&amp;n=388536&amp;dst=101573" TargetMode = "External"/><Relationship Id="rId2018" Type="http://schemas.openxmlformats.org/officeDocument/2006/relationships/hyperlink" Target="https://login.consultant.ru/link/?req=doc&amp;base=LAW&amp;n=388536&amp;dst=101575" TargetMode = "External"/><Relationship Id="rId2019" Type="http://schemas.openxmlformats.org/officeDocument/2006/relationships/hyperlink" Target="https://login.consultant.ru/link/?req=doc&amp;base=LAW&amp;n=388536&amp;dst=101577" TargetMode = "External"/><Relationship Id="rId2020" Type="http://schemas.openxmlformats.org/officeDocument/2006/relationships/hyperlink" Target="https://login.consultant.ru/link/?req=doc&amp;base=LAW&amp;n=388536&amp;dst=101579" TargetMode = "External"/><Relationship Id="rId2021" Type="http://schemas.openxmlformats.org/officeDocument/2006/relationships/hyperlink" Target="https://login.consultant.ru/link/?req=doc&amp;base=LAW&amp;n=381376&amp;dst=100009" TargetMode = "External"/><Relationship Id="rId2022" Type="http://schemas.openxmlformats.org/officeDocument/2006/relationships/hyperlink" Target="https://login.consultant.ru/link/?req=doc&amp;base=LAW&amp;n=388536&amp;dst=101580" TargetMode = "External"/><Relationship Id="rId2023" Type="http://schemas.openxmlformats.org/officeDocument/2006/relationships/hyperlink" Target="https://login.consultant.ru/link/?req=doc&amp;base=LAW&amp;n=388536&amp;dst=101581" TargetMode = "External"/><Relationship Id="rId2024" Type="http://schemas.openxmlformats.org/officeDocument/2006/relationships/hyperlink" Target="https://login.consultant.ru/link/?req=doc&amp;base=LAW&amp;n=309836&amp;dst=100054" TargetMode = "External"/><Relationship Id="rId2025" Type="http://schemas.openxmlformats.org/officeDocument/2006/relationships/hyperlink" Target="https://login.consultant.ru/link/?req=doc&amp;base=LAW&amp;n=377745&amp;dst=100047" TargetMode = "External"/><Relationship Id="rId2026" Type="http://schemas.openxmlformats.org/officeDocument/2006/relationships/hyperlink" Target="https://login.consultant.ru/link/?req=doc&amp;base=LAW&amp;n=388539&amp;dst=100041" TargetMode = "External"/><Relationship Id="rId2027" Type="http://schemas.openxmlformats.org/officeDocument/2006/relationships/hyperlink" Target="https://login.consultant.ru/link/?req=doc&amp;base=LAW&amp;n=381376&amp;dst=100011" TargetMode = "External"/><Relationship Id="rId2028" Type="http://schemas.openxmlformats.org/officeDocument/2006/relationships/hyperlink" Target="https://login.consultant.ru/link/?req=doc&amp;base=LAW&amp;n=388536&amp;dst=101582" TargetMode = "External"/><Relationship Id="rId2029" Type="http://schemas.openxmlformats.org/officeDocument/2006/relationships/hyperlink" Target="https://login.consultant.ru/link/?req=doc&amp;base=LAW&amp;n=388539&amp;dst=100044" TargetMode = "External"/><Relationship Id="rId2030" Type="http://schemas.openxmlformats.org/officeDocument/2006/relationships/hyperlink" Target="https://login.consultant.ru/link/?req=doc&amp;base=LAW&amp;n=381376&amp;dst=100014" TargetMode = "External"/><Relationship Id="rId2031" Type="http://schemas.openxmlformats.org/officeDocument/2006/relationships/hyperlink" Target="https://login.consultant.ru/link/?req=doc&amp;base=LAW&amp;n=519034&amp;dst=1255" TargetMode = "External"/><Relationship Id="rId2032" Type="http://schemas.openxmlformats.org/officeDocument/2006/relationships/hyperlink" Target="https://login.consultant.ru/link/?req=doc&amp;base=LAW&amp;n=511272&amp;dst=100398" TargetMode = "External"/><Relationship Id="rId2033" Type="http://schemas.openxmlformats.org/officeDocument/2006/relationships/hyperlink" Target="https://login.consultant.ru/link/?req=doc&amp;base=LAW&amp;n=388536&amp;dst=101583" TargetMode = "External"/><Relationship Id="rId2034" Type="http://schemas.openxmlformats.org/officeDocument/2006/relationships/hyperlink" Target="https://login.consultant.ru/link/?req=doc&amp;base=LAW&amp;n=388536&amp;dst=101584" TargetMode = "External"/><Relationship Id="rId2035" Type="http://schemas.openxmlformats.org/officeDocument/2006/relationships/hyperlink" Target="https://login.consultant.ru/link/?req=doc&amp;base=LAW&amp;n=377745&amp;dst=100048" TargetMode = "External"/><Relationship Id="rId2036" Type="http://schemas.openxmlformats.org/officeDocument/2006/relationships/hyperlink" Target="https://login.consultant.ru/link/?req=doc&amp;base=LAW&amp;n=388536&amp;dst=101595" TargetMode = "External"/><Relationship Id="rId2037" Type="http://schemas.openxmlformats.org/officeDocument/2006/relationships/hyperlink" Target="https://login.consultant.ru/link/?req=doc&amp;base=LAW&amp;n=388536&amp;dst=101597" TargetMode = "External"/><Relationship Id="rId2038" Type="http://schemas.openxmlformats.org/officeDocument/2006/relationships/hyperlink" Target="https://login.consultant.ru/link/?req=doc&amp;base=LAW&amp;n=388536&amp;dst=101598" TargetMode = "External"/><Relationship Id="rId2039" Type="http://schemas.openxmlformats.org/officeDocument/2006/relationships/hyperlink" Target="https://login.consultant.ru/link/?req=doc&amp;base=LAW&amp;n=388536&amp;dst=101600" TargetMode = "External"/><Relationship Id="rId2040" Type="http://schemas.openxmlformats.org/officeDocument/2006/relationships/hyperlink" Target="https://login.consultant.ru/link/?req=doc&amp;base=LAW&amp;n=388536&amp;dst=101601" TargetMode = "External"/><Relationship Id="rId2041" Type="http://schemas.openxmlformats.org/officeDocument/2006/relationships/hyperlink" Target="https://login.consultant.ru/link/?req=doc&amp;base=LAW&amp;n=122005&amp;dst=100009" TargetMode = "External"/><Relationship Id="rId2042" Type="http://schemas.openxmlformats.org/officeDocument/2006/relationships/hyperlink" Target="https://login.consultant.ru/link/?req=doc&amp;base=LAW&amp;n=122005&amp;dst=100010" TargetMode = "External"/><Relationship Id="rId2043" Type="http://schemas.openxmlformats.org/officeDocument/2006/relationships/hyperlink" Target="https://login.consultant.ru/link/?req=doc&amp;base=LAW&amp;n=388536&amp;dst=101602" TargetMode = "External"/><Relationship Id="rId2044" Type="http://schemas.openxmlformats.org/officeDocument/2006/relationships/hyperlink" Target="https://login.consultant.ru/link/?req=doc&amp;base=LAW&amp;n=122005&amp;dst=100011" TargetMode = "External"/><Relationship Id="rId2045" Type="http://schemas.openxmlformats.org/officeDocument/2006/relationships/hyperlink" Target="https://login.consultant.ru/link/?req=doc&amp;base=LAW&amp;n=507474&amp;dst=100136" TargetMode = "External"/><Relationship Id="rId2046" Type="http://schemas.openxmlformats.org/officeDocument/2006/relationships/hyperlink" Target="https://login.consultant.ru/link/?req=doc&amp;base=LAW&amp;n=479088&amp;dst=100251" TargetMode = "External"/><Relationship Id="rId2047" Type="http://schemas.openxmlformats.org/officeDocument/2006/relationships/hyperlink" Target="https://login.consultant.ru/link/?req=doc&amp;base=LAW&amp;n=388536&amp;dst=101605" TargetMode = "External"/><Relationship Id="rId2048" Type="http://schemas.openxmlformats.org/officeDocument/2006/relationships/hyperlink" Target="https://login.consultant.ru/link/?req=doc&amp;base=LAW&amp;n=122005&amp;dst=100014" TargetMode = "External"/><Relationship Id="rId2049" Type="http://schemas.openxmlformats.org/officeDocument/2006/relationships/hyperlink" Target="https://login.consultant.ru/link/?req=doc&amp;base=LAW&amp;n=122005&amp;dst=100015" TargetMode = "External"/><Relationship Id="rId2050" Type="http://schemas.openxmlformats.org/officeDocument/2006/relationships/hyperlink" Target="https://login.consultant.ru/link/?req=doc&amp;base=LAW&amp;n=388536&amp;dst=101610" TargetMode = "External"/><Relationship Id="rId2051" Type="http://schemas.openxmlformats.org/officeDocument/2006/relationships/hyperlink" Target="https://login.consultant.ru/link/?req=doc&amp;base=LAW&amp;n=479088&amp;dst=100253" TargetMode = "External"/><Relationship Id="rId2052" Type="http://schemas.openxmlformats.org/officeDocument/2006/relationships/hyperlink" Target="https://login.consultant.ru/link/?req=doc&amp;base=LAW&amp;n=388536&amp;dst=101612" TargetMode = "External"/><Relationship Id="rId2053" Type="http://schemas.openxmlformats.org/officeDocument/2006/relationships/hyperlink" Target="https://login.consultant.ru/link/?req=doc&amp;base=LAW&amp;n=388536&amp;dst=101613" TargetMode = "External"/><Relationship Id="rId2054" Type="http://schemas.openxmlformats.org/officeDocument/2006/relationships/hyperlink" Target="https://login.consultant.ru/link/?req=doc&amp;base=LAW&amp;n=122005&amp;dst=100016" TargetMode = "External"/><Relationship Id="rId2055" Type="http://schemas.openxmlformats.org/officeDocument/2006/relationships/hyperlink" Target="https://login.consultant.ru/link/?req=doc&amp;base=LAW&amp;n=433463&amp;dst=100028" TargetMode = "External"/><Relationship Id="rId2056" Type="http://schemas.openxmlformats.org/officeDocument/2006/relationships/hyperlink" Target="https://login.consultant.ru/link/?req=doc&amp;base=LAW&amp;n=388536&amp;dst=101614" TargetMode = "External"/><Relationship Id="rId2057" Type="http://schemas.openxmlformats.org/officeDocument/2006/relationships/hyperlink" Target="https://login.consultant.ru/link/?req=doc&amp;base=LAW&amp;n=388536&amp;dst=101616" TargetMode = "External"/><Relationship Id="rId2058" Type="http://schemas.openxmlformats.org/officeDocument/2006/relationships/hyperlink" Target="https://login.consultant.ru/link/?req=doc&amp;base=LAW&amp;n=122005&amp;dst=100019" TargetMode = "External"/><Relationship Id="rId2059" Type="http://schemas.openxmlformats.org/officeDocument/2006/relationships/hyperlink" Target="https://login.consultant.ru/link/?req=doc&amp;base=LAW&amp;n=122005&amp;dst=100021" TargetMode = "External"/><Relationship Id="rId2060" Type="http://schemas.openxmlformats.org/officeDocument/2006/relationships/hyperlink" Target="https://login.consultant.ru/link/?req=doc&amp;base=LAW&amp;n=122005&amp;dst=100022" TargetMode = "External"/><Relationship Id="rId2061" Type="http://schemas.openxmlformats.org/officeDocument/2006/relationships/hyperlink" Target="https://login.consultant.ru/link/?req=doc&amp;base=LAW&amp;n=122005&amp;dst=100024" TargetMode = "External"/><Relationship Id="rId2062" Type="http://schemas.openxmlformats.org/officeDocument/2006/relationships/hyperlink" Target="https://login.consultant.ru/link/?req=doc&amp;base=LAW&amp;n=122005&amp;dst=100026" TargetMode = "External"/><Relationship Id="rId2063" Type="http://schemas.openxmlformats.org/officeDocument/2006/relationships/hyperlink" Target="https://login.consultant.ru/link/?req=doc&amp;base=LAW&amp;n=507474&amp;dst=100113" TargetMode = "External"/><Relationship Id="rId2064" Type="http://schemas.openxmlformats.org/officeDocument/2006/relationships/hyperlink" Target="https://login.consultant.ru/link/?req=doc&amp;base=LAW&amp;n=122005&amp;dst=100028" TargetMode = "External"/><Relationship Id="rId2065" Type="http://schemas.openxmlformats.org/officeDocument/2006/relationships/hyperlink" Target="https://login.consultant.ru/link/?req=doc&amp;base=LAW&amp;n=122005&amp;dst=100031" TargetMode = "External"/><Relationship Id="rId2066" Type="http://schemas.openxmlformats.org/officeDocument/2006/relationships/hyperlink" Target="https://login.consultant.ru/link/?req=doc&amp;base=LAW&amp;n=122005&amp;dst=100034" TargetMode = "External"/><Relationship Id="rId2067" Type="http://schemas.openxmlformats.org/officeDocument/2006/relationships/hyperlink" Target="https://login.consultant.ru/link/?req=doc&amp;base=LAW&amp;n=122005&amp;dst=100036" TargetMode = "External"/><Relationship Id="rId2068" Type="http://schemas.openxmlformats.org/officeDocument/2006/relationships/hyperlink" Target="https://login.consultant.ru/link/?req=doc&amp;base=LAW&amp;n=122005&amp;dst=100037" TargetMode = "External"/><Relationship Id="rId2069" Type="http://schemas.openxmlformats.org/officeDocument/2006/relationships/hyperlink" Target="https://login.consultant.ru/link/?req=doc&amp;base=LAW&amp;n=122005&amp;dst=100038" TargetMode = "External"/><Relationship Id="rId2070" Type="http://schemas.openxmlformats.org/officeDocument/2006/relationships/hyperlink" Target="https://login.consultant.ru/link/?req=doc&amp;base=LAW&amp;n=122005&amp;dst=100039" TargetMode = "External"/><Relationship Id="rId2071" Type="http://schemas.openxmlformats.org/officeDocument/2006/relationships/hyperlink" Target="https://login.consultant.ru/link/?req=doc&amp;base=LAW&amp;n=388536&amp;dst=101630" TargetMode = "External"/><Relationship Id="rId2072" Type="http://schemas.openxmlformats.org/officeDocument/2006/relationships/hyperlink" Target="https://login.consultant.ru/link/?req=doc&amp;base=LAW&amp;n=388536&amp;dst=101631" TargetMode = "External"/><Relationship Id="rId2073" Type="http://schemas.openxmlformats.org/officeDocument/2006/relationships/hyperlink" Target="https://login.consultant.ru/link/?req=doc&amp;base=LAW&amp;n=507474&amp;dst=100113" TargetMode = "External"/><Relationship Id="rId2074" Type="http://schemas.openxmlformats.org/officeDocument/2006/relationships/hyperlink" Target="https://login.consultant.ru/link/?req=doc&amp;base=LAW&amp;n=122005&amp;dst=100042" TargetMode = "External"/><Relationship Id="rId2075" Type="http://schemas.openxmlformats.org/officeDocument/2006/relationships/hyperlink" Target="https://login.consultant.ru/link/?req=doc&amp;base=LAW&amp;n=122005&amp;dst=100044" TargetMode = "External"/><Relationship Id="rId2076" Type="http://schemas.openxmlformats.org/officeDocument/2006/relationships/hyperlink" Target="https://login.consultant.ru/link/?req=doc&amp;base=LAW&amp;n=388536&amp;dst=101638" TargetMode = "External"/><Relationship Id="rId2077" Type="http://schemas.openxmlformats.org/officeDocument/2006/relationships/hyperlink" Target="https://login.consultant.ru/link/?req=doc&amp;base=LAW&amp;n=507474&amp;dst=100010" TargetMode = "External"/><Relationship Id="rId2078" Type="http://schemas.openxmlformats.org/officeDocument/2006/relationships/hyperlink" Target="https://login.consultant.ru/link/?req=doc&amp;base=LAW&amp;n=336952&amp;dst=100010" TargetMode = "External"/><Relationship Id="rId2079" Type="http://schemas.openxmlformats.org/officeDocument/2006/relationships/hyperlink" Target="https://login.consultant.ru/link/?req=doc&amp;base=LAW&amp;n=161210&amp;dst=100065" TargetMode = "External"/><Relationship Id="rId2080" Type="http://schemas.openxmlformats.org/officeDocument/2006/relationships/hyperlink" Target="https://login.consultant.ru/link/?req=doc&amp;base=LAW&amp;n=336950&amp;dst=100010" TargetMode = "External"/><Relationship Id="rId2081" Type="http://schemas.openxmlformats.org/officeDocument/2006/relationships/hyperlink" Target="https://login.consultant.ru/link/?req=doc&amp;base=LAW&amp;n=336833&amp;dst=100010" TargetMode = "External"/><Relationship Id="rId2082" Type="http://schemas.openxmlformats.org/officeDocument/2006/relationships/hyperlink" Target="https://login.consultant.ru/link/?req=doc&amp;base=LAW&amp;n=336832&amp;dst=100010" TargetMode = "External"/><Relationship Id="rId2083" Type="http://schemas.openxmlformats.org/officeDocument/2006/relationships/hyperlink" Target="https://login.consultant.ru/link/?req=doc&amp;base=LAW&amp;n=122005&amp;dst=100049" TargetMode = "External"/><Relationship Id="rId2084" Type="http://schemas.openxmlformats.org/officeDocument/2006/relationships/hyperlink" Target="https://login.consultant.ru/link/?req=doc&amp;base=LAW&amp;n=2875&amp;dst=100145" TargetMode = "External"/><Relationship Id="rId2085" Type="http://schemas.openxmlformats.org/officeDocument/2006/relationships/hyperlink" Target="https://login.consultant.ru/link/?req=doc&amp;base=LAW&amp;n=122005&amp;dst=100052" TargetMode = "External"/><Relationship Id="rId2086" Type="http://schemas.openxmlformats.org/officeDocument/2006/relationships/hyperlink" Target="https://login.consultant.ru/link/?req=doc&amp;base=LAW&amp;n=518138&amp;dst=100309" TargetMode = "External"/><Relationship Id="rId2087" Type="http://schemas.openxmlformats.org/officeDocument/2006/relationships/hyperlink" Target="https://login.consultant.ru/link/?req=doc&amp;base=LAW&amp;n=388536&amp;dst=101659" TargetMode = "External"/><Relationship Id="rId2088" Type="http://schemas.openxmlformats.org/officeDocument/2006/relationships/hyperlink" Target="https://login.consultant.ru/link/?req=doc&amp;base=LAW&amp;n=122005&amp;dst=100055" TargetMode = "External"/><Relationship Id="rId2089" Type="http://schemas.openxmlformats.org/officeDocument/2006/relationships/hyperlink" Target="https://login.consultant.ru/link/?req=doc&amp;base=LAW&amp;n=122005&amp;dst=100056" TargetMode = "External"/><Relationship Id="rId2090" Type="http://schemas.openxmlformats.org/officeDocument/2006/relationships/hyperlink" Target="https://login.consultant.ru/link/?req=doc&amp;base=LAW&amp;n=122005&amp;dst=100058" TargetMode = "External"/><Relationship Id="rId2091" Type="http://schemas.openxmlformats.org/officeDocument/2006/relationships/hyperlink" Target="https://login.consultant.ru/link/?req=doc&amp;base=LAW&amp;n=122005&amp;dst=100060" TargetMode = "External"/><Relationship Id="rId2092" Type="http://schemas.openxmlformats.org/officeDocument/2006/relationships/hyperlink" Target="https://login.consultant.ru/link/?req=doc&amp;base=LAW&amp;n=122005&amp;dst=100061" TargetMode = "External"/><Relationship Id="rId2093" Type="http://schemas.openxmlformats.org/officeDocument/2006/relationships/hyperlink" Target="https://login.consultant.ru/link/?req=doc&amp;base=LAW&amp;n=507474&amp;dst=100136" TargetMode = "External"/><Relationship Id="rId2094" Type="http://schemas.openxmlformats.org/officeDocument/2006/relationships/hyperlink" Target="https://login.consultant.ru/link/?req=doc&amp;base=LAW&amp;n=122005&amp;dst=100067" TargetMode = "External"/><Relationship Id="rId2095" Type="http://schemas.openxmlformats.org/officeDocument/2006/relationships/hyperlink" Target="https://login.consultant.ru/link/?req=doc&amp;base=LAW&amp;n=388536&amp;dst=101678" TargetMode = "External"/><Relationship Id="rId2096" Type="http://schemas.openxmlformats.org/officeDocument/2006/relationships/hyperlink" Target="https://login.consultant.ru/link/?req=doc&amp;base=LAW&amp;n=40047&amp;dst=100009" TargetMode = "External"/><Relationship Id="rId2097" Type="http://schemas.openxmlformats.org/officeDocument/2006/relationships/hyperlink" Target="https://login.consultant.ru/link/?req=doc&amp;base=LAW&amp;n=388536&amp;dst=101679" TargetMode = "External"/><Relationship Id="rId2098" Type="http://schemas.openxmlformats.org/officeDocument/2006/relationships/hyperlink" Target="https://login.consultant.ru/link/?req=doc&amp;base=LAW&amp;n=388536&amp;dst=101680" TargetMode = "External"/><Relationship Id="rId2099" Type="http://schemas.openxmlformats.org/officeDocument/2006/relationships/hyperlink" Target="https://login.consultant.ru/link/?req=doc&amp;base=LAW&amp;n=122005&amp;dst=100068" TargetMode = "External"/><Relationship Id="rId2100" Type="http://schemas.openxmlformats.org/officeDocument/2006/relationships/hyperlink" Target="https://login.consultant.ru/link/?req=doc&amp;base=LAW&amp;n=388536&amp;dst=101681" TargetMode = "External"/><Relationship Id="rId2101" Type="http://schemas.openxmlformats.org/officeDocument/2006/relationships/hyperlink" Target="https://login.consultant.ru/link/?req=doc&amp;base=LAW&amp;n=388536&amp;dst=101682" TargetMode = "External"/><Relationship Id="rId2102" Type="http://schemas.openxmlformats.org/officeDocument/2006/relationships/hyperlink" Target="https://login.consultant.ru/link/?req=doc&amp;base=LAW&amp;n=122005&amp;dst=100069" TargetMode = "External"/><Relationship Id="rId2103" Type="http://schemas.openxmlformats.org/officeDocument/2006/relationships/hyperlink" Target="https://login.consultant.ru/link/?req=doc&amp;base=LAW&amp;n=2875&amp;dst=100206" TargetMode = "External"/><Relationship Id="rId2104" Type="http://schemas.openxmlformats.org/officeDocument/2006/relationships/hyperlink" Target="https://login.consultant.ru/link/?req=doc&amp;base=LAW&amp;n=388536&amp;dst=101685" TargetMode = "External"/><Relationship Id="rId2105" Type="http://schemas.openxmlformats.org/officeDocument/2006/relationships/hyperlink" Target="https://login.consultant.ru/link/?req=doc&amp;base=LAW&amp;n=388536&amp;dst=101686" TargetMode = "External"/><Relationship Id="rId2106" Type="http://schemas.openxmlformats.org/officeDocument/2006/relationships/hyperlink" Target="https://login.consultant.ru/link/?req=doc&amp;base=LAW&amp;n=122005&amp;dst=100071" TargetMode = "External"/><Relationship Id="rId2107" Type="http://schemas.openxmlformats.org/officeDocument/2006/relationships/hyperlink" Target="https://login.consultant.ru/link/?req=doc&amp;base=LAW&amp;n=122005&amp;dst=100072" TargetMode = "External"/><Relationship Id="rId2108" Type="http://schemas.openxmlformats.org/officeDocument/2006/relationships/hyperlink" Target="https://login.consultant.ru/link/?req=doc&amp;base=LAW&amp;n=388536&amp;dst=101687" TargetMode = "External"/><Relationship Id="rId2109" Type="http://schemas.openxmlformats.org/officeDocument/2006/relationships/hyperlink" Target="https://login.consultant.ru/link/?req=doc&amp;base=LAW&amp;n=518138&amp;dst=100289" TargetMode = "External"/><Relationship Id="rId2110" Type="http://schemas.openxmlformats.org/officeDocument/2006/relationships/hyperlink" Target="https://login.consultant.ru/link/?req=doc&amp;base=LAW&amp;n=388536&amp;dst=101689" TargetMode = "External"/><Relationship Id="rId2111" Type="http://schemas.openxmlformats.org/officeDocument/2006/relationships/hyperlink" Target="https://login.consultant.ru/link/?req=doc&amp;base=LAW&amp;n=518138&amp;dst=100283" TargetMode = "External"/><Relationship Id="rId2112" Type="http://schemas.openxmlformats.org/officeDocument/2006/relationships/hyperlink" Target="https://login.consultant.ru/link/?req=doc&amp;base=LAW&amp;n=122005&amp;dst=100074" TargetMode = "External"/><Relationship Id="rId2113" Type="http://schemas.openxmlformats.org/officeDocument/2006/relationships/hyperlink" Target="https://login.consultant.ru/link/?req=doc&amp;base=LAW&amp;n=518138&amp;dst=100286" TargetMode = "External"/><Relationship Id="rId2114" Type="http://schemas.openxmlformats.org/officeDocument/2006/relationships/hyperlink" Target="https://login.consultant.ru/link/?req=doc&amp;base=LAW&amp;n=388536&amp;dst=101690" TargetMode = "External"/><Relationship Id="rId2115" Type="http://schemas.openxmlformats.org/officeDocument/2006/relationships/hyperlink" Target="https://login.consultant.ru/link/?req=doc&amp;base=LAW&amp;n=122005&amp;dst=100075" TargetMode = "External"/><Relationship Id="rId2116" Type="http://schemas.openxmlformats.org/officeDocument/2006/relationships/hyperlink" Target="https://login.consultant.ru/link/?req=doc&amp;base=LAW&amp;n=388536&amp;dst=101691" TargetMode = "External"/><Relationship Id="rId2117" Type="http://schemas.openxmlformats.org/officeDocument/2006/relationships/hyperlink" Target="https://login.consultant.ru/link/?req=doc&amp;base=LAW&amp;n=122005&amp;dst=100077" TargetMode = "External"/><Relationship Id="rId2118" Type="http://schemas.openxmlformats.org/officeDocument/2006/relationships/hyperlink" Target="https://login.consultant.ru/link/?req=doc&amp;base=LAW&amp;n=388536&amp;dst=101692" TargetMode = "External"/><Relationship Id="rId2119" Type="http://schemas.openxmlformats.org/officeDocument/2006/relationships/hyperlink" Target="https://login.consultant.ru/link/?req=doc&amp;base=LAW&amp;n=122005&amp;dst=100078" TargetMode = "External"/><Relationship Id="rId2120" Type="http://schemas.openxmlformats.org/officeDocument/2006/relationships/hyperlink" Target="https://login.consultant.ru/link/?req=doc&amp;base=LAW&amp;n=388536&amp;dst=101694" TargetMode = "External"/><Relationship Id="rId2121" Type="http://schemas.openxmlformats.org/officeDocument/2006/relationships/hyperlink" Target="https://login.consultant.ru/link/?req=doc&amp;base=LAW&amp;n=388536&amp;dst=101695" TargetMode = "External"/><Relationship Id="rId2122" Type="http://schemas.openxmlformats.org/officeDocument/2006/relationships/hyperlink" Target="https://login.consultant.ru/link/?req=doc&amp;base=LAW&amp;n=69233&amp;dst=100046" TargetMode = "External"/><Relationship Id="rId2123" Type="http://schemas.openxmlformats.org/officeDocument/2006/relationships/hyperlink" Target="https://login.consultant.ru/link/?req=doc&amp;base=LAW&amp;n=32447" TargetMode = "External"/><Relationship Id="rId2124" Type="http://schemas.openxmlformats.org/officeDocument/2006/relationships/hyperlink" Target="https://login.consultant.ru/link/?req=doc&amp;base=LAW&amp;n=25681&amp;dst=100007" TargetMode = "External"/><Relationship Id="rId2125" Type="http://schemas.openxmlformats.org/officeDocument/2006/relationships/hyperlink" Target="https://login.consultant.ru/link/?req=doc&amp;base=LAW&amp;n=1824" TargetMode = "External"/><Relationship Id="rId2126" Type="http://schemas.openxmlformats.org/officeDocument/2006/relationships/hyperlink" Target="https://login.consultant.ru/link/?req=doc&amp;base=LAW&amp;n=12300" TargetMode = "External"/><Relationship Id="rId2127" Type="http://schemas.openxmlformats.org/officeDocument/2006/relationships/hyperlink" Target="https://login.consultant.ru/link/?req=doc&amp;base=LAW&amp;n=12328&amp;dst=100010" TargetMode = "External"/><Relationship Id="rId2128" Type="http://schemas.openxmlformats.org/officeDocument/2006/relationships/hyperlink" Target="https://login.consultant.ru/link/?req=doc&amp;base=LAW&amp;n=1041" TargetMode = "External"/><Relationship Id="rId2129" Type="http://schemas.openxmlformats.org/officeDocument/2006/relationships/hyperlink" Target="https://login.consultant.ru/link/?req=doc&amp;base=LAW&amp;n=1043" TargetMode = "External"/><Relationship Id="rId2130" Type="http://schemas.openxmlformats.org/officeDocument/2006/relationships/hyperlink" Target="https://login.consultant.ru/link/?req=doc&amp;base=LAW&amp;n=1271" TargetMode = "External"/><Relationship Id="rId2131" Type="http://schemas.openxmlformats.org/officeDocument/2006/relationships/hyperlink" Target="https://login.consultant.ru/link/?req=doc&amp;base=LAW&amp;n=15578&amp;dst=100010" TargetMode = "External"/><Relationship Id="rId2132" Type="http://schemas.openxmlformats.org/officeDocument/2006/relationships/hyperlink" Target="https://login.consultant.ru/link/?req=doc&amp;base=LAW&amp;n=28190&amp;dst=100018" TargetMode = "External"/><Relationship Id="rId2133" Type="http://schemas.openxmlformats.org/officeDocument/2006/relationships/hyperlink" Target="https://login.consultant.ru/link/?req=doc&amp;base=LAW&amp;n=5722" TargetMode = "External"/><Relationship Id="rId2134" Type="http://schemas.openxmlformats.org/officeDocument/2006/relationships/hyperlink" Target="https://login.consultant.ru/link/?req=doc&amp;base=LAW&amp;n=23804&amp;dst=100008" TargetMode = "External"/><Relationship Id="rId2135" Type="http://schemas.openxmlformats.org/officeDocument/2006/relationships/hyperlink" Target="https://login.consultant.ru/link/?req=doc&amp;base=LAW&amp;n=7593&amp;dst=100007" TargetMode = "External"/><Relationship Id="rId2136" Type="http://schemas.openxmlformats.org/officeDocument/2006/relationships/hyperlink" Target="https://login.consultant.ru/link/?req=doc&amp;base=LAW&amp;n=8490" TargetMode = "External"/><Relationship Id="rId2137" Type="http://schemas.openxmlformats.org/officeDocument/2006/relationships/hyperlink" Target="https://login.consultant.ru/link/?req=doc&amp;base=LAW&amp;n=12443" TargetMode = "External"/><Relationship Id="rId2138" Type="http://schemas.openxmlformats.org/officeDocument/2006/relationships/hyperlink" Target="https://login.consultant.ru/link/?req=doc&amp;base=LAW&amp;n=13680" TargetMode = "External"/><Relationship Id="rId2139" Type="http://schemas.openxmlformats.org/officeDocument/2006/relationships/hyperlink" Target="https://login.consultant.ru/link/?req=doc&amp;base=LAW&amp;n=18600" TargetMode = "External"/><Relationship Id="rId2140" Type="http://schemas.openxmlformats.org/officeDocument/2006/relationships/hyperlink" Target="https://login.consultant.ru/link/?req=doc&amp;base=LAW&amp;n=33784&amp;dst=100293" TargetMode = "External"/><Relationship Id="rId2141" Type="http://schemas.openxmlformats.org/officeDocument/2006/relationships/hyperlink" Target="https://login.consultant.ru/link/?req=doc&amp;base=LAW&amp;n=19608" TargetMode = "External"/><Relationship Id="rId2142" Type="http://schemas.openxmlformats.org/officeDocument/2006/relationships/hyperlink" Target="https://login.consultant.ru/link/?req=doc&amp;base=LAW&amp;n=22939" TargetMode = "External"/><Relationship Id="rId2143" Type="http://schemas.openxmlformats.org/officeDocument/2006/relationships/hyperlink" Target="https://login.consultant.ru/link/?req=doc&amp;base=LAW&amp;n=29683&amp;dst=100007" TargetMode = "External"/><Relationship Id="rId2144" Type="http://schemas.openxmlformats.org/officeDocument/2006/relationships/hyperlink" Target="https://login.consultant.ru/link/?req=doc&amp;base=LAW&amp;n=30036" TargetMode = "External"/><Relationship Id="rId2145" Type="http://schemas.openxmlformats.org/officeDocument/2006/relationships/hyperlink" Target="https://login.consultant.ru/link/?req=doc&amp;base=LAW&amp;n=32432" TargetMode = "External"/><Relationship Id="rId2146" Type="http://schemas.openxmlformats.org/officeDocument/2006/relationships/hyperlink" Target="https://login.consultant.ru/link/?req=doc&amp;base=LAW&amp;n=2875&amp;dst=100605" TargetMode = "External"/><Relationship Id="rId2147" Type="http://schemas.openxmlformats.org/officeDocument/2006/relationships/hyperlink" Target="https://login.consultant.ru/link/?req=doc&amp;base=LAW&amp;n=30726&amp;dst=100006" TargetMode = "External"/><Relationship Id="rId2148" Type="http://schemas.openxmlformats.org/officeDocument/2006/relationships/hyperlink" Target="https://login.consultant.ru/link/?req=doc&amp;base=LAW&amp;n=388536&amp;dst=10169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"Трудовой кодекс Российской Федерации" от 30.12.2001 N 197-ФЗ
(ред. от 29.09.2025)</dc:title>
  <dcterms:created xsi:type="dcterms:W3CDTF">2025-11-29T17:22:39Z</dcterms:created>
</cp:coreProperties>
</file>