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Юридическая консультация</w:t>
      </w:r>
    </w:p>
    <w:p>
      <w:r>
        <w:t>Дата: 12.02.2026 20:43:55</w:t>
      </w:r>
    </w:p>
    <w:p>
      <w:pPr>
        <w:pStyle w:val="Heading1"/>
      </w:pPr>
      <w:r>
        <w:t>Вопрос</w:t>
      </w:r>
    </w:p>
    <w:p>
      <w:r>
        <w:t>Не указан</w:t>
      </w:r>
    </w:p>
    <w:p>
      <w:pPr>
        <w:pStyle w:val="Heading1"/>
      </w:pPr>
      <w:r>
        <w:t>Категория</w:t>
      </w:r>
    </w:p>
    <w:p>
      <w:r>
        <w:t>consumer</w:t>
      </w:r>
    </w:p>
    <w:p>
      <w:pPr>
        <w:pStyle w:val="Heading1"/>
      </w:pPr>
      <w:r>
        <w:t>Ответ</w:t>
      </w:r>
    </w:p>
    <w:p>
      <w:r>
        <w:t>Здравствуйте! На основе предоставленных документов я могу пояснить ситуацию и почему суд мог принять такое решение.</w:t>
        <w:br/>
        <w:br/>
        <w:t>### Прямой ответ на ваш вопрос</w:t>
        <w:br/>
        <w:br/>
        <w:t>**Да, такое решение суда может быть законным.** Продавец (салон сотовой связи) может быть освобожден от ответственности в виде штрафа, если докажет, что нарушение сроков произошло не по его вине, а по вине третьего лица (контрагента-поставщика), и при этом он сам принял все зависящие от него меры для исполнения обязательства.</w:t>
        <w:br/>
        <w:br/>
        <w:t>### Анализ на основе документов</w:t>
        <w:br/>
        <w:br/>
        <w:t>**1. Общее правило ответственности продавца перед потребителем**</w:t>
        <w:br/>
        <w:t>Согласно закону, продавец несет ответственность за нарушение прав потребителя. В частности, за нарушение срока передачи предварительно оплаченного товара потребитель вправе требовать неустойку (пени) и возмещение убытков (Статья 23.1, пункты 2, 3).</w:t>
        <w:br/>
        <w:br/>
        <w:t>&gt; **Цитата (Статья 23.1):** "В случае нарушения установленного договором купли-продажи срока передачи предварительно оплаченного товара потребителю продавец уплачивает ему за каждый день просрочки неустойку (пени)..."</w:t>
        <w:br/>
        <w:t>&gt; **Цитата (Статья 13, пункт 1):** "За нарушение прав потребителей изготовитель (исполнитель, **продавец** ...) несет ответственность, предусмотренную законом или договором."</w:t>
        <w:br/>
        <w:br/>
        <w:t>**2. Основания для освобождения от ответственности**</w:t>
        <w:br/>
        <w:t>Однако закон предусматривает случаи, когда продавец может быть освобожден от ответственности.</w:t>
        <w:br/>
        <w:br/>
        <w:t>*   **Во-первых**, в специальной норме о предоплате прямо указано:</w:t>
        <w:br/>
        <w:t xml:space="preserve">    &gt; **Цитата (Статья 23.1, пункт 5):** "Требования потребителя... не подлежат удовлетворению, если **продавец докажет**, что нарушение сроков... произошло вследствие непреодолимой силы **или по вине потребителя**."</w:t>
        <w:br/>
        <w:br/>
        <w:t xml:space="preserve">    В вашем случае речь идет не о вине потребителя, а о вине контрагента. Это подводит нас к общим нормам об ответственности.</w:t>
        <w:br/>
        <w:br/>
        <w:t>*   **Во-вторых**, общие правила гражданского законодательства устанавливают:</w:t>
        <w:br/>
        <w:t xml:space="preserve">    &gt; **Цитата (Статья 401, пункт 1):** "Лицо, не исполнившее обязательства... несет ответственность **при наличии вины**... Лицо признается невиновным, если при той степени заботливости и осмотрительности... оно приняло все меры для надлежащего исполнения обязательства."</w:t>
        <w:br/>
        <w:t xml:space="preserve">    &gt; **Цитата (Статья 401, пункт 3):** "Лицо, не исполнившее... обязательство при осуществлении предпринимательской деятельности, несет ответственность, если **не докажет**, что надлежащее исполнение оказалось невозможным вследствие непреодолимой силы... **К таким обстоятельствам не относятся, в частности, нарушение обязанностей со стороны контрагентов должника**..."</w:t>
        <w:br/>
        <w:br/>
        <w:t xml:space="preserve">    Это ключевой момент. Для предпринимателя (салона связи) нарушение со стороны его контрагента **НЕ является автоматическим основанием для освобождения от ответственности**. Он должен доказать отсутствие своей вины.</w:t>
        <w:br/>
        <w:br/>
        <w:t>*   **В-третьих**, закон прямо регулирует ответственность за действия третьих лиц:</w:t>
        <w:br/>
        <w:t xml:space="preserve">    &gt; **Цитата (Статья 403):** "Должник отвечает за неисполнение... обязательства третьими лицами, **на которых было возложено исполнение**..."</w:t>
        <w:br/>
        <w:br/>
        <w:t xml:space="preserve">    Это означает, что салон связи, привлекая поставщика (контрагента) для исполнения своего обязательства перед вами, остается ответственным перед вами за его действия.</w:t>
        <w:br/>
        <w:br/>
        <w:t>**3. Почему суд мог освободить продавца от штрафа?**</w:t>
        <w:br/>
        <w:t>В вашем случае суд освободил продавца именно от **потребительского штрафа в размере 50%**. Этот штраф применяется за **несоблюдение добровольного порядка** удовлетворения требований потребителя.</w:t>
        <w:br/>
        <w:br/>
        <w:t>&gt; **Цитата (Статья 13, пункт 6):** "При удовлетворении судом требований потребителя... суд взыскивает с изготовителя (исполнителя, **продавца** ...) **за несоблюдение в добровольном порядке удовлетворения требований потребителя** штраф в размере пятьдесят процентов..."</w:t>
        <w:br/>
        <w:br/>
        <w:t>Чтобы взыскать этот штраф, суд должен установить, что продавец **необоснованно отказался** удовлетворить ваши законные требования до суда. Если продавец в суде представил доказательства того, что:</w:t>
        <w:br/>
        <w:t>1.  Нарушение срока произошло из-за контрагента.</w:t>
        <w:br/>
        <w:t>2.  Он сам (салон связи) действовал добросовестно, принял все разумные меры для получения товара и передачи его вам.</w:t>
        <w:br/>
        <w:t>3.  Он не уклонялся от ответственности, возможно, даже предлагал какие-то варианты решения (возврат денег и т.д.),</w:t>
        <w:br/>
        <w:br/>
        <w:t>то суд может сделать вывод, что у продавца **отсутствует вина в неисполнении обязательства в натуре**, а следовательно, и в "несоблюдении добровольного порядка" в части передачи товара. В этом случае оснований для взыскания дополнительного 50-процентного штрафа нет.</w:t>
        <w:br/>
        <w:br/>
        <w:t>### Важные уточнения и ваши права</w:t>
        <w:br/>
        <w:br/>
        <w:t>Важно понимать: освобождение от штрафа **НЕ означает** освобождение от основных требований потребителя.</w:t>
        <w:br/>
        <w:br/>
        <w:t>Даже если продавец не виноват в просрочке поставки со стороны контрагента, вы как потребитель сохраняете все права по статье 23.1:</w:t>
        <w:br/>
        <w:t>*   **Требовать передачи товара в новый срок** или **возврата суммы предварительной оплаты**.</w:t>
        <w:br/>
        <w:t>*   **Требовать уплаты неустойки (пени)** за каждый день просрочки (0.5% от суммы предоплаты).</w:t>
        <w:br/>
        <w:t>*   **Требовать возмещения убытков**, причиненных этой просрочкой.</w:t>
        <w:br/>
        <w:br/>
        <w:t>&gt; **Цитата (Статья 13, пункт 2):** "Убытки... подлежат возмещению в полной сумме **сверх неустойки (пени)**..."</w:t>
        <w:br/>
        <w:t>&gt; **Цитата (Статья 23.1, пункт 4):** "Требования потребителя о возврате уплаченной за товар суммы и о полном возмещении убытков подлежат удовлетворению продавцом в течение десяти дней со дня предъявления соответствующего требования."</w:t>
        <w:br/>
        <w:br/>
        <w:t>### Итог</w:t>
        <w:br/>
        <w:br/>
        <w:t>Решение суда выглядит правомерным с точки зрения освобождения продавца от дополнительного штрафа за недобросовестность, если суд установил отсутствие его вины. Однако это не лишает вас права на получение с продавца основного долга (возврат предоплаты), законной неустойки и реально понесенных убытков. Продавец, исполнив эти требования, вправе затем предъявить регрессный иск к своему контрагенту-поставщику, который и является истинным виновником срыва поставок.</w:t>
      </w:r>
    </w:p>
    <w:p>
      <w:pPr>
        <w:pStyle w:val="Heading1"/>
      </w:pPr>
      <w:r>
        <w:t>Использованные источники</w:t>
      </w:r>
    </w:p>
    <w:p>
      <w:r>
        <w:t>• Статья Статья 28 - Закон РФ "О защите прав потребителей"</w:t>
      </w:r>
    </w:p>
    <w:p>
      <w:r>
        <w:t>• Статья Статья 23.1 - Закон РФ "О защите прав потребителей"</w:t>
      </w:r>
    </w:p>
    <w:p>
      <w:r>
        <w:t>• Статья Статья 13 - Закон РФ "О защите прав потребителей"</w:t>
      </w:r>
    </w:p>
    <w:p>
      <w:r>
        <w:t>• Статья Статья 14 - Закон РФ "О защите прав потребителей"</w:t>
      </w:r>
    </w:p>
    <w:p>
      <w:r>
        <w:t>• Статья Статья 43 - Закон РФ "О защите прав потребителей"</w:t>
      </w:r>
    </w:p>
    <w:p>
      <w:r>
        <w:t>• Статья Статья 308 - ГК РФ (часть 1)</w:t>
      </w:r>
    </w:p>
    <w:p>
      <w:r>
        <w:t>• Статья Статья 308.3 - ГК РФ (часть 1)</w:t>
      </w:r>
    </w:p>
    <w:p>
      <w:r>
        <w:t>• Статья Статья 313 - ГК РФ (часть 1)</w:t>
      </w:r>
    </w:p>
    <w:p>
      <w:r>
        <w:t>• Статья Статья 322 - ГК РФ (часть 1)</w:t>
      </w:r>
    </w:p>
    <w:p>
      <w:r>
        <w:t>• Статья Статья 325 - ГК РФ (часть 1)</w:t>
      </w:r>
    </w:p>
    <w:p>
      <w:r>
        <w:t>• Статья Статья 463 - ГК РФ (часть 2)</w:t>
      </w:r>
    </w:p>
    <w:p>
      <w:r>
        <w:t>• Статья Статья 506 - ГК РФ (часть 2)</w:t>
      </w:r>
    </w:p>
    <w:p>
      <w:r>
        <w:t>• Статья Статья 492 - ГК РФ (часть 2)</w:t>
      </w:r>
    </w:p>
    <w:p>
      <w:r>
        <w:t>• Статья Статья 308 - ГК РФ (часть 1)</w:t>
      </w:r>
    </w:p>
    <w:p>
      <w:r>
        <w:t>• Статья Статья 313 - ГК РФ (часть 1)</w:t>
      </w:r>
    </w:p>
    <w:p>
      <w:r>
        <w:t>• Статья Статья 308.3 - ГК РФ (часть 1)</w:t>
      </w:r>
    </w:p>
    <w:p>
      <w:r>
        <w:t>• Статья Статья 330 - ГК РФ (часть 1)</w:t>
      </w:r>
    </w:p>
    <w:p>
      <w:r>
        <w:t>• Статья Статья 401 - ГК РФ (часть 1)</w:t>
      </w:r>
    </w:p>
    <w:p>
      <w:r>
        <w:t>• Статья Статья 403 - ГК РФ (часть 1)</w:t>
      </w:r>
    </w:p>
    <w:p>
      <w:r>
        <w:t>• Статья Статья 463 - ГК РФ (часть 2)</w:t>
      </w:r>
    </w:p>
    <w:p>
      <w:r>
        <w:t>• Статья Статья 492 - ГК РФ (часть 2)</w:t>
      </w:r>
    </w:p>
    <w:p>
      <w:r>
        <w:t>• Статья Статья 506 - ГК РФ (часть 2)</w:t>
      </w:r>
    </w:p>
    <w:p>
      <w:r>
        <w:t>• Статья Статья 706 - ГК РФ (часть 2)</w:t>
      </w:r>
    </w:p>
    <w:p>
      <w:r>
        <w:t>• Статья Статья 1098 - ГК РФ (часть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