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D16" w:rsidRPr="00BA4F1C" w:rsidRDefault="00BA4F1C">
      <w:pPr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</w:pPr>
      <w:proofErr w:type="spellStart"/>
      <w:r w:rsidRPr="00BA4F1C">
        <w:rPr>
          <w:rFonts w:ascii="Segoe-Bold" w:hAnsi="Segoe-Bold" w:cs="Segoe-Bold"/>
          <w:b/>
          <w:bCs/>
          <w:color w:val="231F20"/>
          <w:sz w:val="29"/>
          <w:szCs w:val="29"/>
          <w:u w:val="single"/>
        </w:rPr>
        <w:t>Namespaces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ajudam a resolver esse problema criando um contêiner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itens</w:t>
      </w:r>
      <w:proofErr w:type="gramEnd"/>
      <w:r>
        <w:rPr>
          <w:rFonts w:ascii="Segoe" w:hAnsi="Segoe" w:cs="Segoe"/>
          <w:color w:val="231F20"/>
          <w:sz w:val="18"/>
          <w:szCs w:val="18"/>
        </w:rPr>
        <w:t>, como classes. Duas classes com o mesmo nome não serão confundidas se elas</w:t>
      </w:r>
    </w:p>
    <w:p w:rsidR="00BA4F1C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estiverem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diferentes.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É uma boa prática definir todas as suas classes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 o ambiente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Visual Studio 2013 segue essa recomendação utilizando o nome do seu projeto como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 nível mais alto. A biblioteca de classes do .NET Framework também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segue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essa recomendação: toda classe no .NET Framework está situada em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a </w:t>
      </w:r>
      <w:proofErr w:type="gramStart"/>
      <w:r>
        <w:rPr>
          <w:rFonts w:ascii="Segoe" w:hAnsi="Segoe" w:cs="Segoe"/>
          <w:color w:val="231F20"/>
          <w:sz w:val="18"/>
          <w:szCs w:val="18"/>
        </w:rPr>
        <w:t xml:space="preserve">classe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Console</w:t>
      </w:r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reside no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>. Isso significa que seu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nome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completo é, na verdade,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rPr>
          <w:rFonts w:ascii="Segoe-Semibold" w:hAnsi="Segoe-Semibold" w:cs="Segoe-Semibold"/>
          <w:b/>
          <w:color w:val="231F20"/>
          <w:sz w:val="23"/>
          <w:szCs w:val="23"/>
        </w:rPr>
      </w:pPr>
      <w:proofErr w:type="spellStart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>Namespaces</w:t>
      </w:r>
      <w:proofErr w:type="spellEnd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 xml:space="preserve"> e </w:t>
      </w:r>
      <w:proofErr w:type="spellStart"/>
      <w:r w:rsidRPr="00FF6FC4">
        <w:rPr>
          <w:rFonts w:ascii="Segoe-Semibold" w:hAnsi="Segoe-Semibold" w:cs="Segoe-Semibold"/>
          <w:b/>
          <w:color w:val="231F20"/>
          <w:sz w:val="23"/>
          <w:szCs w:val="23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Uma diretiva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using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coloca em escopo os itens de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 você não precisa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qualificar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completamente os nomes das classes no seu código. As classes 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compiladas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em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é um arquivo que tem, em geral, a extensão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nome de arquivo .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dll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embora programas executáveis com a extensão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nome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arquivo .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exe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também sejam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conter muitas classes. As classes de biblioteca abrangidas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pela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biblioteca de classes do .NET Framework, como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são fornecidas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instalados no seu computador junto com o Visual Studio. Você descobrirá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bibl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ioteca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 classes do .NET Framework contém milhares de classes.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todas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fossem armazenadas nos mesmos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estes seriam enormes e difíceis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de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manter. (Se a Microsoft atualizasse um único método em uma única classe,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ela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teria de distribuir toda a biblioteca de classes a todos os desenvolvedores!)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Por essa razão, a biblioteca de classes do .NET Framework é dividida em alguns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>, agrupados de acordo com a área funcional a que as classes estão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relacionadas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. Por exemplo,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“básico” (na verdade, chamado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dll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) contém todas as classes comuns, como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System.Console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 outros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contêm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classes para manipular bancos de dados, acessar web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services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compilar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GUIs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assim por diante. Se quiser utilizar uma classe em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você deve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adicionar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ao seu projeto uma referência a ele. Então, pode adicionar instruções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using</w:t>
      </w:r>
      <w:proofErr w:type="spellEnd"/>
      <w:proofErr w:type="gram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ao seu código, colocando em escopo os itens do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nesse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Observe que não há necessariamente uma equivalência 1:1 entre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Um único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conter classes definidas para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muitos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um único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pode abranger vários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Por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exemplo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, as classes e itens do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 </w:t>
      </w:r>
      <w:r>
        <w:rPr>
          <w:rFonts w:ascii="Segoe" w:hAnsi="Segoe" w:cs="Segoe"/>
          <w:color w:val="231F20"/>
          <w:sz w:val="18"/>
          <w:szCs w:val="18"/>
        </w:rPr>
        <w:t>são, na verdade, implementados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por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vários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incluindo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mscorlib.dll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System.dll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System.Core.dll</w:t>
      </w:r>
      <w:r>
        <w:rPr>
          <w:rFonts w:ascii="Segoe" w:hAnsi="Segoe" w:cs="Segoe"/>
          <w:color w:val="231F20"/>
          <w:sz w:val="18"/>
          <w:szCs w:val="18"/>
        </w:rPr>
        <w:t>, dentre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outros</w:t>
      </w:r>
      <w:proofErr w:type="gramEnd"/>
      <w:r>
        <w:rPr>
          <w:rFonts w:ascii="Segoe" w:hAnsi="Segoe" w:cs="Segoe"/>
          <w:color w:val="231F20"/>
          <w:sz w:val="18"/>
          <w:szCs w:val="18"/>
        </w:rPr>
        <w:t>. Isso parece muito confuso agora, mas você logo irá se acostumar.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Ao utilizar o Visual Studio para criar um aplicativo,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que você seleciona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inclui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automaticamente referências aos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adequados. Por exemplo,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Solution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Explorer do projeto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TestHello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expanda 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 Você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verá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que um aplicativo de console contém automaticamente referências 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chamados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Microsoft.CSharp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System.Core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System.Data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DataExtensions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System.Xml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proofErr w:type="spellStart"/>
      <w:proofErr w:type="gram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System.Xml.Linq</w:t>
      </w:r>
      <w:proofErr w:type="spellEnd"/>
      <w:proofErr w:type="gramEnd"/>
      <w:r>
        <w:rPr>
          <w:rFonts w:ascii="Segoe" w:hAnsi="Segoe" w:cs="Segoe"/>
          <w:color w:val="231F20"/>
          <w:sz w:val="18"/>
          <w:szCs w:val="18"/>
        </w:rPr>
        <w:t>. Talvez você fique surpreso ao ver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mscorlib.dll </w:t>
      </w:r>
      <w:r>
        <w:rPr>
          <w:rFonts w:ascii="Segoe" w:hAnsi="Segoe" w:cs="Segoe"/>
          <w:color w:val="231F20"/>
          <w:sz w:val="18"/>
          <w:szCs w:val="18"/>
        </w:rPr>
        <w:t>não está nessa lista. Isso acontece porque todos os aplicativos do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.NET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Framework devem usar esse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pois ele contém a funcionalidade de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tempo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de execução fundamental. 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lista somente os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opcionais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; é possível adicionar ou remover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dessa pasta, conforme for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necessário</w:t>
      </w:r>
      <w:proofErr w:type="gram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Para acrescentar referências para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assemblies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adicionais em um projeto, clique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com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o botão direito do mouse na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então, no menu de atalho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que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aparece, clique em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Add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– você fará isso nos próximos exercícios.</w:t>
      </w:r>
    </w:p>
    <w:p w:rsidR="00FF6FC4" w:rsidRDefault="00FF6FC4" w:rsidP="00FF6FC4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Você também pode remover um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assembly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clicando nele com o botão direito do</w:t>
      </w:r>
    </w:p>
    <w:p w:rsidR="00FF6FC4" w:rsidRDefault="00FF6FC4" w:rsidP="00FF6FC4">
      <w:pPr>
        <w:rPr>
          <w:rFonts w:ascii="Segoe" w:hAnsi="Segoe" w:cs="Segoe"/>
          <w:color w:val="231F20"/>
          <w:sz w:val="18"/>
          <w:szCs w:val="18"/>
        </w:rPr>
      </w:pPr>
      <w:proofErr w:type="gramStart"/>
      <w:r>
        <w:rPr>
          <w:rFonts w:ascii="Segoe" w:hAnsi="Segoe" w:cs="Segoe"/>
          <w:color w:val="231F20"/>
          <w:sz w:val="18"/>
          <w:szCs w:val="18"/>
        </w:rPr>
        <w:t>mouse</w:t>
      </w:r>
      <w:proofErr w:type="gramEnd"/>
      <w:r>
        <w:rPr>
          <w:rFonts w:ascii="Segoe" w:hAnsi="Segoe" w:cs="Segoe"/>
          <w:color w:val="231F20"/>
          <w:sz w:val="18"/>
          <w:szCs w:val="18"/>
        </w:rPr>
        <w:t xml:space="preserve"> na pasta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References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e, então, clicando em Remove.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Semibold" w:hAnsi="Segoe-Semibold" w:cs="Segoe-Semibold"/>
          <w:color w:val="231F20"/>
          <w:sz w:val="18"/>
          <w:szCs w:val="18"/>
        </w:rPr>
        <w:lastRenderedPageBreak/>
        <w:t xml:space="preserve">Importante </w:t>
      </w:r>
      <w:r>
        <w:rPr>
          <w:rFonts w:ascii="Segoe" w:hAnsi="Segoe" w:cs="Segoe"/>
          <w:color w:val="231F20"/>
          <w:sz w:val="18"/>
          <w:szCs w:val="18"/>
        </w:rPr>
        <w:t>No Windows 7 e no Windows 8, O Visual Studio 2013 fornece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dois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para compilar aplicativos gráficos: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Application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e 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template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WPF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Application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.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é uma tecnologia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que surgiu no .NET Framework versão 1.0. O WPF, ou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Presentation</w:t>
      </w:r>
      <w:proofErr w:type="spellEnd"/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Foundation, é uma tecnologia aprimorada que apareceu na versão 3.0 do .NET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Framework. O WPF oferece muitos recursos adicionais em relação ao Windows</w:t>
      </w:r>
    </w:p>
    <w:p w:rsidR="00AA5EA9" w:rsidRDefault="00AA5EA9" w:rsidP="00AA5EA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, e você deve considerar o seu uso no lugar do Windows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Forms</w:t>
      </w:r>
      <w:proofErr w:type="spellEnd"/>
      <w:r>
        <w:rPr>
          <w:rFonts w:ascii="Segoe" w:hAnsi="Segoe" w:cs="Segoe"/>
          <w:color w:val="231F20"/>
          <w:sz w:val="18"/>
          <w:szCs w:val="18"/>
        </w:rPr>
        <w:t xml:space="preserve"> para todos</w:t>
      </w:r>
    </w:p>
    <w:p w:rsidR="00AA5EA9" w:rsidRDefault="00AA5EA9" w:rsidP="00AA5EA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os novos desenvolvimentos para Windows 7.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color w:val="6E6F71"/>
          <w:sz w:val="21"/>
          <w:szCs w:val="21"/>
        </w:rPr>
      </w:pPr>
      <w:r>
        <w:rPr>
          <w:rFonts w:ascii="Segoe-Bold" w:hAnsi="Segoe-Bold" w:cs="Segoe-Bold"/>
          <w:b/>
          <w:bCs/>
          <w:color w:val="6E6F71"/>
          <w:sz w:val="21"/>
          <w:szCs w:val="21"/>
        </w:rPr>
        <w:t>CAPÍTULO 2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color w:val="231F20"/>
          <w:sz w:val="56"/>
          <w:szCs w:val="56"/>
        </w:rPr>
      </w:pPr>
      <w:r>
        <w:rPr>
          <w:rFonts w:ascii="Segoe-Semibold" w:hAnsi="Segoe-Semibold" w:cs="Segoe-Semibold"/>
          <w:color w:val="231F20"/>
          <w:sz w:val="56"/>
          <w:szCs w:val="56"/>
        </w:rPr>
        <w:t>Variáveis, operadores</w:t>
      </w:r>
    </w:p>
    <w:p w:rsidR="00AA5EA9" w:rsidRDefault="0068488F" w:rsidP="0068488F">
      <w:pPr>
        <w:rPr>
          <w:rFonts w:ascii="Segoe-Semibold" w:hAnsi="Segoe-Semibold" w:cs="Segoe-Semibold"/>
          <w:color w:val="231F20"/>
          <w:sz w:val="56"/>
          <w:szCs w:val="56"/>
        </w:rPr>
      </w:pPr>
      <w:r>
        <w:rPr>
          <w:rFonts w:ascii="Segoe-Semibold" w:hAnsi="Segoe-Semibold" w:cs="Segoe-Semibold"/>
          <w:color w:val="231F20"/>
          <w:sz w:val="56"/>
          <w:szCs w:val="56"/>
        </w:rPr>
        <w:t>e expressões</w:t>
      </w:r>
    </w:p>
    <w:p w:rsidR="0068488F" w:rsidRDefault="0068488F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Instruções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Instrução </w:t>
      </w:r>
      <w:r>
        <w:rPr>
          <w:rFonts w:ascii="Segoe" w:hAnsi="Segoe" w:cs="Segoe"/>
          <w:color w:val="231F20"/>
          <w:sz w:val="18"/>
          <w:szCs w:val="18"/>
        </w:rPr>
        <w:t>é um comando que executa uma ação, como calcular um valor e armazenar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 resultado, ou exibir uma mensagem para o usuário. Você combina instruções para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criar métodos. Para aprender mais sobre métodos, consulte o Capítulo 3, “Como escrever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métodos e aplicar o escopo”, mas, por enquanto, considere um método como uma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sequência nomeada de instruções.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Main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que foi apresentado no capítulo anterior, é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um exemplo de método.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As instruções em C# seguem um conjunto bem definido de regras que descrevem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seu formato e sua construção. Estas são conhecidas coletivamente 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sintaxe</w:t>
      </w:r>
      <w:r>
        <w:rPr>
          <w:rFonts w:ascii="Segoe" w:hAnsi="Segoe" w:cs="Segoe"/>
          <w:color w:val="231F20"/>
          <w:sz w:val="18"/>
          <w:szCs w:val="18"/>
        </w:rPr>
        <w:t>.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(Por outro lado, a especificação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do que </w:t>
      </w:r>
      <w:r>
        <w:rPr>
          <w:rFonts w:ascii="Segoe" w:hAnsi="Segoe" w:cs="Segoe"/>
          <w:color w:val="231F20"/>
          <w:sz w:val="18"/>
          <w:szCs w:val="18"/>
        </w:rPr>
        <w:t>as instruções fazem é conhecida coletivamente</w:t>
      </w:r>
    </w:p>
    <w:p w:rsidR="0068488F" w:rsidRDefault="0068488F" w:rsidP="0068488F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como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semântica</w:t>
      </w:r>
      <w:r>
        <w:rPr>
          <w:rFonts w:ascii="Segoe" w:hAnsi="Segoe" w:cs="Segoe"/>
          <w:color w:val="231F20"/>
          <w:sz w:val="18"/>
          <w:szCs w:val="18"/>
        </w:rPr>
        <w:t>.) Uma das regras de sintaxe mais simples e mais importantes do C#</w:t>
      </w:r>
    </w:p>
    <w:p w:rsidR="0068488F" w:rsidRDefault="0068488F" w:rsidP="0068488F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diz que você deve terminar todas as instruções com um ponto e vírgula.</w:t>
      </w:r>
    </w:p>
    <w:p w:rsidR="0068488F" w:rsidRDefault="00FC0979" w:rsidP="0068488F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Identificadores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Identificadores </w:t>
      </w:r>
      <w:r>
        <w:rPr>
          <w:rFonts w:ascii="Segoe" w:hAnsi="Segoe" w:cs="Segoe"/>
          <w:color w:val="231F20"/>
          <w:sz w:val="18"/>
          <w:szCs w:val="18"/>
        </w:rPr>
        <w:t>são os nomes utilizados para distinguir os elementos nos seus programas,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como </w:t>
      </w:r>
      <w:proofErr w:type="spellStart"/>
      <w:r>
        <w:rPr>
          <w:rFonts w:ascii="Segoe" w:hAnsi="Segoe" w:cs="Segoe"/>
          <w:color w:val="231F20"/>
          <w:sz w:val="18"/>
          <w:szCs w:val="18"/>
        </w:rPr>
        <w:t>namespaces</w:t>
      </w:r>
      <w:proofErr w:type="spellEnd"/>
      <w:r>
        <w:rPr>
          <w:rFonts w:ascii="Segoe" w:hAnsi="Segoe" w:cs="Segoe"/>
          <w:color w:val="231F20"/>
          <w:sz w:val="18"/>
          <w:szCs w:val="18"/>
        </w:rPr>
        <w:t>, classes, métodos e variáveis. (Discutiremos as variáveis em breve.)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 C#, você deve seguir as regras de sintaxe abaixo ao escolher os identificadores: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Você pode utilizar apenas letras (maiúsculas ou minúsculas), dígitos e o caractere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de sublinhado.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Um identificador deve iniciar com uma letra (ou um sublinhado).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_placar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timeDeFutebol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plano9 </w:t>
      </w:r>
      <w:r>
        <w:rPr>
          <w:rFonts w:ascii="Segoe" w:hAnsi="Segoe" w:cs="Segoe"/>
          <w:color w:val="231F20"/>
          <w:sz w:val="18"/>
          <w:szCs w:val="18"/>
        </w:rPr>
        <w:t>são identificadores válidos,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enquanto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resultado%</w:t>
      </w:r>
      <w:r>
        <w:rPr>
          <w:rFonts w:ascii="Segoe" w:hAnsi="Segoe" w:cs="Segoe"/>
          <w:color w:val="231F20"/>
          <w:sz w:val="18"/>
          <w:szCs w:val="18"/>
        </w:rPr>
        <w:t xml:space="preserve">,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timeDeFutebol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$ </w:t>
      </w:r>
      <w:r>
        <w:rPr>
          <w:rFonts w:ascii="Segoe" w:hAnsi="Segoe" w:cs="Segoe"/>
          <w:color w:val="231F20"/>
          <w:sz w:val="18"/>
          <w:szCs w:val="18"/>
        </w:rPr>
        <w:t xml:space="preserve">e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9plano </w:t>
      </w:r>
      <w:r>
        <w:rPr>
          <w:rFonts w:ascii="Segoe" w:hAnsi="Segoe" w:cs="Segoe"/>
          <w:color w:val="231F20"/>
          <w:sz w:val="18"/>
          <w:szCs w:val="18"/>
        </w:rPr>
        <w:t>não são.</w:t>
      </w:r>
    </w:p>
    <w:p w:rsidR="00FC0979" w:rsidRDefault="00FC0979" w:rsidP="00FC0979">
      <w:pPr>
        <w:rPr>
          <w:rFonts w:ascii="Segoe-Bold" w:hAnsi="Segoe-Bold" w:cs="Segoe-Bold"/>
          <w:b/>
          <w:bCs/>
          <w:color w:val="231F20"/>
          <w:sz w:val="29"/>
          <w:szCs w:val="29"/>
        </w:rPr>
      </w:pPr>
      <w:r>
        <w:rPr>
          <w:rFonts w:ascii="Segoe-Bold" w:hAnsi="Segoe-Bold" w:cs="Segoe-Bold"/>
          <w:b/>
          <w:bCs/>
          <w:color w:val="231F20"/>
          <w:sz w:val="29"/>
          <w:szCs w:val="29"/>
        </w:rPr>
        <w:t>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Variável </w:t>
      </w:r>
      <w:r>
        <w:rPr>
          <w:rFonts w:ascii="Segoe" w:hAnsi="Segoe" w:cs="Segoe"/>
          <w:color w:val="231F20"/>
          <w:sz w:val="18"/>
          <w:szCs w:val="18"/>
        </w:rPr>
        <w:t>é um local de armazenamento que contém um valor. Você pode considerar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uma variável como uma caixa na memória do computador que contém informações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temporárias. Você deve atribuir a cada variável em um programa um nome não ambíguo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que a identifique de forma única no contexto em que é utilizada. Um nome de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variável é utilizado para referenciar o valor que ela armazena.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Nomeie variáveis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Adote uma convenção de nomes que torne claras as variáveis definidas. Isso é especialmente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importante se você faz parte de uma equipe de projeto com vários desenvolvedores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trabalhando em diferentes partes de um aplicativo; uma convenção de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nomes consistente ajuda a evitar confusão e pode reduzir a extensão de erros. A lista a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lastRenderedPageBreak/>
        <w:t>seguir contém algumas recomendações gerais: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Não inicie um identificador com um sublinhado. Embora isso seja válido em C#,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pode limitar a interoperabilidade de seu código com aplicativos compilados em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outras linguagens, como Microsoft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Não crie identificadores cuja única diferença seja entre maiúsculas e minúsculas.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Por exemplo, não crie uma variável chamada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minhaVariavel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e outra chamada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MinhaVariavel</w:t>
      </w:r>
      <w:proofErr w:type="spellEnd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 xml:space="preserve"> </w:t>
      </w:r>
      <w:r>
        <w:rPr>
          <w:rFonts w:ascii="Segoe" w:hAnsi="Segoe" w:cs="Segoe"/>
          <w:color w:val="231F20"/>
          <w:sz w:val="18"/>
          <w:szCs w:val="18"/>
        </w:rPr>
        <w:t>para serem utilizadas ao mesmo tempo, porque será muito fácil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confundi-las. Além disso, a definição de identificadores cuja única diferença seja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a distinção entre maiúsculas e minúsculas pode limitar a reutilização das classes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nos aplicativos desenvolvidos com outras linguagens que não diferem maiúsculas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e minúsculas, como o Visual Basic.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Comece o nome com uma letra minúscula.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Em um identificador com várias palavras, comece a segunda palavra e as palavras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-Italic" w:hAnsi="Segoe-Italic" w:cs="Segoe-Italic"/>
          <w:i/>
          <w:iCs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subsequentes com uma letra maiúscula. Isso é chamado de notação </w:t>
      </w:r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camelo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 xml:space="preserve">ou </w:t>
      </w:r>
      <w:proofErr w:type="spellStart"/>
      <w:r>
        <w:rPr>
          <w:rFonts w:ascii="Segoe-Italic" w:hAnsi="Segoe-Italic" w:cs="Segoe-Italic"/>
          <w:i/>
          <w:iCs/>
          <w:color w:val="231F20"/>
          <w:sz w:val="18"/>
          <w:szCs w:val="18"/>
        </w:rPr>
        <w:t>camelCase</w:t>
      </w:r>
      <w:proofErr w:type="spellEnd"/>
      <w:r>
        <w:rPr>
          <w:rFonts w:ascii="Segoe" w:hAnsi="Segoe" w:cs="Segoe"/>
          <w:color w:val="231F20"/>
          <w:sz w:val="18"/>
          <w:szCs w:val="18"/>
        </w:rPr>
        <w:t>.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MatheSM-S6" w:hAnsi="MatheSM-S6" w:cs="MatheSM-S6"/>
          <w:color w:val="231F20"/>
          <w:sz w:val="14"/>
          <w:szCs w:val="14"/>
        </w:rPr>
        <w:t xml:space="preserve">j </w:t>
      </w:r>
      <w:r>
        <w:rPr>
          <w:rFonts w:ascii="Segoe" w:hAnsi="Segoe" w:cs="Segoe"/>
          <w:color w:val="231F20"/>
          <w:sz w:val="18"/>
          <w:szCs w:val="18"/>
        </w:rPr>
        <w:t>Não utilize notação húngara. (Se você for desenvolvedor de Microsoft Visual</w:t>
      </w:r>
    </w:p>
    <w:p w:rsidR="00FC0979" w:rsidRDefault="00FC0979" w:rsidP="00FC0979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C++, provavelmente já conhece a notação húngara. Se não souber o que é isso,</w:t>
      </w:r>
    </w:p>
    <w:p w:rsidR="00FC0979" w:rsidRDefault="00FC0979" w:rsidP="00FC0979">
      <w:pPr>
        <w:rPr>
          <w:rFonts w:ascii="Segoe" w:hAnsi="Segoe" w:cs="Segoe"/>
          <w:color w:val="231F20"/>
          <w:sz w:val="18"/>
          <w:szCs w:val="18"/>
        </w:rPr>
      </w:pPr>
      <w:r>
        <w:rPr>
          <w:rFonts w:ascii="Segoe" w:hAnsi="Segoe" w:cs="Segoe"/>
          <w:color w:val="231F20"/>
          <w:sz w:val="18"/>
          <w:szCs w:val="18"/>
        </w:rPr>
        <w:t>não se preocupe!)</w:t>
      </w:r>
    </w:p>
    <w:p w:rsidR="00FC0979" w:rsidRDefault="00FC0979" w:rsidP="00FC0979">
      <w:pPr>
        <w:rPr>
          <w:rFonts w:ascii="Segoe-Semibold" w:hAnsi="Segoe-Semibold" w:cs="Segoe-Semibold"/>
          <w:color w:val="231F20"/>
          <w:sz w:val="28"/>
          <w:szCs w:val="28"/>
        </w:rPr>
      </w:pPr>
      <w:r>
        <w:rPr>
          <w:rFonts w:ascii="Segoe-Semibold" w:hAnsi="Segoe-Semibold" w:cs="Segoe-Semibold"/>
          <w:color w:val="231F20"/>
          <w:sz w:val="28"/>
          <w:szCs w:val="28"/>
        </w:rPr>
        <w:t>Declare variáveis</w:t>
      </w:r>
    </w:p>
    <w:p w:rsidR="00FC0979" w:rsidRPr="00FF6FC4" w:rsidRDefault="00FC0979" w:rsidP="00FC0979">
      <w:pPr>
        <w:rPr>
          <w:b/>
        </w:rPr>
      </w:pPr>
      <w:bookmarkStart w:id="0" w:name="_GoBack"/>
      <w:bookmarkEnd w:id="0"/>
    </w:p>
    <w:sectPr w:rsidR="00FC0979" w:rsidRPr="00FF6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Italic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SM-S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1C"/>
    <w:rsid w:val="000E3D16"/>
    <w:rsid w:val="0068488F"/>
    <w:rsid w:val="00AA5EA9"/>
    <w:rsid w:val="00BA4F1C"/>
    <w:rsid w:val="00E421E8"/>
    <w:rsid w:val="00FC0979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E537"/>
  <w15:chartTrackingRefBased/>
  <w15:docId w15:val="{5AB01512-BE16-49CD-B3CB-4D7F781E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1211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 Batista</dc:creator>
  <cp:keywords/>
  <dc:description/>
  <cp:lastModifiedBy>Diego Pinheiro Batista</cp:lastModifiedBy>
  <cp:revision>2</cp:revision>
  <dcterms:created xsi:type="dcterms:W3CDTF">2018-06-11T18:41:00Z</dcterms:created>
  <dcterms:modified xsi:type="dcterms:W3CDTF">2018-06-15T22:43:00Z</dcterms:modified>
</cp:coreProperties>
</file>