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2E8" w:rsidRDefault="002122E8" w:rsidP="002122E8">
      <w:r>
        <w:fldChar w:fldCharType="begin"/>
      </w:r>
      <w:r>
        <w:instrText xml:space="preserve"> HYPERLINK "</w:instrText>
      </w:r>
      <w:r w:rsidRPr="002122E8">
        <w:instrText>http://www.macoratti.net/09/09/net_wcf1.htm</w:instrText>
      </w:r>
      <w:r>
        <w:instrText xml:space="preserve">" </w:instrText>
      </w:r>
      <w:r>
        <w:fldChar w:fldCharType="separate"/>
      </w:r>
      <w:r w:rsidRPr="001D5EF4">
        <w:rPr>
          <w:rStyle w:val="Hyperlink"/>
        </w:rPr>
        <w:t>http://www.macoratti.net/09/09/net_wcf1.htm</w:t>
      </w:r>
      <w:r>
        <w:fldChar w:fldCharType="end"/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Vou iniciar o artigo com a definição do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</w:t>
      </w:r>
      <w:r>
        <w:rPr>
          <w:rFonts w:ascii="Trebuchet MS" w:hAnsi="Trebuchet MS"/>
          <w:color w:val="000000"/>
          <w:sz w:val="27"/>
          <w:szCs w:val="27"/>
        </w:rPr>
        <w:t> do </w:t>
      </w:r>
      <w:hyperlink r:id="rId5" w:tooltip="http://msdn.microsoft.com/en-us/netframework/aa663324.aspx" w:history="1">
        <w:r>
          <w:rPr>
            <w:rStyle w:val="Hyperlink"/>
            <w:rFonts w:ascii="Trebuchet MS" w:hAnsi="Trebuchet MS" w:cs="Arial"/>
            <w:color w:val="0066CC"/>
            <w:sz w:val="27"/>
            <w:szCs w:val="27"/>
          </w:rPr>
          <w:t>Site do WCF</w:t>
        </w:r>
      </w:hyperlink>
      <w:r>
        <w:rPr>
          <w:rFonts w:ascii="Trebuchet MS" w:hAnsi="Trebuchet MS"/>
          <w:color w:val="000000"/>
          <w:sz w:val="27"/>
          <w:szCs w:val="27"/>
        </w:rPr>
        <w:t> - onde lemos que:</w:t>
      </w:r>
      <w:bookmarkStart w:id="0" w:name="_GoBack"/>
      <w:bookmarkEnd w:id="0"/>
    </w:p>
    <w:p w:rsidR="002122E8" w:rsidRDefault="002122E8" w:rsidP="002122E8">
      <w:pPr>
        <w:pStyle w:val="Ttulo1"/>
        <w:rPr>
          <w:color w:val="000000"/>
        </w:rPr>
      </w:pPr>
      <w:r>
        <w:rPr>
          <w:rFonts w:ascii="Trebuchet MS" w:hAnsi="Trebuchet MS"/>
          <w:color w:val="004080"/>
          <w:sz w:val="27"/>
          <w:szCs w:val="27"/>
        </w:rPr>
        <w:t xml:space="preserve">Windows Communication Foundation (WCF) </w:t>
      </w:r>
      <w:proofErr w:type="spellStart"/>
      <w:r>
        <w:rPr>
          <w:rFonts w:ascii="Trebuchet MS" w:hAnsi="Trebuchet MS"/>
          <w:color w:val="004080"/>
          <w:sz w:val="27"/>
          <w:szCs w:val="27"/>
        </w:rPr>
        <w:t>is</w:t>
      </w:r>
      <w:proofErr w:type="spellEnd"/>
      <w:r>
        <w:rPr>
          <w:rFonts w:ascii="Trebuchet MS" w:hAnsi="Trebuchet MS"/>
          <w:color w:val="004080"/>
          <w:sz w:val="27"/>
          <w:szCs w:val="27"/>
        </w:rPr>
        <w:t>...</w:t>
      </w:r>
    </w:p>
    <w:tbl>
      <w:tblPr>
        <w:tblW w:w="8760" w:type="dxa"/>
        <w:tblBorders>
          <w:top w:val="outset" w:sz="36" w:space="0" w:color="111111"/>
          <w:left w:val="outset" w:sz="36" w:space="0" w:color="111111"/>
          <w:bottom w:val="outset" w:sz="36" w:space="0" w:color="111111"/>
          <w:right w:val="outset" w:sz="3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0"/>
      </w:tblGrid>
      <w:tr w:rsidR="002122E8" w:rsidTr="002122E8">
        <w:tc>
          <w:tcPr>
            <w:tcW w:w="8460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B9"/>
            <w:hideMark/>
          </w:tcPr>
          <w:p w:rsidR="002122E8" w:rsidRDefault="002122E8">
            <w:proofErr w:type="gramStart"/>
            <w:r>
              <w:rPr>
                <w:rFonts w:ascii="Trebuchet MS" w:hAnsi="Trebuchet MS"/>
                <w:i/>
                <w:iCs/>
              </w:rPr>
              <w:t>a</w:t>
            </w:r>
            <w:proofErr w:type="gram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part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of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the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.NET Framework </w:t>
            </w:r>
            <w:proofErr w:type="spellStart"/>
            <w:r>
              <w:rPr>
                <w:rFonts w:ascii="Trebuchet MS" w:hAnsi="Trebuchet MS"/>
                <w:i/>
                <w:iCs/>
              </w:rPr>
              <w:t>that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provides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a </w:t>
            </w:r>
            <w:proofErr w:type="spellStart"/>
            <w:r>
              <w:rPr>
                <w:rFonts w:ascii="Trebuchet MS" w:hAnsi="Trebuchet MS"/>
                <w:i/>
                <w:iCs/>
              </w:rPr>
              <w:t>unified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programming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model</w:t>
            </w:r>
            <w:proofErr w:type="spellEnd"/>
            <w:r>
              <w:rPr>
                <w:rFonts w:ascii="Trebuchet MS" w:hAnsi="Trebuchet MS"/>
                <w:i/>
                <w:iCs/>
              </w:rPr>
              <w:t> </w:t>
            </w:r>
            <w:r>
              <w:rPr>
                <w:rFonts w:ascii="Trebuchet MS" w:hAnsi="Trebuchet MS"/>
                <w:i/>
                <w:iCs/>
              </w:rPr>
              <w:br/>
              <w:t xml:space="preserve">for </w:t>
            </w:r>
            <w:proofErr w:type="spellStart"/>
            <w:r>
              <w:rPr>
                <w:rFonts w:ascii="Trebuchet MS" w:hAnsi="Trebuchet MS"/>
                <w:i/>
                <w:iCs/>
              </w:rPr>
              <w:t>rapidly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building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service-oriented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applications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that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communicate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across</w:t>
            </w:r>
            <w:proofErr w:type="spellEnd"/>
            <w:r>
              <w:rPr>
                <w:rFonts w:ascii="Trebuchet MS" w:hAnsi="Trebuchet MS"/>
                <w:i/>
                <w:iCs/>
              </w:rPr>
              <w:t> </w:t>
            </w:r>
            <w:r>
              <w:rPr>
                <w:rFonts w:ascii="Trebuchet MS" w:hAnsi="Trebuchet MS"/>
                <w:i/>
                <w:iCs/>
              </w:rPr>
              <w:br/>
            </w:r>
            <w:proofErr w:type="spellStart"/>
            <w:r>
              <w:rPr>
                <w:rFonts w:ascii="Trebuchet MS" w:hAnsi="Trebuchet MS"/>
                <w:i/>
                <w:iCs/>
              </w:rPr>
              <w:t>the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web </w:t>
            </w:r>
            <w:proofErr w:type="spellStart"/>
            <w:r>
              <w:rPr>
                <w:rFonts w:ascii="Trebuchet MS" w:hAnsi="Trebuchet MS"/>
                <w:i/>
                <w:iCs/>
              </w:rPr>
              <w:t>and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the</w:t>
            </w:r>
            <w:proofErr w:type="spellEnd"/>
            <w:r>
              <w:rPr>
                <w:rFonts w:ascii="Trebuchet MS" w:hAnsi="Trebuchet MS"/>
                <w:i/>
                <w:iCs/>
              </w:rPr>
              <w:t xml:space="preserve"> </w:t>
            </w:r>
            <w:proofErr w:type="spellStart"/>
            <w:r>
              <w:rPr>
                <w:rFonts w:ascii="Trebuchet MS" w:hAnsi="Trebuchet MS"/>
                <w:i/>
                <w:iCs/>
              </w:rPr>
              <w:t>enterprise</w:t>
            </w:r>
            <w:proofErr w:type="spellEnd"/>
            <w:r>
              <w:rPr>
                <w:rFonts w:ascii="Trebuchet MS" w:hAnsi="Trebuchet MS"/>
                <w:i/>
                <w:iCs/>
              </w:rPr>
              <w:t>. </w:t>
            </w:r>
            <w:proofErr w:type="spellStart"/>
            <w:r>
              <w:rPr>
                <w:i/>
                <w:iCs/>
              </w:rPr>
              <w:fldChar w:fldCharType="begin"/>
            </w:r>
            <w:r>
              <w:rPr>
                <w:i/>
                <w:iCs/>
              </w:rPr>
              <w:instrText xml:space="preserve"> HYPERLINK "http://www.macoratti.net/library/dd943056.aspx" </w:instrText>
            </w:r>
            <w:r>
              <w:rPr>
                <w:i/>
                <w:iCs/>
              </w:rPr>
              <w:fldChar w:fldCharType="separate"/>
            </w:r>
            <w:r>
              <w:rPr>
                <w:rStyle w:val="Forte"/>
                <w:rFonts w:ascii="Trebuchet MS" w:hAnsi="Trebuchet MS" w:cs="Arial"/>
                <w:i/>
                <w:iCs/>
                <w:color w:val="0066CC"/>
                <w:u w:val="single"/>
              </w:rPr>
              <w:t>Read</w:t>
            </w:r>
            <w:proofErr w:type="spellEnd"/>
            <w:r>
              <w:rPr>
                <w:rStyle w:val="Forte"/>
                <w:rFonts w:ascii="Trebuchet MS" w:hAnsi="Trebuchet MS" w:cs="Arial"/>
                <w:i/>
                <w:iCs/>
                <w:color w:val="0066CC"/>
                <w:u w:val="single"/>
              </w:rPr>
              <w:t xml:space="preserve"> </w:t>
            </w:r>
            <w:proofErr w:type="spellStart"/>
            <w:r>
              <w:rPr>
                <w:rStyle w:val="Forte"/>
                <w:rFonts w:ascii="Trebuchet MS" w:hAnsi="Trebuchet MS" w:cs="Arial"/>
                <w:i/>
                <w:iCs/>
                <w:color w:val="0066CC"/>
                <w:u w:val="single"/>
              </w:rPr>
              <w:t>the</w:t>
            </w:r>
            <w:proofErr w:type="spellEnd"/>
            <w:r>
              <w:rPr>
                <w:rStyle w:val="Forte"/>
                <w:rFonts w:ascii="Trebuchet MS" w:hAnsi="Trebuchet MS" w:cs="Arial"/>
                <w:i/>
                <w:iCs/>
                <w:color w:val="0066CC"/>
                <w:u w:val="single"/>
              </w:rPr>
              <w:t xml:space="preserve"> WCF </w:t>
            </w:r>
            <w:proofErr w:type="spellStart"/>
            <w:r>
              <w:rPr>
                <w:rStyle w:val="Forte"/>
                <w:rFonts w:ascii="Trebuchet MS" w:hAnsi="Trebuchet MS" w:cs="Arial"/>
                <w:i/>
                <w:iCs/>
                <w:color w:val="0066CC"/>
                <w:u w:val="single"/>
              </w:rPr>
              <w:t>whitepaper</w:t>
            </w:r>
            <w:proofErr w:type="spellEnd"/>
            <w:r>
              <w:rPr>
                <w:i/>
                <w:iCs/>
              </w:rPr>
              <w:fldChar w:fldCharType="end"/>
            </w:r>
            <w:r>
              <w:rPr>
                <w:rFonts w:ascii="Trebuchet MS" w:hAnsi="Trebuchet MS"/>
                <w:i/>
                <w:iCs/>
              </w:rPr>
              <w:t>.</w:t>
            </w:r>
          </w:p>
          <w:tbl>
            <w:tblPr>
              <w:tblW w:w="0" w:type="auto"/>
              <w:tblBorders>
                <w:top w:val="outset" w:sz="36" w:space="0" w:color="111111"/>
                <w:left w:val="outset" w:sz="36" w:space="0" w:color="111111"/>
                <w:bottom w:val="outset" w:sz="36" w:space="0" w:color="111111"/>
                <w:right w:val="outset" w:sz="36" w:space="0" w:color="11111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50"/>
              <w:gridCol w:w="2250"/>
              <w:gridCol w:w="2250"/>
            </w:tblGrid>
            <w:tr w:rsidR="002122E8">
              <w:tc>
                <w:tcPr>
                  <w:tcW w:w="2250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Pr>
                    <w:jc w:val="center"/>
                  </w:pPr>
                  <w:r>
                    <w:br/>
                  </w:r>
                  <w:hyperlink r:id="rId6" w:history="1">
                    <w:proofErr w:type="spellStart"/>
                    <w:r>
                      <w:rPr>
                        <w:rStyle w:val="Hyperlink"/>
                        <w:rFonts w:ascii="Trebuchet MS" w:hAnsi="Trebuchet MS" w:cs="Arial"/>
                        <w:color w:val="0066CC"/>
                      </w:rPr>
                      <w:t>Get</w:t>
                    </w:r>
                    <w:proofErr w:type="spellEnd"/>
                    <w:r>
                      <w:rPr>
                        <w:rStyle w:val="Hyperlink"/>
                        <w:rFonts w:ascii="Trebuchet MS" w:hAnsi="Trebuchet MS" w:cs="Arial"/>
                        <w:color w:val="0066CC"/>
                      </w:rPr>
                      <w:t xml:space="preserve"> it</w:t>
                    </w:r>
                  </w:hyperlink>
                </w:p>
              </w:tc>
              <w:tc>
                <w:tcPr>
                  <w:tcW w:w="2250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Pr>
                    <w:jc w:val="center"/>
                  </w:pPr>
                  <w:r>
                    <w:rPr>
                      <w:rFonts w:ascii="Trebuchet MS" w:hAnsi="Trebuchet MS"/>
                    </w:rPr>
                    <w:br/>
                  </w:r>
                  <w:hyperlink r:id="rId7" w:history="1">
                    <w:proofErr w:type="spellStart"/>
                    <w:r>
                      <w:rPr>
                        <w:rStyle w:val="Hyperlink"/>
                        <w:rFonts w:ascii="Trebuchet MS" w:hAnsi="Trebuchet MS" w:cs="Arial"/>
                        <w:color w:val="0066CC"/>
                      </w:rPr>
                      <w:t>Beginner's</w:t>
                    </w:r>
                    <w:proofErr w:type="spellEnd"/>
                    <w:r>
                      <w:rPr>
                        <w:rStyle w:val="Hyperlink"/>
                        <w:rFonts w:ascii="Trebuchet MS" w:hAnsi="Trebuchet MS" w:cs="Arial"/>
                        <w:color w:val="0066CC"/>
                      </w:rPr>
                      <w:t xml:space="preserve"> </w:t>
                    </w:r>
                    <w:proofErr w:type="spellStart"/>
                    <w:r>
                      <w:rPr>
                        <w:rStyle w:val="Hyperlink"/>
                        <w:rFonts w:ascii="Trebuchet MS" w:hAnsi="Trebuchet MS" w:cs="Arial"/>
                        <w:color w:val="0066CC"/>
                      </w:rPr>
                      <w:t>Guide</w:t>
                    </w:r>
                    <w:proofErr w:type="spellEnd"/>
                  </w:hyperlink>
                </w:p>
              </w:tc>
              <w:tc>
                <w:tcPr>
                  <w:tcW w:w="2250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Pr>
                    <w:jc w:val="center"/>
                  </w:pPr>
                  <w:r>
                    <w:rPr>
                      <w:rFonts w:ascii="Trebuchet MS" w:hAnsi="Trebuchet MS"/>
                    </w:rPr>
                    <w:br/>
                  </w:r>
                  <w:hyperlink r:id="rId8" w:history="1">
                    <w:proofErr w:type="spellStart"/>
                    <w:r>
                      <w:rPr>
                        <w:rStyle w:val="Hyperlink"/>
                        <w:rFonts w:ascii="Trebuchet MS" w:hAnsi="Trebuchet MS" w:cs="Arial"/>
                        <w:color w:val="0066CC"/>
                      </w:rPr>
                      <w:t>Learn</w:t>
                    </w:r>
                    <w:proofErr w:type="spellEnd"/>
                    <w:r>
                      <w:rPr>
                        <w:rStyle w:val="Hyperlink"/>
                        <w:rFonts w:ascii="Trebuchet MS" w:hAnsi="Trebuchet MS" w:cs="Arial"/>
                        <w:color w:val="0066CC"/>
                      </w:rPr>
                      <w:t xml:space="preserve"> more</w:t>
                    </w:r>
                  </w:hyperlink>
                </w:p>
              </w:tc>
            </w:tr>
          </w:tbl>
          <w:p w:rsidR="002122E8" w:rsidRDefault="002122E8"/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Traduzindo...: O </w:t>
      </w:r>
      <w:r>
        <w:rPr>
          <w:rStyle w:val="Forte"/>
          <w:rFonts w:ascii="Trebuchet MS" w:hAnsi="Trebuchet MS"/>
          <w:color w:val="000000"/>
          <w:sz w:val="27"/>
          <w:szCs w:val="27"/>
        </w:rPr>
        <w:t>WCF</w:t>
      </w:r>
      <w:r>
        <w:rPr>
          <w:rFonts w:ascii="Trebuchet MS" w:hAnsi="Trebuchet MS"/>
          <w:color w:val="000000"/>
          <w:sz w:val="27"/>
          <w:szCs w:val="27"/>
        </w:rPr>
        <w:t xml:space="preserve"> é uma parte da .NET Framework que fornece um modelo unificado de programação para construir de forma rápida aplicações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distribuidas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orientadas a serviço (</w:t>
      </w:r>
      <w:r>
        <w:rPr>
          <w:rFonts w:ascii="Trebuchet MS" w:hAnsi="Trebuchet MS"/>
          <w:b/>
          <w:bCs/>
          <w:color w:val="000000"/>
          <w:sz w:val="27"/>
          <w:szCs w:val="27"/>
        </w:rPr>
        <w:t>SOA</w:t>
      </w:r>
      <w:r>
        <w:rPr>
          <w:rFonts w:ascii="Trebuchet MS" w:hAnsi="Trebuchet MS"/>
          <w:color w:val="000000"/>
          <w:sz w:val="27"/>
          <w:szCs w:val="27"/>
        </w:rPr>
        <w:t>).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 tecnologia </w:t>
      </w:r>
      <w:r>
        <w:rPr>
          <w:rStyle w:val="Forte"/>
          <w:rFonts w:ascii="Trebuchet MS" w:hAnsi="Trebuchet MS"/>
          <w:color w:val="000000"/>
          <w:sz w:val="27"/>
          <w:szCs w:val="27"/>
        </w:rPr>
        <w:t>WCF</w:t>
      </w:r>
      <w:r>
        <w:rPr>
          <w:rFonts w:ascii="Trebuchet MS" w:hAnsi="Trebuchet MS"/>
          <w:color w:val="000000"/>
          <w:sz w:val="27"/>
          <w:szCs w:val="27"/>
        </w:rPr>
        <w:t> -</w:t>
      </w:r>
      <w:r>
        <w:rPr>
          <w:rFonts w:ascii="Trebuchet MS" w:hAnsi="Trebuchet MS"/>
          <w:color w:val="0000FF"/>
          <w:sz w:val="27"/>
          <w:szCs w:val="27"/>
        </w:rPr>
        <w:t> </w:t>
      </w:r>
      <w:r>
        <w:rPr>
          <w:rFonts w:ascii="Trebuchet MS" w:hAnsi="Trebuchet MS"/>
          <w:b/>
          <w:bCs/>
          <w:color w:val="0000FF"/>
          <w:sz w:val="27"/>
          <w:szCs w:val="27"/>
        </w:rPr>
        <w:t>Windows Communication Foundation</w:t>
      </w:r>
      <w:r>
        <w:rPr>
          <w:rFonts w:ascii="Trebuchet MS" w:hAnsi="Trebuchet MS"/>
          <w:color w:val="000000"/>
          <w:sz w:val="27"/>
          <w:szCs w:val="27"/>
        </w:rPr>
        <w:t>, surgiu com a </w:t>
      </w:r>
      <w:r>
        <w:rPr>
          <w:rFonts w:ascii="Trebuchet MS" w:hAnsi="Trebuchet MS"/>
          <w:color w:val="000000"/>
          <w:sz w:val="27"/>
          <w:szCs w:val="27"/>
          <w:u w:val="single"/>
        </w:rPr>
        <w:t>.NET Framework 3.0 </w:t>
      </w:r>
      <w:r>
        <w:rPr>
          <w:rFonts w:ascii="Trebuchet MS" w:hAnsi="Trebuchet MS"/>
          <w:color w:val="000000"/>
          <w:sz w:val="27"/>
          <w:szCs w:val="27"/>
        </w:rPr>
        <w:t xml:space="preserve">com o objetivo de unificar as até então existentes tecnologias de programação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distribuidas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como: </w:t>
      </w:r>
      <w:proofErr w:type="gramStart"/>
      <w:r>
        <w:rPr>
          <w:rStyle w:val="Forte"/>
          <w:rFonts w:ascii="Trebuchet MS" w:hAnsi="Trebuchet MS"/>
          <w:color w:val="000000"/>
          <w:sz w:val="27"/>
          <w:szCs w:val="27"/>
        </w:rPr>
        <w:t>COM+ ,</w:t>
      </w:r>
      <w:proofErr w:type="gramEnd"/>
      <w:r>
        <w:rPr>
          <w:rStyle w:val="Forte"/>
          <w:rFonts w:ascii="Trebuchet MS" w:hAnsi="Trebuchet MS"/>
          <w:color w:val="000000"/>
          <w:sz w:val="27"/>
          <w:szCs w:val="27"/>
        </w:rPr>
        <w:t xml:space="preserve"> MSMQ-</w:t>
      </w:r>
      <w:proofErr w:type="spellStart"/>
      <w:r>
        <w:rPr>
          <w:rStyle w:val="Forte"/>
          <w:rFonts w:ascii="Trebuchet MS" w:hAnsi="Trebuchet MS"/>
          <w:color w:val="000000"/>
          <w:sz w:val="27"/>
          <w:szCs w:val="27"/>
        </w:rPr>
        <w:t>Message</w:t>
      </w:r>
      <w:proofErr w:type="spellEnd"/>
      <w:r>
        <w:rPr>
          <w:rStyle w:val="Forte"/>
          <w:rFonts w:ascii="Trebuchet MS" w:hAnsi="Trebuchet MS"/>
          <w:color w:val="000000"/>
          <w:sz w:val="27"/>
          <w:szCs w:val="27"/>
        </w:rPr>
        <w:t xml:space="preserve"> </w:t>
      </w:r>
      <w:proofErr w:type="spellStart"/>
      <w:r>
        <w:rPr>
          <w:rStyle w:val="Forte"/>
          <w:rFonts w:ascii="Trebuchet MS" w:hAnsi="Trebuchet MS"/>
          <w:color w:val="000000"/>
          <w:sz w:val="27"/>
          <w:szCs w:val="27"/>
        </w:rPr>
        <w:t>Queue</w:t>
      </w:r>
      <w:proofErr w:type="spellEnd"/>
      <w:r>
        <w:rPr>
          <w:rStyle w:val="Forte"/>
          <w:rFonts w:ascii="Trebuchet MS" w:hAnsi="Trebuchet MS"/>
          <w:color w:val="000000"/>
          <w:sz w:val="27"/>
          <w:szCs w:val="27"/>
        </w:rPr>
        <w:t xml:space="preserve">, Enterprise Services, .NET </w:t>
      </w:r>
      <w:proofErr w:type="spellStart"/>
      <w:r>
        <w:rPr>
          <w:rStyle w:val="Forte"/>
          <w:rFonts w:ascii="Trebuchet MS" w:hAnsi="Trebuchet MS"/>
          <w:color w:val="000000"/>
          <w:sz w:val="27"/>
          <w:szCs w:val="27"/>
        </w:rPr>
        <w:t>Remoting</w:t>
      </w:r>
      <w:proofErr w:type="spellEnd"/>
      <w:r>
        <w:rPr>
          <w:rStyle w:val="Forte"/>
          <w:rFonts w:ascii="Trebuchet MS" w:hAnsi="Trebuchet MS"/>
          <w:color w:val="000000"/>
          <w:sz w:val="27"/>
          <w:szCs w:val="27"/>
        </w:rPr>
        <w:t xml:space="preserve"> e Web Services.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Com o advento da WCF foi criada uma plataforma com uma API que facilitou de forma considerável o desenvolvimento de aplicações distribuídas visto que o WCF não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esta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acoplado as regras de negócio que deverão ser expostas pelo serviço.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Para iniciar com 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</w:t>
      </w:r>
      <w:r>
        <w:rPr>
          <w:rFonts w:ascii="Trebuchet MS" w:hAnsi="Trebuchet MS"/>
          <w:color w:val="000000"/>
          <w:sz w:val="27"/>
          <w:szCs w:val="27"/>
        </w:rPr>
        <w:t xml:space="preserve"> existem alguns conceitos básicos que você deve conhecer para projetar, implementar e hospedar os seus serviços.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Na verdade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os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templates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WCF</w:t>
      </w:r>
      <w:r>
        <w:rPr>
          <w:rFonts w:ascii="Trebuchet MS" w:hAnsi="Trebuchet MS"/>
          <w:color w:val="000000"/>
          <w:sz w:val="27"/>
          <w:szCs w:val="27"/>
        </w:rPr>
        <w:t> fornecidos no </w:t>
      </w:r>
      <w:r>
        <w:rPr>
          <w:rFonts w:ascii="Trebuchet MS" w:hAnsi="Trebuchet MS"/>
          <w:color w:val="0000FF"/>
          <w:sz w:val="27"/>
          <w:szCs w:val="27"/>
        </w:rPr>
        <w:t>Visual Studio </w:t>
      </w:r>
      <w:r>
        <w:rPr>
          <w:rFonts w:ascii="Trebuchet MS" w:hAnsi="Trebuchet MS"/>
          <w:color w:val="000000"/>
          <w:sz w:val="27"/>
          <w:szCs w:val="27"/>
        </w:rPr>
        <w:t xml:space="preserve">simplificam muito este processo visto que eles fornecem um serviço modelo que pode ser imediatamente hospedado e testado com as ferramentas de teste WCF. Assim chamar um serviço WCF a partir de um cliente é também uma tarefa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simples ,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basta gerar um proxy e escrever o código contra o seu modelo de objetos.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80"/>
          <w:sz w:val="36"/>
          <w:szCs w:val="36"/>
        </w:rPr>
        <w:t>Componentes de um serviço WCF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O que é um serviço </w:t>
      </w:r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WCF ?</w:t>
      </w:r>
      <w:proofErr w:type="gramEnd"/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Podemos também dar a definição formal da Microsoft que diz:  </w:t>
      </w:r>
      <w:r>
        <w:rPr>
          <w:rFonts w:ascii="Trebuchet MS" w:hAnsi="Trebuchet MS"/>
          <w:i/>
          <w:iCs/>
          <w:color w:val="000000"/>
          <w:sz w:val="27"/>
          <w:szCs w:val="27"/>
        </w:rPr>
        <w:t>"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All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communication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with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a Windows Communication Foundation (WCF)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lastRenderedPageBreak/>
        <w:t>service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occurs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through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the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> </w:t>
      </w:r>
      <w:proofErr w:type="spellStart"/>
      <w:r>
        <w:rPr>
          <w:rStyle w:val="nfase"/>
          <w:rFonts w:ascii="Trebuchet MS" w:hAnsi="Trebuchet MS"/>
          <w:color w:val="0000FF"/>
          <w:sz w:val="27"/>
          <w:szCs w:val="27"/>
        </w:rPr>
        <w:t>endpoints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> 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of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the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service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.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Endpoints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provide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clients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access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to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the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functionality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offered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by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 xml:space="preserve"> a WCF </w:t>
      </w:r>
      <w:proofErr w:type="spellStart"/>
      <w:r>
        <w:rPr>
          <w:rFonts w:ascii="Trebuchet MS" w:hAnsi="Trebuchet MS"/>
          <w:i/>
          <w:iCs/>
          <w:color w:val="0000FF"/>
          <w:sz w:val="27"/>
          <w:szCs w:val="27"/>
        </w:rPr>
        <w:t>service</w:t>
      </w:r>
      <w:proofErr w:type="spellEnd"/>
      <w:r>
        <w:rPr>
          <w:rFonts w:ascii="Trebuchet MS" w:hAnsi="Trebuchet MS"/>
          <w:i/>
          <w:iCs/>
          <w:color w:val="0000FF"/>
          <w:sz w:val="27"/>
          <w:szCs w:val="27"/>
        </w:rPr>
        <w:t>."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i/>
          <w:iCs/>
          <w:color w:val="000000"/>
          <w:sz w:val="27"/>
          <w:szCs w:val="27"/>
        </w:rPr>
        <w:t>Ou seja...:</w:t>
      </w:r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color w:val="0000FF"/>
          <w:sz w:val="27"/>
          <w:szCs w:val="27"/>
        </w:rPr>
        <w:t xml:space="preserve">"Toda comunicação com um serviço WCF ocorre através de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endpoints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do serviço. Os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endpoints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fornecem aos clientes o acesso às funcionalidades oferecidas por um serviço WCF."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O que venha a ser então é esse tal de </w:t>
      </w:r>
      <w:proofErr w:type="spellStart"/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?</w:t>
      </w:r>
      <w:proofErr w:type="gramEnd"/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Cada serviço precisa ter um endereço (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Adress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) que define onde o mesmo reside.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certo ?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noProof/>
          <w:color w:val="000000"/>
          <w:sz w:val="27"/>
          <w:szCs w:val="27"/>
        </w:rPr>
        <w:drawing>
          <wp:inline distT="0" distB="0" distL="0" distR="0">
            <wp:extent cx="247650" cy="190500"/>
            <wp:effectExtent l="0" t="0" r="0" b="0"/>
            <wp:docPr id="15" name="Imagem 15" descr="http://www.macoratti.net/1_positiv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coratti.net/1_positivo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7"/>
          <w:szCs w:val="27"/>
        </w:rPr>
        <w:br/>
        <w:t>Cada serviço deve possuir também um contrato (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) que define o que o serviço vai fazer.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Certo ?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noProof/>
          <w:color w:val="000000"/>
          <w:sz w:val="27"/>
          <w:szCs w:val="27"/>
        </w:rPr>
        <w:drawing>
          <wp:inline distT="0" distB="0" distL="0" distR="0">
            <wp:extent cx="247650" cy="190500"/>
            <wp:effectExtent l="0" t="0" r="0" b="0"/>
            <wp:docPr id="14" name="Imagem 14" descr="http://www.macoratti.net/1_positiv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acoratti.net/1_positivo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7"/>
          <w:szCs w:val="27"/>
        </w:rPr>
        <w:br/>
        <w:t>Cada serviço também deve possuir uma vinculação (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Binding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) que define como se comunicar com o serviço.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Certo ?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noProof/>
          <w:color w:val="000000"/>
          <w:sz w:val="27"/>
          <w:szCs w:val="27"/>
        </w:rPr>
        <w:drawing>
          <wp:inline distT="0" distB="0" distL="0" distR="0">
            <wp:extent cx="247650" cy="190500"/>
            <wp:effectExtent l="0" t="0" r="0" b="0"/>
            <wp:docPr id="13" name="Imagem 13" descr="http://www.macoratti.net/1_positiv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acoratti.net/1_positivo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Então no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</w:t>
      </w:r>
      <w:r>
        <w:rPr>
          <w:rFonts w:ascii="Trebuchet MS" w:hAnsi="Trebuchet MS"/>
          <w:color w:val="000000"/>
          <w:sz w:val="27"/>
          <w:szCs w:val="27"/>
        </w:rPr>
        <w:t> o relacionamento entre 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e</w:t>
      </w:r>
      <w:r>
        <w:rPr>
          <w:rFonts w:ascii="Trebuchet MS" w:hAnsi="Trebuchet MS"/>
          <w:b/>
          <w:bCs/>
          <w:color w:val="0000FF"/>
          <w:sz w:val="27"/>
          <w:szCs w:val="27"/>
        </w:rPr>
        <w:t>ndereço (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Address</w:t>
      </w:r>
      <w:proofErr w:type="spellEnd"/>
      <w:r>
        <w:rPr>
          <w:rFonts w:ascii="Trebuchet MS" w:hAnsi="Trebuchet MS"/>
          <w:b/>
          <w:bCs/>
          <w:color w:val="0000FF"/>
          <w:sz w:val="27"/>
          <w:szCs w:val="27"/>
        </w:rPr>
        <w:t>), o contrato (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Contract</w:t>
      </w:r>
      <w:proofErr w:type="spellEnd"/>
      <w:r>
        <w:rPr>
          <w:rFonts w:ascii="Trebuchet MS" w:hAnsi="Trebuchet MS"/>
          <w:b/>
          <w:bCs/>
          <w:color w:val="0000FF"/>
          <w:sz w:val="27"/>
          <w:szCs w:val="27"/>
        </w:rPr>
        <w:t>) e a vinculação (</w:t>
      </w:r>
      <w:proofErr w:type="spellStart"/>
      <w:proofErr w:type="gramStart"/>
      <w:r>
        <w:rPr>
          <w:rFonts w:ascii="Trebuchet MS" w:hAnsi="Trebuchet MS"/>
          <w:b/>
          <w:bCs/>
          <w:color w:val="0000FF"/>
          <w:sz w:val="27"/>
          <w:szCs w:val="27"/>
        </w:rPr>
        <w:t>Binding</w:t>
      </w:r>
      <w:proofErr w:type="spellEnd"/>
      <w:r>
        <w:rPr>
          <w:rFonts w:ascii="Trebuchet MS" w:hAnsi="Trebuchet MS"/>
          <w:b/>
          <w:bCs/>
          <w:color w:val="0000FF"/>
          <w:sz w:val="27"/>
          <w:szCs w:val="27"/>
        </w:rPr>
        <w:t>)</w:t>
      </w:r>
      <w:r>
        <w:rPr>
          <w:rFonts w:ascii="Trebuchet MS" w:hAnsi="Trebuchet MS"/>
          <w:color w:val="000000"/>
          <w:sz w:val="27"/>
          <w:szCs w:val="27"/>
        </w:rPr>
        <w:t>  é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chamada de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Ou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seja :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 </w:t>
      </w:r>
      <w:r>
        <w:rPr>
          <w:rFonts w:ascii="Trebuchet MS" w:hAnsi="Trebuchet MS"/>
          <w:b/>
          <w:bCs/>
          <w:color w:val="0000FF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Address</w:t>
      </w:r>
      <w:proofErr w:type="spellEnd"/>
      <w:r>
        <w:rPr>
          <w:rFonts w:ascii="Trebuchet MS" w:hAnsi="Trebuchet MS"/>
          <w:b/>
          <w:bCs/>
          <w:color w:val="0000FF"/>
          <w:sz w:val="27"/>
          <w:szCs w:val="27"/>
        </w:rPr>
        <w:t xml:space="preserve"> + 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Binding</w:t>
      </w:r>
      <w:proofErr w:type="spellEnd"/>
      <w:r>
        <w:rPr>
          <w:rFonts w:ascii="Trebuchet MS" w:hAnsi="Trebuchet MS"/>
          <w:b/>
          <w:bCs/>
          <w:color w:val="0000FF"/>
          <w:sz w:val="27"/>
          <w:szCs w:val="27"/>
        </w:rPr>
        <w:t xml:space="preserve"> + 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Contract</w:t>
      </w:r>
      <w:proofErr w:type="spellEnd"/>
      <w:r>
        <w:rPr>
          <w:rFonts w:ascii="Trebuchet MS" w:hAnsi="Trebuchet MS"/>
          <w:b/>
          <w:bCs/>
          <w:color w:val="0000FF"/>
          <w:sz w:val="27"/>
          <w:szCs w:val="27"/>
        </w:rPr>
        <w:t>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= </w:t>
      </w:r>
      <w:proofErr w:type="spellStart"/>
      <w:r>
        <w:rPr>
          <w:rFonts w:ascii="Trebuchet MS" w:hAnsi="Trebuchet MS"/>
          <w:b/>
          <w:bCs/>
          <w:color w:val="FF0000"/>
          <w:sz w:val="27"/>
          <w:szCs w:val="27"/>
        </w:rPr>
        <w:t>Endpoint</w:t>
      </w:r>
      <w:proofErr w:type="spellEnd"/>
      <w:r>
        <w:rPr>
          <w:rFonts w:ascii="Trebuchet MS" w:hAnsi="Trebuchet MS"/>
          <w:b/>
          <w:bCs/>
          <w:color w:val="FF0000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>  </w:t>
      </w:r>
      <w:r>
        <w:rPr>
          <w:rFonts w:ascii="Trebuchet MS" w:hAnsi="Trebuchet MS"/>
          <w:b/>
          <w:bCs/>
          <w:i/>
          <w:iCs/>
          <w:color w:val="000000"/>
          <w:sz w:val="27"/>
          <w:szCs w:val="27"/>
        </w:rPr>
        <w:t xml:space="preserve">(o famoso </w:t>
      </w:r>
      <w:proofErr w:type="spellStart"/>
      <w:r>
        <w:rPr>
          <w:rFonts w:ascii="Trebuchet MS" w:hAnsi="Trebuchet MS"/>
          <w:b/>
          <w:bCs/>
          <w:i/>
          <w:iCs/>
          <w:color w:val="000000"/>
          <w:sz w:val="27"/>
          <w:szCs w:val="27"/>
        </w:rPr>
        <w:t>ABC's</w:t>
      </w:r>
      <w:proofErr w:type="spellEnd"/>
      <w:r>
        <w:rPr>
          <w:rFonts w:ascii="Trebuchet MS" w:hAnsi="Trebuchet MS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i/>
          <w:iCs/>
          <w:color w:val="000000"/>
          <w:sz w:val="27"/>
          <w:szCs w:val="27"/>
        </w:rPr>
        <w:t>endpoints</w:t>
      </w:r>
      <w:proofErr w:type="spellEnd"/>
      <w:r>
        <w:rPr>
          <w:rFonts w:ascii="Trebuchet MS" w:hAnsi="Trebuchet MS"/>
          <w:b/>
          <w:bCs/>
          <w:i/>
          <w:iCs/>
          <w:color w:val="000000"/>
          <w:sz w:val="27"/>
          <w:szCs w:val="27"/>
        </w:rPr>
        <w:t>)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Vamos começar definindo então quais os componentes fazem parte de um serviço WCF:</w:t>
      </w:r>
    </w:p>
    <w:p w:rsidR="002122E8" w:rsidRDefault="002122E8" w:rsidP="002122E8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FF"/>
          <w:sz w:val="27"/>
          <w:szCs w:val="27"/>
        </w:rPr>
        <w:t xml:space="preserve">Service 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Class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- Uma classe de serviço WCF que implementa um serviço com um conjunto de métodos;</w:t>
      </w:r>
    </w:p>
    <w:p w:rsidR="002122E8" w:rsidRDefault="002122E8" w:rsidP="002122E8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FF"/>
          <w:sz w:val="27"/>
          <w:szCs w:val="27"/>
        </w:rPr>
        <w:t xml:space="preserve">Host 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Environment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- 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 xml:space="preserve"> Este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é o grande diferencial do WCF pois podemos usar qualquer tipo de aplicação como host. Um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Host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Environment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pode ser uma </w:t>
      </w:r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aplicação Console, um Windows Service, um Web Service, uma aplicação 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WIndows</w:t>
      </w:r>
      <w:proofErr w:type="spellEnd"/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Forms</w:t>
      </w:r>
      <w:proofErr w:type="spellEnd"/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 ou o Internet 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Information</w:t>
      </w:r>
      <w:proofErr w:type="spellEnd"/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 Service</w:t>
      </w:r>
      <w:r>
        <w:rPr>
          <w:rFonts w:ascii="Trebuchet MS" w:hAnsi="Trebuchet MS"/>
          <w:color w:val="000000"/>
          <w:sz w:val="27"/>
          <w:szCs w:val="27"/>
        </w:rPr>
        <w:t xml:space="preserve"> no caso de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um web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service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normal;</w:t>
      </w:r>
    </w:p>
    <w:p w:rsidR="002122E8" w:rsidRDefault="002122E8" w:rsidP="002122E8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EndPoints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- Todas as comunicações com um serviço WCF irão acontecer via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endpoints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 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é composto de 3 partes (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ABC´s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endpoints</w:t>
      </w:r>
      <w:proofErr w:type="spellEnd"/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)</w:t>
      </w:r>
      <w:r>
        <w:rPr>
          <w:rFonts w:ascii="Trebuchet MS" w:hAnsi="Trebuchet MS"/>
          <w:color w:val="000000"/>
          <w:sz w:val="27"/>
          <w:szCs w:val="27"/>
        </w:rPr>
        <w:t> :</w:t>
      </w:r>
      <w:proofErr w:type="gramEnd"/>
    </w:p>
    <w:p w:rsidR="002122E8" w:rsidRDefault="002122E8" w:rsidP="002122E8">
      <w:pPr>
        <w:numPr>
          <w:ilvl w:val="1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Address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- Consiste em especificar um endereço que define onde o 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esta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hospedado. Cada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possui um endereço especificado com ele que é usado para identificar e localizar o 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 (</w:t>
      </w:r>
      <w:r>
        <w:rPr>
          <w:rFonts w:ascii="Trebuchet MS" w:hAnsi="Trebuchet MS"/>
          <w:i/>
          <w:iCs/>
          <w:color w:val="000000"/>
          <w:sz w:val="27"/>
          <w:szCs w:val="27"/>
        </w:rPr>
        <w:t>Geralmente é definido pela instância da classe Uri)</w:t>
      </w:r>
    </w:p>
    <w:p w:rsidR="002122E8" w:rsidRDefault="002122E8" w:rsidP="002122E8">
      <w:pPr>
        <w:numPr>
          <w:ilvl w:val="1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Binding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- Especifica como o cliente irá se comunicar </w:t>
      </w:r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(qual transporte será usado: Http, 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Tcp</w:t>
      </w:r>
      <w:proofErr w:type="spellEnd"/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Ipc</w:t>
      </w:r>
      <w:proofErr w:type="spellEnd"/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, </w:t>
      </w:r>
      <w:r>
        <w:rPr>
          <w:rFonts w:ascii="Trebuchet MS" w:hAnsi="Trebuchet MS"/>
          <w:i/>
          <w:iCs/>
          <w:color w:val="000000"/>
          <w:sz w:val="27"/>
          <w:szCs w:val="27"/>
        </w:rPr>
        <w:lastRenderedPageBreak/>
        <w:t>WS, MSMQ, etc.)</w:t>
      </w:r>
      <w:r>
        <w:rPr>
          <w:rFonts w:ascii="Trebuchet MS" w:hAnsi="Trebuchet MS"/>
          <w:color w:val="000000"/>
          <w:sz w:val="27"/>
          <w:szCs w:val="27"/>
        </w:rPr>
        <w:t> com serviço e o endereço onde o 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esta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hospedado. A definição do 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Binding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pode ser feita no arquivo de configuração ou via programação.</w:t>
      </w:r>
    </w:p>
    <w:p w:rsidR="002122E8" w:rsidRDefault="002122E8" w:rsidP="002122E8">
      <w:pPr>
        <w:numPr>
          <w:ilvl w:val="1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- Especifica um contrato que define quais métodos da classe de </w:t>
      </w:r>
      <w:r>
        <w:rPr>
          <w:rFonts w:ascii="Trebuchet MS" w:hAnsi="Trebuchet MS"/>
          <w:color w:val="0000FF"/>
          <w:sz w:val="27"/>
          <w:szCs w:val="27"/>
        </w:rPr>
        <w:t>Serviço</w:t>
      </w:r>
      <w:r>
        <w:rPr>
          <w:rFonts w:ascii="Trebuchet MS" w:hAnsi="Trebuchet MS"/>
          <w:color w:val="000000"/>
          <w:sz w:val="27"/>
          <w:szCs w:val="27"/>
        </w:rPr>
        <w:t> serão acessíveis via 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, onde cada 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endpoint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poderá expor um conjunto diferente de métodos; (</w:t>
      </w:r>
      <w:r>
        <w:rPr>
          <w:rFonts w:ascii="Trebuchet MS" w:hAnsi="Trebuchet MS"/>
          <w:i/>
          <w:iCs/>
          <w:color w:val="000000"/>
          <w:sz w:val="27"/>
          <w:szCs w:val="27"/>
        </w:rPr>
        <w:t>O contrato é representado por uma Interface que deverá ser decorada com o atributo </w:t>
      </w:r>
      <w:proofErr w:type="spellStart"/>
      <w:r>
        <w:rPr>
          <w:rFonts w:ascii="Trebuchet MS" w:hAnsi="Trebuchet MS"/>
          <w:b/>
          <w:bCs/>
          <w:i/>
          <w:iCs/>
          <w:color w:val="000000"/>
          <w:sz w:val="27"/>
          <w:szCs w:val="27"/>
        </w:rPr>
        <w:t>ServiceContract</w:t>
      </w:r>
      <w:proofErr w:type="spellEnd"/>
      <w:r>
        <w:rPr>
          <w:rFonts w:ascii="Trebuchet MS" w:hAnsi="Trebuchet MS"/>
          <w:i/>
          <w:iCs/>
          <w:color w:val="000000"/>
          <w:sz w:val="27"/>
          <w:szCs w:val="27"/>
        </w:rPr>
        <w:t>)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 primeira etapa para criar um serviço WCF e efetuar a </w:t>
      </w:r>
      <w:r>
        <w:rPr>
          <w:rFonts w:ascii="Trebuchet MS" w:hAnsi="Trebuchet MS"/>
          <w:b/>
          <w:bCs/>
          <w:color w:val="0000FF"/>
          <w:sz w:val="27"/>
          <w:szCs w:val="27"/>
          <w:u w:val="single"/>
        </w:rPr>
        <w:t>definição do contrato</w:t>
      </w:r>
      <w:r>
        <w:rPr>
          <w:rFonts w:ascii="Trebuchet MS" w:hAnsi="Trebuchet MS"/>
          <w:color w:val="000000"/>
          <w:sz w:val="27"/>
          <w:szCs w:val="27"/>
        </w:rPr>
        <w:t> pois é o contrato que vai definir quais operações serão expostas pelo serviço, que informações são necessárias para que essas operações sejam executadas e qual o tipo de retorno esperado.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b/>
          <w:bCs/>
          <w:color w:val="FF0000"/>
          <w:sz w:val="27"/>
          <w:szCs w:val="27"/>
        </w:rPr>
        <w:t>Obs</w:t>
      </w:r>
      <w:proofErr w:type="spellEnd"/>
      <w:r>
        <w:rPr>
          <w:rFonts w:ascii="Trebuchet MS" w:hAnsi="Trebuchet MS"/>
          <w:b/>
          <w:bCs/>
          <w:color w:val="FF0000"/>
          <w:sz w:val="27"/>
          <w:szCs w:val="27"/>
        </w:rPr>
        <w:t>:</w:t>
      </w:r>
      <w:r>
        <w:rPr>
          <w:rFonts w:ascii="Trebuchet MS" w:hAnsi="Trebuchet MS"/>
          <w:color w:val="000000"/>
          <w:sz w:val="27"/>
          <w:szCs w:val="27"/>
        </w:rPr>
        <w:t xml:space="preserve"> O contrato é uma interface que contém as assinaturas dos métodos que serão expostos. A interface deverá ser decorada com o </w:t>
      </w:r>
      <w:proofErr w:type="spellStart"/>
      <w:proofErr w:type="gramStart"/>
      <w:r>
        <w:rPr>
          <w:rFonts w:ascii="Trebuchet MS" w:hAnsi="Trebuchet MS"/>
          <w:color w:val="000000"/>
          <w:sz w:val="27"/>
          <w:szCs w:val="27"/>
        </w:rPr>
        <w:t>atributo:</w:t>
      </w:r>
      <w:r>
        <w:rPr>
          <w:rStyle w:val="Forte"/>
          <w:rFonts w:ascii="Trebuchet MS" w:hAnsi="Trebuchet MS"/>
          <w:color w:val="0000FF"/>
          <w:sz w:val="27"/>
          <w:szCs w:val="27"/>
        </w:rPr>
        <w:t>ServiceContract</w:t>
      </w:r>
      <w:proofErr w:type="spellEnd"/>
      <w:proofErr w:type="gramEnd"/>
    </w:p>
    <w:p w:rsidR="002122E8" w:rsidRDefault="002122E8" w:rsidP="002122E8">
      <w:pPr>
        <w:pStyle w:val="Ttulo2"/>
        <w:rPr>
          <w:color w:val="000000"/>
        </w:rPr>
      </w:pPr>
      <w:r>
        <w:rPr>
          <w:rFonts w:ascii="Trebuchet MS" w:hAnsi="Trebuchet MS"/>
          <w:color w:val="000080"/>
        </w:rPr>
        <w:t>WCF - Tipos de contratos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A seguir temos um resumo dos tipos de contratos existentes onde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os código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exemplo mostrados foram obtidos do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template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padrão para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Service</w:t>
      </w:r>
      <w:r>
        <w:rPr>
          <w:rFonts w:ascii="Trebuchet MS" w:hAnsi="Trebuchet MS"/>
          <w:color w:val="000000"/>
          <w:sz w:val="27"/>
          <w:szCs w:val="27"/>
        </w:rPr>
        <w:t> obtido no </w:t>
      </w:r>
      <w:r>
        <w:rPr>
          <w:rFonts w:ascii="Trebuchet MS" w:hAnsi="Trebuchet MS"/>
          <w:color w:val="0000FF"/>
          <w:sz w:val="27"/>
          <w:szCs w:val="27"/>
        </w:rPr>
        <w:t xml:space="preserve">Visual Web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Developer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2008 Express</w:t>
      </w:r>
      <w:r>
        <w:rPr>
          <w:rFonts w:ascii="Trebuchet MS" w:hAnsi="Trebuchet MS"/>
          <w:color w:val="000000"/>
          <w:sz w:val="27"/>
          <w:szCs w:val="27"/>
        </w:rPr>
        <w:t>.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Existem 3 tipos de contratos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WCF :</w:t>
      </w:r>
      <w:proofErr w:type="gramEnd"/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800080"/>
          <w:sz w:val="27"/>
          <w:szCs w:val="27"/>
        </w:rPr>
        <w:t xml:space="preserve">Contratos de serviços (Service </w:t>
      </w:r>
      <w:proofErr w:type="spellStart"/>
      <w:r>
        <w:rPr>
          <w:rFonts w:ascii="Trebuchet MS" w:hAnsi="Trebuchet MS"/>
          <w:b/>
          <w:bCs/>
          <w:color w:val="800080"/>
          <w:sz w:val="27"/>
          <w:szCs w:val="27"/>
        </w:rPr>
        <w:t>Contracts</w:t>
      </w:r>
      <w:proofErr w:type="spellEnd"/>
      <w:r>
        <w:rPr>
          <w:rFonts w:ascii="Trebuchet MS" w:hAnsi="Trebuchet MS"/>
          <w:b/>
          <w:bCs/>
          <w:color w:val="800080"/>
          <w:sz w:val="27"/>
          <w:szCs w:val="27"/>
        </w:rPr>
        <w:t>) </w:t>
      </w:r>
      <w:r>
        <w:rPr>
          <w:rFonts w:ascii="Trebuchet MS" w:hAnsi="Trebuchet MS"/>
          <w:color w:val="000000"/>
          <w:sz w:val="27"/>
          <w:szCs w:val="27"/>
        </w:rPr>
        <w:t>- Descrevem as operações que um serviço pode realizar. </w:t>
      </w:r>
      <w:r>
        <w:rPr>
          <w:rFonts w:ascii="Trebuchet MS" w:hAnsi="Trebuchet MS"/>
          <w:i/>
          <w:iCs/>
          <w:color w:val="000000"/>
          <w:sz w:val="27"/>
          <w:szCs w:val="27"/>
        </w:rPr>
        <w:t>(Mapeia os tipos CLR para WSDL)</w:t>
      </w:r>
      <w:r>
        <w:rPr>
          <w:rFonts w:ascii="Trebuchet MS" w:hAnsi="Trebuchet MS"/>
          <w:color w:val="000000"/>
          <w:sz w:val="27"/>
          <w:szCs w:val="27"/>
        </w:rPr>
        <w:t>. Será detalhado mais abaixo. Exemplo:</w:t>
      </w:r>
    </w:p>
    <w:tbl>
      <w:tblPr>
        <w:tblW w:w="3100" w:type="pct"/>
        <w:tblBorders>
          <w:top w:val="outset" w:sz="36" w:space="0" w:color="111111"/>
          <w:left w:val="outset" w:sz="36" w:space="0" w:color="111111"/>
          <w:bottom w:val="outset" w:sz="36" w:space="0" w:color="111111"/>
          <w:right w:val="outset" w:sz="36" w:space="0" w:color="111111"/>
        </w:tblBorders>
        <w:shd w:val="clear" w:color="auto" w:fill="FFFFB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63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B9"/>
            <w:vAlign w:val="center"/>
            <w:hideMark/>
          </w:tcPr>
          <w:p w:rsidR="002122E8" w:rsidRDefault="002122E8">
            <w:pPr>
              <w:pStyle w:val="Pr-formataoHTML"/>
            </w:pPr>
            <w:r>
              <w:rPr>
                <w:b/>
                <w:bCs/>
                <w:color w:val="0000FF"/>
              </w:rPr>
              <w:t>&lt;</w:t>
            </w:r>
            <w:proofErr w:type="spellStart"/>
            <w:proofErr w:type="gramStart"/>
            <w:r>
              <w:rPr>
                <w:b/>
                <w:bCs/>
                <w:color w:val="0000FF"/>
              </w:rPr>
              <w:t>ServiceContract</w:t>
            </w:r>
            <w:proofErr w:type="spellEnd"/>
            <w:r>
              <w:rPr>
                <w:b/>
                <w:bCs/>
                <w:color w:val="0000FF"/>
              </w:rPr>
              <w:t>(</w:t>
            </w:r>
            <w:proofErr w:type="gramEnd"/>
            <w:r>
              <w:rPr>
                <w:b/>
                <w:bCs/>
                <w:color w:val="0000FF"/>
              </w:rPr>
              <w:t>)&gt; _</w:t>
            </w:r>
          </w:p>
          <w:p w:rsidR="002122E8" w:rsidRDefault="002122E8">
            <w:pPr>
              <w:pStyle w:val="Pr-formataoHTML"/>
            </w:pPr>
            <w:proofErr w:type="spellStart"/>
            <w:r>
              <w:t>Public</w:t>
            </w:r>
            <w:proofErr w:type="spellEnd"/>
            <w:r>
              <w:t xml:space="preserve"> Interface </w:t>
            </w:r>
            <w:proofErr w:type="spellStart"/>
            <w:r>
              <w:t>IService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</w:t>
            </w:r>
            <w:r>
              <w:rPr>
                <w:color w:val="0000FF"/>
              </w:rPr>
              <w:t xml:space="preserve">   </w:t>
            </w:r>
            <w:r>
              <w:rPr>
                <w:b/>
                <w:bCs/>
                <w:color w:val="0000FF"/>
              </w:rPr>
              <w:t>&lt;</w:t>
            </w:r>
            <w:proofErr w:type="spellStart"/>
            <w:proofErr w:type="gramStart"/>
            <w:r>
              <w:rPr>
                <w:b/>
                <w:bCs/>
                <w:color w:val="0000FF"/>
              </w:rPr>
              <w:t>OperationContract</w:t>
            </w:r>
            <w:proofErr w:type="spellEnd"/>
            <w:r>
              <w:rPr>
                <w:b/>
                <w:bCs/>
                <w:color w:val="0000FF"/>
              </w:rPr>
              <w:t>(</w:t>
            </w:r>
            <w:proofErr w:type="gramEnd"/>
            <w:r>
              <w:rPr>
                <w:b/>
                <w:bCs/>
                <w:color w:val="0000FF"/>
              </w:rPr>
              <w:t>)&gt; _</w:t>
            </w:r>
          </w:p>
          <w:p w:rsidR="002122E8" w:rsidRDefault="002122E8">
            <w:pPr>
              <w:pStyle w:val="Pr-formataoHTML"/>
            </w:pPr>
            <w:r>
              <w:t xml:space="preserve">   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spellStart"/>
            <w:proofErr w:type="gramEnd"/>
            <w:r>
              <w:t>ByVal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As </w:t>
            </w:r>
            <w:proofErr w:type="spellStart"/>
            <w:r>
              <w:t>Integer</w:t>
            </w:r>
            <w:proofErr w:type="spellEnd"/>
            <w:r>
              <w:t xml:space="preserve">) As </w:t>
            </w:r>
            <w:proofErr w:type="spellStart"/>
            <w:r>
              <w:t>String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</w:t>
            </w:r>
            <w:r>
              <w:rPr>
                <w:b/>
                <w:bCs/>
                <w:color w:val="0000FF"/>
              </w:rPr>
              <w:t xml:space="preserve"> &lt;</w:t>
            </w:r>
            <w:proofErr w:type="spellStart"/>
            <w:proofErr w:type="gramStart"/>
            <w:r>
              <w:rPr>
                <w:b/>
                <w:bCs/>
                <w:color w:val="0000FF"/>
              </w:rPr>
              <w:t>OperationContract</w:t>
            </w:r>
            <w:proofErr w:type="spellEnd"/>
            <w:r>
              <w:rPr>
                <w:b/>
                <w:bCs/>
                <w:color w:val="0000FF"/>
              </w:rPr>
              <w:t>(</w:t>
            </w:r>
            <w:proofErr w:type="gramEnd"/>
            <w:r>
              <w:rPr>
                <w:b/>
                <w:bCs/>
                <w:color w:val="0000FF"/>
              </w:rPr>
              <w:t>)&gt; _</w:t>
            </w:r>
          </w:p>
          <w:p w:rsidR="002122E8" w:rsidRDefault="002122E8">
            <w:pPr>
              <w:pStyle w:val="Pr-formataoHTML"/>
            </w:pPr>
            <w:r>
              <w:t xml:space="preserve">   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GetDataUsingDataContract</w:t>
            </w:r>
            <w:proofErr w:type="spellEnd"/>
            <w:r>
              <w:t>(</w:t>
            </w:r>
            <w:proofErr w:type="spellStart"/>
            <w:proofErr w:type="gramEnd"/>
            <w:r>
              <w:t>ByVal</w:t>
            </w:r>
            <w:proofErr w:type="spellEnd"/>
            <w:r>
              <w:t xml:space="preserve"> </w:t>
            </w:r>
            <w:proofErr w:type="spellStart"/>
            <w:r>
              <w:t>composite</w:t>
            </w:r>
            <w:proofErr w:type="spellEnd"/>
            <w:r>
              <w:t xml:space="preserve"> As </w:t>
            </w:r>
            <w:proofErr w:type="spellStart"/>
            <w:r>
              <w:t>CompositeType</w:t>
            </w:r>
            <w:proofErr w:type="spellEnd"/>
            <w:r>
              <w:t xml:space="preserve">) As </w:t>
            </w:r>
            <w:proofErr w:type="spellStart"/>
            <w:r>
              <w:t>CompositeType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 ' TODO: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service</w:t>
            </w:r>
            <w:proofErr w:type="spellEnd"/>
            <w:r>
              <w:t xml:space="preserve"> </w:t>
            </w:r>
            <w:proofErr w:type="spellStart"/>
            <w:r>
              <w:t>operations</w:t>
            </w:r>
            <w:proofErr w:type="spellEnd"/>
            <w:r>
              <w:t xml:space="preserve"> </w:t>
            </w:r>
            <w:proofErr w:type="spellStart"/>
            <w:r>
              <w:t>here</w:t>
            </w:r>
            <w:proofErr w:type="spellEnd"/>
          </w:p>
          <w:p w:rsidR="002122E8" w:rsidRDefault="002122E8">
            <w:pPr>
              <w:pStyle w:val="Pr-formataoHTML"/>
            </w:pPr>
            <w:proofErr w:type="spellStart"/>
            <w:r>
              <w:t>End</w:t>
            </w:r>
            <w:proofErr w:type="spellEnd"/>
            <w:r>
              <w:t xml:space="preserve"> Interface</w:t>
            </w:r>
          </w:p>
        </w:tc>
      </w:tr>
    </w:tbl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800080"/>
          <w:sz w:val="27"/>
          <w:szCs w:val="27"/>
        </w:rPr>
        <w:t xml:space="preserve">Contratos de Dados (Data </w:t>
      </w:r>
      <w:proofErr w:type="spellStart"/>
      <w:r>
        <w:rPr>
          <w:rFonts w:ascii="Trebuchet MS" w:hAnsi="Trebuchet MS"/>
          <w:b/>
          <w:bCs/>
          <w:color w:val="800080"/>
          <w:sz w:val="27"/>
          <w:szCs w:val="27"/>
        </w:rPr>
        <w:t>Contracts</w:t>
      </w:r>
      <w:proofErr w:type="spellEnd"/>
      <w:r>
        <w:rPr>
          <w:rFonts w:ascii="Trebuchet MS" w:hAnsi="Trebuchet MS"/>
          <w:b/>
          <w:bCs/>
          <w:color w:val="800080"/>
          <w:sz w:val="27"/>
          <w:szCs w:val="27"/>
        </w:rPr>
        <w:t>) </w:t>
      </w:r>
      <w:r>
        <w:rPr>
          <w:rFonts w:ascii="Trebuchet MS" w:hAnsi="Trebuchet MS"/>
          <w:color w:val="000000"/>
          <w:sz w:val="27"/>
          <w:szCs w:val="27"/>
        </w:rPr>
        <w:t>- Descreve a estrutura de dados usada no serviço. </w:t>
      </w:r>
      <w:r>
        <w:rPr>
          <w:rFonts w:ascii="Trebuchet MS" w:hAnsi="Trebuchet MS"/>
          <w:i/>
          <w:iCs/>
          <w:color w:val="000000"/>
          <w:sz w:val="27"/>
          <w:szCs w:val="27"/>
        </w:rPr>
        <w:t>(Mapeia tipos CLR para XSD)</w:t>
      </w:r>
      <w:r>
        <w:rPr>
          <w:rFonts w:ascii="Trebuchet MS" w:hAnsi="Trebuchet MS"/>
          <w:color w:val="000000"/>
          <w:sz w:val="27"/>
          <w:szCs w:val="27"/>
        </w:rPr>
        <w:t>.  Um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Data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 é um acordo formal entre um serviço e um cliente que descreve os </w:t>
      </w:r>
      <w:r>
        <w:rPr>
          <w:rFonts w:ascii="Trebuchet MS" w:hAnsi="Trebuchet MS"/>
          <w:color w:val="000000"/>
          <w:sz w:val="27"/>
          <w:szCs w:val="27"/>
        </w:rPr>
        <w:lastRenderedPageBreak/>
        <w:t>dados que serão trocados entre ambos. Para estabelecer a comunicação, o cliente e o serviço não necessitam trocar necessariamente os mesmos tipos de dados,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devem trocar apenas os </w:t>
      </w:r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mesmos data</w:t>
      </w:r>
      <w:proofErr w:type="gram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contracts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Um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Data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especifica para cada parâmetro ou tipo de retorno qual informação será serializada </w:t>
      </w:r>
      <w:r>
        <w:rPr>
          <w:rFonts w:ascii="Trebuchet MS" w:hAnsi="Trebuchet MS"/>
          <w:i/>
          <w:iCs/>
          <w:color w:val="000000"/>
          <w:sz w:val="27"/>
          <w:szCs w:val="27"/>
        </w:rPr>
        <w:t>(convertida em XML)</w:t>
      </w:r>
      <w:r>
        <w:rPr>
          <w:rFonts w:ascii="Trebuchet MS" w:hAnsi="Trebuchet MS"/>
          <w:color w:val="000000"/>
          <w:sz w:val="27"/>
          <w:szCs w:val="27"/>
        </w:rPr>
        <w:t> para ser trocada.  Os 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DataContracts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 são definidos através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de</w:t>
      </w:r>
      <w:r>
        <w:rPr>
          <w:rFonts w:ascii="Trebuchet MS" w:hAnsi="Trebuchet MS"/>
          <w:color w:val="0000FF"/>
          <w:sz w:val="27"/>
          <w:szCs w:val="27"/>
        </w:rPr>
        <w:t>classes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e uma classe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deverá ser decorada com o atributo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e os campos e propriedades que o tipo possui devem ser decorados com o atributo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DataMember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 </w:t>
      </w:r>
      <w:r>
        <w:rPr>
          <w:rFonts w:ascii="Trebuchet MS" w:hAnsi="Trebuchet MS"/>
          <w:i/>
          <w:iCs/>
          <w:color w:val="000000"/>
          <w:sz w:val="27"/>
          <w:szCs w:val="27"/>
        </w:rPr>
        <w:t>(A</w:t>
      </w:r>
      <w:r>
        <w:rPr>
          <w:rFonts w:ascii="Trebuchet MS" w:hAnsi="Trebuchet MS"/>
          <w:b/>
          <w:bCs/>
          <w:i/>
          <w:iCs/>
          <w:color w:val="FF0000"/>
          <w:sz w:val="27"/>
          <w:szCs w:val="27"/>
        </w:rPr>
        <w:t xml:space="preserve"> partir do </w:t>
      </w:r>
      <w:proofErr w:type="spellStart"/>
      <w:r>
        <w:rPr>
          <w:rFonts w:ascii="Trebuchet MS" w:hAnsi="Trebuchet MS"/>
          <w:b/>
          <w:bCs/>
          <w:i/>
          <w:iCs/>
          <w:color w:val="FF0000"/>
          <w:sz w:val="27"/>
          <w:szCs w:val="27"/>
        </w:rPr>
        <w:t>service</w:t>
      </w:r>
      <w:proofErr w:type="spellEnd"/>
      <w:r>
        <w:rPr>
          <w:rFonts w:ascii="Trebuchet MS" w:hAnsi="Trebuchet MS"/>
          <w:b/>
          <w:bCs/>
          <w:i/>
          <w:iCs/>
          <w:color w:val="FF0000"/>
          <w:sz w:val="27"/>
          <w:szCs w:val="27"/>
        </w:rPr>
        <w:t xml:space="preserve"> </w:t>
      </w:r>
      <w:proofErr w:type="gramStart"/>
      <w:r>
        <w:rPr>
          <w:rFonts w:ascii="Trebuchet MS" w:hAnsi="Trebuchet MS"/>
          <w:b/>
          <w:bCs/>
          <w:i/>
          <w:iCs/>
          <w:color w:val="FF0000"/>
          <w:sz w:val="27"/>
          <w:szCs w:val="27"/>
        </w:rPr>
        <w:t>pack  versão</w:t>
      </w:r>
      <w:proofErr w:type="gramEnd"/>
      <w:r>
        <w:rPr>
          <w:rFonts w:ascii="Trebuchet MS" w:hAnsi="Trebuchet MS"/>
          <w:b/>
          <w:bCs/>
          <w:i/>
          <w:iCs/>
          <w:color w:val="FF0000"/>
          <w:sz w:val="27"/>
          <w:szCs w:val="27"/>
        </w:rPr>
        <w:t xml:space="preserve"> 3.5 da plataforma .NET isso não é mais obrigatório)</w:t>
      </w:r>
    </w:p>
    <w:tbl>
      <w:tblPr>
        <w:tblW w:w="3100" w:type="pct"/>
        <w:tblBorders>
          <w:top w:val="outset" w:sz="36" w:space="0" w:color="111111"/>
          <w:left w:val="outset" w:sz="36" w:space="0" w:color="111111"/>
          <w:bottom w:val="outset" w:sz="36" w:space="0" w:color="111111"/>
          <w:right w:val="outset" w:sz="36" w:space="0" w:color="111111"/>
        </w:tblBorders>
        <w:shd w:val="clear" w:color="auto" w:fill="FFFFB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63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B9"/>
            <w:vAlign w:val="center"/>
            <w:hideMark/>
          </w:tcPr>
          <w:p w:rsidR="002122E8" w:rsidRDefault="002122E8">
            <w:pPr>
              <w:pStyle w:val="Pr-formataoHTML"/>
            </w:pPr>
            <w:r>
              <w:t xml:space="preserve">' Use a data </w:t>
            </w:r>
            <w:proofErr w:type="spellStart"/>
            <w:r>
              <w:t>contract</w:t>
            </w:r>
            <w:proofErr w:type="spellEnd"/>
            <w:r>
              <w:t xml:space="preserve"> as </w:t>
            </w:r>
            <w:proofErr w:type="spellStart"/>
            <w:r>
              <w:t>illustrated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sample </w:t>
            </w:r>
            <w:proofErr w:type="spellStart"/>
            <w:r>
              <w:t>below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composite</w:t>
            </w:r>
            <w:proofErr w:type="spellEnd"/>
            <w:r>
              <w:t xml:space="preserve"> </w:t>
            </w:r>
            <w:proofErr w:type="spellStart"/>
            <w:r>
              <w:t>types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service</w:t>
            </w:r>
            <w:proofErr w:type="spellEnd"/>
            <w:r>
              <w:t xml:space="preserve"> </w:t>
            </w:r>
            <w:proofErr w:type="spellStart"/>
            <w:r>
              <w:t>operations</w:t>
            </w:r>
            <w:proofErr w:type="spellEnd"/>
            <w:r>
              <w:t>.</w:t>
            </w:r>
          </w:p>
          <w:p w:rsidR="002122E8" w:rsidRDefault="002122E8">
            <w:pPr>
              <w:pStyle w:val="Pr-formataoHTML"/>
            </w:pPr>
            <w:r>
              <w:rPr>
                <w:b/>
                <w:bCs/>
                <w:color w:val="0000FF"/>
              </w:rPr>
              <w:t>&lt;</w:t>
            </w:r>
            <w:proofErr w:type="spellStart"/>
            <w:proofErr w:type="gramStart"/>
            <w:r>
              <w:rPr>
                <w:b/>
                <w:bCs/>
                <w:color w:val="0000FF"/>
              </w:rPr>
              <w:t>DataContract</w:t>
            </w:r>
            <w:proofErr w:type="spellEnd"/>
            <w:r>
              <w:rPr>
                <w:b/>
                <w:bCs/>
                <w:color w:val="0000FF"/>
              </w:rPr>
              <w:t>(</w:t>
            </w:r>
            <w:proofErr w:type="gramEnd"/>
            <w:r>
              <w:rPr>
                <w:b/>
                <w:bCs/>
                <w:color w:val="0000FF"/>
              </w:rPr>
              <w:t>)&gt; _</w:t>
            </w:r>
          </w:p>
          <w:p w:rsidR="002122E8" w:rsidRDefault="002122E8">
            <w:pPr>
              <w:pStyle w:val="Pr-formataoHTML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CompositeType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 Private </w:t>
            </w:r>
            <w:proofErr w:type="spellStart"/>
            <w:r>
              <w:t>boolValueField</w:t>
            </w:r>
            <w:proofErr w:type="spellEnd"/>
            <w:r>
              <w:t xml:space="preserve"> As </w:t>
            </w:r>
            <w:proofErr w:type="spellStart"/>
            <w:r>
              <w:t>Boolean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 Private </w:t>
            </w:r>
            <w:proofErr w:type="spellStart"/>
            <w:r>
              <w:t>stringValueField</w:t>
            </w:r>
            <w:proofErr w:type="spellEnd"/>
            <w:r>
              <w:t xml:space="preserve"> As </w:t>
            </w:r>
            <w:proofErr w:type="spellStart"/>
            <w:r>
              <w:t>String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</w:t>
            </w:r>
            <w:r>
              <w:rPr>
                <w:b/>
                <w:bCs/>
                <w:color w:val="0000FF"/>
              </w:rPr>
              <w:t xml:space="preserve"> &lt;</w:t>
            </w:r>
            <w:proofErr w:type="spellStart"/>
            <w:proofErr w:type="gramStart"/>
            <w:r>
              <w:rPr>
                <w:b/>
                <w:bCs/>
                <w:color w:val="0000FF"/>
              </w:rPr>
              <w:t>DataMember</w:t>
            </w:r>
            <w:proofErr w:type="spellEnd"/>
            <w:r>
              <w:rPr>
                <w:b/>
                <w:bCs/>
                <w:color w:val="0000FF"/>
              </w:rPr>
              <w:t>(</w:t>
            </w:r>
            <w:proofErr w:type="gramEnd"/>
            <w:r>
              <w:rPr>
                <w:b/>
                <w:bCs/>
                <w:color w:val="0000FF"/>
              </w:rPr>
              <w:t>)&gt; _</w:t>
            </w:r>
          </w:p>
          <w:p w:rsidR="002122E8" w:rsidRDefault="002122E8">
            <w:pPr>
              <w:pStyle w:val="Pr-formataoHTML"/>
            </w:pPr>
            <w:r>
              <w:t xml:space="preserve">   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Property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BoolValue</w:t>
            </w:r>
            <w:proofErr w:type="spellEnd"/>
            <w:r>
              <w:t>(</w:t>
            </w:r>
            <w:proofErr w:type="gramEnd"/>
            <w:r>
              <w:t xml:space="preserve">) As </w:t>
            </w:r>
            <w:proofErr w:type="spellStart"/>
            <w:r>
              <w:t>Boolean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     </w:t>
            </w:r>
            <w:proofErr w:type="spellStart"/>
            <w:r>
              <w:t>Get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     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Me.boolValueField</w:t>
            </w:r>
            <w:proofErr w:type="spellEnd"/>
            <w:proofErr w:type="gramEnd"/>
          </w:p>
          <w:p w:rsidR="002122E8" w:rsidRDefault="002122E8">
            <w:pPr>
              <w:pStyle w:val="Pr-formataoHTML"/>
            </w:pPr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     </w:t>
            </w:r>
            <w:proofErr w:type="gramStart"/>
            <w:r>
              <w:t>Set(</w:t>
            </w:r>
            <w:proofErr w:type="spellStart"/>
            <w:proofErr w:type="gramEnd"/>
            <w:r>
              <w:t>ByVal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As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2122E8" w:rsidRDefault="002122E8">
            <w:pPr>
              <w:pStyle w:val="Pr-formataoHTML"/>
            </w:pPr>
            <w:r>
              <w:t xml:space="preserve">            </w:t>
            </w:r>
            <w:proofErr w:type="spellStart"/>
            <w:proofErr w:type="gramStart"/>
            <w:r>
              <w:t>Me.boolValueField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</w:p>
          <w:p w:rsidR="002122E8" w:rsidRDefault="002122E8">
            <w:pPr>
              <w:pStyle w:val="Pr-formataoHTML"/>
            </w:pPr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Set</w:t>
            </w:r>
          </w:p>
          <w:p w:rsidR="002122E8" w:rsidRDefault="002122E8">
            <w:pPr>
              <w:pStyle w:val="Pr-formataoHTML"/>
            </w:pPr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Property</w:t>
            </w:r>
            <w:proofErr w:type="spellEnd"/>
          </w:p>
          <w:p w:rsidR="002122E8" w:rsidRDefault="002122E8">
            <w:pPr>
              <w:pStyle w:val="Pr-formataoHTML"/>
            </w:pP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</w:p>
        </w:tc>
      </w:tr>
    </w:tbl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800080"/>
          <w:sz w:val="27"/>
          <w:szCs w:val="27"/>
        </w:rPr>
        <w:t>Contratos de Mensagens (</w:t>
      </w:r>
      <w:proofErr w:type="spellStart"/>
      <w:r>
        <w:rPr>
          <w:rFonts w:ascii="Trebuchet MS" w:hAnsi="Trebuchet MS"/>
          <w:b/>
          <w:bCs/>
          <w:color w:val="800080"/>
          <w:sz w:val="27"/>
          <w:szCs w:val="27"/>
        </w:rPr>
        <w:t>Message</w:t>
      </w:r>
      <w:proofErr w:type="spellEnd"/>
      <w:r>
        <w:rPr>
          <w:rFonts w:ascii="Trebuchet MS" w:hAnsi="Trebuchet MS"/>
          <w:b/>
          <w:bCs/>
          <w:color w:val="80008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800080"/>
          <w:sz w:val="27"/>
          <w:szCs w:val="27"/>
        </w:rPr>
        <w:t>Contracts</w:t>
      </w:r>
      <w:proofErr w:type="spellEnd"/>
      <w:r>
        <w:rPr>
          <w:rFonts w:ascii="Trebuchet MS" w:hAnsi="Trebuchet MS"/>
          <w:b/>
          <w:bCs/>
          <w:color w:val="800080"/>
          <w:sz w:val="27"/>
          <w:szCs w:val="27"/>
        </w:rPr>
        <w:t>)</w:t>
      </w:r>
      <w:r>
        <w:rPr>
          <w:rFonts w:ascii="Trebuchet MS" w:hAnsi="Trebuchet MS"/>
          <w:color w:val="000000"/>
          <w:sz w:val="27"/>
          <w:szCs w:val="27"/>
        </w:rPr>
        <w:t> - Define a estrutura de mensagens usadas no serviço. (</w:t>
      </w:r>
      <w:r>
        <w:rPr>
          <w:rFonts w:ascii="Trebuchet MS" w:hAnsi="Trebuchet MS"/>
          <w:i/>
          <w:iCs/>
          <w:color w:val="000000"/>
          <w:sz w:val="27"/>
          <w:szCs w:val="27"/>
        </w:rPr>
        <w:t>Mapeia os tipos CLR para mensagens SOAP)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Os contratos de mensagens permitem ao serviço interagir diretamente com mensagens e podem ser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tipados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ou não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tipados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 Eles são úteis em casos de interoperabilidade e quanto existe um formato de mensagem com o qual devemos dar conformidade e/ou customizar.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Por meio dos contratos de mensagens podemos ter um controle maior sobre a estrutura de mensagem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SOAP</w:t>
      </w:r>
      <w:r>
        <w:rPr>
          <w:rFonts w:ascii="Trebuchet MS" w:hAnsi="Trebuchet MS"/>
          <w:color w:val="000000"/>
          <w:sz w:val="27"/>
          <w:szCs w:val="27"/>
        </w:rPr>
        <w:t> usada pelo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</w:t>
      </w:r>
      <w:r>
        <w:rPr>
          <w:rFonts w:ascii="Trebuchet MS" w:hAnsi="Trebuchet MS"/>
          <w:color w:val="000000"/>
          <w:sz w:val="27"/>
          <w:szCs w:val="27"/>
        </w:rPr>
        <w:t> efetuando uma personalização dos componentes da mensagem.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Os </w:t>
      </w:r>
      <w:r>
        <w:rPr>
          <w:rFonts w:ascii="Trebuchet MS" w:hAnsi="Trebuchet MS"/>
          <w:color w:val="0000FF"/>
          <w:sz w:val="27"/>
          <w:szCs w:val="27"/>
        </w:rPr>
        <w:t>Contratos de Mensagens</w:t>
      </w:r>
      <w:r>
        <w:rPr>
          <w:rFonts w:ascii="Trebuchet MS" w:hAnsi="Trebuchet MS"/>
          <w:color w:val="000000"/>
          <w:sz w:val="27"/>
          <w:szCs w:val="27"/>
        </w:rPr>
        <w:t> são definidos em classes e as mesmas devem ser decoradas com o atributo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MessageContract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. Além disso </w:t>
      </w:r>
      <w:r>
        <w:rPr>
          <w:rFonts w:ascii="Trebuchet MS" w:hAnsi="Trebuchet MS"/>
          <w:color w:val="000000"/>
          <w:sz w:val="27"/>
          <w:szCs w:val="27"/>
        </w:rPr>
        <w:lastRenderedPageBreak/>
        <w:t>uma classe definida com um contrato de Mensagem d</w:t>
      </w:r>
      <w:r>
        <w:rPr>
          <w:rFonts w:ascii="Trebuchet MS" w:hAnsi="Trebuchet MS"/>
          <w:color w:val="0000FF"/>
          <w:sz w:val="27"/>
          <w:szCs w:val="27"/>
          <w:u w:val="single"/>
        </w:rPr>
        <w:t>eve possuir um construtor sem parâmetros.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Nas classes para especificar se um campo fará parte do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header</w:t>
      </w:r>
      <w:r>
        <w:rPr>
          <w:rFonts w:ascii="Trebuchet MS" w:hAnsi="Trebuchet MS"/>
          <w:color w:val="000000"/>
          <w:sz w:val="27"/>
          <w:szCs w:val="27"/>
        </w:rPr>
        <w:t> ou do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body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da mensagem devemos usar os atributos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MessageHeader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ou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MessageBodyMember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Exemplo:</w:t>
      </w:r>
    </w:p>
    <w:tbl>
      <w:tblPr>
        <w:tblW w:w="1900" w:type="pct"/>
        <w:tblBorders>
          <w:top w:val="outset" w:sz="36" w:space="0" w:color="111111"/>
          <w:left w:val="outset" w:sz="36" w:space="0" w:color="111111"/>
          <w:bottom w:val="outset" w:sz="36" w:space="0" w:color="111111"/>
          <w:right w:val="outset" w:sz="3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5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B9"/>
            <w:vAlign w:val="center"/>
            <w:hideMark/>
          </w:tcPr>
          <w:p w:rsidR="002122E8" w:rsidRDefault="002122E8">
            <w:pPr>
              <w:pStyle w:val="Pr-formataoHTML"/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[</w:t>
            </w:r>
            <w:proofErr w:type="spellStart"/>
            <w:r>
              <w:rPr>
                <w:b/>
                <w:bCs/>
                <w:color w:val="0000FF"/>
              </w:rPr>
              <w:t>MessageContract</w:t>
            </w:r>
            <w:proofErr w:type="spellEnd"/>
            <w:r>
              <w:rPr>
                <w:b/>
                <w:bCs/>
                <w:color w:val="0000FF"/>
              </w:rPr>
              <w:t>]</w:t>
            </w:r>
          </w:p>
          <w:p w:rsidR="002122E8" w:rsidRDefault="002122E8">
            <w:pPr>
              <w:pStyle w:val="Pr-formataoHTML"/>
            </w:pPr>
            <w:proofErr w:type="spellStart"/>
            <w:proofErr w:type="gramStart"/>
            <w:r>
              <w:t>public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BankingTransaction</w:t>
            </w:r>
            <w:proofErr w:type="spellEnd"/>
          </w:p>
          <w:p w:rsidR="002122E8" w:rsidRDefault="002122E8">
            <w:pPr>
              <w:pStyle w:val="Pr-formataoHTML"/>
            </w:pPr>
            <w:r>
              <w:t>{</w:t>
            </w:r>
          </w:p>
          <w:p w:rsidR="002122E8" w:rsidRDefault="002122E8">
            <w:pPr>
              <w:pStyle w:val="Pr-formataoHTML"/>
            </w:pPr>
            <w:r>
              <w:t xml:space="preserve">  </w:t>
            </w:r>
            <w:r>
              <w:rPr>
                <w:b/>
                <w:bCs/>
                <w:color w:val="0000FF"/>
              </w:rPr>
              <w:t>[</w:t>
            </w:r>
            <w:proofErr w:type="spellStart"/>
            <w:r>
              <w:rPr>
                <w:b/>
                <w:bCs/>
                <w:color w:val="0000FF"/>
              </w:rPr>
              <w:t>MessageHeader</w:t>
            </w:r>
            <w:proofErr w:type="spellEnd"/>
            <w:r>
              <w:rPr>
                <w:b/>
                <w:bCs/>
                <w:color w:val="0000FF"/>
              </w:rPr>
              <w:t>]</w:t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;</w:t>
            </w:r>
          </w:p>
          <w:p w:rsidR="002122E8" w:rsidRDefault="002122E8">
            <w:pPr>
              <w:pStyle w:val="Pr-formataoHTML"/>
            </w:pPr>
            <w:r>
              <w:t xml:space="preserve"> </w:t>
            </w:r>
            <w:r>
              <w:rPr>
                <w:b/>
                <w:bCs/>
                <w:color w:val="0000FF"/>
              </w:rPr>
              <w:t xml:space="preserve"> [</w:t>
            </w:r>
            <w:proofErr w:type="spellStart"/>
            <w:r>
              <w:rPr>
                <w:b/>
                <w:bCs/>
                <w:color w:val="0000FF"/>
              </w:rPr>
              <w:t>MessageHeader</w:t>
            </w:r>
            <w:proofErr w:type="spellEnd"/>
            <w:r>
              <w:rPr>
                <w:b/>
                <w:bCs/>
                <w:color w:val="0000FF"/>
              </w:rPr>
              <w:t>]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 xml:space="preserve"> </w:t>
            </w:r>
            <w:proofErr w:type="spellStart"/>
            <w:r>
              <w:t>transactionDate</w:t>
            </w:r>
            <w:proofErr w:type="spellEnd"/>
            <w:r>
              <w:t>;</w:t>
            </w:r>
          </w:p>
          <w:p w:rsidR="002122E8" w:rsidRDefault="002122E8">
            <w:pPr>
              <w:pStyle w:val="Pr-formataoHTML"/>
            </w:pPr>
            <w:r>
              <w:t xml:space="preserve"> </w:t>
            </w:r>
            <w:r>
              <w:rPr>
                <w:b/>
                <w:bCs/>
                <w:color w:val="0000FF"/>
              </w:rPr>
              <w:t xml:space="preserve"> [</w:t>
            </w:r>
            <w:proofErr w:type="spellStart"/>
            <w:r>
              <w:rPr>
                <w:b/>
                <w:bCs/>
                <w:color w:val="0000FF"/>
              </w:rPr>
              <w:t>MessageBodyMember</w:t>
            </w:r>
            <w:proofErr w:type="spellEnd"/>
            <w:r>
              <w:rPr>
                <w:b/>
                <w:bCs/>
                <w:color w:val="0000FF"/>
              </w:rPr>
              <w:t>]</w:t>
            </w:r>
            <w:r>
              <w:t xml:space="preserve"> </w:t>
            </w: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sourceAccount</w:t>
            </w:r>
            <w:proofErr w:type="spellEnd"/>
            <w:r>
              <w:t>;</w:t>
            </w:r>
          </w:p>
          <w:p w:rsidR="002122E8" w:rsidRDefault="002122E8">
            <w:pPr>
              <w:pStyle w:val="Pr-formataoHTML"/>
            </w:pPr>
            <w:r>
              <w:t xml:space="preserve"> </w:t>
            </w:r>
            <w:r>
              <w:rPr>
                <w:b/>
                <w:bCs/>
                <w:color w:val="0000FF"/>
              </w:rPr>
              <w:t xml:space="preserve"> [</w:t>
            </w:r>
            <w:proofErr w:type="spellStart"/>
            <w:r>
              <w:rPr>
                <w:b/>
                <w:bCs/>
                <w:color w:val="0000FF"/>
              </w:rPr>
              <w:t>MessageBodyMember</w:t>
            </w:r>
            <w:proofErr w:type="spellEnd"/>
            <w:r>
              <w:rPr>
                <w:b/>
                <w:bCs/>
                <w:color w:val="0000FF"/>
              </w:rPr>
              <w:t>]</w:t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amount</w:t>
            </w:r>
            <w:proofErr w:type="spellEnd"/>
            <w:r>
              <w:t>;</w:t>
            </w:r>
          </w:p>
          <w:p w:rsidR="002122E8" w:rsidRDefault="002122E8">
            <w:pPr>
              <w:pStyle w:val="Pr-formataoHTML"/>
            </w:pPr>
            <w:r>
              <w:t>}</w:t>
            </w:r>
          </w:p>
        </w:tc>
      </w:tr>
    </w:tbl>
    <w:p w:rsidR="002122E8" w:rsidRDefault="002122E8" w:rsidP="002122E8">
      <w:pPr>
        <w:pStyle w:val="Ttulo2"/>
        <w:rPr>
          <w:color w:val="000000"/>
        </w:rPr>
      </w:pPr>
      <w:r>
        <w:rPr>
          <w:rFonts w:ascii="Trebuchet MS" w:hAnsi="Trebuchet MS"/>
          <w:color w:val="000080"/>
        </w:rPr>
        <w:t>Projetando um contrato para um serviço WCF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Vamos falar agora um pouco mais sobre os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Contratos de serviços (Service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Contracts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).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Para implementar um serviço WCF iniciamos pela definição do contrato para o serviço e então implementamos o contrato em um tipo de serviço. Um contrato para um serviço geralmente envolve a aplicação do atributo </w:t>
      </w:r>
      <w:proofErr w:type="spellStart"/>
      <w:r>
        <w:rPr>
          <w:rStyle w:val="Forte"/>
          <w:rFonts w:ascii="Trebuchet MS" w:hAnsi="Trebuchet MS"/>
          <w:color w:val="000000"/>
          <w:sz w:val="27"/>
          <w:szCs w:val="27"/>
        </w:rPr>
        <w:t>ServiceContract</w:t>
      </w:r>
      <w:proofErr w:type="spellEnd"/>
      <w:r>
        <w:rPr>
          <w:rStyle w:val="Forte"/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>para uma interface e então a aplicação do atributo </w:t>
      </w:r>
      <w:proofErr w:type="spellStart"/>
      <w:r>
        <w:rPr>
          <w:rStyle w:val="Forte"/>
          <w:rFonts w:ascii="Trebuchet MS" w:hAnsi="Trebuchet MS"/>
          <w:color w:val="000000"/>
          <w:sz w:val="27"/>
          <w:szCs w:val="27"/>
        </w:rPr>
        <w:t>OperationContract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para cada método exposto como parte do contrato do serviço.  A seguir veja as regras para a definição de um contrato:</w:t>
      </w:r>
    </w:p>
    <w:p w:rsidR="002122E8" w:rsidRDefault="002122E8" w:rsidP="002122E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>O contrato deve ser uma interface contendo as assinaturas dos métodos do serviço;</w:t>
      </w:r>
    </w:p>
    <w:p w:rsidR="002122E8" w:rsidRDefault="002122E8" w:rsidP="002122E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 xml:space="preserve">A interface deverá ser decorada com o </w:t>
      </w:r>
      <w:proofErr w:type="gramStart"/>
      <w:r>
        <w:rPr>
          <w:rFonts w:ascii="Trebuchet MS" w:hAnsi="Trebuchet MS"/>
          <w:color w:val="0000FF"/>
          <w:sz w:val="27"/>
          <w:szCs w:val="27"/>
        </w:rPr>
        <w:t>atributo :</w:t>
      </w:r>
      <w:proofErr w:type="gramEnd"/>
      <w:r>
        <w:rPr>
          <w:rFonts w:ascii="Trebuchet MS" w:hAnsi="Trebuchet MS"/>
          <w:color w:val="0000FF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ServiceContract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 de outra forma será lançada a exceção 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InvalidOperationException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;</w:t>
      </w:r>
    </w:p>
    <w:p w:rsidR="002122E8" w:rsidRDefault="002122E8" w:rsidP="002122E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>Todas as operações que serão disponibilizadas devem ser decoradas com o atributo 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OperationContract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;</w:t>
      </w:r>
    </w:p>
    <w:p w:rsidR="002122E8" w:rsidRDefault="002122E8" w:rsidP="002122E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>É obrigatória a definição de pelo menos uma operação com o atributo 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OperationContract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;</w:t>
      </w:r>
    </w:p>
    <w:p w:rsidR="002122E8" w:rsidRDefault="002122E8" w:rsidP="002122E8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lastRenderedPageBreak/>
        <w:t>Na figura abaixo temos um exemplo de um 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template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padrão fornecido pelo </w:t>
      </w:r>
      <w:r>
        <w:rPr>
          <w:rFonts w:ascii="Trebuchet MS" w:hAnsi="Trebuchet MS"/>
          <w:color w:val="0000FF"/>
          <w:sz w:val="27"/>
          <w:szCs w:val="27"/>
        </w:rPr>
        <w:t>Visual Studio</w:t>
      </w:r>
      <w:r>
        <w:rPr>
          <w:rFonts w:ascii="Trebuchet MS" w:hAnsi="Trebuchet MS"/>
          <w:color w:val="000000"/>
          <w:sz w:val="27"/>
          <w:szCs w:val="27"/>
        </w:rPr>
        <w:t> onde vemos um contrato definido na interface com duas operações: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4"/>
      </w:tblGrid>
      <w:tr w:rsidR="002122E8" w:rsidTr="002122E8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581900" cy="2447925"/>
                  <wp:effectExtent l="0" t="0" r="0" b="9525"/>
                  <wp:docPr id="12" name="Imagem 12" descr="http://www.macoratti.net/09/09/netwcf1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macoratti.net/09/09/netwcf1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1900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80"/>
          <w:sz w:val="36"/>
          <w:szCs w:val="36"/>
        </w:rPr>
        <w:t>Criando um serviço WCF na prática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Vou mostrar um exemplo bem simples onde irei criar um serviço WCF para validar um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email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usando o </w:t>
      </w:r>
      <w:r>
        <w:rPr>
          <w:rFonts w:ascii="Trebuchet MS" w:hAnsi="Trebuchet MS"/>
          <w:color w:val="0000FF"/>
          <w:sz w:val="27"/>
          <w:szCs w:val="27"/>
        </w:rPr>
        <w:t>Visual Studio 2008</w:t>
      </w:r>
      <w:r>
        <w:rPr>
          <w:rFonts w:ascii="Trebuchet MS" w:hAnsi="Trebuchet MS"/>
          <w:color w:val="000000"/>
          <w:sz w:val="27"/>
          <w:szCs w:val="27"/>
        </w:rPr>
        <w:t> e em seguida irei consumir o serviço em um projeto </w:t>
      </w:r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Windows 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Forms</w:t>
      </w:r>
      <w:proofErr w:type="spellEnd"/>
      <w:r>
        <w:rPr>
          <w:rFonts w:ascii="Trebuchet MS" w:hAnsi="Trebuchet MS"/>
          <w:i/>
          <w:iCs/>
          <w:color w:val="000000"/>
          <w:sz w:val="27"/>
          <w:szCs w:val="27"/>
        </w:rPr>
        <w:t>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Abra o </w:t>
      </w:r>
      <w:r>
        <w:rPr>
          <w:rFonts w:ascii="Trebuchet MS" w:hAnsi="Trebuchet MS"/>
          <w:color w:val="0000FF"/>
          <w:sz w:val="27"/>
          <w:szCs w:val="27"/>
        </w:rPr>
        <w:t>Visual Studio 2008 </w:t>
      </w:r>
      <w:r>
        <w:rPr>
          <w:rFonts w:ascii="Trebuchet MS" w:hAnsi="Trebuchet MS"/>
          <w:color w:val="000000"/>
          <w:sz w:val="27"/>
          <w:szCs w:val="27"/>
        </w:rPr>
        <w:t>e crie um novo projeto do tipo (</w:t>
      </w:r>
      <w:r>
        <w:rPr>
          <w:rFonts w:ascii="Trebuchet MS" w:hAnsi="Trebuchet MS"/>
          <w:b/>
          <w:bCs/>
          <w:color w:val="000000"/>
          <w:sz w:val="27"/>
          <w:szCs w:val="27"/>
        </w:rPr>
        <w:t>File-&gt; New Project) </w:t>
      </w:r>
      <w:r>
        <w:rPr>
          <w:rFonts w:ascii="Trebuchet MS" w:hAnsi="Trebuchet MS"/>
          <w:color w:val="000000"/>
          <w:sz w:val="27"/>
          <w:szCs w:val="27"/>
        </w:rPr>
        <w:t>do tipo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Web</w:t>
      </w:r>
      <w:r>
        <w:rPr>
          <w:rFonts w:ascii="Trebuchet MS" w:hAnsi="Trebuchet MS"/>
          <w:color w:val="000000"/>
          <w:sz w:val="27"/>
          <w:szCs w:val="27"/>
        </w:rPr>
        <w:t xml:space="preserve"> usando 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template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WCF Service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Application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com o nome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Wcf_Exemplo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;</w:t>
      </w:r>
    </w:p>
    <w:tbl>
      <w:tblPr>
        <w:tblW w:w="1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19775" cy="4229100"/>
                  <wp:effectExtent l="0" t="0" r="9525" b="0"/>
                  <wp:docPr id="11" name="Imagem 11" descr="http://www.macoratti.net/09/09/net_wcf1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macoratti.net/09/09/net_wcf1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A seguir vamos definir no arquivo de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interface 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IService.vb</w:t>
      </w:r>
      <w:proofErr w:type="spellEnd"/>
      <w:proofErr w:type="gramEnd"/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>o contrato do nosso serviço definindo a operação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ValidarEmail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()</w:t>
      </w:r>
      <w:r>
        <w:rPr>
          <w:rFonts w:ascii="Trebuchet MS" w:hAnsi="Trebuchet MS"/>
          <w:color w:val="000000"/>
          <w:sz w:val="27"/>
          <w:szCs w:val="27"/>
        </w:rPr>
        <w:t xml:space="preserve"> que irá validar um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email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e retornar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True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ou False</w:t>
      </w:r>
      <w:r>
        <w:rPr>
          <w:rFonts w:ascii="Trebuchet MS" w:hAnsi="Trebuchet MS"/>
          <w:color w:val="000000"/>
          <w:sz w:val="27"/>
          <w:szCs w:val="27"/>
        </w:rPr>
        <w:t> conforme o resultado. Para isso remova o código existente e defina o seguinte código no arquivo de interface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IService1.vb:</w:t>
      </w:r>
    </w:p>
    <w:tbl>
      <w:tblPr>
        <w:tblW w:w="1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8201025" cy="2047875"/>
                  <wp:effectExtent l="0" t="0" r="9525" b="9525"/>
                  <wp:docPr id="10" name="Imagem 10" descr="http://www.macoratti.net/09/09/net_wcf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macoratti.net/09/09/net_wcf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10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Agora no arquivo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Service.svc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implemente a interface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IService1</w:t>
      </w:r>
      <w:r>
        <w:rPr>
          <w:rFonts w:ascii="Trebuchet MS" w:hAnsi="Trebuchet MS"/>
          <w:color w:val="000000"/>
          <w:sz w:val="27"/>
          <w:szCs w:val="27"/>
        </w:rPr>
        <w:t> definida acima e o método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ValidarEmail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conforme abaixo:</w:t>
      </w:r>
    </w:p>
    <w:tbl>
      <w:tblPr>
        <w:tblW w:w="12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953625" cy="1943100"/>
                  <wp:effectExtent l="0" t="0" r="9525" b="0"/>
                  <wp:docPr id="9" name="Imagem 9" descr="http://www.macoratti.net/09/09/net_wcf1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macoratti.net/09/09/net_wcf1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36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Execute um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Build</w:t>
      </w:r>
      <w:r>
        <w:rPr>
          <w:rFonts w:ascii="Trebuchet MS" w:hAnsi="Trebuchet MS"/>
          <w:color w:val="000000"/>
          <w:sz w:val="27"/>
          <w:szCs w:val="27"/>
        </w:rPr>
        <w:t xml:space="preserve"> no projeto e verifique se não há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erros.</w:t>
      </w:r>
      <w:r>
        <w:rPr>
          <w:rFonts w:ascii="Trebuchet MS" w:hAnsi="Trebuchet MS"/>
          <w:i/>
          <w:iCs/>
          <w:color w:val="000000"/>
          <w:sz w:val="27"/>
          <w:szCs w:val="27"/>
        </w:rPr>
        <w:t>(</w:t>
      </w:r>
      <w:proofErr w:type="gramEnd"/>
      <w:r>
        <w:rPr>
          <w:rFonts w:ascii="Trebuchet MS" w:hAnsi="Trebuchet MS"/>
          <w:i/>
          <w:iCs/>
          <w:color w:val="000000"/>
          <w:sz w:val="27"/>
          <w:szCs w:val="27"/>
        </w:rPr>
        <w:t>Se desejar você pode publicar o serviço em: http://localhost/Wcf_Exemplo)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Pronto, já temos nosso serviço criado e preparado para ser consumido. Vamos fazer isso em uma aplicação Windows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Forms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80"/>
          <w:sz w:val="36"/>
          <w:szCs w:val="36"/>
        </w:rPr>
        <w:t>Consumindo o serviço WCF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 partir do menu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File</w:t>
      </w:r>
      <w:r>
        <w:rPr>
          <w:rFonts w:ascii="Trebuchet MS" w:hAnsi="Trebuchet MS"/>
          <w:color w:val="000000"/>
          <w:sz w:val="27"/>
          <w:szCs w:val="27"/>
        </w:rPr>
        <w:t> selecione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-&gt; New Project</w:t>
      </w:r>
      <w:r>
        <w:rPr>
          <w:rFonts w:ascii="Trebuchet MS" w:hAnsi="Trebuchet MS"/>
          <w:color w:val="000000"/>
          <w:sz w:val="27"/>
          <w:szCs w:val="27"/>
        </w:rPr>
        <w:t xml:space="preserve"> e selecione 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template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Windows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Forms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Application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com o nome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windows_WCF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;</w:t>
      </w:r>
    </w:p>
    <w:tbl>
      <w:tblPr>
        <w:tblW w:w="8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848350" cy="3800475"/>
                  <wp:effectExtent l="0" t="0" r="0" b="9525"/>
                  <wp:docPr id="8" name="Imagem 8" descr="http://www.macoratti.net/09/09/net_wcf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macoratti.net/09/09/net_wcf1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lastRenderedPageBreak/>
        <w:t>Vamos incluir uma referência ao serviço WCF criado. Para isso clique com o botão direito sobre o nome do projeto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Windows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Forms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e selecione </w:t>
      </w:r>
      <w:proofErr w:type="spellStart"/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  Service</w:t>
      </w:r>
      <w:proofErr w:type="gram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Reference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 seguir clique no botão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Discover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 para procurar por serviços na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Solution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 Deverá ser encontrado o nosso serviço WCF criado conforme a figura abaixo. Vamos aceitar o nome padrão da referência e clicar no botão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OK</w:t>
      </w:r>
      <w:r>
        <w:rPr>
          <w:rFonts w:ascii="Trebuchet MS" w:hAnsi="Trebuchet MS"/>
          <w:color w:val="000000"/>
          <w:sz w:val="27"/>
          <w:szCs w:val="27"/>
        </w:rPr>
        <w:t>;</w:t>
      </w:r>
    </w:p>
    <w:tbl>
      <w:tblPr>
        <w:tblW w:w="23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705475" cy="4210050"/>
                  <wp:effectExtent l="0" t="0" r="9525" b="0"/>
                  <wp:docPr id="7" name="Imagem 7" descr="http://www.macoratti.net/09/09/net_wcf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macoratti.net/09/09/net_wcf1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47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No formulário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form1.vb</w:t>
      </w:r>
      <w:r>
        <w:rPr>
          <w:rFonts w:ascii="Trebuchet MS" w:hAnsi="Trebuchet MS"/>
          <w:color w:val="000000"/>
          <w:sz w:val="27"/>
          <w:szCs w:val="27"/>
        </w:rPr>
        <w:t> da aplicação </w:t>
      </w:r>
      <w:r>
        <w:rPr>
          <w:rFonts w:ascii="Trebuchet MS" w:hAnsi="Trebuchet MS"/>
          <w:color w:val="0000FF"/>
          <w:sz w:val="27"/>
          <w:szCs w:val="27"/>
        </w:rPr>
        <w:t xml:space="preserve">Windows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Forms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 inclua a partir da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ToolBox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color w:val="0000FF"/>
          <w:sz w:val="27"/>
          <w:szCs w:val="27"/>
        </w:rPr>
        <w:t xml:space="preserve">um controle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Label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, um controle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TextBox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(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txtEmail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) e um botão de comando (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btnValidarEmail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) conforme o leiaute abaixo:</w:t>
      </w:r>
    </w:p>
    <w:tbl>
      <w:tblPr>
        <w:tblW w:w="4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5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95650" cy="1714500"/>
                  <wp:effectExtent l="0" t="0" r="0" b="0"/>
                  <wp:docPr id="6" name="Imagem 6" descr="http://www.macoratti.net/09/09/net_wcf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macoratti.net/09/09/net_wcf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No evento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Click</w:t>
      </w:r>
      <w:r>
        <w:rPr>
          <w:rFonts w:ascii="Trebuchet MS" w:hAnsi="Trebuchet MS"/>
          <w:color w:val="000000"/>
          <w:sz w:val="27"/>
          <w:szCs w:val="27"/>
        </w:rPr>
        <w:t> do botão de comando inclua o seguinte código:</w:t>
      </w:r>
    </w:p>
    <w:tbl>
      <w:tblPr>
        <w:tblW w:w="3300" w:type="pct"/>
        <w:tblBorders>
          <w:top w:val="outset" w:sz="36" w:space="0" w:color="111111"/>
          <w:left w:val="outset" w:sz="36" w:space="0" w:color="111111"/>
          <w:bottom w:val="outset" w:sz="36" w:space="0" w:color="111111"/>
          <w:right w:val="outset" w:sz="3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B9"/>
            <w:vAlign w:val="center"/>
            <w:hideMark/>
          </w:tcPr>
          <w:p w:rsidR="002122E8" w:rsidRDefault="002122E8">
            <w:pPr>
              <w:pStyle w:val="NormalWeb"/>
              <w:spacing w:before="0" w:beforeAutospacing="0" w:after="0" w:afterAutospacing="0"/>
            </w:pPr>
            <w:r>
              <w:rPr>
                <w:rFonts w:ascii="Trebuchet MS" w:hAnsi="Trebuchet MS"/>
                <w:color w:val="0000FF"/>
                <w:sz w:val="20"/>
                <w:szCs w:val="20"/>
              </w:rPr>
              <w:t>Private</w:t>
            </w:r>
            <w:r>
              <w:rPr>
                <w:rFonts w:ascii="Trebuchet MS" w:hAnsi="Trebuchet MS"/>
                <w:sz w:val="20"/>
                <w:szCs w:val="20"/>
              </w:rPr>
              <w:t>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Sub</w:t>
            </w:r>
            <w:r>
              <w:rPr>
                <w:rFonts w:ascii="Trebuchet MS" w:hAnsi="Trebuchet MS"/>
                <w:sz w:val="20"/>
                <w:szCs w:val="20"/>
              </w:rPr>
              <w:t> btnValidarEmail_</w:t>
            </w:r>
            <w:proofErr w:type="gramStart"/>
            <w:r>
              <w:rPr>
                <w:rFonts w:ascii="Trebuchet MS" w:hAnsi="Trebuchet MS"/>
                <w:sz w:val="20"/>
                <w:szCs w:val="20"/>
              </w:rPr>
              <w:t>Click(</w:t>
            </w:r>
            <w:proofErr w:type="gramEnd"/>
            <w:r>
              <w:rPr>
                <w:rFonts w:ascii="Trebuchet MS" w:hAnsi="Trebuchet MS"/>
                <w:color w:val="0000FF"/>
                <w:sz w:val="20"/>
                <w:szCs w:val="20"/>
              </w:rPr>
              <w:t>ByVal</w:t>
            </w:r>
            <w:r>
              <w:rPr>
                <w:rFonts w:ascii="Trebuchet MS" w:hAnsi="Trebuchet MS"/>
                <w:sz w:val="20"/>
                <w:szCs w:val="20"/>
              </w:rPr>
              <w:t> sender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As</w:t>
            </w:r>
            <w:r>
              <w:rPr>
                <w:rFonts w:ascii="Trebuchet MS" w:hAnsi="Trebuchet MS"/>
                <w:sz w:val="20"/>
                <w:szCs w:val="20"/>
              </w:rPr>
              <w:t> System.Object,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ByVal</w:t>
            </w:r>
            <w:r>
              <w:rPr>
                <w:rFonts w:ascii="Trebuchet MS" w:hAnsi="Trebuchet MS"/>
                <w:sz w:val="20"/>
                <w:szCs w:val="20"/>
              </w:rPr>
              <w:t> e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As</w:t>
            </w:r>
            <w:r>
              <w:rPr>
                <w:rFonts w:ascii="Trebuchet MS" w:hAnsi="Trebuchet MS"/>
                <w:sz w:val="20"/>
                <w:szCs w:val="20"/>
              </w:rPr>
              <w:t> System.EventArgs)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Handles</w:t>
            </w:r>
            <w:r>
              <w:rPr>
                <w:rFonts w:ascii="Trebuchet MS" w:hAnsi="Trebuchet MS"/>
                <w:sz w:val="20"/>
                <w:szCs w:val="20"/>
              </w:rPr>
              <w:t> btnValidarEmail.Click</w:t>
            </w:r>
          </w:p>
          <w:p w:rsidR="002122E8" w:rsidRDefault="002122E8">
            <w:pPr>
              <w:pStyle w:val="NormalWeb"/>
              <w:spacing w:before="0" w:beforeAutospacing="0" w:after="0" w:afterAutospacing="0"/>
            </w:pPr>
            <w:r>
              <w:rPr>
                <w:sz w:val="20"/>
                <w:szCs w:val="20"/>
              </w:rPr>
              <w:br/>
            </w:r>
            <w:r>
              <w:rPr>
                <w:rFonts w:ascii="Trebuchet MS" w:hAnsi="Trebuchet MS"/>
                <w:color w:val="008000"/>
                <w:sz w:val="20"/>
                <w:szCs w:val="20"/>
              </w:rPr>
              <w:t xml:space="preserve">' criando uma </w:t>
            </w:r>
            <w:proofErr w:type="spellStart"/>
            <w:r>
              <w:rPr>
                <w:rFonts w:ascii="Trebuchet MS" w:hAnsi="Trebuchet MS"/>
                <w:color w:val="008000"/>
                <w:sz w:val="20"/>
                <w:szCs w:val="20"/>
              </w:rPr>
              <w:t>instƒncia</w:t>
            </w:r>
            <w:proofErr w:type="spellEnd"/>
            <w:r>
              <w:rPr>
                <w:rFonts w:ascii="Trebuchet MS" w:hAnsi="Trebuchet MS"/>
                <w:color w:val="008000"/>
                <w:sz w:val="20"/>
                <w:szCs w:val="20"/>
              </w:rPr>
              <w:t xml:space="preserve"> do nosso </w:t>
            </w:r>
            <w:proofErr w:type="spellStart"/>
            <w:r>
              <w:rPr>
                <w:rFonts w:ascii="Trebuchet MS" w:hAnsi="Trebuchet MS"/>
                <w:color w:val="008000"/>
                <w:sz w:val="20"/>
                <w:szCs w:val="20"/>
              </w:rPr>
              <w:t>servi‡o</w:t>
            </w:r>
            <w:proofErr w:type="spellEnd"/>
            <w:r>
              <w:rPr>
                <w:rFonts w:ascii="Trebuchet MS" w:hAnsi="Trebuchet MS"/>
                <w:color w:val="008000"/>
                <w:sz w:val="20"/>
                <w:szCs w:val="20"/>
              </w:rPr>
              <w:t xml:space="preserve"> WCF</w:t>
            </w:r>
          </w:p>
          <w:p w:rsidR="002122E8" w:rsidRDefault="002122E8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Trebuchet MS" w:hAnsi="Trebuchet MS"/>
                <w:color w:val="0000FF"/>
                <w:sz w:val="20"/>
                <w:szCs w:val="20"/>
              </w:rPr>
              <w:t>Dim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 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WCF_ValidaEmail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As</w:t>
            </w:r>
            <w:r>
              <w:rPr>
                <w:rFonts w:ascii="Trebuchet MS" w:hAnsi="Trebuchet MS"/>
                <w:sz w:val="20"/>
                <w:szCs w:val="20"/>
              </w:rPr>
              <w:t>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New</w:t>
            </w:r>
            <w:r>
              <w:rPr>
                <w:rFonts w:ascii="Trebuchet MS" w:hAnsi="Trebuchet MS"/>
                <w:sz w:val="20"/>
                <w:szCs w:val="20"/>
              </w:rPr>
              <w:t> ServiceReference1.Service1Client</w:t>
            </w:r>
          </w:p>
          <w:p w:rsidR="002122E8" w:rsidRDefault="002122E8">
            <w:pPr>
              <w:pStyle w:val="NormalWeb"/>
              <w:spacing w:before="0" w:beforeAutospacing="0" w:after="0" w:afterAutospacing="0"/>
            </w:pPr>
            <w:r>
              <w:rPr>
                <w:rFonts w:ascii="Trebuchet MS" w:hAnsi="Trebuchet MS"/>
                <w:color w:val="008000"/>
                <w:sz w:val="20"/>
                <w:szCs w:val="20"/>
              </w:rPr>
              <w:br/>
              <w:t xml:space="preserve">'usando o m‚todo </w:t>
            </w:r>
            <w:proofErr w:type="spellStart"/>
            <w:r>
              <w:rPr>
                <w:rFonts w:ascii="Trebuchet MS" w:hAnsi="Trebuchet MS"/>
                <w:color w:val="008000"/>
                <w:sz w:val="20"/>
                <w:szCs w:val="20"/>
              </w:rPr>
              <w:t>ValidarEmail</w:t>
            </w:r>
            <w:proofErr w:type="spellEnd"/>
            <w:r>
              <w:rPr>
                <w:rFonts w:ascii="Trebuchet MS" w:hAnsi="Trebuchet MS"/>
                <w:color w:val="008000"/>
                <w:sz w:val="20"/>
                <w:szCs w:val="20"/>
              </w:rPr>
              <w:t xml:space="preserve"> do nosso </w:t>
            </w:r>
            <w:proofErr w:type="spellStart"/>
            <w:r>
              <w:rPr>
                <w:rFonts w:ascii="Trebuchet MS" w:hAnsi="Trebuchet MS"/>
                <w:color w:val="008000"/>
                <w:sz w:val="20"/>
                <w:szCs w:val="20"/>
              </w:rPr>
              <w:t>servi‡o</w:t>
            </w:r>
            <w:proofErr w:type="spellEnd"/>
          </w:p>
          <w:p w:rsidR="002122E8" w:rsidRDefault="002122E8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Trebuchet MS" w:hAnsi="Trebuchet MS"/>
                <w:color w:val="0000FF"/>
                <w:sz w:val="20"/>
                <w:szCs w:val="20"/>
              </w:rPr>
              <w:t>If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 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WCF_ValidaEmail.ValidarEmail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(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txtEmail.Text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) </w:t>
            </w:r>
            <w:proofErr w:type="spellStart"/>
            <w:r>
              <w:rPr>
                <w:rFonts w:ascii="Trebuchet MS" w:hAnsi="Trebuchet MS"/>
                <w:color w:val="0000FF"/>
                <w:sz w:val="20"/>
                <w:szCs w:val="20"/>
              </w:rPr>
              <w:t>Then</w:t>
            </w:r>
            <w:proofErr w:type="spellEnd"/>
          </w:p>
          <w:p w:rsidR="002122E8" w:rsidRDefault="002122E8">
            <w:pPr>
              <w:pStyle w:val="NormalWeb"/>
              <w:spacing w:before="0" w:beforeAutospacing="0" w:after="0" w:afterAutospacing="0"/>
            </w:pPr>
            <w:r>
              <w:rPr>
                <w:rFonts w:ascii="Trebuchet MS" w:hAnsi="Trebuchet MS"/>
                <w:sz w:val="20"/>
                <w:szCs w:val="20"/>
              </w:rPr>
              <w:t xml:space="preserve">     </w:t>
            </w:r>
            <w:proofErr w:type="spellStart"/>
            <w:proofErr w:type="gramStart"/>
            <w:r>
              <w:rPr>
                <w:rFonts w:ascii="Trebuchet MS" w:hAnsi="Trebuchet MS"/>
                <w:sz w:val="20"/>
                <w:szCs w:val="20"/>
              </w:rPr>
              <w:t>MsgBox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(</w:t>
            </w:r>
            <w:proofErr w:type="gramEnd"/>
            <w:r>
              <w:rPr>
                <w:rFonts w:ascii="Trebuchet MS" w:hAnsi="Trebuchet MS"/>
                <w:color w:val="A31515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Trebuchet MS" w:hAnsi="Trebuchet MS"/>
                <w:color w:val="A31515"/>
                <w:sz w:val="20"/>
                <w:szCs w:val="20"/>
              </w:rPr>
              <w:t>Email</w:t>
            </w:r>
            <w:proofErr w:type="spellEnd"/>
            <w:r>
              <w:rPr>
                <w:rFonts w:ascii="Trebuchet MS" w:hAnsi="Trebuchet MS"/>
                <w:color w:val="A31515"/>
                <w:sz w:val="20"/>
                <w:szCs w:val="20"/>
              </w:rPr>
              <w:t xml:space="preserve"> V lido."</w:t>
            </w:r>
            <w:r>
              <w:rPr>
                <w:rFonts w:ascii="Trebuchet MS" w:hAnsi="Trebuchet MS"/>
                <w:sz w:val="20"/>
                <w:szCs w:val="20"/>
              </w:rPr>
              <w:t>)</w:t>
            </w:r>
          </w:p>
          <w:p w:rsidR="002122E8" w:rsidRDefault="002122E8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Trebuchet MS" w:hAnsi="Trebuchet MS"/>
                <w:color w:val="0000FF"/>
                <w:sz w:val="20"/>
                <w:szCs w:val="20"/>
              </w:rPr>
              <w:t>Else</w:t>
            </w:r>
            <w:proofErr w:type="spellEnd"/>
          </w:p>
          <w:p w:rsidR="002122E8" w:rsidRDefault="002122E8">
            <w:pPr>
              <w:pStyle w:val="NormalWeb"/>
              <w:spacing w:before="0" w:beforeAutospacing="0" w:after="0" w:afterAutospacing="0"/>
            </w:pPr>
            <w:r>
              <w:rPr>
                <w:rFonts w:ascii="Trebuchet MS" w:hAnsi="Trebuchet MS"/>
                <w:sz w:val="20"/>
                <w:szCs w:val="20"/>
              </w:rPr>
              <w:t xml:space="preserve">     </w:t>
            </w:r>
            <w:proofErr w:type="spellStart"/>
            <w:proofErr w:type="gramStart"/>
            <w:r>
              <w:rPr>
                <w:rFonts w:ascii="Trebuchet MS" w:hAnsi="Trebuchet MS"/>
                <w:sz w:val="20"/>
                <w:szCs w:val="20"/>
              </w:rPr>
              <w:t>MsgBox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(</w:t>
            </w:r>
            <w:proofErr w:type="gramEnd"/>
            <w:r>
              <w:rPr>
                <w:rFonts w:ascii="Trebuchet MS" w:hAnsi="Trebuchet MS"/>
                <w:color w:val="A31515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Trebuchet MS" w:hAnsi="Trebuchet MS"/>
                <w:color w:val="A31515"/>
                <w:sz w:val="20"/>
                <w:szCs w:val="20"/>
              </w:rPr>
              <w:t>Email</w:t>
            </w:r>
            <w:proofErr w:type="spellEnd"/>
            <w:r>
              <w:rPr>
                <w:rFonts w:ascii="Trebuchet MS" w:hAnsi="Trebuchet MS"/>
                <w:color w:val="A3151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rebuchet MS" w:hAnsi="Trebuchet MS"/>
                <w:color w:val="A31515"/>
                <w:sz w:val="20"/>
                <w:szCs w:val="20"/>
              </w:rPr>
              <w:t>Inv</w:t>
            </w:r>
            <w:proofErr w:type="spellEnd"/>
            <w:r>
              <w:rPr>
                <w:rFonts w:ascii="Trebuchet MS" w:hAnsi="Trebuchet MS"/>
                <w:color w:val="A31515"/>
                <w:sz w:val="20"/>
                <w:szCs w:val="20"/>
              </w:rPr>
              <w:t> lido."</w:t>
            </w:r>
            <w:r>
              <w:rPr>
                <w:rFonts w:ascii="Trebuchet MS" w:hAnsi="Trebuchet MS"/>
                <w:sz w:val="20"/>
                <w:szCs w:val="20"/>
              </w:rPr>
              <w:t>)</w:t>
            </w:r>
          </w:p>
          <w:p w:rsidR="002122E8" w:rsidRDefault="002122E8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Trebuchet MS" w:hAnsi="Trebuchet MS"/>
                <w:color w:val="0000FF"/>
                <w:sz w:val="20"/>
                <w:szCs w:val="20"/>
              </w:rPr>
              <w:t>End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 </w:t>
            </w:r>
            <w:proofErr w:type="spellStart"/>
            <w:r>
              <w:rPr>
                <w:rFonts w:ascii="Trebuchet MS" w:hAnsi="Trebuchet MS"/>
                <w:color w:val="0000FF"/>
                <w:sz w:val="20"/>
                <w:szCs w:val="20"/>
              </w:rPr>
              <w:t>If</w:t>
            </w:r>
            <w:proofErr w:type="spellEnd"/>
          </w:p>
          <w:p w:rsidR="002122E8" w:rsidRDefault="002122E8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Trebuchet MS" w:hAnsi="Trebuchet MS"/>
                <w:color w:val="0000FF"/>
                <w:sz w:val="20"/>
                <w:szCs w:val="20"/>
              </w:rPr>
              <w:t>End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 </w:t>
            </w:r>
            <w:r>
              <w:rPr>
                <w:rFonts w:ascii="Trebuchet MS" w:hAnsi="Trebuchet MS"/>
                <w:color w:val="0000FF"/>
                <w:sz w:val="20"/>
                <w:szCs w:val="20"/>
              </w:rPr>
              <w:t>Sub</w:t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Defina o projeto </w:t>
      </w:r>
      <w:r>
        <w:rPr>
          <w:rFonts w:ascii="Trebuchet MS" w:hAnsi="Trebuchet MS"/>
          <w:color w:val="0000FF"/>
          <w:sz w:val="27"/>
          <w:szCs w:val="27"/>
        </w:rPr>
        <w:t xml:space="preserve">Windows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Forms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>como o projeto que será executado clicando sobre o nome do projeto e selecionando a opção -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Set as Startup Project.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Ao executar projeto efetuando testes com alguns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emails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iremos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obter :</w:t>
      </w:r>
      <w:proofErr w:type="gramEnd"/>
    </w:p>
    <w:tbl>
      <w:tblPr>
        <w:tblW w:w="29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4"/>
        <w:gridCol w:w="4244"/>
      </w:tblGrid>
      <w:tr w:rsidR="002122E8" w:rsidTr="002122E8">
        <w:tc>
          <w:tcPr>
            <w:tcW w:w="25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295650" cy="1724025"/>
                  <wp:effectExtent l="0" t="0" r="0" b="9525"/>
                  <wp:docPr id="5" name="Imagem 5" descr="http://www.macoratti.net/09/09/net_wcf1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macoratti.net/09/09/net_wcf1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r>
              <w:rPr>
                <w:noProof/>
              </w:rPr>
              <w:drawing>
                <wp:inline distT="0" distB="0" distL="0" distR="0">
                  <wp:extent cx="3295650" cy="1714500"/>
                  <wp:effectExtent l="0" t="0" r="0" b="0"/>
                  <wp:docPr id="4" name="Imagem 4" descr="http://www.macoratti.net/09/09/net_wcf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macoratti.net/09/09/net_wcf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2E8" w:rsidTr="002122E8">
        <w:tc>
          <w:tcPr>
            <w:tcW w:w="25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jc w:val="center"/>
            </w:pPr>
            <w:proofErr w:type="spellStart"/>
            <w:r>
              <w:rPr>
                <w:rFonts w:ascii="Trebuchet MS" w:hAnsi="Trebuchet MS"/>
                <w:sz w:val="20"/>
                <w:szCs w:val="20"/>
              </w:rPr>
              <w:t>Email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 xml:space="preserve"> válido</w:t>
            </w:r>
          </w:p>
        </w:tc>
        <w:tc>
          <w:tcPr>
            <w:tcW w:w="25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jc w:val="center"/>
            </w:pPr>
            <w:r>
              <w:rPr>
                <w:rFonts w:ascii="Trebuchet MS" w:hAnsi="Trebuchet MS"/>
                <w:sz w:val="20"/>
                <w:szCs w:val="20"/>
              </w:rPr>
              <w:t xml:space="preserve">E-mail inválido (existe uma vírgula após 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yahoo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)</w:t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Embora seja muito simples e eu não tenha me preocupado com validações nem com as melhores práticas mostrei como criar um </w:t>
      </w:r>
      <w:r>
        <w:rPr>
          <w:rFonts w:ascii="Trebuchet MS" w:hAnsi="Trebuchet MS"/>
          <w:color w:val="000000"/>
          <w:sz w:val="27"/>
          <w:szCs w:val="27"/>
        </w:rPr>
        <w:lastRenderedPageBreak/>
        <w:t>serviço WCF e consumi-lo usando o </w:t>
      </w:r>
      <w:r>
        <w:rPr>
          <w:rFonts w:ascii="Trebuchet MS" w:hAnsi="Trebuchet MS"/>
          <w:color w:val="0000FF"/>
          <w:sz w:val="27"/>
          <w:szCs w:val="27"/>
        </w:rPr>
        <w:t>VS 2008</w:t>
      </w:r>
      <w:r>
        <w:rPr>
          <w:rFonts w:ascii="Trebuchet MS" w:hAnsi="Trebuchet MS"/>
          <w:color w:val="000000"/>
          <w:sz w:val="27"/>
          <w:szCs w:val="27"/>
        </w:rPr>
        <w:t>. Podemos fazer isso de outras formas e em breve voltarei ao assunto.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Aguarde... </w:t>
      </w:r>
      <w:r>
        <w:rPr>
          <w:rFonts w:ascii="Trebuchet MS" w:hAnsi="Trebuchet MS"/>
          <w:noProof/>
          <w:color w:val="000000"/>
          <w:sz w:val="27"/>
          <w:szCs w:val="27"/>
        </w:rPr>
        <w:drawing>
          <wp:inline distT="0" distB="0" distL="0" distR="0">
            <wp:extent cx="200025" cy="171450"/>
            <wp:effectExtent l="0" t="0" r="9525" b="0"/>
            <wp:docPr id="3" name="Imagem 3" descr="http://www.macoratti.net/1_pisc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macoratti.net/1_pisca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Pegue o projeto completo aqui: </w:t>
      </w:r>
      <w:r>
        <w:rPr>
          <w:rFonts w:ascii="Trebuchet MS" w:hAnsi="Trebuchet MS"/>
          <w:noProof/>
          <w:color w:val="000000"/>
          <w:sz w:val="27"/>
          <w:szCs w:val="27"/>
        </w:rPr>
        <w:drawing>
          <wp:inline distT="0" distB="0" distL="0" distR="0">
            <wp:extent cx="152400" cy="152400"/>
            <wp:effectExtent l="0" t="0" r="0" b="0"/>
            <wp:docPr id="2" name="Imagem 2" descr="http://www.macoratti.net/down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macoratti.net/downl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color w:val="0000FF"/>
          <w:sz w:val="27"/>
          <w:szCs w:val="27"/>
        </w:rPr>
        <w:t> </w:t>
      </w:r>
      <w:hyperlink r:id="rId21" w:history="1"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>windows_WCF.zip</w:t>
        </w:r>
      </w:hyperlink>
      <w:r>
        <w:rPr>
          <w:rFonts w:ascii="Trebuchet MS" w:hAnsi="Trebuchet MS"/>
          <w:b/>
          <w:bCs/>
          <w:color w:val="0000FF"/>
          <w:sz w:val="27"/>
          <w:szCs w:val="27"/>
        </w:rPr>
        <w:t> 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e </w:t>
      </w:r>
      <w:hyperlink r:id="rId22" w:history="1"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>Wcf_Exemplo.zip</w:t>
        </w:r>
      </w:hyperlink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Eu sei é apenas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WCF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mas eu gosto...</w:t>
      </w:r>
      <w:r>
        <w:rPr>
          <w:rFonts w:ascii="Trebuchet MS" w:hAnsi="Trebuchet MS"/>
          <w:noProof/>
          <w:color w:val="000000"/>
          <w:sz w:val="27"/>
          <w:szCs w:val="27"/>
        </w:rPr>
        <w:drawing>
          <wp:inline distT="0" distB="0" distL="0" distR="0">
            <wp:extent cx="247650" cy="190500"/>
            <wp:effectExtent l="0" t="0" r="0" b="0"/>
            <wp:docPr id="1" name="Imagem 1" descr="http://www.macoratti.net/1_positiv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macoratti.net/1_positivo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Referências:</w:t>
      </w:r>
    </w:p>
    <w:p w:rsidR="002122E8" w:rsidRDefault="002122E8" w:rsidP="002122E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color w:val="000000"/>
          <w:sz w:val="27"/>
          <w:szCs w:val="27"/>
        </w:rPr>
        <w:t>Fudamentals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WCF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concepts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- </w:t>
      </w:r>
      <w:hyperlink r:id="rId23" w:history="1">
        <w:r>
          <w:rPr>
            <w:rStyle w:val="Hyperlink"/>
            <w:rFonts w:ascii="Arial" w:hAnsi="Arial" w:cs="Arial"/>
            <w:color w:val="0066CC"/>
            <w:sz w:val="27"/>
            <w:szCs w:val="27"/>
          </w:rPr>
          <w:t>http://msdn.microsoft.com/en-us/library/ms731079.aspx</w:t>
        </w:r>
      </w:hyperlink>
    </w:p>
    <w:p w:rsidR="002122E8" w:rsidRDefault="002122E8" w:rsidP="002122E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color w:val="000000"/>
          <w:sz w:val="27"/>
          <w:szCs w:val="27"/>
        </w:rPr>
        <w:t>What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is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WCF - </w:t>
      </w:r>
      <w:hyperlink r:id="rId24" w:history="1">
        <w:r>
          <w:rPr>
            <w:rStyle w:val="Hyperlink"/>
            <w:rFonts w:ascii="Arial" w:hAnsi="Arial" w:cs="Arial"/>
            <w:color w:val="0066CC"/>
            <w:sz w:val="27"/>
            <w:szCs w:val="27"/>
          </w:rPr>
          <w:t>http://msdn.microsoft.com/en-us/library/ms731082.aspx</w:t>
        </w:r>
      </w:hyperlink>
    </w:p>
    <w:p w:rsidR="002122E8" w:rsidRDefault="002122E8" w:rsidP="002122E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WCF -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Details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- </w:t>
      </w:r>
      <w:hyperlink r:id="rId25" w:history="1">
        <w:r>
          <w:rPr>
            <w:rStyle w:val="Hyperlink"/>
            <w:rFonts w:ascii="Arial" w:hAnsi="Arial" w:cs="Arial"/>
            <w:color w:val="0066CC"/>
            <w:sz w:val="27"/>
            <w:szCs w:val="27"/>
          </w:rPr>
          <w:t>http://msdn.microsoft.com/en-us/library/ms733103.aspx</w:t>
        </w:r>
      </w:hyperlink>
    </w:p>
    <w:p w:rsidR="002122E8" w:rsidRDefault="002122E8" w:rsidP="002122E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color w:val="000000"/>
          <w:sz w:val="27"/>
          <w:szCs w:val="27"/>
        </w:rPr>
        <w:t>Using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Data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Contracts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- </w:t>
      </w:r>
      <w:hyperlink r:id="rId26" w:history="1">
        <w:r>
          <w:rPr>
            <w:rStyle w:val="Hyperlink"/>
            <w:rFonts w:ascii="Arial" w:hAnsi="Arial" w:cs="Arial"/>
            <w:color w:val="0066CC"/>
            <w:sz w:val="27"/>
            <w:szCs w:val="27"/>
          </w:rPr>
          <w:t>http://msdn.microsoft.com/en-us/library/ms733127.aspx</w:t>
        </w:r>
      </w:hyperlink>
    </w:p>
    <w:p w:rsidR="002122E8" w:rsidRDefault="002122E8" w:rsidP="002122E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color w:val="000000"/>
          <w:sz w:val="27"/>
          <w:szCs w:val="27"/>
        </w:rPr>
        <w:t>Using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Message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Contracts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- </w:t>
      </w:r>
      <w:hyperlink r:id="rId27" w:history="1">
        <w:r>
          <w:rPr>
            <w:rStyle w:val="Hyperlink"/>
            <w:rFonts w:ascii="Arial" w:hAnsi="Arial" w:cs="Arial"/>
            <w:color w:val="0066CC"/>
            <w:sz w:val="27"/>
            <w:szCs w:val="27"/>
          </w:rPr>
          <w:t>http://msdn.microsoft.com/en-us/library/ms730255.aspx</w:t>
        </w:r>
      </w:hyperlink>
    </w:p>
    <w:p w:rsidR="002122E8" w:rsidRDefault="002122E8" w:rsidP="002122E8">
      <w:pPr>
        <w:pStyle w:val="Ttulo2"/>
        <w:numPr>
          <w:ilvl w:val="0"/>
          <w:numId w:val="3"/>
        </w:numPr>
        <w:rPr>
          <w:b w:val="0"/>
          <w:bCs w:val="0"/>
          <w:color w:val="000000"/>
        </w:rPr>
      </w:pPr>
      <w:hyperlink r:id="rId28" w:history="1">
        <w:proofErr w:type="gramStart"/>
        <w:r>
          <w:rPr>
            <w:rStyle w:val="Hyperlink"/>
            <w:rFonts w:ascii="Trebuchet MS" w:hAnsi="Trebuchet MS" w:cs="Arial"/>
            <w:b w:val="0"/>
            <w:bCs w:val="0"/>
            <w:sz w:val="24"/>
            <w:szCs w:val="24"/>
          </w:rPr>
          <w:t>.NET</w:t>
        </w:r>
        <w:proofErr w:type="gramEnd"/>
        <w:r>
          <w:rPr>
            <w:rStyle w:val="Hyperlink"/>
            <w:rFonts w:ascii="Trebuchet MS" w:hAnsi="Trebuchet MS" w:cs="Arial"/>
            <w:b w:val="0"/>
            <w:bCs w:val="0"/>
            <w:sz w:val="24"/>
            <w:szCs w:val="24"/>
          </w:rPr>
          <w:t xml:space="preserve"> Framework 3.0</w:t>
        </w:r>
      </w:hyperlink>
    </w:p>
    <w:p w:rsidR="002122E8" w:rsidRDefault="002122E8">
      <w:pPr>
        <w:rPr>
          <w:rFonts w:ascii="Times New Roman" w:eastAsia="Times New Roman" w:hAnsi="Times New Roman" w:cs="Times New Roman"/>
          <w:color w:val="000000"/>
          <w:sz w:val="36"/>
          <w:szCs w:val="36"/>
          <w:lang w:eastAsia="pt-BR"/>
        </w:rPr>
      </w:pPr>
      <w:r>
        <w:rPr>
          <w:b/>
          <w:bCs/>
          <w:color w:val="000000"/>
        </w:rPr>
        <w:br w:type="page"/>
      </w:r>
    </w:p>
    <w:p w:rsidR="002122E8" w:rsidRDefault="002122E8" w:rsidP="002122E8">
      <w:pPr>
        <w:pStyle w:val="Ttulo2"/>
        <w:rPr>
          <w:b w:val="0"/>
          <w:bCs w:val="0"/>
          <w:color w:val="000000"/>
        </w:rPr>
      </w:pPr>
      <w:hyperlink r:id="rId29" w:history="1">
        <w:r w:rsidRPr="001D5EF4">
          <w:rPr>
            <w:rStyle w:val="Hyperlink"/>
          </w:rPr>
          <w:t>http://www.macoratti.net/10/10/wcf_ds1.htm</w:t>
        </w:r>
      </w:hyperlink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noProof/>
          <w:color w:val="000000"/>
        </w:rPr>
        <w:drawing>
          <wp:inline distT="0" distB="0" distL="0" distR="0">
            <wp:extent cx="2219325" cy="304800"/>
            <wp:effectExtent l="0" t="0" r="9525" b="0"/>
            <wp:docPr id="36" name="Imagem 36" descr="http://www.macoratti.net/maco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acoratti.net/maco10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rte"/>
          <w:rFonts w:ascii="Verdana" w:hAnsi="Verdana"/>
          <w:color w:val="000000"/>
          <w:sz w:val="27"/>
          <w:szCs w:val="27"/>
        </w:rPr>
        <w:t>  </w:t>
      </w:r>
      <w:proofErr w:type="gramStart"/>
      <w:r>
        <w:rPr>
          <w:rStyle w:val="Forte"/>
          <w:rFonts w:ascii="Trebuchet MS" w:hAnsi="Trebuchet MS"/>
          <w:color w:val="000080"/>
          <w:sz w:val="36"/>
          <w:szCs w:val="36"/>
        </w:rPr>
        <w:t>.NET  -</w:t>
      </w:r>
      <w:proofErr w:type="gramEnd"/>
      <w:r>
        <w:rPr>
          <w:rStyle w:val="Forte"/>
          <w:rFonts w:ascii="Trebuchet MS" w:hAnsi="Trebuchet MS"/>
          <w:color w:val="000080"/>
          <w:sz w:val="36"/>
          <w:szCs w:val="36"/>
        </w:rPr>
        <w:t xml:space="preserve"> Apresentando WCF Data Services</w:t>
      </w:r>
    </w:p>
    <w:p w:rsidR="002122E8" w:rsidRDefault="002122E8" w:rsidP="002122E8">
      <w:pPr>
        <w:rPr>
          <w:sz w:val="24"/>
          <w:szCs w:val="24"/>
        </w:rPr>
      </w:pPr>
      <w:r>
        <w:pict>
          <v:rect id="_x0000_i1056" style="width:0;height:.75pt" o:hralign="center" o:hrstd="t" o:hrnoshade="t" o:hr="t" fillcolor="black" stroked="f"/>
        </w:pic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Data Services </w:t>
      </w:r>
      <w:r>
        <w:rPr>
          <w:rFonts w:ascii="Trebuchet MS" w:hAnsi="Trebuchet MS"/>
          <w:color w:val="000000"/>
          <w:sz w:val="27"/>
          <w:szCs w:val="27"/>
        </w:rPr>
        <w:t>ou </w:t>
      </w:r>
      <w:r>
        <w:rPr>
          <w:rFonts w:ascii="Trebuchet MS" w:hAnsi="Trebuchet MS"/>
          <w:color w:val="0000FF"/>
          <w:sz w:val="27"/>
          <w:szCs w:val="27"/>
        </w:rPr>
        <w:t>Windows Communication Foundation Data Services </w:t>
      </w:r>
      <w:r>
        <w:rPr>
          <w:rFonts w:ascii="Trebuchet MS" w:hAnsi="Trebuchet MS"/>
          <w:i/>
          <w:iCs/>
          <w:color w:val="000000"/>
          <w:sz w:val="27"/>
          <w:szCs w:val="27"/>
        </w:rPr>
        <w:t>(originalmente conhecido como ADO .NET Data Services)</w:t>
      </w:r>
      <w:r>
        <w:rPr>
          <w:rFonts w:ascii="Trebuchet MS" w:hAnsi="Trebuchet MS"/>
          <w:color w:val="000000"/>
          <w:sz w:val="27"/>
          <w:szCs w:val="27"/>
        </w:rPr>
        <w:t> é um framework que pode ser usado para expor uma camada de dados via interface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REST</w:t>
      </w:r>
      <w:r>
        <w:rPr>
          <w:rFonts w:ascii="Trebuchet MS" w:hAnsi="Trebuchet MS"/>
          <w:color w:val="000000"/>
          <w:sz w:val="27"/>
          <w:szCs w:val="27"/>
        </w:rPr>
        <w:t> usando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JSON</w:t>
      </w:r>
      <w:r>
        <w:rPr>
          <w:rFonts w:ascii="Trebuchet MS" w:hAnsi="Trebuchet MS"/>
          <w:color w:val="000000"/>
          <w:sz w:val="27"/>
          <w:szCs w:val="27"/>
        </w:rPr>
        <w:t> ou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Atom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como formato de saída.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Por ser uma tecnologia nova alguns termos usados podem gerar dúvidas para quem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esta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iniciando o aprendizado por isso possuir conceitos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sobre  web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services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, WCF e ADO .NET Data Services vai ajudar muito no entendimento dos recursos apresentados neste artigo. </w:t>
      </w:r>
      <w:proofErr w:type="gramStart"/>
      <w:r>
        <w:rPr>
          <w:rFonts w:ascii="Trebuchet MS" w:hAnsi="Trebuchet MS"/>
          <w:i/>
          <w:iCs/>
          <w:color w:val="000000"/>
          <w:sz w:val="27"/>
          <w:szCs w:val="27"/>
        </w:rPr>
        <w:t>Sugestão :</w:t>
      </w:r>
      <w:proofErr w:type="gramEnd"/>
      <w:r>
        <w:rPr>
          <w:rFonts w:ascii="Trebuchet MS" w:hAnsi="Trebuchet MS"/>
          <w:i/>
          <w:iCs/>
          <w:color w:val="000000"/>
          <w:sz w:val="27"/>
          <w:szCs w:val="27"/>
        </w:rPr>
        <w:t xml:space="preserve"> Vejas as referências no final do artigo.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WCF Data Services</w:t>
      </w:r>
      <w:r>
        <w:rPr>
          <w:rFonts w:ascii="Trebuchet MS" w:hAnsi="Trebuchet MS"/>
          <w:color w:val="000000"/>
          <w:sz w:val="27"/>
          <w:szCs w:val="27"/>
        </w:rPr>
        <w:t> permite a criação e o consumo de serviços de dados para Web ou para Intranet através da utilização do protocolo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Open Data (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OData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).</w:t>
      </w:r>
      <w:r>
        <w:rPr>
          <w:rFonts w:ascii="Trebuchet MS" w:hAnsi="Trebuchet MS"/>
          <w:color w:val="000000"/>
          <w:sz w:val="27"/>
          <w:szCs w:val="27"/>
        </w:rPr>
        <w:t> O protocolo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OData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permite que você exponha a sua fonte de dados como um recurso que é endereçável via URI. Isto permite o acesso e a alteração de dados através da semântica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REST -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Representation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State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Transfer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,</w:t>
      </w:r>
      <w:r>
        <w:rPr>
          <w:rFonts w:ascii="Trebuchet MS" w:hAnsi="Trebuchet MS"/>
          <w:color w:val="000000"/>
          <w:sz w:val="27"/>
          <w:szCs w:val="27"/>
        </w:rPr>
        <w:t> mais especificamente os comandos HTTP padrão: </w:t>
      </w:r>
      <w:r>
        <w:rPr>
          <w:rFonts w:ascii="Trebuchet MS" w:hAnsi="Trebuchet MS"/>
          <w:color w:val="0000FF"/>
          <w:sz w:val="27"/>
          <w:szCs w:val="27"/>
        </w:rPr>
        <w:t>GET, PUT, POST e DELETE.</w:t>
      </w:r>
    </w:p>
    <w:tbl>
      <w:tblPr>
        <w:tblW w:w="26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B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9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E1"/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sz w:val="20"/>
                <w:szCs w:val="20"/>
              </w:rPr>
              <w:t>O </w:t>
            </w:r>
            <w:hyperlink r:id="rId31" w:tgtFrame="_blank" w:history="1">
              <w:r>
                <w:rPr>
                  <w:rStyle w:val="Hyperlink"/>
                  <w:rFonts w:ascii="Trebuchet MS" w:hAnsi="Trebuchet MS" w:cs="Arial"/>
                  <w:color w:val="0066CC"/>
                  <w:sz w:val="20"/>
                  <w:szCs w:val="20"/>
                </w:rPr>
                <w:t xml:space="preserve">Open Data </w:t>
              </w:r>
              <w:proofErr w:type="spellStart"/>
              <w:r>
                <w:rPr>
                  <w:rStyle w:val="Hyperlink"/>
                  <w:rFonts w:ascii="Trebuchet MS" w:hAnsi="Trebuchet MS" w:cs="Arial"/>
                  <w:color w:val="0066CC"/>
                  <w:sz w:val="20"/>
                  <w:szCs w:val="20"/>
                </w:rPr>
                <w:t>Protocol</w:t>
              </w:r>
              <w:proofErr w:type="spellEnd"/>
            </w:hyperlink>
            <w:r>
              <w:rPr>
                <w:rFonts w:ascii="Trebuchet MS" w:hAnsi="Trebuchet MS"/>
                <w:sz w:val="20"/>
                <w:szCs w:val="20"/>
              </w:rPr>
              <w:t> (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OData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) é um protocolo para consulta e atualização de dados na web, sendo um conjunto de extensões para o protocolo </w:t>
            </w:r>
            <w:proofErr w:type="spellStart"/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HYPERLINK "http://en.wikipedia.org/wiki/AtomPub" \t "_blank" </w:instrText>
            </w:r>
            <w:r>
              <w:rPr>
                <w:sz w:val="20"/>
                <w:szCs w:val="20"/>
              </w:rPr>
              <w:fldChar w:fldCharType="separate"/>
            </w:r>
            <w:r>
              <w:rPr>
                <w:rStyle w:val="Hyperlink"/>
                <w:rFonts w:ascii="Trebuchet MS" w:hAnsi="Trebuchet MS" w:cs="Arial"/>
                <w:color w:val="0066CC"/>
                <w:sz w:val="20"/>
                <w:szCs w:val="20"/>
              </w:rPr>
              <w:t>AtomPub</w:t>
            </w:r>
            <w:proofErr w:type="spellEnd"/>
            <w:r>
              <w:rPr>
                <w:sz w:val="20"/>
                <w:szCs w:val="20"/>
              </w:rPr>
              <w:fldChar w:fldCharType="end"/>
            </w:r>
            <w:r>
              <w:rPr>
                <w:rFonts w:ascii="Trebuchet MS" w:hAnsi="Trebuchet MS"/>
                <w:sz w:val="20"/>
                <w:szCs w:val="20"/>
              </w:rPr>
              <w:t>. </w:t>
            </w:r>
            <w:r>
              <w:rPr>
                <w:rFonts w:ascii="Trebuchet MS" w:hAnsi="Trebuchet MS"/>
                <w:sz w:val="20"/>
                <w:szCs w:val="20"/>
              </w:rPr>
              <w:br/>
            </w:r>
            <w:r>
              <w:rPr>
                <w:rFonts w:ascii="Trebuchet MS" w:hAnsi="Trebuchet MS"/>
                <w:sz w:val="20"/>
                <w:szCs w:val="20"/>
              </w:rPr>
              <w:br/>
              <w:t xml:space="preserve">O 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AtomPub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 xml:space="preserve"> é um protocolo baseado em HTTP usado para o mesmo fim, criar e atualizar os recursos da web, trabalhando em conjunto com o </w:t>
            </w:r>
            <w:proofErr w:type="spellStart"/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HYPERLINK "http://en.wikipedia.org/wiki/AtomPub" \t "_blank" </w:instrText>
            </w:r>
            <w:r>
              <w:rPr>
                <w:sz w:val="20"/>
                <w:szCs w:val="20"/>
              </w:rPr>
              <w:fldChar w:fldCharType="separate"/>
            </w:r>
            <w:r>
              <w:rPr>
                <w:rStyle w:val="Hyperlink"/>
                <w:rFonts w:ascii="Trebuchet MS" w:hAnsi="Trebuchet MS" w:cs="Arial"/>
                <w:color w:val="0066CC"/>
                <w:sz w:val="20"/>
                <w:szCs w:val="20"/>
              </w:rPr>
              <w:t>Atom</w:t>
            </w:r>
            <w:proofErr w:type="spellEnd"/>
            <w:r>
              <w:rPr>
                <w:rStyle w:val="Hyperlink"/>
                <w:rFonts w:ascii="Trebuchet MS" w:hAnsi="Trebuchet MS" w:cs="Arial"/>
                <w:color w:val="0066CC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Hyperlink"/>
                <w:rFonts w:ascii="Trebuchet MS" w:hAnsi="Trebuchet MS" w:cs="Arial"/>
                <w:color w:val="0066CC"/>
                <w:sz w:val="20"/>
                <w:szCs w:val="20"/>
              </w:rPr>
              <w:t>Syndication</w:t>
            </w:r>
            <w:proofErr w:type="spellEnd"/>
            <w:r>
              <w:rPr>
                <w:rStyle w:val="Hyperlink"/>
                <w:rFonts w:ascii="Trebuchet MS" w:hAnsi="Trebuchet MS" w:cs="Arial"/>
                <w:color w:val="0066CC"/>
                <w:sz w:val="20"/>
                <w:szCs w:val="20"/>
              </w:rPr>
              <w:t xml:space="preserve"> Format</w:t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rFonts w:ascii="Trebuchet MS" w:hAnsi="Trebuchet MS"/>
                <w:sz w:val="20"/>
                <w:szCs w:val="20"/>
              </w:rPr>
              <w:t>, uma linguagem baseada em XML, usado para a web feeds. </w:t>
            </w:r>
            <w:r>
              <w:rPr>
                <w:rFonts w:ascii="Trebuchet MS" w:hAnsi="Trebuchet MS"/>
                <w:sz w:val="20"/>
                <w:szCs w:val="20"/>
              </w:rPr>
              <w:br/>
            </w:r>
            <w:r>
              <w:rPr>
                <w:rFonts w:ascii="Trebuchet MS" w:hAnsi="Trebuchet MS"/>
                <w:sz w:val="20"/>
                <w:szCs w:val="20"/>
              </w:rPr>
              <w:br/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OData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 xml:space="preserve"> anteriormente era conhecido como </w:t>
            </w:r>
            <w:r>
              <w:rPr>
                <w:rStyle w:val="nfase"/>
                <w:rFonts w:ascii="Trebuchet MS" w:hAnsi="Trebuchet MS"/>
                <w:sz w:val="20"/>
                <w:szCs w:val="20"/>
              </w:rPr>
              <w:t xml:space="preserve">Protocolo </w:t>
            </w:r>
            <w:proofErr w:type="spellStart"/>
            <w:r>
              <w:rPr>
                <w:rStyle w:val="nfase"/>
                <w:rFonts w:ascii="Trebuchet MS" w:hAnsi="Trebuchet MS"/>
                <w:sz w:val="20"/>
                <w:szCs w:val="20"/>
              </w:rPr>
              <w:t>Astoria</w:t>
            </w:r>
            <w:proofErr w:type="spellEnd"/>
            <w:r>
              <w:rPr>
                <w:rStyle w:val="nfase"/>
                <w:rFonts w:ascii="Trebuchet MS" w:hAnsi="Trebuchet MS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fase"/>
                <w:rFonts w:ascii="Trebuchet MS" w:hAnsi="Trebuchet MS"/>
                <w:sz w:val="20"/>
                <w:szCs w:val="20"/>
              </w:rPr>
              <w:t>Protocol</w:t>
            </w:r>
            <w:proofErr w:type="spellEnd"/>
            <w:r>
              <w:rPr>
                <w:rStyle w:val="nfase"/>
                <w:rFonts w:ascii="Trebuchet MS" w:hAnsi="Trebuchet MS"/>
                <w:sz w:val="20"/>
                <w:szCs w:val="20"/>
              </w:rPr>
              <w:t>, protocolo ADO.NET Data Services </w:t>
            </w:r>
            <w:r>
              <w:rPr>
                <w:rFonts w:ascii="Trebuchet MS" w:hAnsi="Trebuchet MS"/>
                <w:sz w:val="20"/>
                <w:szCs w:val="20"/>
              </w:rPr>
              <w:t xml:space="preserve">ou como um conjunto de convenções / extensões para </w:t>
            </w:r>
            <w:proofErr w:type="spellStart"/>
            <w:r>
              <w:rPr>
                <w:rFonts w:ascii="Trebuchet MS" w:hAnsi="Trebuchet MS"/>
                <w:sz w:val="20"/>
                <w:szCs w:val="20"/>
              </w:rPr>
              <w:t>AtomPub</w:t>
            </w:r>
            <w:proofErr w:type="spellEnd"/>
            <w:r>
              <w:rPr>
                <w:rFonts w:ascii="Trebuchet MS" w:hAnsi="Trebuchet MS"/>
                <w:sz w:val="20"/>
                <w:szCs w:val="20"/>
              </w:rPr>
              <w:t>.</w:t>
            </w:r>
          </w:p>
          <w:p w:rsidR="002122E8" w:rsidRDefault="002122E8">
            <w:pPr>
              <w:pStyle w:val="NormalWeb"/>
            </w:pPr>
            <w:proofErr w:type="spellStart"/>
            <w:r>
              <w:rPr>
                <w:rFonts w:ascii="Trebuchet MS" w:hAnsi="Trebuchet MS"/>
                <w:i/>
                <w:iCs/>
                <w:sz w:val="20"/>
                <w:szCs w:val="20"/>
              </w:rPr>
              <w:t>Obs</w:t>
            </w:r>
            <w:proofErr w:type="spellEnd"/>
            <w:r>
              <w:rPr>
                <w:rFonts w:ascii="Trebuchet MS" w:hAnsi="Trebuchet MS"/>
                <w:i/>
                <w:iCs/>
                <w:sz w:val="20"/>
                <w:szCs w:val="20"/>
              </w:rPr>
              <w:t xml:space="preserve">: o Google usa o protocolo </w:t>
            </w:r>
            <w:proofErr w:type="spellStart"/>
            <w:r>
              <w:rPr>
                <w:rFonts w:ascii="Trebuchet MS" w:hAnsi="Trebuchet MS"/>
                <w:i/>
                <w:iCs/>
                <w:sz w:val="20"/>
                <w:szCs w:val="20"/>
              </w:rPr>
              <w:t>Gdata</w:t>
            </w:r>
            <w:proofErr w:type="spellEnd"/>
            <w:r>
              <w:rPr>
                <w:rFonts w:ascii="Trebuchet MS" w:hAnsi="Trebuchet MS"/>
                <w:i/>
                <w:iCs/>
                <w:sz w:val="20"/>
                <w:szCs w:val="20"/>
              </w:rPr>
              <w:t>.</w:t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 seguir temos o diagrama que ilustra a arquitetura dos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Data Services</w:t>
      </w:r>
      <w:r>
        <w:rPr>
          <w:rFonts w:ascii="Trebuchet MS" w:hAnsi="Trebuchet MS"/>
          <w:color w:val="000000"/>
          <w:sz w:val="27"/>
          <w:szCs w:val="27"/>
        </w:rPr>
        <w:t xml:space="preserve"> para exposição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de  feeds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OData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:</w:t>
      </w:r>
    </w:p>
    <w:tbl>
      <w:tblPr>
        <w:tblW w:w="6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15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3609975" cy="5153025"/>
                  <wp:effectExtent l="0" t="0" r="9525" b="9525"/>
                  <wp:docPr id="35" name="Imagem 35" descr="http://www.macoratti.net/10/10/wcf_arq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www.macoratti.net/10/10/wcf_arq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51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Podemos usar 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Data Services</w:t>
      </w:r>
      <w:r>
        <w:rPr>
          <w:rFonts w:ascii="Trebuchet MS" w:hAnsi="Trebuchet MS"/>
          <w:color w:val="000000"/>
          <w:sz w:val="27"/>
          <w:szCs w:val="27"/>
        </w:rPr>
        <w:t> para expor qualquer fonte de dados com suporte a consultas LINQ, ou seja, que implemente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IQueryable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/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IUpdatable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,</w:t>
      </w:r>
      <w:r>
        <w:rPr>
          <w:rFonts w:ascii="Trebuchet MS" w:hAnsi="Trebuchet MS"/>
          <w:color w:val="000000"/>
          <w:sz w:val="27"/>
          <w:szCs w:val="27"/>
        </w:rPr>
        <w:t> através de uma interface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RESTful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a aplicação pede um endereço para o serviço e o endereço é traduzido como uma consulta LINQ que retorna os dados desejados.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 framework Data Services </w:t>
      </w:r>
      <w:proofErr w:type="gramStart"/>
      <w:r>
        <w:rPr>
          <w:color w:val="000000"/>
          <w:sz w:val="27"/>
          <w:szCs w:val="27"/>
        </w:rPr>
        <w:t>framework  facilita</w:t>
      </w:r>
      <w:proofErr w:type="gramEnd"/>
      <w:r>
        <w:rPr>
          <w:color w:val="000000"/>
          <w:sz w:val="27"/>
          <w:szCs w:val="27"/>
        </w:rPr>
        <w:t xml:space="preserve"> muito a criação de serviços de dados flexíveis que são integrados com a web. O WCF Data Services usa </w:t>
      </w:r>
      <w:proofErr w:type="spellStart"/>
      <w:r>
        <w:rPr>
          <w:color w:val="000000"/>
          <w:sz w:val="27"/>
          <w:szCs w:val="27"/>
        </w:rPr>
        <w:t>URI's</w:t>
      </w:r>
      <w:proofErr w:type="spellEnd"/>
      <w:r>
        <w:rPr>
          <w:color w:val="000000"/>
          <w:sz w:val="27"/>
          <w:szCs w:val="27"/>
        </w:rPr>
        <w:t xml:space="preserve"> para apontar para porções de dados, isso permite que que formatos de representação como </w:t>
      </w:r>
      <w:r>
        <w:rPr>
          <w:b/>
          <w:bCs/>
          <w:color w:val="000000"/>
          <w:sz w:val="27"/>
          <w:szCs w:val="27"/>
        </w:rPr>
        <w:t>JSON e ATOM</w:t>
      </w:r>
      <w:r>
        <w:rPr>
          <w:color w:val="000000"/>
          <w:sz w:val="27"/>
          <w:szCs w:val="27"/>
        </w:rPr>
        <w:t>, baseados em XML, sejam usados para o transporte de dados.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Esse estilo de programação é conhecido como </w:t>
      </w:r>
      <w:proofErr w:type="spellStart"/>
      <w:r>
        <w:rPr>
          <w:b/>
          <w:bCs/>
          <w:color w:val="000000"/>
          <w:sz w:val="27"/>
          <w:szCs w:val="27"/>
        </w:rPr>
        <w:t>RESTful</w:t>
      </w:r>
      <w:proofErr w:type="spellEnd"/>
      <w:r>
        <w:rPr>
          <w:color w:val="000000"/>
          <w:sz w:val="27"/>
          <w:szCs w:val="27"/>
        </w:rPr>
        <w:t xml:space="preserve"> e permite a manipulação de coleções via </w:t>
      </w:r>
      <w:proofErr w:type="spellStart"/>
      <w:r>
        <w:rPr>
          <w:color w:val="000000"/>
          <w:sz w:val="27"/>
          <w:szCs w:val="27"/>
        </w:rPr>
        <w:t>URIs</w:t>
      </w:r>
      <w:proofErr w:type="spellEnd"/>
      <w:r>
        <w:rPr>
          <w:color w:val="000000"/>
          <w:sz w:val="27"/>
          <w:szCs w:val="27"/>
        </w:rPr>
        <w:t xml:space="preserve"> onde os agentes consumidores podem interagir com os dados através de comandos HTTP como </w:t>
      </w:r>
      <w:r>
        <w:rPr>
          <w:b/>
          <w:bCs/>
          <w:color w:val="000000"/>
          <w:sz w:val="27"/>
          <w:szCs w:val="27"/>
        </w:rPr>
        <w:t>GET, POST, PUT ou DELETE.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lastRenderedPageBreak/>
        <w:t>Pensando dessa forma temos as seguintes possibilidades:</w:t>
      </w:r>
    </w:p>
    <w:p w:rsidR="002122E8" w:rsidRDefault="002122E8" w:rsidP="002122E8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Permitir que aplicações AJAX acessem banco de dados via HTTP sem ter que escrever um </w:t>
      </w:r>
      <w:r>
        <w:rPr>
          <w:rFonts w:ascii="Trebuchet MS" w:hAnsi="Trebuchet MS"/>
          <w:color w:val="0000FF"/>
          <w:sz w:val="27"/>
          <w:szCs w:val="27"/>
        </w:rPr>
        <w:t>Web Service </w:t>
      </w:r>
      <w:r>
        <w:rPr>
          <w:rFonts w:ascii="Trebuchet MS" w:hAnsi="Trebuchet MS"/>
          <w:color w:val="000000"/>
          <w:sz w:val="27"/>
          <w:szCs w:val="27"/>
        </w:rPr>
        <w:t>como um </w:t>
      </w:r>
      <w:r>
        <w:rPr>
          <w:rFonts w:ascii="Trebuchet MS" w:hAnsi="Trebuchet MS"/>
          <w:i/>
          <w:iCs/>
          <w:color w:val="000000"/>
          <w:sz w:val="27"/>
          <w:szCs w:val="27"/>
        </w:rPr>
        <w:t>proxy</w:t>
      </w:r>
      <w:r>
        <w:rPr>
          <w:rFonts w:ascii="Trebuchet MS" w:hAnsi="Trebuchet MS"/>
          <w:color w:val="000000"/>
          <w:sz w:val="27"/>
          <w:szCs w:val="27"/>
        </w:rPr>
        <w:t>;</w:t>
      </w:r>
    </w:p>
    <w:p w:rsidR="002122E8" w:rsidRDefault="002122E8" w:rsidP="002122E8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Criar um sistema de acesso a dados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RESTful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;</w:t>
      </w:r>
    </w:p>
    <w:p w:rsidR="002122E8" w:rsidRDefault="002122E8" w:rsidP="002122E8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Expor um modelo de entidades via URI;</w:t>
      </w:r>
    </w:p>
    <w:p w:rsidR="002122E8" w:rsidRDefault="002122E8" w:rsidP="002122E8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Ser consumido por clientes distintos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como :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color w:val="0000FF"/>
          <w:sz w:val="27"/>
          <w:szCs w:val="27"/>
        </w:rPr>
        <w:t xml:space="preserve">Windows, Web, Console, Ajax e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SilverLight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WCF Data Services</w:t>
      </w:r>
      <w:r>
        <w:rPr>
          <w:rFonts w:ascii="Trebuchet MS" w:hAnsi="Trebuchet MS"/>
          <w:color w:val="000000"/>
          <w:sz w:val="27"/>
          <w:szCs w:val="27"/>
        </w:rPr>
        <w:t xml:space="preserve"> cria de forma automática um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um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 Web Service REST-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ful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 xml:space="preserve">que gera uma saída baseada em JSON ou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Atom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em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um configuração fornecida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. Dessa forma o desenvolvedor não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esta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obrigado a criar 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Web Service</w:t>
      </w:r>
      <w:r>
        <w:rPr>
          <w:rFonts w:ascii="Trebuchet MS" w:hAnsi="Trebuchet MS"/>
          <w:color w:val="000000"/>
          <w:sz w:val="27"/>
          <w:szCs w:val="27"/>
        </w:rPr>
        <w:t>, serializar os dados para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JSON ou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Atom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, tendo assim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uma aumento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de desempenho no desenvolvimento da aplicação.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80"/>
          <w:sz w:val="36"/>
          <w:szCs w:val="36"/>
        </w:rPr>
        <w:t xml:space="preserve">Da Teoria </w:t>
      </w:r>
      <w:proofErr w:type="spellStart"/>
      <w:r>
        <w:rPr>
          <w:rFonts w:ascii="Trebuchet MS" w:hAnsi="Trebuchet MS"/>
          <w:b/>
          <w:bCs/>
          <w:color w:val="000080"/>
          <w:sz w:val="36"/>
          <w:szCs w:val="36"/>
        </w:rPr>
        <w:t>a</w:t>
      </w:r>
      <w:proofErr w:type="spellEnd"/>
      <w:r>
        <w:rPr>
          <w:rFonts w:ascii="Trebuchet MS" w:hAnsi="Trebuchet MS"/>
          <w:b/>
          <w:bCs/>
          <w:color w:val="000080"/>
          <w:sz w:val="36"/>
          <w:szCs w:val="36"/>
        </w:rPr>
        <w:t xml:space="preserve"> Prática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Creio que um exemplo prático simples vai ajudar a esclarecer melhor os conceitos sobre 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Data Services.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No exemplo deste artigo vamos usar o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WCF Data Services</w:t>
      </w:r>
      <w:r>
        <w:rPr>
          <w:rFonts w:ascii="Trebuchet MS" w:hAnsi="Trebuchet MS"/>
          <w:color w:val="000000"/>
          <w:sz w:val="27"/>
          <w:szCs w:val="27"/>
        </w:rPr>
        <w:t xml:space="preserve"> para expor uma camada de dados gerada pelo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Entity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Framework e realizar consultas nos dados via URI sem ter que escrever nenhum método para isso. Confira...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Para atingir nosso objetivo vamos seguir as seguintes etapas:</w:t>
      </w:r>
    </w:p>
    <w:p w:rsidR="002122E8" w:rsidRDefault="002122E8" w:rsidP="002122E8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>Criar uma aplicação ASP.NET Web;</w:t>
      </w:r>
    </w:p>
    <w:p w:rsidR="002122E8" w:rsidRDefault="002122E8" w:rsidP="002122E8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 xml:space="preserve">Definir um modelo de dados usando o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Entity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Data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Model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a partir do banco de dados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Northwind</w:t>
      </w:r>
      <w:proofErr w:type="spellEnd"/>
      <w:r>
        <w:rPr>
          <w:rFonts w:ascii="Trebuchet MS" w:hAnsi="Trebuchet MS"/>
          <w:color w:val="0000FF"/>
          <w:sz w:val="27"/>
          <w:szCs w:val="27"/>
        </w:rPr>
        <w:t>;</w:t>
      </w:r>
    </w:p>
    <w:p w:rsidR="002122E8" w:rsidRDefault="002122E8" w:rsidP="002122E8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 xml:space="preserve">Incluir um serviço de </w:t>
      </w:r>
      <w:proofErr w:type="gramStart"/>
      <w:r>
        <w:rPr>
          <w:rFonts w:ascii="Trebuchet MS" w:hAnsi="Trebuchet MS"/>
          <w:color w:val="0000FF"/>
          <w:sz w:val="27"/>
          <w:szCs w:val="27"/>
        </w:rPr>
        <w:t>dados  na</w:t>
      </w:r>
      <w:proofErr w:type="gramEnd"/>
      <w:r>
        <w:rPr>
          <w:rFonts w:ascii="Trebuchet MS" w:hAnsi="Trebuchet MS"/>
          <w:color w:val="0000FF"/>
          <w:sz w:val="27"/>
          <w:szCs w:val="27"/>
        </w:rPr>
        <w:t xml:space="preserve"> aplicação Web;</w:t>
      </w:r>
    </w:p>
    <w:p w:rsidR="002122E8" w:rsidRDefault="002122E8" w:rsidP="002122E8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>Permitir o acesso ao serviço de dados;</w:t>
      </w:r>
    </w:p>
    <w:p w:rsidR="002122E8" w:rsidRDefault="002122E8" w:rsidP="002122E8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FF"/>
          <w:sz w:val="27"/>
          <w:szCs w:val="27"/>
        </w:rPr>
        <w:t>Realizar consultas no serviço de dados via URI;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Eu estou usando 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Visual Web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Developer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2010 Express </w:t>
      </w:r>
      <w:proofErr w:type="spellStart"/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Edition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 como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ferramenta para criar os projetos e serviços deste artigo.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Abra o VWD 2010 Express e no menu File selecione New Project;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A seguir selecione 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template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ASP .NET Web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Application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e informe o nome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Web_Demo_WCF_DS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e clique em OK;</w:t>
      </w:r>
    </w:p>
    <w:tbl>
      <w:tblPr>
        <w:tblW w:w="4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7410450" cy="3886200"/>
                  <wp:effectExtent l="0" t="0" r="0" b="0"/>
                  <wp:docPr id="34" name="Imagem 34" descr="http://www.macoratti.net/10/10/wcf_ds1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www.macoratti.net/10/10/wcf_ds1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0450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2-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)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A seguir no menu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Project</w:t>
      </w:r>
      <w:r>
        <w:rPr>
          <w:rFonts w:ascii="Trebuchet MS" w:hAnsi="Trebuchet MS"/>
          <w:color w:val="000000"/>
          <w:sz w:val="27"/>
          <w:szCs w:val="27"/>
        </w:rPr>
        <w:t> selecione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New Item</w:t>
      </w:r>
      <w:r>
        <w:rPr>
          <w:rFonts w:ascii="Trebuchet MS" w:hAnsi="Trebuchet MS"/>
          <w:color w:val="000000"/>
          <w:sz w:val="27"/>
          <w:szCs w:val="27"/>
        </w:rPr>
        <w:t>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3-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)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Na janela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New Item</w:t>
      </w:r>
      <w:r>
        <w:rPr>
          <w:rFonts w:ascii="Trebuchet MS" w:hAnsi="Trebuchet MS"/>
          <w:color w:val="000000"/>
          <w:sz w:val="27"/>
          <w:szCs w:val="27"/>
        </w:rPr>
        <w:t xml:space="preserve">, em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Templates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selecione </w:t>
      </w: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ADO .NET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Entity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Data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Model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, informe o nome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Northwind.edmx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>e clique em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4-) Seguindo o assistente selecione o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item :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Generate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From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DataBase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 e clique em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Next&gt;</w:t>
      </w:r>
      <w:r>
        <w:rPr>
          <w:rFonts w:ascii="Trebuchet MS" w:hAnsi="Trebuchet MS"/>
          <w:color w:val="000000"/>
          <w:sz w:val="27"/>
          <w:szCs w:val="27"/>
        </w:rPr>
        <w:t> 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5-) Na próxima janela do assistente selecione a conexão com o banco de dados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Northwind.mdf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aceite o nome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NorthwindEntities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e clique em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Next</w:t>
      </w:r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&gt;</w:t>
      </w:r>
      <w:r>
        <w:rPr>
          <w:rFonts w:ascii="Trebuchet MS" w:hAnsi="Trebuchet MS"/>
          <w:color w:val="000000"/>
          <w:sz w:val="27"/>
          <w:szCs w:val="27"/>
        </w:rPr>
        <w:t> ;</w:t>
      </w:r>
      <w:proofErr w:type="gramEnd"/>
    </w:p>
    <w:tbl>
      <w:tblPr>
        <w:tblW w:w="6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95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5057775" cy="4486275"/>
                  <wp:effectExtent l="0" t="0" r="9525" b="9525"/>
                  <wp:docPr id="33" name="Imagem 33" descr="http://www.macoratti.net/10/10/wcf_ds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www.macoratti.net/10/10/wcf_ds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448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6-) Na próxima janela selecione as tabelas: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Categories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Customers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Order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Order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Details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e </w:t>
      </w:r>
      <w:proofErr w:type="spellStart"/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Products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>;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 aceite o nome para 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Model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Namespace</w:t>
      </w:r>
      <w:proofErr w:type="spellEnd"/>
      <w:r>
        <w:rPr>
          <w:rFonts w:ascii="Trebuchet MS" w:hAnsi="Trebuchet MS"/>
          <w:color w:val="0000FF"/>
          <w:sz w:val="27"/>
          <w:szCs w:val="27"/>
        </w:rPr>
        <w:t xml:space="preserve"> como 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NorthwindModel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, e clique no botão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Finish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;</w:t>
      </w:r>
    </w:p>
    <w:tbl>
      <w:tblPr>
        <w:tblW w:w="5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95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5057775" cy="4505325"/>
                  <wp:effectExtent l="0" t="0" r="9525" b="9525"/>
                  <wp:docPr id="32" name="Imagem 32" descr="http://www.macoratti.net/10/10/wcf_ds1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www.macoratti.net/10/10/wcf_ds1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Abaixo temos o modelo conceitual representado graficamente no descritor do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EF</w:t>
      </w:r>
      <w:r>
        <w:rPr>
          <w:rFonts w:ascii="Trebuchet MS" w:hAnsi="Trebuchet MS"/>
          <w:color w:val="000000"/>
          <w:sz w:val="27"/>
          <w:szCs w:val="27"/>
        </w:rPr>
        <w:t>. Além disso foi gerado o </w:t>
      </w:r>
      <w:proofErr w:type="spellStart"/>
      <w:r>
        <w:rPr>
          <w:rFonts w:ascii="Trebuchet MS" w:hAnsi="Trebuchet MS"/>
          <w:color w:val="0000FF"/>
          <w:sz w:val="27"/>
          <w:szCs w:val="27"/>
        </w:rPr>
        <w:t>ObjectContext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que gerencia o estado dos objetos e permite realizar operações </w:t>
      </w:r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CRUD :</w:t>
      </w:r>
      <w:proofErr w:type="gramEnd"/>
    </w:p>
    <w:tbl>
      <w:tblPr>
        <w:tblW w:w="5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5943600" cy="4781550"/>
                  <wp:effectExtent l="0" t="0" r="0" b="0"/>
                  <wp:docPr id="31" name="Imagem 31" descr="http://www.macoratti.net/10/10/wcf_ds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www.macoratti.net/10/10/wcf_ds1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Vamos agora criar no serviço de </w:t>
      </w:r>
      <w:proofErr w:type="spellStart"/>
      <w:proofErr w:type="gramStart"/>
      <w:r>
        <w:rPr>
          <w:rFonts w:ascii="Trebuchet MS" w:hAnsi="Trebuchet MS"/>
          <w:color w:val="000000"/>
          <w:sz w:val="27"/>
          <w:szCs w:val="27"/>
        </w:rPr>
        <w:t>dados.No</w:t>
      </w:r>
      <w:proofErr w:type="spellEnd"/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menu Project selecione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New Item e a seguir selecione 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template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Data Service</w:t>
      </w:r>
      <w:r>
        <w:rPr>
          <w:rFonts w:ascii="Trebuchet MS" w:hAnsi="Trebuchet MS"/>
          <w:color w:val="000000"/>
          <w:sz w:val="27"/>
          <w:szCs w:val="27"/>
        </w:rPr>
        <w:t> e informe o nome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Wcf_Northwind_DS.svc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e clique em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;</w:t>
      </w:r>
    </w:p>
    <w:tbl>
      <w:tblPr>
        <w:tblW w:w="6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7419975" cy="3838575"/>
                  <wp:effectExtent l="0" t="0" r="9525" b="9525"/>
                  <wp:docPr id="30" name="Imagem 30" descr="http://www.macoratti.net/10/10/wcf_ds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www.macoratti.net/10/10/wcf_ds1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997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Dessa forma temos o nosso serviço de dados do tipo WCF Data Service criado.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Até o momento temos o modelo de entidades gerado e o serviço de dados criado. Precisamos informar o serviço de dados qual o contexto que estamos usando e o que ele vai poder disponibilizar.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Para isso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abr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o arquivo do serviço criado e no lugar de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[[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class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name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]]</w:t>
      </w:r>
      <w:r>
        <w:rPr>
          <w:rFonts w:ascii="Trebuchet MS" w:hAnsi="Trebuchet MS"/>
          <w:color w:val="000000"/>
          <w:sz w:val="27"/>
          <w:szCs w:val="27"/>
        </w:rPr>
        <w:t> informe o nome do nosso modelo de entidades: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NorthwindEntities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 criado pelo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Entity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Framework;</w:t>
      </w:r>
    </w:p>
    <w:tbl>
      <w:tblPr>
        <w:tblW w:w="10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7258050" cy="3057525"/>
                  <wp:effectExtent l="0" t="0" r="0" b="9525"/>
                  <wp:docPr id="29" name="Imagem 29" descr="http://www.macoratti.net/10/10/wcf_ds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www.macoratti.net/10/10/wcf_ds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8050" cy="305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rFonts w:ascii="Trebuchet MS" w:hAnsi="Trebuchet MS"/>
          <w:color w:val="000000"/>
          <w:sz w:val="27"/>
          <w:szCs w:val="27"/>
        </w:rPr>
        <w:t>Descomente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também a linha de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código :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config.SetEntitySetAccessRule(</w:t>
      </w:r>
      <w:r>
        <w:rPr>
          <w:rFonts w:ascii="Trebuchet MS" w:hAnsi="Trebuchet MS"/>
          <w:b/>
          <w:bCs/>
          <w:color w:val="A31515"/>
          <w:sz w:val="27"/>
          <w:szCs w:val="27"/>
        </w:rPr>
        <w:t>"MyEntitySet"</w:t>
      </w:r>
      <w:r>
        <w:rPr>
          <w:rFonts w:ascii="Trebuchet MS" w:hAnsi="Trebuchet MS"/>
          <w:b/>
          <w:bCs/>
          <w:color w:val="000000"/>
          <w:sz w:val="27"/>
          <w:szCs w:val="27"/>
        </w:rPr>
        <w:t>, </w:t>
      </w:r>
      <w:r>
        <w:rPr>
          <w:rFonts w:ascii="Trebuchet MS" w:hAnsi="Trebuchet MS"/>
          <w:b/>
          <w:bCs/>
          <w:color w:val="2B91AF"/>
          <w:sz w:val="27"/>
          <w:szCs w:val="27"/>
        </w:rPr>
        <w:t>EntitySetRights</w:t>
      </w:r>
      <w:r>
        <w:rPr>
          <w:rFonts w:ascii="Trebuchet MS" w:hAnsi="Trebuchet MS"/>
          <w:b/>
          <w:bCs/>
          <w:color w:val="000000"/>
          <w:sz w:val="27"/>
          <w:szCs w:val="27"/>
        </w:rPr>
        <w:t>.All)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Substituindo a palavra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MyEntitySet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 por um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asterísco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(*);</w:t>
      </w:r>
    </w:p>
    <w:tbl>
      <w:tblPr>
        <w:tblW w:w="29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42"/>
        <w:gridCol w:w="3562"/>
      </w:tblGrid>
      <w:tr w:rsidR="002122E8" w:rsidTr="002122E8">
        <w:tc>
          <w:tcPr>
            <w:tcW w:w="2650" w:type="pct"/>
            <w:tcBorders>
              <w:top w:val="nil"/>
              <w:left w:val="nil"/>
              <w:bottom w:val="nil"/>
              <w:right w:val="nil"/>
            </w:tcBorders>
            <w:shd w:val="clear" w:color="auto" w:fill="FFFFE1"/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proofErr w:type="gramStart"/>
            <w:r>
              <w:rPr>
                <w:rFonts w:ascii="Trebuchet MS" w:hAnsi="Trebuchet MS"/>
              </w:rPr>
              <w:t>config.SetEntitySetAccessRule</w:t>
            </w:r>
            <w:proofErr w:type="gramEnd"/>
            <w:r>
              <w:rPr>
                <w:rFonts w:ascii="Trebuchet MS" w:hAnsi="Trebuchet MS"/>
              </w:rPr>
              <w:t>(</w:t>
            </w:r>
            <w:r>
              <w:rPr>
                <w:rFonts w:ascii="Trebuchet MS" w:hAnsi="Trebuchet MS"/>
                <w:color w:val="A31515"/>
              </w:rPr>
              <w:t>"MyEntityset"</w:t>
            </w:r>
            <w:r>
              <w:rPr>
                <w:rFonts w:ascii="Trebuchet MS" w:hAnsi="Trebuchet MS"/>
              </w:rPr>
              <w:t>,</w:t>
            </w:r>
            <w:r>
              <w:rPr>
                <w:rFonts w:ascii="Trebuchet MS" w:hAnsi="Trebuchet MS"/>
                <w:color w:val="2B91AF"/>
              </w:rPr>
              <w:t>EntitySetRights</w:t>
            </w:r>
            <w:r>
              <w:rPr>
                <w:rFonts w:ascii="Trebuchet MS" w:hAnsi="Trebuchet MS"/>
              </w:rPr>
              <w:t>.AllRead)   </w:t>
            </w:r>
            <w:r>
              <w:rPr>
                <w:rFonts w:ascii="Trebuchet MS" w:hAnsi="Trebuchet MS"/>
                <w:b/>
                <w:bCs/>
              </w:rPr>
              <w:t>==&gt;</w:t>
            </w:r>
          </w:p>
        </w:tc>
        <w:tc>
          <w:tcPr>
            <w:tcW w:w="2350" w:type="pct"/>
            <w:tcBorders>
              <w:top w:val="nil"/>
              <w:left w:val="nil"/>
              <w:bottom w:val="nil"/>
              <w:right w:val="nil"/>
            </w:tcBorders>
            <w:shd w:val="clear" w:color="auto" w:fill="FFFFE1"/>
            <w:vAlign w:val="center"/>
            <w:hideMark/>
          </w:tcPr>
          <w:p w:rsidR="002122E8" w:rsidRDefault="002122E8">
            <w:r>
              <w:rPr>
                <w:rFonts w:ascii="Trebuchet MS" w:hAnsi="Trebuchet MS"/>
              </w:rPr>
              <w:t> </w:t>
            </w:r>
            <w:proofErr w:type="spellStart"/>
            <w:proofErr w:type="gramStart"/>
            <w:r>
              <w:rPr>
                <w:rFonts w:ascii="Trebuchet MS" w:hAnsi="Trebuchet MS"/>
              </w:rPr>
              <w:t>config.SetEntitySetAccessRule</w:t>
            </w:r>
            <w:proofErr w:type="spellEnd"/>
            <w:proofErr w:type="gramEnd"/>
            <w:r>
              <w:rPr>
                <w:rFonts w:ascii="Trebuchet MS" w:hAnsi="Trebuchet MS"/>
              </w:rPr>
              <w:t>(</w:t>
            </w:r>
            <w:r>
              <w:rPr>
                <w:rFonts w:ascii="Trebuchet MS" w:hAnsi="Trebuchet MS"/>
                <w:color w:val="A31515"/>
              </w:rPr>
              <w:t>"*"</w:t>
            </w:r>
            <w:r>
              <w:rPr>
                <w:rFonts w:ascii="Trebuchet MS" w:hAnsi="Trebuchet MS"/>
              </w:rPr>
              <w:t>,</w:t>
            </w:r>
            <w:proofErr w:type="spellStart"/>
            <w:r>
              <w:rPr>
                <w:rFonts w:ascii="Trebuchet MS" w:hAnsi="Trebuchet MS"/>
                <w:color w:val="2B91AF"/>
              </w:rPr>
              <w:t>EntitySetRights</w:t>
            </w:r>
            <w:r>
              <w:rPr>
                <w:rFonts w:ascii="Trebuchet MS" w:hAnsi="Trebuchet MS"/>
              </w:rPr>
              <w:t>.All</w:t>
            </w:r>
            <w:proofErr w:type="spellEnd"/>
            <w:r>
              <w:rPr>
                <w:rFonts w:ascii="Trebuchet MS" w:hAnsi="Trebuchet MS"/>
              </w:rPr>
              <w:t>)</w:t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proofErr w:type="gramStart"/>
      <w:r>
        <w:rPr>
          <w:rFonts w:ascii="Trebuchet MS" w:hAnsi="Trebuchet MS"/>
          <w:color w:val="000000"/>
          <w:sz w:val="27"/>
          <w:szCs w:val="27"/>
        </w:rPr>
        <w:t>Na figura baixo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temos como deve ficar o código após essas alterações</w:t>
      </w:r>
    </w:p>
    <w:tbl>
      <w:tblPr>
        <w:tblW w:w="22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7762875" cy="3590925"/>
                  <wp:effectExtent l="0" t="0" r="9525" b="9525"/>
                  <wp:docPr id="28" name="Imagem 28" descr="http://www.macoratti.net/10/10/wcf_ds1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macoratti.net/10/10/wcf_ds1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2875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Com essas alterações informamos ao nosso serviço de dados qual é a classe que contém o mapeamento para as nossas entidades, no caso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NorthwindEntities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; e também definimos que não haverá restrição a nenhuma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entidade :</w:t>
      </w:r>
      <w:proofErr w:type="gramEnd"/>
      <w:r>
        <w:rPr>
          <w:rFonts w:ascii="Trebuchet MS" w:hAnsi="Trebuchet MS"/>
          <w:color w:val="000000"/>
          <w:sz w:val="27"/>
          <w:szCs w:val="27"/>
        </w:rPr>
        <w:t>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“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EntitySetRights.All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”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Executando o projeto iremos obter a seguinte página referente ao nosso serviço de dados:</w:t>
      </w:r>
    </w:p>
    <w:tbl>
      <w:tblPr>
        <w:tblW w:w="12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6534150" cy="4391025"/>
                  <wp:effectExtent l="0" t="0" r="0" b="9525"/>
                  <wp:docPr id="27" name="Imagem 27" descr="http://www.macoratti.net/10/10/wcf_ds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www.macoratti.net/10/10/wcf_ds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Observe que o nosso serviço de dados WCF listou todas as nossas entidades: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Categories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Customers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Order_Details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Orders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,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Products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Lembra que dissemos que uma característica de um serviço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WCF  é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aceitar consultas via URI ?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Pois é isso que vamos fazer...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Para ver todos os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Clientes</w:t>
      </w:r>
      <w:r>
        <w:rPr>
          <w:rFonts w:ascii="Trebuchet MS" w:hAnsi="Trebuchet MS"/>
          <w:color w:val="000000"/>
          <w:sz w:val="27"/>
          <w:szCs w:val="27"/>
        </w:rPr>
        <w:t> digite a seguinte URI: </w:t>
      </w:r>
      <w:hyperlink r:id="rId41" w:history="1">
        <w:r>
          <w:rPr>
            <w:rStyle w:val="Hyperlink"/>
            <w:rFonts w:ascii="Trebuchet MS" w:hAnsi="Trebuchet MS" w:cs="Arial"/>
            <w:sz w:val="27"/>
            <w:szCs w:val="27"/>
          </w:rPr>
          <w:t>http://localhost:7410/Wcf_Northwind_DS.svc/Customers</w:t>
        </w:r>
      </w:hyperlink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 resultado exibido será o seguinte:</w:t>
      </w:r>
    </w:p>
    <w:tbl>
      <w:tblPr>
        <w:tblW w:w="6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6943725" cy="4371975"/>
                  <wp:effectExtent l="0" t="0" r="9525" b="9525"/>
                  <wp:docPr id="26" name="Imagem 26" descr="http://www.macoratti.net/10/10/wcf_ds1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www.macoratti.net/10/10/wcf_ds1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3725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Para melhor visualizarmos o resultado vamos desativar o modo de exibição de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Feeds</w:t>
      </w:r>
      <w:r>
        <w:rPr>
          <w:rFonts w:ascii="Trebuchet MS" w:hAnsi="Trebuchet MS"/>
          <w:color w:val="000000"/>
          <w:sz w:val="27"/>
          <w:szCs w:val="27"/>
        </w:rPr>
        <w:t> do navegador Internet Explorer.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proofErr w:type="gramStart"/>
      <w:r>
        <w:rPr>
          <w:rFonts w:ascii="Trebuchet MS" w:hAnsi="Trebuchet MS"/>
          <w:color w:val="000000"/>
          <w:sz w:val="27"/>
          <w:szCs w:val="27"/>
        </w:rPr>
        <w:t>Selecione :</w:t>
      </w:r>
      <w:proofErr w:type="gramEnd"/>
      <w:r>
        <w:rPr>
          <w:rFonts w:ascii="Trebuchet MS" w:hAnsi="Trebuchet MS"/>
          <w:b/>
          <w:bCs/>
          <w:color w:val="000000"/>
          <w:sz w:val="27"/>
          <w:szCs w:val="27"/>
        </w:rPr>
        <w:t> Ferramentas -&gt; Opções da Internet</w:t>
      </w:r>
      <w:r>
        <w:rPr>
          <w:rFonts w:ascii="Trebuchet MS" w:hAnsi="Trebuchet MS"/>
          <w:color w:val="000000"/>
          <w:sz w:val="27"/>
          <w:szCs w:val="27"/>
        </w:rPr>
        <w:t>,  e na janela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Opções da Internet </w:t>
      </w:r>
      <w:r>
        <w:rPr>
          <w:rFonts w:ascii="Trebuchet MS" w:hAnsi="Trebuchet MS"/>
          <w:color w:val="000000"/>
          <w:sz w:val="27"/>
          <w:szCs w:val="27"/>
        </w:rPr>
        <w:t>abra a aba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Conteúdo</w:t>
      </w:r>
      <w:r>
        <w:rPr>
          <w:rFonts w:ascii="Trebuchet MS" w:hAnsi="Trebuchet MS"/>
          <w:color w:val="000000"/>
          <w:sz w:val="27"/>
          <w:szCs w:val="27"/>
        </w:rPr>
        <w:t> e clique em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Configurações para Feeds e Web Services;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Em seguida desmarque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a  opção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: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Ativar o modo de exibição de leitura de feed,</w:t>
      </w:r>
      <w:r>
        <w:rPr>
          <w:rFonts w:ascii="Trebuchet MS" w:hAnsi="Trebuchet MS"/>
          <w:color w:val="000000"/>
          <w:sz w:val="27"/>
          <w:szCs w:val="27"/>
        </w:rPr>
        <w:t> conforme mostra a figura abaixo:</w:t>
      </w:r>
    </w:p>
    <w:tbl>
      <w:tblPr>
        <w:tblW w:w="15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67"/>
        <w:gridCol w:w="4021"/>
      </w:tblGrid>
      <w:tr w:rsidR="002122E8" w:rsidTr="002122E8">
        <w:tc>
          <w:tcPr>
            <w:tcW w:w="25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3619500" cy="4638675"/>
                  <wp:effectExtent l="0" t="0" r="0" b="9525"/>
                  <wp:docPr id="25" name="Imagem 25" descr="http://www.macoratti.net/10/10/wcf_ds1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www.macoratti.net/10/10/wcf_ds1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63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r>
              <w:rPr>
                <w:rFonts w:ascii="Trebuchet MS" w:hAnsi="Trebuchet MS"/>
                <w:noProof/>
              </w:rPr>
              <w:drawing>
                <wp:inline distT="0" distB="0" distL="0" distR="0">
                  <wp:extent cx="3257550" cy="3457575"/>
                  <wp:effectExtent l="0" t="0" r="0" b="9525"/>
                  <wp:docPr id="24" name="Imagem 24" descr="http://www.macoratti.net/10/10/wcf_ds1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www.macoratti.net/10/10/wcf_ds1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Após isso clique OK até confirmar as alterações e refazendo a execução da URL iremos obter a relação dos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Clientes</w:t>
      </w:r>
      <w:r>
        <w:rPr>
          <w:rFonts w:ascii="Trebuchet MS" w:hAnsi="Trebuchet MS"/>
          <w:color w:val="000000"/>
          <w:sz w:val="27"/>
          <w:szCs w:val="27"/>
        </w:rPr>
        <w:t> no formato XML conforme a figura abaixo:</w:t>
      </w:r>
    </w:p>
    <w:tbl>
      <w:tblPr>
        <w:tblW w:w="8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6486525" cy="5572125"/>
                  <wp:effectExtent l="0" t="0" r="9525" b="9525"/>
                  <wp:docPr id="23" name="Imagem 23" descr="http://www.macoratti.net/10/10/wcf_ds1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www.macoratti.net/10/10/wcf_ds1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6525" cy="557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Observe que cada cliente possui uma referência única que no caso refere-se a chave primária da tabela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Customers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. Para visualizar um cliente particular basta usar esta referência na URI digitando: </w:t>
      </w:r>
      <w:r>
        <w:rPr>
          <w:rFonts w:ascii="Trebuchet MS" w:hAnsi="Trebuchet MS"/>
          <w:color w:val="0000FF"/>
          <w:sz w:val="27"/>
          <w:szCs w:val="27"/>
        </w:rPr>
        <w:t> </w:t>
      </w:r>
      <w:hyperlink r:id="rId46" w:history="1">
        <w:r>
          <w:rPr>
            <w:rStyle w:val="Hyperlink"/>
            <w:rFonts w:ascii="Trebuchet MS" w:hAnsi="Trebuchet MS" w:cs="Arial"/>
            <w:sz w:val="27"/>
            <w:szCs w:val="27"/>
          </w:rPr>
          <w:t>http://localhost:7410/Wcf_Northwind_DS.svc/Customers('ALFKI</w:t>
        </w:r>
      </w:hyperlink>
      <w:r>
        <w:rPr>
          <w:rFonts w:ascii="Trebuchet MS" w:hAnsi="Trebuchet MS"/>
          <w:color w:val="0000FF"/>
          <w:sz w:val="27"/>
          <w:szCs w:val="27"/>
        </w:rPr>
        <w:t>')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 resultado é mostrado a seguir:</w:t>
      </w:r>
    </w:p>
    <w:tbl>
      <w:tblPr>
        <w:tblW w:w="7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6324600" cy="5219700"/>
                  <wp:effectExtent l="0" t="0" r="0" b="0"/>
                  <wp:docPr id="22" name="Imagem 22" descr="http://www.macoratti.net/10/10/wcf_ds1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www.macoratti.net/10/10/wcf_ds1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52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Deseja ver os pedidos deste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cliente ?</w:t>
      </w:r>
      <w:proofErr w:type="gramEnd"/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Então digite:</w:t>
      </w:r>
      <w:r>
        <w:rPr>
          <w:rFonts w:ascii="Trebuchet MS" w:hAnsi="Trebuchet MS"/>
          <w:color w:val="0000FF"/>
          <w:sz w:val="27"/>
          <w:szCs w:val="27"/>
        </w:rPr>
        <w:t> </w:t>
      </w:r>
      <w:hyperlink r:id="rId48" w:history="1">
        <w:r>
          <w:rPr>
            <w:rStyle w:val="Hyperlink"/>
            <w:rFonts w:ascii="Trebuchet MS" w:hAnsi="Trebuchet MS" w:cs="Arial"/>
            <w:sz w:val="27"/>
            <w:szCs w:val="27"/>
          </w:rPr>
          <w:t>http://localhost:7410/Wcf_Northwind_DS.svc/Customers('ALFKI')/Orders</w:t>
        </w:r>
      </w:hyperlink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 veja o resultado:</w:t>
      </w:r>
    </w:p>
    <w:tbl>
      <w:tblPr>
        <w:tblW w:w="8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6838950" cy="5229225"/>
                  <wp:effectExtent l="0" t="0" r="0" b="9525"/>
                  <wp:docPr id="21" name="Imagem 21" descr="http://www.macoratti.net/10/10/wcf_ds1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www.macoratti.net/10/10/wcf_ds1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52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Vamos agora exibir os valores para a entidade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categories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, mais especificamente para a primeira categoria.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Digite a URI: </w:t>
      </w:r>
      <w:hyperlink r:id="rId50" w:history="1">
        <w:r>
          <w:rPr>
            <w:rStyle w:val="Hyperlink"/>
            <w:rFonts w:ascii="Trebuchet MS" w:hAnsi="Trebuchet MS" w:cs="Arial"/>
            <w:color w:val="0066CC"/>
            <w:sz w:val="27"/>
            <w:szCs w:val="27"/>
          </w:rPr>
          <w:t>http://localhost:7410/Wcf_Northwind_DS.svc/Categories(1</w:t>
        </w:r>
      </w:hyperlink>
      <w:r>
        <w:rPr>
          <w:rFonts w:ascii="Trebuchet MS" w:hAnsi="Trebuchet MS"/>
          <w:color w:val="000000"/>
          <w:sz w:val="27"/>
          <w:szCs w:val="27"/>
        </w:rPr>
        <w:t>)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Iremos obter o seguinte resultado:</w:t>
      </w:r>
    </w:p>
    <w:tbl>
      <w:tblPr>
        <w:tblW w:w="7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6829425" cy="4333875"/>
                  <wp:effectExtent l="0" t="0" r="9525" b="9525"/>
                  <wp:docPr id="20" name="Imagem 20" descr="http://www.macoratti.net/10/10/wcf_ds1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www.macoratti.net/10/10/wcf_ds1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9425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Se desejarmos exibir a figura que </w:t>
      </w:r>
      <w:proofErr w:type="spellStart"/>
      <w:r>
        <w:rPr>
          <w:rFonts w:ascii="Trebuchet MS" w:hAnsi="Trebuchet MS"/>
          <w:color w:val="000000"/>
          <w:sz w:val="27"/>
          <w:szCs w:val="27"/>
        </w:rPr>
        <w:t>esta</w:t>
      </w:r>
      <w:proofErr w:type="spellEnd"/>
      <w:r>
        <w:rPr>
          <w:rFonts w:ascii="Trebuchet MS" w:hAnsi="Trebuchet MS"/>
          <w:color w:val="000000"/>
          <w:sz w:val="27"/>
          <w:szCs w:val="27"/>
        </w:rPr>
        <w:t xml:space="preserve"> no formato binário no campo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Picture</w:t>
      </w:r>
      <w:r>
        <w:rPr>
          <w:rFonts w:ascii="Trebuchet MS" w:hAnsi="Trebuchet MS"/>
          <w:color w:val="000000"/>
          <w:sz w:val="27"/>
          <w:szCs w:val="27"/>
        </w:rPr>
        <w:t> basta digitar: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hyperlink r:id="rId52" w:history="1">
        <w:r>
          <w:rPr>
            <w:rStyle w:val="Hyperlink"/>
            <w:rFonts w:ascii="Trebuchet MS" w:hAnsi="Trebuchet MS" w:cs="Arial"/>
            <w:sz w:val="27"/>
            <w:szCs w:val="27"/>
          </w:rPr>
          <w:t>http://localhost:7410/Wcf_Northwind_DS.svc/Categories(1)/Picture/$value</w:t>
        </w:r>
      </w:hyperlink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Deseja filtrar os clientes por </w:t>
      </w:r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cidade ?</w:t>
      </w:r>
      <w:proofErr w:type="gramEnd"/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Vamos exibir somente os clientes de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Londres ,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para isso digite: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0000FF"/>
          <w:sz w:val="27"/>
          <w:szCs w:val="27"/>
        </w:rPr>
        <w:t xml:space="preserve">http://localhost:7410/Wcf_Northwind_DS.svc/Customers?$filter=City </w:t>
      </w:r>
      <w:proofErr w:type="spellStart"/>
      <w:r>
        <w:rPr>
          <w:rFonts w:ascii="Trebuchet MS" w:hAnsi="Trebuchet MS"/>
          <w:b/>
          <w:bCs/>
          <w:color w:val="0000FF"/>
          <w:sz w:val="27"/>
          <w:szCs w:val="27"/>
        </w:rPr>
        <w:t>eq</w:t>
      </w:r>
      <w:proofErr w:type="spellEnd"/>
      <w:r>
        <w:rPr>
          <w:rFonts w:ascii="Trebuchet MS" w:hAnsi="Trebuchet MS"/>
          <w:b/>
          <w:bCs/>
          <w:color w:val="0000FF"/>
          <w:sz w:val="27"/>
          <w:szCs w:val="27"/>
        </w:rPr>
        <w:t xml:space="preserve"> 'London'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O resultado será:</w:t>
      </w:r>
    </w:p>
    <w:tbl>
      <w:tblPr>
        <w:tblW w:w="8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8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noProof/>
              </w:rPr>
              <w:lastRenderedPageBreak/>
              <w:drawing>
                <wp:inline distT="0" distB="0" distL="0" distR="0">
                  <wp:extent cx="6734175" cy="4905375"/>
                  <wp:effectExtent l="0" t="0" r="9525" b="9525"/>
                  <wp:docPr id="19" name="Imagem 19" descr="http://www.macoratti.net/10/10/wcf_ds1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www.macoratti.net/10/10/wcf_ds1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41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Eu poderia continuar mas creio que você já percebeu todo o poder das consultas dos serviços de dados WCF.</w:t>
      </w:r>
    </w:p>
    <w:tbl>
      <w:tblPr>
        <w:tblW w:w="145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B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81"/>
      </w:tblGrid>
      <w:tr w:rsidR="002122E8" w:rsidTr="002122E8">
        <w:tc>
          <w:tcPr>
            <w:tcW w:w="500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BB"/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Style w:val="Forte"/>
                <w:rFonts w:ascii="Trebuchet MS" w:hAnsi="Trebuchet MS"/>
              </w:rPr>
              <w:t>Operações suportada por um WCF Data Service:</w:t>
            </w:r>
          </w:p>
          <w:tbl>
            <w:tblPr>
              <w:tblW w:w="7350" w:type="dxa"/>
              <w:tblBorders>
                <w:top w:val="outset" w:sz="6" w:space="0" w:color="111111"/>
                <w:left w:val="outset" w:sz="6" w:space="0" w:color="111111"/>
                <w:bottom w:val="outset" w:sz="6" w:space="0" w:color="111111"/>
                <w:right w:val="outset" w:sz="6" w:space="0" w:color="111111"/>
              </w:tblBorders>
              <w:shd w:val="clear" w:color="auto" w:fill="FFFFE1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49"/>
              <w:gridCol w:w="6401"/>
            </w:tblGrid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orderby</w:t>
                  </w:r>
                  <w:proofErr w:type="spellEnd"/>
                  <w:proofErr w:type="gramEnd"/>
                </w:p>
              </w:tc>
              <w:tc>
                <w:tcPr>
                  <w:tcW w:w="637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realiza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a ordenação por um parâmetro qualquer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top</w:t>
                  </w:r>
                  <w:proofErr w:type="gramEnd"/>
                </w:p>
              </w:tc>
              <w:tc>
                <w:tcPr>
                  <w:tcW w:w="637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seleciona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a quantidade de registros informada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filter</w:t>
                  </w:r>
                  <w:proofErr w:type="spellEnd"/>
                  <w:proofErr w:type="gramEnd"/>
                </w:p>
              </w:tc>
              <w:tc>
                <w:tcPr>
                  <w:tcW w:w="637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realiza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a pesquisa com base em algum filtro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value</w:t>
                  </w:r>
                  <w:proofErr w:type="spellEnd"/>
                  <w:proofErr w:type="gramEnd"/>
                </w:p>
              </w:tc>
              <w:tc>
                <w:tcPr>
                  <w:tcW w:w="637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exibe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um valor</w:t>
                  </w:r>
                </w:p>
              </w:tc>
            </w:tr>
          </w:tbl>
          <w:p w:rsidR="002122E8" w:rsidRDefault="002122E8">
            <w:pPr>
              <w:pStyle w:val="NormalWeb"/>
            </w:pPr>
            <w:r>
              <w:rPr>
                <w:rStyle w:val="Forte"/>
                <w:rFonts w:ascii="Trebuchet MS" w:hAnsi="Trebuchet MS"/>
              </w:rPr>
              <w:t>Operadores suportados:</w:t>
            </w:r>
          </w:p>
          <w:tbl>
            <w:tblPr>
              <w:tblW w:w="2820" w:type="dxa"/>
              <w:tblBorders>
                <w:top w:val="outset" w:sz="6" w:space="0" w:color="111111"/>
                <w:left w:val="outset" w:sz="6" w:space="0" w:color="111111"/>
                <w:bottom w:val="outset" w:sz="6" w:space="0" w:color="111111"/>
                <w:right w:val="outset" w:sz="6" w:space="0" w:color="111111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55"/>
              <w:gridCol w:w="1865"/>
            </w:tblGrid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eq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igual</w:t>
                  </w:r>
                  <w:proofErr w:type="gramEnd"/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ne</w:t>
                  </w:r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não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igual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lastRenderedPageBreak/>
                    <w:t>gt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shd w:val="clear" w:color="auto" w:fill="FFFFE1"/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maior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que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ge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maior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ou igual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lt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menor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que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le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menor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ou igual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and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AND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lógico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or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OR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lógico</w:t>
                  </w:r>
                </w:p>
              </w:tc>
            </w:tr>
            <w:tr w:rsidR="002122E8">
              <w:tc>
                <w:tcPr>
                  <w:tcW w:w="9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proofErr w:type="spellStart"/>
                  <w:proofErr w:type="gramStart"/>
                  <w:r>
                    <w:rPr>
                      <w:rFonts w:ascii="Trebuchet MS" w:hAnsi="Trebuchet MS"/>
                      <w:color w:val="0000FF"/>
                    </w:rPr>
                    <w:t>not</w:t>
                  </w:r>
                  <w:proofErr w:type="spellEnd"/>
                  <w:proofErr w:type="gramEnd"/>
                </w:p>
              </w:tc>
              <w:tc>
                <w:tcPr>
                  <w:tcW w:w="1845" w:type="dxa"/>
                  <w:tcBorders>
                    <w:top w:val="outset" w:sz="6" w:space="0" w:color="111111"/>
                    <w:left w:val="outset" w:sz="6" w:space="0" w:color="111111"/>
                    <w:bottom w:val="outset" w:sz="6" w:space="0" w:color="111111"/>
                    <w:right w:val="outset" w:sz="6" w:space="0" w:color="111111"/>
                  </w:tcBorders>
                  <w:hideMark/>
                </w:tcPr>
                <w:p w:rsidR="002122E8" w:rsidRDefault="002122E8">
                  <w:r>
                    <w:rPr>
                      <w:rFonts w:ascii="Trebuchet MS" w:hAnsi="Trebuchet MS"/>
                    </w:rPr>
                    <w:t xml:space="preserve">- </w:t>
                  </w:r>
                  <w:proofErr w:type="gramStart"/>
                  <w:r>
                    <w:rPr>
                      <w:rFonts w:ascii="Trebuchet MS" w:hAnsi="Trebuchet MS"/>
                    </w:rPr>
                    <w:t>NOT</w:t>
                  </w:r>
                  <w:proofErr w:type="gramEnd"/>
                  <w:r>
                    <w:rPr>
                      <w:rFonts w:ascii="Trebuchet MS" w:hAnsi="Trebuchet MS"/>
                    </w:rPr>
                    <w:t xml:space="preserve"> lógico</w:t>
                  </w:r>
                </w:p>
              </w:tc>
            </w:tr>
          </w:tbl>
          <w:p w:rsidR="002122E8" w:rsidRDefault="002122E8"/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lastRenderedPageBreak/>
        <w:t>Além de permitir realizar consultas via URI o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Data Services</w:t>
      </w:r>
      <w:r>
        <w:rPr>
          <w:rFonts w:ascii="Trebuchet MS" w:hAnsi="Trebuchet MS"/>
          <w:color w:val="000000"/>
          <w:sz w:val="27"/>
          <w:szCs w:val="27"/>
        </w:rPr>
        <w:t> permite também que você consulte um serviço de dados a partir de uma aplicação cliente baseada no .NET Framework usando as classes geradas pelo serviço de dados. Você pode executar essas consultas usando os seguintes métodos:</w:t>
      </w:r>
    </w:p>
    <w:p w:rsidR="002122E8" w:rsidRDefault="002122E8" w:rsidP="002122E8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Executando uma consulta LINQ contra 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DataServiceQuery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que você obtém a partir do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DataServiceContext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que a ferramenta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Data Service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Reference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gera;</w:t>
      </w:r>
    </w:p>
    <w:p w:rsidR="002122E8" w:rsidRDefault="002122E8" w:rsidP="002122E8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De forma implícita, pela enumeração sobre o </w:t>
      </w:r>
      <w:proofErr w:type="spellStart"/>
      <w:proofErr w:type="gramStart"/>
      <w:r>
        <w:rPr>
          <w:rFonts w:ascii="Trebuchet MS" w:hAnsi="Trebuchet MS"/>
          <w:b/>
          <w:bCs/>
          <w:color w:val="000000"/>
          <w:sz w:val="27"/>
          <w:szCs w:val="27"/>
        </w:rPr>
        <w:t>DataServiceQuery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 que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você obtém a partir do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DataServiceContext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 que a ferramenta</w:t>
      </w:r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Add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 xml:space="preserve"> Data Service 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Reference</w:t>
      </w:r>
      <w:proofErr w:type="spellEnd"/>
      <w:r>
        <w:rPr>
          <w:rFonts w:ascii="Trebuchet MS" w:hAnsi="Trebuchet MS"/>
          <w:b/>
          <w:bCs/>
          <w:color w:val="000000"/>
          <w:sz w:val="27"/>
          <w:szCs w:val="27"/>
        </w:rPr>
        <w:t> </w:t>
      </w:r>
      <w:r>
        <w:rPr>
          <w:rFonts w:ascii="Trebuchet MS" w:hAnsi="Trebuchet MS"/>
          <w:color w:val="000000"/>
          <w:sz w:val="27"/>
          <w:szCs w:val="27"/>
        </w:rPr>
        <w:t>gera;</w:t>
      </w:r>
    </w:p>
    <w:p w:rsidR="002122E8" w:rsidRDefault="002122E8" w:rsidP="002122E8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 xml:space="preserve">Explicitamente, chamando o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método Execute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no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DataServiceQuery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  ou o método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BeginExecute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para execução assíncrona;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b/>
          <w:bCs/>
          <w:color w:val="FF0000"/>
          <w:sz w:val="27"/>
          <w:szCs w:val="27"/>
        </w:rPr>
        <w:t>Obs</w:t>
      </w:r>
      <w:proofErr w:type="gramStart"/>
      <w:r>
        <w:rPr>
          <w:rFonts w:ascii="Trebuchet MS" w:hAnsi="Trebuchet MS"/>
          <w:b/>
          <w:bCs/>
          <w:color w:val="FF0000"/>
          <w:sz w:val="27"/>
          <w:szCs w:val="27"/>
        </w:rPr>
        <w:t>1 :</w:t>
      </w:r>
      <w:proofErr w:type="gramEnd"/>
      <w:r>
        <w:rPr>
          <w:rFonts w:ascii="Trebuchet MS" w:hAnsi="Trebuchet MS"/>
          <w:b/>
          <w:bCs/>
          <w:color w:val="FF0000"/>
          <w:sz w:val="27"/>
          <w:szCs w:val="27"/>
        </w:rPr>
        <w:t xml:space="preserve"> Um </w:t>
      </w:r>
      <w:proofErr w:type="spellStart"/>
      <w:r>
        <w:rPr>
          <w:rFonts w:ascii="Trebuchet MS" w:hAnsi="Trebuchet MS"/>
          <w:b/>
          <w:bCs/>
          <w:color w:val="FF0000"/>
          <w:sz w:val="27"/>
          <w:szCs w:val="27"/>
        </w:rPr>
        <w:t>DataServiceQuery</w:t>
      </w:r>
      <w:proofErr w:type="spellEnd"/>
      <w:r>
        <w:rPr>
          <w:rFonts w:ascii="Trebuchet MS" w:hAnsi="Trebuchet MS"/>
          <w:b/>
          <w:bCs/>
          <w:color w:val="FF0000"/>
          <w:sz w:val="27"/>
          <w:szCs w:val="27"/>
        </w:rPr>
        <w:t xml:space="preserve"> representa uma simples requisição de consulta a um serviço de dados (data </w:t>
      </w:r>
      <w:proofErr w:type="spellStart"/>
      <w:r>
        <w:rPr>
          <w:rFonts w:ascii="Trebuchet MS" w:hAnsi="Trebuchet MS"/>
          <w:b/>
          <w:bCs/>
          <w:color w:val="FF0000"/>
          <w:sz w:val="27"/>
          <w:szCs w:val="27"/>
        </w:rPr>
        <w:t>service</w:t>
      </w:r>
      <w:proofErr w:type="spellEnd"/>
      <w:r>
        <w:rPr>
          <w:rFonts w:ascii="Trebuchet MS" w:hAnsi="Trebuchet MS"/>
          <w:b/>
          <w:bCs/>
          <w:color w:val="FF0000"/>
          <w:sz w:val="27"/>
          <w:szCs w:val="27"/>
        </w:rPr>
        <w:t>);</w:t>
      </w:r>
      <w:r>
        <w:rPr>
          <w:rFonts w:ascii="Trebuchet MS" w:hAnsi="Trebuchet MS"/>
          <w:b/>
          <w:bCs/>
          <w:color w:val="FF0000"/>
          <w:sz w:val="27"/>
          <w:szCs w:val="27"/>
        </w:rPr>
        <w:br/>
        <w:t xml:space="preserve">Obs2 : Um </w:t>
      </w:r>
      <w:proofErr w:type="spellStart"/>
      <w:r>
        <w:rPr>
          <w:rFonts w:ascii="Trebuchet MS" w:hAnsi="Trebuchet MS"/>
          <w:b/>
          <w:bCs/>
          <w:color w:val="FF0000"/>
          <w:sz w:val="27"/>
          <w:szCs w:val="27"/>
        </w:rPr>
        <w:t>DataServiceContext</w:t>
      </w:r>
      <w:proofErr w:type="spellEnd"/>
      <w:r>
        <w:rPr>
          <w:rFonts w:ascii="Trebuchet MS" w:hAnsi="Trebuchet MS"/>
          <w:b/>
          <w:bCs/>
          <w:color w:val="FF0000"/>
          <w:sz w:val="27"/>
          <w:szCs w:val="27"/>
        </w:rPr>
        <w:t xml:space="preserve"> representa um contexto em tempo de execução de um serviço de dados (data </w:t>
      </w:r>
      <w:proofErr w:type="spellStart"/>
      <w:r>
        <w:rPr>
          <w:rFonts w:ascii="Trebuchet MS" w:hAnsi="Trebuchet MS"/>
          <w:b/>
          <w:bCs/>
          <w:color w:val="FF0000"/>
          <w:sz w:val="27"/>
          <w:szCs w:val="27"/>
        </w:rPr>
        <w:t>service</w:t>
      </w:r>
      <w:proofErr w:type="spellEnd"/>
      <w:r>
        <w:rPr>
          <w:rFonts w:ascii="Trebuchet MS" w:hAnsi="Trebuchet MS"/>
          <w:b/>
          <w:bCs/>
          <w:color w:val="FF0000"/>
          <w:sz w:val="27"/>
          <w:szCs w:val="27"/>
        </w:rPr>
        <w:t>)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No exemplo a seguir temos um trecho de código que mostra como usar um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DataServiceContext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 para explicitamente executar uma consulta que retorna todos os clientes (</w:t>
      </w:r>
      <w:proofErr w:type="spellStart"/>
      <w:r>
        <w:rPr>
          <w:rFonts w:ascii="Trebuchet MS" w:hAnsi="Trebuchet MS"/>
          <w:i/>
          <w:iCs/>
          <w:color w:val="000000"/>
          <w:sz w:val="27"/>
          <w:szCs w:val="27"/>
        </w:rPr>
        <w:t>customers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) de um serviço de dados gerado para o banco de dados </w:t>
      </w:r>
      <w:proofErr w:type="spellStart"/>
      <w:r>
        <w:rPr>
          <w:rFonts w:ascii="Trebuchet MS" w:hAnsi="Trebuchet MS"/>
          <w:b/>
          <w:bCs/>
          <w:color w:val="000000"/>
          <w:sz w:val="27"/>
          <w:szCs w:val="27"/>
        </w:rPr>
        <w:t>Northwind</w:t>
      </w:r>
      <w:proofErr w:type="spellEnd"/>
      <w:r>
        <w:rPr>
          <w:rFonts w:ascii="Trebuchet MS" w:hAnsi="Trebuchet MS"/>
          <w:color w:val="000000"/>
          <w:sz w:val="27"/>
          <w:szCs w:val="27"/>
        </w:rPr>
        <w:t>:</w:t>
      </w:r>
    </w:p>
    <w:tbl>
      <w:tblPr>
        <w:tblW w:w="1950" w:type="pct"/>
        <w:shd w:val="clear" w:color="auto" w:fill="FFFFB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7"/>
      </w:tblGrid>
      <w:tr w:rsidR="002122E8" w:rsidTr="002122E8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FFFFE1"/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r>
              <w:rPr>
                <w:rFonts w:ascii="Trebuchet MS" w:hAnsi="Trebuchet MS"/>
                <w:color w:val="808000"/>
              </w:rPr>
              <w:t>' Define uma requisição URI que retorna os clientes</w:t>
            </w:r>
            <w:r>
              <w:rPr>
                <w:rFonts w:ascii="Trebuchet MS" w:hAnsi="Trebuchet MS"/>
              </w:rPr>
              <w:br/>
            </w:r>
            <w:proofErr w:type="spellStart"/>
            <w:r>
              <w:rPr>
                <w:rFonts w:ascii="Trebuchet MS" w:hAnsi="Trebuchet MS"/>
              </w:rPr>
              <w:t>Dim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proofErr w:type="spellStart"/>
            <w:r>
              <w:rPr>
                <w:rFonts w:ascii="Trebuchet MS" w:hAnsi="Trebuchet MS"/>
              </w:rPr>
              <w:t>customersUri</w:t>
            </w:r>
            <w:proofErr w:type="spellEnd"/>
            <w:r>
              <w:rPr>
                <w:rFonts w:ascii="Trebuchet MS" w:hAnsi="Trebuchet MS"/>
              </w:rPr>
              <w:t xml:space="preserve"> = New Uri(</w:t>
            </w:r>
            <w:proofErr w:type="spellStart"/>
            <w:r>
              <w:rPr>
                <w:rFonts w:ascii="Trebuchet MS" w:hAnsi="Trebuchet MS"/>
              </w:rPr>
              <w:t>svcUri</w:t>
            </w:r>
            <w:proofErr w:type="spellEnd"/>
            <w:r>
              <w:rPr>
                <w:rFonts w:ascii="Trebuchet MS" w:hAnsi="Trebuchet MS"/>
              </w:rPr>
              <w:t>, "</w:t>
            </w:r>
            <w:proofErr w:type="spellStart"/>
            <w:r>
              <w:rPr>
                <w:rFonts w:ascii="Trebuchet MS" w:hAnsi="Trebuchet MS"/>
              </w:rPr>
              <w:t>Northwind.svc</w:t>
            </w:r>
            <w:proofErr w:type="spellEnd"/>
            <w:r>
              <w:rPr>
                <w:rFonts w:ascii="Trebuchet MS" w:hAnsi="Trebuchet MS"/>
              </w:rPr>
              <w:t>/</w:t>
            </w:r>
            <w:proofErr w:type="spellStart"/>
            <w:r>
              <w:rPr>
                <w:rFonts w:ascii="Trebuchet MS" w:hAnsi="Trebuchet MS"/>
              </w:rPr>
              <w:t>Customers</w:t>
            </w:r>
            <w:proofErr w:type="spellEnd"/>
            <w:r>
              <w:rPr>
                <w:rFonts w:ascii="Trebuchet MS" w:hAnsi="Trebuchet MS"/>
              </w:rPr>
              <w:t>")</w:t>
            </w:r>
            <w:r>
              <w:rPr>
                <w:rFonts w:ascii="Trebuchet MS" w:hAnsi="Trebuchet MS"/>
              </w:rPr>
              <w:br/>
            </w:r>
            <w:r>
              <w:rPr>
                <w:rFonts w:ascii="Trebuchet MS" w:hAnsi="Trebuchet MS"/>
              </w:rPr>
              <w:br/>
            </w:r>
            <w:r>
              <w:rPr>
                <w:rFonts w:ascii="Trebuchet MS" w:hAnsi="Trebuchet MS"/>
                <w:color w:val="808000"/>
              </w:rPr>
              <w:lastRenderedPageBreak/>
              <w:t xml:space="preserve">' Cria um </w:t>
            </w:r>
            <w:proofErr w:type="spellStart"/>
            <w:r>
              <w:rPr>
                <w:rFonts w:ascii="Trebuchet MS" w:hAnsi="Trebuchet MS"/>
                <w:color w:val="808000"/>
              </w:rPr>
              <w:t>DataServiceContext</w:t>
            </w:r>
            <w:proofErr w:type="spellEnd"/>
            <w:r>
              <w:rPr>
                <w:rFonts w:ascii="Trebuchet MS" w:hAnsi="Trebuchet MS"/>
                <w:color w:val="808000"/>
              </w:rPr>
              <w:t xml:space="preserve"> usando o serviço URI.</w:t>
            </w:r>
            <w:r>
              <w:rPr>
                <w:rFonts w:ascii="Trebuchet MS" w:hAnsi="Trebuchet MS"/>
              </w:rPr>
              <w:br/>
            </w:r>
            <w:proofErr w:type="spellStart"/>
            <w:r>
              <w:rPr>
                <w:rFonts w:ascii="Trebuchet MS" w:hAnsi="Trebuchet MS"/>
              </w:rPr>
              <w:t>Dim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proofErr w:type="spellStart"/>
            <w:r>
              <w:rPr>
                <w:rFonts w:ascii="Trebuchet MS" w:hAnsi="Trebuchet MS"/>
              </w:rPr>
              <w:t>context</w:t>
            </w:r>
            <w:proofErr w:type="spellEnd"/>
            <w:r>
              <w:rPr>
                <w:rFonts w:ascii="Trebuchet MS" w:hAnsi="Trebuchet MS"/>
              </w:rPr>
              <w:t xml:space="preserve"> = New </w:t>
            </w:r>
            <w:proofErr w:type="spellStart"/>
            <w:r>
              <w:rPr>
                <w:rFonts w:ascii="Trebuchet MS" w:hAnsi="Trebuchet MS"/>
              </w:rPr>
              <w:t>DataServiceContext</w:t>
            </w:r>
            <w:proofErr w:type="spellEnd"/>
            <w:r>
              <w:rPr>
                <w:rFonts w:ascii="Trebuchet MS" w:hAnsi="Trebuchet MS"/>
              </w:rPr>
              <w:t>(</w:t>
            </w:r>
            <w:proofErr w:type="spellStart"/>
            <w:r>
              <w:rPr>
                <w:rFonts w:ascii="Trebuchet MS" w:hAnsi="Trebuchet MS"/>
              </w:rPr>
              <w:t>svcUri</w:t>
            </w:r>
            <w:proofErr w:type="spellEnd"/>
            <w:r>
              <w:rPr>
                <w:rFonts w:ascii="Trebuchet MS" w:hAnsi="Trebuchet MS"/>
              </w:rPr>
              <w:t>)</w:t>
            </w:r>
            <w:r>
              <w:rPr>
                <w:rFonts w:ascii="Trebuchet MS" w:hAnsi="Trebuchet MS"/>
              </w:rPr>
              <w:br/>
            </w:r>
            <w:r>
              <w:rPr>
                <w:rFonts w:ascii="Trebuchet MS" w:hAnsi="Trebuchet MS"/>
              </w:rPr>
              <w:br/>
            </w:r>
            <w:proofErr w:type="spellStart"/>
            <w:r>
              <w:rPr>
                <w:rFonts w:ascii="Trebuchet MS" w:hAnsi="Trebuchet MS"/>
              </w:rPr>
              <w:t>Try</w:t>
            </w:r>
            <w:proofErr w:type="spellEnd"/>
            <w:r>
              <w:rPr>
                <w:rFonts w:ascii="Trebuchet MS" w:hAnsi="Trebuchet MS"/>
              </w:rPr>
              <w:br/>
            </w:r>
            <w:r>
              <w:rPr>
                <w:rFonts w:ascii="Trebuchet MS" w:hAnsi="Trebuchet MS"/>
                <w:color w:val="808000"/>
              </w:rPr>
              <w:t xml:space="preserve">   ' Percorre o </w:t>
            </w:r>
            <w:proofErr w:type="spellStart"/>
            <w:r>
              <w:rPr>
                <w:rFonts w:ascii="Trebuchet MS" w:hAnsi="Trebuchet MS"/>
                <w:color w:val="808000"/>
              </w:rPr>
              <w:t>resutlado</w:t>
            </w:r>
            <w:proofErr w:type="spellEnd"/>
            <w:r>
              <w:rPr>
                <w:rFonts w:ascii="Trebuchet MS" w:hAnsi="Trebuchet MS"/>
                <w:color w:val="808000"/>
              </w:rPr>
              <w:t xml:space="preserve"> da consulta</w:t>
            </w:r>
            <w:r>
              <w:rPr>
                <w:rFonts w:ascii="Trebuchet MS" w:hAnsi="Trebuchet MS"/>
              </w:rPr>
              <w:br/>
              <w:t xml:space="preserve">   For </w:t>
            </w:r>
            <w:proofErr w:type="spellStart"/>
            <w:r>
              <w:rPr>
                <w:rFonts w:ascii="Trebuchet MS" w:hAnsi="Trebuchet MS"/>
              </w:rPr>
              <w:t>Each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proofErr w:type="spellStart"/>
            <w:r>
              <w:rPr>
                <w:rFonts w:ascii="Trebuchet MS" w:hAnsi="Trebuchet MS"/>
              </w:rPr>
              <w:t>customer</w:t>
            </w:r>
            <w:proofErr w:type="spellEnd"/>
            <w:r>
              <w:rPr>
                <w:rFonts w:ascii="Trebuchet MS" w:hAnsi="Trebuchet MS"/>
              </w:rPr>
              <w:t xml:space="preserve"> As </w:t>
            </w:r>
            <w:proofErr w:type="spellStart"/>
            <w:r>
              <w:rPr>
                <w:rFonts w:ascii="Trebuchet MS" w:hAnsi="Trebuchet MS"/>
              </w:rPr>
              <w:t>Customer</w:t>
            </w:r>
            <w:proofErr w:type="spellEnd"/>
            <w:r>
              <w:rPr>
                <w:rFonts w:ascii="Trebuchet MS" w:hAnsi="Trebuchet MS"/>
              </w:rPr>
              <w:t xml:space="preserve"> In </w:t>
            </w:r>
            <w:proofErr w:type="spellStart"/>
            <w:r>
              <w:rPr>
                <w:rFonts w:ascii="Trebuchet MS" w:hAnsi="Trebuchet MS"/>
              </w:rPr>
              <w:t>context.Execute</w:t>
            </w:r>
            <w:proofErr w:type="spellEnd"/>
            <w:r>
              <w:rPr>
                <w:rFonts w:ascii="Trebuchet MS" w:hAnsi="Trebuchet MS"/>
              </w:rPr>
              <w:t>(</w:t>
            </w:r>
            <w:proofErr w:type="spellStart"/>
            <w:r>
              <w:rPr>
                <w:rFonts w:ascii="Trebuchet MS" w:hAnsi="Trebuchet MS"/>
              </w:rPr>
              <w:t>Of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proofErr w:type="spellStart"/>
            <w:r>
              <w:rPr>
                <w:rFonts w:ascii="Trebuchet MS" w:hAnsi="Trebuchet MS"/>
              </w:rPr>
              <w:t>Customer</w:t>
            </w:r>
            <w:proofErr w:type="spellEnd"/>
            <w:r>
              <w:rPr>
                <w:rFonts w:ascii="Trebuchet MS" w:hAnsi="Trebuchet MS"/>
              </w:rPr>
              <w:t>)(</w:t>
            </w:r>
            <w:proofErr w:type="spellStart"/>
            <w:r>
              <w:rPr>
                <w:rFonts w:ascii="Trebuchet MS" w:hAnsi="Trebuchet MS"/>
              </w:rPr>
              <w:t>customersUri</w:t>
            </w:r>
            <w:proofErr w:type="spellEnd"/>
            <w:r>
              <w:rPr>
                <w:rFonts w:ascii="Trebuchet MS" w:hAnsi="Trebuchet MS"/>
              </w:rPr>
              <w:t>)</w:t>
            </w:r>
            <w:r>
              <w:rPr>
                <w:rFonts w:ascii="Trebuchet MS" w:hAnsi="Trebuchet MS"/>
              </w:rPr>
              <w:br/>
              <w:t xml:space="preserve">      </w:t>
            </w:r>
            <w:proofErr w:type="spellStart"/>
            <w:r>
              <w:rPr>
                <w:rFonts w:ascii="Trebuchet MS" w:hAnsi="Trebuchet MS"/>
              </w:rPr>
              <w:t>Console.WriteLine</w:t>
            </w:r>
            <w:proofErr w:type="spellEnd"/>
            <w:r>
              <w:rPr>
                <w:rFonts w:ascii="Trebuchet MS" w:hAnsi="Trebuchet MS"/>
              </w:rPr>
              <w:t xml:space="preserve">("Nome do Cliente: {0}", </w:t>
            </w:r>
            <w:proofErr w:type="spellStart"/>
            <w:r>
              <w:rPr>
                <w:rFonts w:ascii="Trebuchet MS" w:hAnsi="Trebuchet MS"/>
              </w:rPr>
              <w:t>customer.CompanyName</w:t>
            </w:r>
            <w:proofErr w:type="spellEnd"/>
            <w:r>
              <w:rPr>
                <w:rFonts w:ascii="Trebuchet MS" w:hAnsi="Trebuchet MS"/>
              </w:rPr>
              <w:t>)</w:t>
            </w:r>
            <w:r>
              <w:rPr>
                <w:rFonts w:ascii="Trebuchet MS" w:hAnsi="Trebuchet MS"/>
              </w:rPr>
              <w:br/>
              <w:t>    Next</w:t>
            </w:r>
            <w:r>
              <w:rPr>
                <w:rFonts w:ascii="Trebuchet MS" w:hAnsi="Trebuchet MS"/>
              </w:rPr>
              <w:br/>
              <w:t xml:space="preserve">Catch </w:t>
            </w:r>
            <w:proofErr w:type="spellStart"/>
            <w:r>
              <w:rPr>
                <w:rFonts w:ascii="Trebuchet MS" w:hAnsi="Trebuchet MS"/>
              </w:rPr>
              <w:t>ex</w:t>
            </w:r>
            <w:proofErr w:type="spellEnd"/>
            <w:r>
              <w:rPr>
                <w:rFonts w:ascii="Trebuchet MS" w:hAnsi="Trebuchet MS"/>
              </w:rPr>
              <w:t xml:space="preserve"> As </w:t>
            </w:r>
            <w:proofErr w:type="spellStart"/>
            <w:r>
              <w:rPr>
                <w:rFonts w:ascii="Trebuchet MS" w:hAnsi="Trebuchet MS"/>
              </w:rPr>
              <w:t>DataServiceQueryException</w:t>
            </w:r>
            <w:proofErr w:type="spellEnd"/>
            <w:r>
              <w:rPr>
                <w:rFonts w:ascii="Trebuchet MS" w:hAnsi="Trebuchet MS"/>
              </w:rPr>
              <w:br/>
              <w:t xml:space="preserve">    </w:t>
            </w:r>
            <w:proofErr w:type="spellStart"/>
            <w:r>
              <w:rPr>
                <w:rFonts w:ascii="Trebuchet MS" w:hAnsi="Trebuchet MS"/>
              </w:rPr>
              <w:t>Throw</w:t>
            </w:r>
            <w:proofErr w:type="spellEnd"/>
            <w:r>
              <w:rPr>
                <w:rFonts w:ascii="Trebuchet MS" w:hAnsi="Trebuchet MS"/>
              </w:rPr>
              <w:t xml:space="preserve"> New </w:t>
            </w:r>
            <w:proofErr w:type="spellStart"/>
            <w:r>
              <w:rPr>
                <w:rFonts w:ascii="Trebuchet MS" w:hAnsi="Trebuchet MS"/>
              </w:rPr>
              <w:t>ApplicationException</w:t>
            </w:r>
            <w:proofErr w:type="spellEnd"/>
            <w:r>
              <w:rPr>
                <w:rFonts w:ascii="Trebuchet MS" w:hAnsi="Trebuchet MS"/>
              </w:rPr>
              <w:t xml:space="preserve">("Ocorreu um erro durante a execução da </w:t>
            </w:r>
            <w:proofErr w:type="spellStart"/>
            <w:r>
              <w:rPr>
                <w:rFonts w:ascii="Trebuchet MS" w:hAnsi="Trebuchet MS"/>
              </w:rPr>
              <w:t>consutla</w:t>
            </w:r>
            <w:proofErr w:type="spellEnd"/>
            <w:r>
              <w:rPr>
                <w:rFonts w:ascii="Trebuchet MS" w:hAnsi="Trebuchet MS"/>
              </w:rPr>
              <w:t xml:space="preserve">.", </w:t>
            </w:r>
            <w:proofErr w:type="spellStart"/>
            <w:r>
              <w:rPr>
                <w:rFonts w:ascii="Trebuchet MS" w:hAnsi="Trebuchet MS"/>
              </w:rPr>
              <w:t>ex</w:t>
            </w:r>
            <w:proofErr w:type="spellEnd"/>
            <w:r>
              <w:rPr>
                <w:rFonts w:ascii="Trebuchet MS" w:hAnsi="Trebuchet MS"/>
              </w:rPr>
              <w:t>)</w:t>
            </w:r>
            <w:r>
              <w:rPr>
                <w:rFonts w:ascii="Trebuchet MS" w:hAnsi="Trebuchet MS"/>
              </w:rPr>
              <w:br/>
            </w:r>
            <w:proofErr w:type="spellStart"/>
            <w:r>
              <w:rPr>
                <w:rFonts w:ascii="Trebuchet MS" w:hAnsi="Trebuchet MS"/>
              </w:rPr>
              <w:t>End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proofErr w:type="spellStart"/>
            <w:r>
              <w:rPr>
                <w:rFonts w:ascii="Trebuchet MS" w:hAnsi="Trebuchet MS"/>
              </w:rPr>
              <w:t>Try</w:t>
            </w:r>
            <w:proofErr w:type="spellEnd"/>
            <w:r>
              <w:rPr>
                <w:rFonts w:ascii="Trebuchet MS" w:hAnsi="Trebuchet MS"/>
              </w:rPr>
              <w:br/>
              <w:t> </w:t>
            </w:r>
          </w:p>
        </w:tc>
      </w:tr>
    </w:tbl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lastRenderedPageBreak/>
        <w:t xml:space="preserve">Este é apenas um exemplo de como usar os recursos do serviços de </w:t>
      </w:r>
      <w:proofErr w:type="gramStart"/>
      <w:r>
        <w:rPr>
          <w:rFonts w:ascii="Trebuchet MS" w:hAnsi="Trebuchet MS"/>
          <w:color w:val="000000"/>
          <w:sz w:val="27"/>
          <w:szCs w:val="27"/>
        </w:rPr>
        <w:t>dados ,</w:t>
      </w:r>
      <w:proofErr w:type="gramEnd"/>
      <w:r>
        <w:rPr>
          <w:rFonts w:ascii="Trebuchet MS" w:hAnsi="Trebuchet MS"/>
          <w:color w:val="000000"/>
          <w:sz w:val="27"/>
          <w:szCs w:val="27"/>
        </w:rPr>
        <w:t xml:space="preserve"> aguarde em outro artigo onde eu mostrarei como efetivamente consumir os </w:t>
      </w:r>
      <w:r>
        <w:rPr>
          <w:rFonts w:ascii="Trebuchet MS" w:hAnsi="Trebuchet MS"/>
          <w:b/>
          <w:bCs/>
          <w:color w:val="000000"/>
          <w:sz w:val="27"/>
          <w:szCs w:val="27"/>
        </w:rPr>
        <w:t>WCF Data Services</w:t>
      </w:r>
      <w:r>
        <w:rPr>
          <w:rFonts w:ascii="Trebuchet MS" w:hAnsi="Trebuchet MS"/>
          <w:color w:val="000000"/>
          <w:sz w:val="27"/>
          <w:szCs w:val="27"/>
        </w:rPr>
        <w:t>.</w:t>
      </w:r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Até o próximo artigo WCF Data Services...</w:t>
      </w:r>
      <w:r>
        <w:rPr>
          <w:rFonts w:ascii="Trebuchet MS" w:hAnsi="Trebuchet MS"/>
          <w:noProof/>
          <w:color w:val="000000"/>
          <w:sz w:val="27"/>
          <w:szCs w:val="27"/>
        </w:rPr>
        <w:drawing>
          <wp:inline distT="0" distB="0" distL="0" distR="0">
            <wp:extent cx="238125" cy="142875"/>
            <wp:effectExtent l="0" t="0" r="9525" b="9525"/>
            <wp:docPr id="18" name="Imagem 18" descr="http://www.macoratti.net/1_by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macoratti.net/1_bye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28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shd w:val="clear" w:color="auto" w:fill="FFFFE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3"/>
      </w:tblGrid>
      <w:tr w:rsidR="002122E8" w:rsidTr="002122E8">
        <w:tc>
          <w:tcPr>
            <w:tcW w:w="5000" w:type="pct"/>
            <w:tcBorders>
              <w:top w:val="outset" w:sz="6" w:space="0" w:color="FFFFE1"/>
              <w:left w:val="outset" w:sz="6" w:space="0" w:color="FFFFE1"/>
              <w:bottom w:val="outset" w:sz="6" w:space="0" w:color="FFFFE1"/>
              <w:right w:val="outset" w:sz="6" w:space="0" w:color="FFFFE1"/>
            </w:tcBorders>
            <w:shd w:val="clear" w:color="auto" w:fill="FFFFE1"/>
            <w:vAlign w:val="center"/>
            <w:hideMark/>
          </w:tcPr>
          <w:p w:rsidR="002122E8" w:rsidRDefault="002122E8">
            <w:pPr>
              <w:rPr>
                <w:sz w:val="24"/>
                <w:szCs w:val="24"/>
              </w:rPr>
            </w:pPr>
            <w:hyperlink r:id="rId55" w:history="1">
              <w:r>
                <w:rPr>
                  <w:rStyle w:val="Forte"/>
                  <w:rFonts w:ascii="Trebuchet MS" w:hAnsi="Trebuchet MS" w:cs="Arial"/>
                  <w:color w:val="004080"/>
                  <w:u w:val="single"/>
                </w:rPr>
                <w:t>Veja os </w:t>
              </w:r>
            </w:hyperlink>
            <w:hyperlink r:id="rId56" w:history="1">
              <w:r>
                <w:rPr>
                  <w:rStyle w:val="Forte"/>
                  <w:rFonts w:ascii="Trebuchet MS" w:hAnsi="Trebuchet MS" w:cs="Arial"/>
                  <w:color w:val="004080"/>
                  <w:u w:val="single"/>
                </w:rPr>
                <w:t>Destaques e novidades do </w:t>
              </w:r>
              <w:r>
                <w:rPr>
                  <w:rStyle w:val="Forte"/>
                  <w:rFonts w:ascii="Trebuchet MS" w:hAnsi="Trebuchet MS" w:cs="Arial"/>
                  <w:color w:val="0000CC"/>
                  <w:u w:val="single"/>
                </w:rPr>
                <w:t xml:space="preserve">SUPER DVD Visual </w:t>
              </w:r>
              <w:proofErr w:type="gramStart"/>
              <w:r>
                <w:rPr>
                  <w:rStyle w:val="Forte"/>
                  <w:rFonts w:ascii="Trebuchet MS" w:hAnsi="Trebuchet MS" w:cs="Arial"/>
                  <w:color w:val="0000CC"/>
                  <w:u w:val="single"/>
                </w:rPr>
                <w:t>Basic </w:t>
              </w:r>
              <w:r>
                <w:rPr>
                  <w:rStyle w:val="Forte"/>
                  <w:rFonts w:ascii="Trebuchet MS" w:hAnsi="Trebuchet MS" w:cs="Arial"/>
                  <w:color w:val="004080"/>
                  <w:u w:val="single"/>
                </w:rPr>
                <w:t> (</w:t>
              </w:r>
              <w:proofErr w:type="gramEnd"/>
              <w:r>
                <w:rPr>
                  <w:rStyle w:val="Forte"/>
                  <w:rFonts w:ascii="Trebuchet MS" w:hAnsi="Trebuchet MS" w:cs="Arial"/>
                  <w:color w:val="004080"/>
                  <w:u w:val="single"/>
                </w:rPr>
                <w:t>sempre atualizado) : clique e confira !</w:t>
              </w:r>
            </w:hyperlink>
          </w:p>
          <w:p w:rsidR="002122E8" w:rsidRDefault="002122E8">
            <w:pPr>
              <w:pStyle w:val="NormalWeb"/>
            </w:pPr>
            <w:r>
              <w:rPr>
                <w:rStyle w:val="Forte"/>
                <w:rFonts w:ascii="Trebuchet MS" w:hAnsi="Trebuchet MS"/>
                <w:color w:val="FF0000"/>
              </w:rPr>
              <w:t xml:space="preserve">Quer migrar para o VB </w:t>
            </w:r>
            <w:proofErr w:type="gramStart"/>
            <w:r>
              <w:rPr>
                <w:rStyle w:val="Forte"/>
                <w:rFonts w:ascii="Trebuchet MS" w:hAnsi="Trebuchet MS"/>
                <w:color w:val="FF0000"/>
              </w:rPr>
              <w:t>.NET ?</w:t>
            </w:r>
            <w:proofErr w:type="gramEnd"/>
          </w:p>
          <w:p w:rsidR="002122E8" w:rsidRDefault="002122E8">
            <w:pPr>
              <w:pStyle w:val="NormalWeb"/>
            </w:pPr>
            <w:r>
              <w:rPr>
                <w:rFonts w:ascii="Trebuchet MS" w:hAnsi="Trebuchet MS"/>
                <w:spacing w:val="12"/>
              </w:rPr>
              <w:t>Veja mais sistemas completos para a plataforma .NET no </w:t>
            </w:r>
            <w:hyperlink r:id="rId57" w:history="1">
              <w:proofErr w:type="spellStart"/>
              <w:r>
                <w:rPr>
                  <w:rStyle w:val="Hyperlink"/>
                  <w:rFonts w:ascii="Trebuchet MS" w:hAnsi="Trebuchet MS" w:cs="Arial"/>
                  <w:b/>
                  <w:bCs/>
                  <w:color w:val="0000CC"/>
                </w:rPr>
                <w:t>Super</w:t>
              </w:r>
              <w:proofErr w:type="spellEnd"/>
              <w:r>
                <w:rPr>
                  <w:rStyle w:val="Hyperlink"/>
                  <w:rFonts w:ascii="Trebuchet MS" w:hAnsi="Trebuchet MS" w:cs="Arial"/>
                  <w:b/>
                  <w:bCs/>
                  <w:color w:val="0000CC"/>
                </w:rPr>
                <w:t xml:space="preserve"> DVD .NET</w:t>
              </w:r>
            </w:hyperlink>
            <w:r>
              <w:rPr>
                <w:rFonts w:ascii="Trebuchet MS" w:hAnsi="Trebuchet MS"/>
                <w:b/>
                <w:bCs/>
              </w:rPr>
              <w:t> , confira...</w:t>
            </w:r>
          </w:p>
          <w:p w:rsidR="002122E8" w:rsidRDefault="002122E8">
            <w:pPr>
              <w:pStyle w:val="NormalWeb"/>
            </w:pPr>
            <w:r>
              <w:rPr>
                <w:rStyle w:val="Forte"/>
                <w:rFonts w:ascii="Trebuchet MS" w:hAnsi="Trebuchet MS"/>
                <w:color w:val="FF0000"/>
              </w:rPr>
              <w:t xml:space="preserve">Quer aprender </w:t>
            </w:r>
            <w:proofErr w:type="gramStart"/>
            <w:r>
              <w:rPr>
                <w:rStyle w:val="Forte"/>
                <w:rFonts w:ascii="Trebuchet MS" w:hAnsi="Trebuchet MS"/>
                <w:color w:val="FF0000"/>
              </w:rPr>
              <w:t>C# ??</w:t>
            </w:r>
            <w:proofErr w:type="gramEnd"/>
          </w:p>
          <w:p w:rsidR="002122E8" w:rsidRDefault="002122E8">
            <w:pPr>
              <w:pStyle w:val="NormalWeb"/>
            </w:pPr>
            <w:r>
              <w:rPr>
                <w:rFonts w:ascii="Trebuchet MS" w:hAnsi="Trebuchet MS"/>
                <w:b/>
                <w:bCs/>
                <w:color w:val="0000FF"/>
              </w:rPr>
              <w:t>Chegou o </w:t>
            </w:r>
            <w:proofErr w:type="spellStart"/>
            <w:r>
              <w:fldChar w:fldCharType="begin"/>
            </w:r>
            <w:r>
              <w:instrText xml:space="preserve"> HYPERLINK "http://www.macoratti.net/superdvdc.htm" </w:instrText>
            </w:r>
            <w:r>
              <w:fldChar w:fldCharType="separate"/>
            </w:r>
            <w:r>
              <w:rPr>
                <w:rStyle w:val="Hyperlink"/>
                <w:rFonts w:ascii="Trebuchet MS" w:hAnsi="Trebuchet MS" w:cs="Arial"/>
                <w:b/>
                <w:bCs/>
                <w:color w:val="000080"/>
              </w:rPr>
              <w:t>Super</w:t>
            </w:r>
            <w:proofErr w:type="spellEnd"/>
            <w:r>
              <w:rPr>
                <w:rStyle w:val="Hyperlink"/>
                <w:rFonts w:ascii="Trebuchet MS" w:hAnsi="Trebuchet MS" w:cs="Arial"/>
                <w:b/>
                <w:bCs/>
                <w:color w:val="000080"/>
              </w:rPr>
              <w:t xml:space="preserve"> DVD C# </w:t>
            </w:r>
            <w:r>
              <w:fldChar w:fldCharType="end"/>
            </w:r>
            <w:r>
              <w:rPr>
                <w:rFonts w:ascii="Trebuchet MS" w:hAnsi="Trebuchet MS"/>
                <w:b/>
                <w:bCs/>
                <w:color w:val="000080"/>
              </w:rPr>
              <w:t> </w:t>
            </w:r>
            <w:r>
              <w:rPr>
                <w:rFonts w:ascii="Trebuchet MS" w:hAnsi="Trebuchet MS"/>
                <w:color w:val="0000FF"/>
              </w:rPr>
              <w:t>com exclusivo material de suporte e vídeo aulas com curso básico sobre C#.</w:t>
            </w:r>
          </w:p>
          <w:p w:rsidR="002122E8" w:rsidRDefault="002122E8">
            <w:pPr>
              <w:pStyle w:val="NormalWeb"/>
            </w:pPr>
            <w:r>
              <w:rPr>
                <w:rFonts w:ascii="Trebuchet MS" w:hAnsi="Trebuchet MS"/>
                <w:spacing w:val="12"/>
              </w:rPr>
              <w:t>Veja também os</w:t>
            </w:r>
            <w:r>
              <w:rPr>
                <w:rFonts w:ascii="Trebuchet MS" w:hAnsi="Trebuchet MS"/>
                <w:color w:val="0000FF"/>
                <w:spacing w:val="12"/>
              </w:rPr>
              <w:t> Cursos com vídeo aulas</w:t>
            </w:r>
            <w:r>
              <w:rPr>
                <w:rFonts w:ascii="Trebuchet MS" w:hAnsi="Trebuchet MS"/>
                <w:spacing w:val="12"/>
              </w:rPr>
              <w:t> e projetos exemplos:</w:t>
            </w:r>
          </w:p>
          <w:p w:rsidR="002122E8" w:rsidRDefault="002122E8" w:rsidP="002122E8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</w:pPr>
            <w:hyperlink r:id="rId58" w:history="1">
              <w:r>
                <w:rPr>
                  <w:rStyle w:val="Hyperlink"/>
                  <w:rFonts w:ascii="Arial" w:hAnsi="Arial" w:cs="Arial"/>
                  <w:b/>
                  <w:bCs/>
                  <w:color w:val="0000CC"/>
                  <w:sz w:val="27"/>
                  <w:szCs w:val="27"/>
                </w:rPr>
                <w:t>VB .NET Básico - Vídeo Aulas</w:t>
              </w:r>
            </w:hyperlink>
          </w:p>
          <w:p w:rsidR="002122E8" w:rsidRDefault="002122E8" w:rsidP="002122E8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</w:pPr>
            <w:hyperlink r:id="rId59" w:history="1">
              <w:r>
                <w:rPr>
                  <w:rStyle w:val="Hyperlink"/>
                  <w:rFonts w:ascii="Arial" w:hAnsi="Arial" w:cs="Arial"/>
                  <w:b/>
                  <w:bCs/>
                  <w:color w:val="0000CC"/>
                  <w:sz w:val="27"/>
                  <w:szCs w:val="27"/>
                </w:rPr>
                <w:t>C# Básico - Vídeo Aulas</w:t>
              </w:r>
            </w:hyperlink>
          </w:p>
        </w:tc>
      </w:tr>
    </w:tbl>
    <w:p w:rsidR="002122E8" w:rsidRDefault="002122E8" w:rsidP="002122E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 </w:t>
      </w:r>
    </w:p>
    <w:p w:rsidR="002122E8" w:rsidRDefault="002122E8" w:rsidP="002122E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8080"/>
          <w:sz w:val="27"/>
          <w:szCs w:val="27"/>
          <w:shd w:val="clear" w:color="auto" w:fill="FFFFE1"/>
        </w:rPr>
        <w:t xml:space="preserve">    João </w:t>
      </w:r>
      <w:proofErr w:type="gramStart"/>
      <w:r>
        <w:rPr>
          <w:b/>
          <w:bCs/>
          <w:color w:val="008080"/>
          <w:sz w:val="27"/>
          <w:szCs w:val="27"/>
          <w:shd w:val="clear" w:color="auto" w:fill="FFFFE1"/>
        </w:rPr>
        <w:t>8:45</w:t>
      </w:r>
      <w:proofErr w:type="gramEnd"/>
      <w:r>
        <w:rPr>
          <w:b/>
          <w:bCs/>
          <w:color w:val="000000"/>
          <w:sz w:val="27"/>
          <w:szCs w:val="27"/>
          <w:shd w:val="clear" w:color="auto" w:fill="FFFFE1"/>
        </w:rPr>
        <w:t> Mas porque eu digo a verdade, não me credes.</w:t>
      </w:r>
    </w:p>
    <w:p w:rsidR="002122E8" w:rsidRDefault="002122E8" w:rsidP="002122E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8080"/>
          <w:sz w:val="27"/>
          <w:szCs w:val="27"/>
          <w:shd w:val="clear" w:color="auto" w:fill="FFFFE1"/>
        </w:rPr>
        <w:t xml:space="preserve">    João </w:t>
      </w:r>
      <w:proofErr w:type="gramStart"/>
      <w:r>
        <w:rPr>
          <w:b/>
          <w:bCs/>
          <w:color w:val="008080"/>
          <w:sz w:val="27"/>
          <w:szCs w:val="27"/>
          <w:shd w:val="clear" w:color="auto" w:fill="FFFFE1"/>
        </w:rPr>
        <w:t>8:46</w:t>
      </w:r>
      <w:r>
        <w:rPr>
          <w:b/>
          <w:bCs/>
          <w:color w:val="000000"/>
          <w:sz w:val="27"/>
          <w:szCs w:val="27"/>
          <w:shd w:val="clear" w:color="auto" w:fill="FFFFE1"/>
        </w:rPr>
        <w:t> Quem</w:t>
      </w:r>
      <w:proofErr w:type="gramEnd"/>
      <w:r>
        <w:rPr>
          <w:b/>
          <w:bCs/>
          <w:color w:val="000000"/>
          <w:sz w:val="27"/>
          <w:szCs w:val="27"/>
          <w:shd w:val="clear" w:color="auto" w:fill="FFFFE1"/>
        </w:rPr>
        <w:t xml:space="preserve"> dentre vós me convence de pecado? Se digo a verdade, por que não me credes?</w:t>
      </w:r>
    </w:p>
    <w:p w:rsidR="002122E8" w:rsidRDefault="002122E8" w:rsidP="002122E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8080"/>
          <w:sz w:val="27"/>
          <w:szCs w:val="27"/>
          <w:shd w:val="clear" w:color="auto" w:fill="FFFFE1"/>
        </w:rPr>
        <w:t>    João 8:47</w:t>
      </w:r>
      <w:r>
        <w:rPr>
          <w:b/>
          <w:bCs/>
          <w:color w:val="000000"/>
          <w:sz w:val="27"/>
          <w:szCs w:val="27"/>
          <w:shd w:val="clear" w:color="auto" w:fill="FFFFE1"/>
        </w:rPr>
        <w:t> Quem é de Deus ouve as palavras de Deus; por isso vós não as ouvis, porque não sois de Deus.</w:t>
      </w:r>
    </w:p>
    <w:p w:rsidR="002122E8" w:rsidRDefault="002122E8" w:rsidP="002122E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</w:t>
      </w:r>
    </w:p>
    <w:p w:rsidR="002122E8" w:rsidRDefault="002122E8" w:rsidP="002122E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pacing w:val="12"/>
          <w:sz w:val="27"/>
          <w:szCs w:val="27"/>
        </w:rPr>
        <w:t xml:space="preserve">             </w:t>
      </w:r>
      <w:proofErr w:type="gramStart"/>
      <w:r>
        <w:rPr>
          <w:rFonts w:ascii="Trebuchet MS" w:hAnsi="Trebuchet MS"/>
          <w:color w:val="000000"/>
          <w:spacing w:val="12"/>
          <w:sz w:val="27"/>
          <w:szCs w:val="27"/>
        </w:rPr>
        <w:t>Gostou ?</w:t>
      </w:r>
      <w:proofErr w:type="gramEnd"/>
      <w:r>
        <w:rPr>
          <w:rFonts w:ascii="Trebuchet MS" w:hAnsi="Trebuchet MS"/>
          <w:color w:val="000000"/>
          <w:spacing w:val="12"/>
          <w:sz w:val="27"/>
          <w:szCs w:val="27"/>
        </w:rPr>
        <w:t xml:space="preserve">  </w:t>
      </w:r>
      <w:r>
        <w:rPr>
          <w:rFonts w:ascii="Trebuchet MS" w:hAnsi="Trebuchet MS"/>
          <w:noProof/>
          <w:color w:val="000000"/>
          <w:spacing w:val="12"/>
          <w:sz w:val="27"/>
          <w:szCs w:val="27"/>
        </w:rPr>
        <w:drawing>
          <wp:inline distT="0" distB="0" distL="0" distR="0">
            <wp:extent cx="304800" cy="304800"/>
            <wp:effectExtent l="0" t="0" r="0" b="0"/>
            <wp:docPr id="17" name="Imagem 17" descr="http://www.macoratti.net/face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macoratti.net/face32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pacing w:val="12"/>
          <w:sz w:val="27"/>
          <w:szCs w:val="27"/>
        </w:rPr>
        <w:t> </w:t>
      </w:r>
      <w:hyperlink r:id="rId61" w:history="1">
        <w:r>
          <w:rPr>
            <w:rStyle w:val="Hyperlink"/>
            <w:rFonts w:ascii="Arial" w:hAnsi="Arial" w:cs="Arial"/>
            <w:color w:val="0066CC"/>
            <w:spacing w:val="12"/>
            <w:sz w:val="27"/>
            <w:szCs w:val="27"/>
          </w:rPr>
          <w:t>Compartilhe no Facebook </w:t>
        </w:r>
      </w:hyperlink>
      <w:r>
        <w:rPr>
          <w:rFonts w:ascii="Trebuchet MS" w:hAnsi="Trebuchet MS"/>
          <w:color w:val="000000"/>
          <w:spacing w:val="12"/>
          <w:sz w:val="27"/>
          <w:szCs w:val="27"/>
        </w:rPr>
        <w:t>  </w:t>
      </w:r>
      <w:r>
        <w:rPr>
          <w:rFonts w:ascii="Trebuchet MS" w:hAnsi="Trebuchet MS"/>
          <w:noProof/>
          <w:color w:val="000000"/>
          <w:spacing w:val="12"/>
          <w:sz w:val="27"/>
          <w:szCs w:val="27"/>
        </w:rPr>
        <w:drawing>
          <wp:inline distT="0" distB="0" distL="0" distR="0">
            <wp:extent cx="304800" cy="304800"/>
            <wp:effectExtent l="0" t="0" r="0" b="0"/>
            <wp:docPr id="16" name="Imagem 16" descr="http://www.macoratti.net/twiter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macoratti.net/twiter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pacing w:val="12"/>
          <w:sz w:val="27"/>
          <w:szCs w:val="27"/>
        </w:rPr>
        <w:t> </w:t>
      </w:r>
      <w:hyperlink r:id="rId63" w:history="1">
        <w:r>
          <w:rPr>
            <w:rStyle w:val="Hyperlink"/>
            <w:rFonts w:ascii="Arial" w:hAnsi="Arial" w:cs="Arial"/>
            <w:color w:val="0066CC"/>
            <w:spacing w:val="12"/>
            <w:sz w:val="27"/>
            <w:szCs w:val="27"/>
          </w:rPr>
          <w:t>Compartilhe no Twitter</w:t>
        </w:r>
      </w:hyperlink>
    </w:p>
    <w:p w:rsidR="002122E8" w:rsidRDefault="002122E8" w:rsidP="002122E8">
      <w:pPr>
        <w:pStyle w:val="NormalWeb"/>
        <w:rPr>
          <w:color w:val="000000"/>
          <w:sz w:val="27"/>
          <w:szCs w:val="27"/>
        </w:rPr>
      </w:pPr>
      <w:r>
        <w:rPr>
          <w:rFonts w:ascii="Trebuchet MS" w:hAnsi="Trebuchet MS"/>
          <w:color w:val="000000"/>
          <w:spacing w:val="12"/>
          <w:sz w:val="27"/>
          <w:szCs w:val="27"/>
        </w:rPr>
        <w:t>Referências:</w:t>
      </w:r>
    </w:p>
    <w:p w:rsidR="002122E8" w:rsidRDefault="002122E8" w:rsidP="002122E8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  <w:sz w:val="27"/>
          <w:szCs w:val="27"/>
        </w:rPr>
      </w:pPr>
      <w:hyperlink r:id="rId64" w:history="1">
        <w:r>
          <w:rPr>
            <w:rStyle w:val="Hyperlink"/>
            <w:rFonts w:ascii="Arial" w:hAnsi="Arial" w:cs="Arial"/>
            <w:spacing w:val="12"/>
            <w:sz w:val="27"/>
            <w:szCs w:val="27"/>
          </w:rPr>
          <w:t>Seção VB .NET do Site Macoratti.net</w:t>
        </w:r>
      </w:hyperlink>
    </w:p>
    <w:p w:rsidR="002122E8" w:rsidRDefault="002122E8" w:rsidP="002122E8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  <w:sz w:val="27"/>
          <w:szCs w:val="27"/>
        </w:rPr>
      </w:pPr>
      <w:hyperlink r:id="rId65" w:history="1">
        <w:proofErr w:type="spellStart"/>
        <w:r>
          <w:rPr>
            <w:rStyle w:val="Hyperlink"/>
            <w:rFonts w:ascii="Arial" w:hAnsi="Arial" w:cs="Arial"/>
            <w:spacing w:val="12"/>
            <w:sz w:val="27"/>
            <w:szCs w:val="27"/>
          </w:rPr>
          <w:t>Super</w:t>
        </w:r>
        <w:proofErr w:type="spellEnd"/>
        <w:r>
          <w:rPr>
            <w:rStyle w:val="Hyperlink"/>
            <w:rFonts w:ascii="Arial" w:hAnsi="Arial" w:cs="Arial"/>
            <w:spacing w:val="12"/>
            <w:sz w:val="27"/>
            <w:szCs w:val="27"/>
          </w:rPr>
          <w:t xml:space="preserve"> DVD .NET - A sua porta de entrada na plataforma .NET</w:t>
        </w:r>
      </w:hyperlink>
    </w:p>
    <w:p w:rsidR="002122E8" w:rsidRDefault="002122E8" w:rsidP="002122E8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  <w:sz w:val="27"/>
          <w:szCs w:val="27"/>
        </w:rPr>
      </w:pPr>
      <w:hyperlink r:id="rId66" w:history="1">
        <w:proofErr w:type="spellStart"/>
        <w:r>
          <w:rPr>
            <w:rStyle w:val="Hyperlink"/>
            <w:rFonts w:ascii="Arial" w:hAnsi="Arial" w:cs="Arial"/>
            <w:spacing w:val="12"/>
            <w:sz w:val="27"/>
            <w:szCs w:val="27"/>
          </w:rPr>
          <w:t>Super</w:t>
        </w:r>
        <w:proofErr w:type="spellEnd"/>
        <w:r>
          <w:rPr>
            <w:rStyle w:val="Hyperlink"/>
            <w:rFonts w:ascii="Arial" w:hAnsi="Arial" w:cs="Arial"/>
            <w:spacing w:val="12"/>
            <w:sz w:val="27"/>
            <w:szCs w:val="27"/>
          </w:rPr>
          <w:t xml:space="preserve"> DVD Vídeo Aulas - Vídeo Aula sobre VB .NET, ASP .NET e C#</w:t>
        </w:r>
      </w:hyperlink>
    </w:p>
    <w:p w:rsidR="002122E8" w:rsidRDefault="002122E8" w:rsidP="002122E8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  <w:sz w:val="27"/>
          <w:szCs w:val="27"/>
        </w:rPr>
      </w:pPr>
      <w:hyperlink r:id="rId67" w:history="1">
        <w:r>
          <w:rPr>
            <w:rStyle w:val="Hyperlink"/>
            <w:rFonts w:ascii="Arial" w:hAnsi="Arial" w:cs="Arial"/>
            <w:spacing w:val="12"/>
            <w:sz w:val="27"/>
            <w:szCs w:val="27"/>
          </w:rPr>
          <w:t>Seção C# do site Macoratti.net</w:t>
        </w:r>
      </w:hyperlink>
    </w:p>
    <w:p w:rsidR="002122E8" w:rsidRDefault="002122E8" w:rsidP="002122E8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  <w:sz w:val="27"/>
          <w:szCs w:val="27"/>
        </w:rPr>
      </w:pPr>
      <w:hyperlink r:id="rId68" w:history="1">
        <w:r>
          <w:rPr>
            <w:rStyle w:val="nfase"/>
            <w:rFonts w:ascii="Trebuchet MS" w:hAnsi="Trebuchet MS" w:cs="Arial"/>
            <w:color w:val="0000FF"/>
            <w:spacing w:val="12"/>
            <w:sz w:val="27"/>
            <w:szCs w:val="27"/>
            <w:u w:val="single"/>
          </w:rPr>
          <w:t>WCF</w:t>
        </w:r>
        <w:r>
          <w:rPr>
            <w:rStyle w:val="Hyperlink"/>
            <w:rFonts w:ascii="Trebuchet MS" w:hAnsi="Trebuchet MS" w:cs="Arial"/>
            <w:spacing w:val="12"/>
            <w:sz w:val="27"/>
            <w:szCs w:val="27"/>
          </w:rPr>
          <w:t> - Introdução</w:t>
        </w:r>
      </w:hyperlink>
    </w:p>
    <w:p w:rsidR="002122E8" w:rsidRDefault="002122E8" w:rsidP="002122E8">
      <w:pPr>
        <w:pStyle w:val="Ttulo2"/>
        <w:numPr>
          <w:ilvl w:val="0"/>
          <w:numId w:val="8"/>
        </w:numPr>
        <w:spacing w:before="0" w:beforeAutospacing="0" w:after="0" w:afterAutospacing="0"/>
        <w:rPr>
          <w:b w:val="0"/>
          <w:bCs w:val="0"/>
          <w:color w:val="000000"/>
          <w:sz w:val="24"/>
          <w:szCs w:val="24"/>
        </w:rPr>
      </w:pPr>
      <w:hyperlink r:id="rId69" w:history="1">
        <w:r>
          <w:rPr>
            <w:rStyle w:val="Hyperlink"/>
            <w:rFonts w:ascii="Trebuchet MS" w:hAnsi="Trebuchet MS" w:cs="Arial"/>
            <w:b w:val="0"/>
            <w:bCs w:val="0"/>
            <w:spacing w:val="12"/>
            <w:sz w:val="24"/>
            <w:szCs w:val="24"/>
          </w:rPr>
          <w:t>ADO .NET </w:t>
        </w:r>
        <w:r>
          <w:rPr>
            <w:rStyle w:val="nfase"/>
            <w:rFonts w:ascii="Trebuchet MS" w:hAnsi="Trebuchet MS" w:cs="Arial"/>
            <w:b w:val="0"/>
            <w:bCs w:val="0"/>
            <w:color w:val="0000FF"/>
            <w:spacing w:val="12"/>
            <w:sz w:val="24"/>
            <w:szCs w:val="24"/>
            <w:u w:val="single"/>
          </w:rPr>
          <w:t>Data Services</w:t>
        </w:r>
      </w:hyperlink>
    </w:p>
    <w:p w:rsidR="002122E8" w:rsidRDefault="002122E8" w:rsidP="002122E8">
      <w:pPr>
        <w:pStyle w:val="Ttulo2"/>
        <w:numPr>
          <w:ilvl w:val="0"/>
          <w:numId w:val="8"/>
        </w:numPr>
        <w:spacing w:before="0" w:beforeAutospacing="0" w:after="0" w:afterAutospacing="0"/>
        <w:rPr>
          <w:b w:val="0"/>
          <w:bCs w:val="0"/>
          <w:color w:val="000000"/>
          <w:sz w:val="24"/>
          <w:szCs w:val="24"/>
        </w:rPr>
      </w:pPr>
      <w:hyperlink r:id="rId70" w:history="1">
        <w:r>
          <w:rPr>
            <w:rStyle w:val="Hyperlink"/>
            <w:rFonts w:ascii="Trebuchet MS" w:hAnsi="Trebuchet MS" w:cs="Arial"/>
            <w:b w:val="0"/>
            <w:bCs w:val="0"/>
            <w:spacing w:val="12"/>
            <w:sz w:val="24"/>
            <w:szCs w:val="24"/>
          </w:rPr>
          <w:t>Usando ADO .NET </w:t>
        </w:r>
        <w:r>
          <w:rPr>
            <w:rStyle w:val="nfase"/>
            <w:rFonts w:ascii="Trebuchet MS" w:hAnsi="Trebuchet MS" w:cs="Arial"/>
            <w:b w:val="0"/>
            <w:bCs w:val="0"/>
            <w:color w:val="0000FF"/>
            <w:spacing w:val="12"/>
            <w:sz w:val="24"/>
            <w:szCs w:val="24"/>
            <w:u w:val="single"/>
          </w:rPr>
          <w:t>Data Services</w:t>
        </w:r>
      </w:hyperlink>
    </w:p>
    <w:p w:rsidR="002122E8" w:rsidRDefault="002122E8" w:rsidP="002122E8">
      <w:pPr>
        <w:pStyle w:val="Ttulo2"/>
        <w:numPr>
          <w:ilvl w:val="0"/>
          <w:numId w:val="8"/>
        </w:numPr>
        <w:spacing w:before="0" w:beforeAutospacing="0" w:after="0" w:afterAutospacing="0"/>
        <w:rPr>
          <w:b w:val="0"/>
          <w:bCs w:val="0"/>
          <w:color w:val="000000"/>
          <w:sz w:val="24"/>
          <w:szCs w:val="24"/>
        </w:rPr>
      </w:pPr>
      <w:hyperlink r:id="rId71" w:history="1">
        <w:r>
          <w:rPr>
            <w:rStyle w:val="Hyperlink"/>
            <w:rFonts w:ascii="Trebuchet MS" w:hAnsi="Trebuchet MS" w:cs="Arial"/>
            <w:b w:val="0"/>
            <w:bCs w:val="0"/>
            <w:spacing w:val="12"/>
            <w:sz w:val="24"/>
            <w:szCs w:val="24"/>
          </w:rPr>
          <w:t>Introdução ao ADO .NET </w:t>
        </w:r>
        <w:r>
          <w:rPr>
            <w:rStyle w:val="nfase"/>
            <w:rFonts w:ascii="Trebuchet MS" w:hAnsi="Trebuchet MS" w:cs="Arial"/>
            <w:b w:val="0"/>
            <w:bCs w:val="0"/>
            <w:color w:val="0000FF"/>
            <w:spacing w:val="12"/>
            <w:sz w:val="24"/>
            <w:szCs w:val="24"/>
            <w:u w:val="single"/>
          </w:rPr>
          <w:t>Data Service</w:t>
        </w:r>
      </w:hyperlink>
    </w:p>
    <w:p w:rsidR="002122E8" w:rsidRDefault="002122E8" w:rsidP="002122E8">
      <w:pPr>
        <w:pStyle w:val="r"/>
        <w:numPr>
          <w:ilvl w:val="0"/>
          <w:numId w:val="8"/>
        </w:numPr>
        <w:spacing w:before="0" w:beforeAutospacing="0" w:after="0" w:afterAutospacing="0"/>
        <w:rPr>
          <w:color w:val="000000"/>
        </w:rPr>
      </w:pPr>
      <w:hyperlink r:id="rId72" w:tgtFrame="_blank" w:history="1">
        <w:r>
          <w:rPr>
            <w:rStyle w:val="Hyperlink"/>
            <w:rFonts w:ascii="Trebuchet MS" w:hAnsi="Trebuchet MS" w:cs="Arial"/>
            <w:spacing w:val="12"/>
          </w:rPr>
          <w:t>Windows Communication Foundation (WCF) Data Services</w:t>
        </w:r>
      </w:hyperlink>
    </w:p>
    <w:p w:rsidR="002122E8" w:rsidRDefault="002122E8" w:rsidP="002122E8">
      <w:pPr>
        <w:pStyle w:val="r"/>
        <w:numPr>
          <w:ilvl w:val="0"/>
          <w:numId w:val="8"/>
        </w:numPr>
        <w:spacing w:before="0" w:beforeAutospacing="0" w:after="0" w:afterAutospacing="0"/>
        <w:rPr>
          <w:color w:val="000000"/>
        </w:rPr>
      </w:pPr>
      <w:hyperlink r:id="rId73" w:history="1">
        <w:r>
          <w:rPr>
            <w:rStyle w:val="Hyperlink"/>
            <w:rFonts w:ascii="Trebuchet MS" w:hAnsi="Trebuchet MS" w:cs="Arial"/>
            <w:spacing w:val="12"/>
          </w:rPr>
          <w:t>http://www.odata.org/developers/protocols</w:t>
        </w:r>
      </w:hyperlink>
    </w:p>
    <w:p w:rsidR="002122E8" w:rsidRDefault="002122E8" w:rsidP="002122E8">
      <w:r>
        <w:pict>
          <v:rect id="_x0000_i1077" style="width:0;height:.75pt" o:hralign="center" o:hrstd="t" o:hrnoshade="t" o:hr="t" fillcolor="black" stroked="f"/>
        </w:pict>
      </w:r>
    </w:p>
    <w:p w:rsidR="002122E8" w:rsidRDefault="002122E8" w:rsidP="002122E8">
      <w:pPr>
        <w:pStyle w:val="NormalWeb"/>
        <w:jc w:val="center"/>
        <w:rPr>
          <w:color w:val="000000"/>
          <w:sz w:val="27"/>
          <w:szCs w:val="27"/>
        </w:rPr>
      </w:pPr>
      <w:hyperlink r:id="rId74" w:history="1">
        <w:r>
          <w:rPr>
            <w:rStyle w:val="Hyperlink"/>
            <w:rFonts w:ascii="Trebuchet MS" w:hAnsi="Trebuchet MS" w:cs="Arial"/>
            <w:color w:val="000080"/>
            <w:sz w:val="20"/>
            <w:szCs w:val="20"/>
          </w:rPr>
          <w:t xml:space="preserve">José Carlos </w:t>
        </w:r>
        <w:proofErr w:type="spellStart"/>
        <w:r>
          <w:rPr>
            <w:rStyle w:val="Hyperlink"/>
            <w:rFonts w:ascii="Trebuchet MS" w:hAnsi="Trebuchet MS" w:cs="Arial"/>
            <w:color w:val="000080"/>
            <w:sz w:val="20"/>
            <w:szCs w:val="20"/>
          </w:rPr>
          <w:t>Macoratti</w:t>
        </w:r>
        <w:proofErr w:type="spellEnd"/>
      </w:hyperlink>
    </w:p>
    <w:p w:rsidR="002122E8" w:rsidRPr="002122E8" w:rsidRDefault="002122E8" w:rsidP="002122E8">
      <w:pPr>
        <w:pStyle w:val="Ttulo2"/>
        <w:rPr>
          <w:b w:val="0"/>
          <w:bCs w:val="0"/>
          <w:color w:val="000000"/>
        </w:rPr>
      </w:pPr>
    </w:p>
    <w:sectPr w:rsidR="002122E8" w:rsidRPr="00212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A55C5"/>
    <w:multiLevelType w:val="multilevel"/>
    <w:tmpl w:val="78CA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551AC"/>
    <w:multiLevelType w:val="multilevel"/>
    <w:tmpl w:val="06EE4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8C6336"/>
    <w:multiLevelType w:val="multilevel"/>
    <w:tmpl w:val="D9401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D10EC6"/>
    <w:multiLevelType w:val="multilevel"/>
    <w:tmpl w:val="C7D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D5215B"/>
    <w:multiLevelType w:val="multilevel"/>
    <w:tmpl w:val="D62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B22B78"/>
    <w:multiLevelType w:val="multilevel"/>
    <w:tmpl w:val="A2900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28520E"/>
    <w:multiLevelType w:val="multilevel"/>
    <w:tmpl w:val="4AF6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CE4F2D"/>
    <w:multiLevelType w:val="multilevel"/>
    <w:tmpl w:val="520E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2E8"/>
    <w:rsid w:val="000E3D16"/>
    <w:rsid w:val="002122E8"/>
    <w:rsid w:val="002F634E"/>
    <w:rsid w:val="00E4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29D00"/>
  <w15:chartTrackingRefBased/>
  <w15:docId w15:val="{DA1AF54A-EB68-4553-9F62-46273A3B5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122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122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122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122E8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2122E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122E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2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122E8"/>
    <w:rPr>
      <w:b/>
      <w:bCs/>
    </w:rPr>
  </w:style>
  <w:style w:type="character" w:styleId="nfase">
    <w:name w:val="Emphasis"/>
    <w:basedOn w:val="Fontepargpadro"/>
    <w:uiPriority w:val="20"/>
    <w:qFormat/>
    <w:rsid w:val="002122E8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122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122E8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r">
    <w:name w:val="r"/>
    <w:basedOn w:val="Normal"/>
    <w:rsid w:val="00212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5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4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72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msdn.microsoft.com/en-us/library/ms733127.aspx" TargetMode="External"/><Relationship Id="rId21" Type="http://schemas.openxmlformats.org/officeDocument/2006/relationships/hyperlink" Target="http://www.macoratti.net/09/09/windows_WCF.zip" TargetMode="External"/><Relationship Id="rId42" Type="http://schemas.openxmlformats.org/officeDocument/2006/relationships/image" Target="media/image23.gif"/><Relationship Id="rId47" Type="http://schemas.openxmlformats.org/officeDocument/2006/relationships/image" Target="media/image27.gif"/><Relationship Id="rId63" Type="http://schemas.openxmlformats.org/officeDocument/2006/relationships/hyperlink" Target="javascript:%20void(0);" TargetMode="External"/><Relationship Id="rId68" Type="http://schemas.openxmlformats.org/officeDocument/2006/relationships/hyperlink" Target="http://www.macoratti.net/09/09/net_wcf1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9" Type="http://schemas.openxmlformats.org/officeDocument/2006/relationships/hyperlink" Target="http://www.macoratti.net/10/10/wcf_ds1.htm" TargetMode="External"/><Relationship Id="rId11" Type="http://schemas.openxmlformats.org/officeDocument/2006/relationships/image" Target="media/image3.gif"/><Relationship Id="rId24" Type="http://schemas.openxmlformats.org/officeDocument/2006/relationships/hyperlink" Target="http://msdn.microsoft.com/en-us/library/ms731082.aspx" TargetMode="External"/><Relationship Id="rId32" Type="http://schemas.openxmlformats.org/officeDocument/2006/relationships/image" Target="media/image14.gif"/><Relationship Id="rId37" Type="http://schemas.openxmlformats.org/officeDocument/2006/relationships/image" Target="media/image19.gif"/><Relationship Id="rId40" Type="http://schemas.openxmlformats.org/officeDocument/2006/relationships/image" Target="media/image22.gif"/><Relationship Id="rId45" Type="http://schemas.openxmlformats.org/officeDocument/2006/relationships/image" Target="media/image26.gif"/><Relationship Id="rId53" Type="http://schemas.openxmlformats.org/officeDocument/2006/relationships/image" Target="media/image30.gif"/><Relationship Id="rId58" Type="http://schemas.openxmlformats.org/officeDocument/2006/relationships/hyperlink" Target="http://www.macoratti.net/curso_vbnet_basico.htm" TargetMode="External"/><Relationship Id="rId66" Type="http://schemas.openxmlformats.org/officeDocument/2006/relationships/hyperlink" Target="http://www.macoratti.net/Vendas/Produtos.aspx?ID=22" TargetMode="External"/><Relationship Id="rId74" Type="http://schemas.openxmlformats.org/officeDocument/2006/relationships/hyperlink" Target="http://www.macoratti.net/" TargetMode="External"/><Relationship Id="rId5" Type="http://schemas.openxmlformats.org/officeDocument/2006/relationships/hyperlink" Target="http://msdn.microsoft.com/en-us/netframework/aa663324.aspx" TargetMode="External"/><Relationship Id="rId61" Type="http://schemas.openxmlformats.org/officeDocument/2006/relationships/hyperlink" Target="http://www.macoratti.net/10/10/wcf_ds1.htm" TargetMode="External"/><Relationship Id="rId19" Type="http://schemas.openxmlformats.org/officeDocument/2006/relationships/image" Target="media/image11.gif"/><Relationship Id="rId14" Type="http://schemas.openxmlformats.org/officeDocument/2006/relationships/image" Target="media/image6.gif"/><Relationship Id="rId22" Type="http://schemas.openxmlformats.org/officeDocument/2006/relationships/hyperlink" Target="http://www.macoratti.net/09/09/Wcf_Exemplo.zip" TargetMode="External"/><Relationship Id="rId27" Type="http://schemas.openxmlformats.org/officeDocument/2006/relationships/hyperlink" Target="http://msdn.microsoft.com/en-us/library/ms730255.aspx" TargetMode="External"/><Relationship Id="rId30" Type="http://schemas.openxmlformats.org/officeDocument/2006/relationships/image" Target="media/image13.gif"/><Relationship Id="rId35" Type="http://schemas.openxmlformats.org/officeDocument/2006/relationships/image" Target="media/image17.gif"/><Relationship Id="rId43" Type="http://schemas.openxmlformats.org/officeDocument/2006/relationships/image" Target="media/image24.gif"/><Relationship Id="rId48" Type="http://schemas.openxmlformats.org/officeDocument/2006/relationships/hyperlink" Target="http://localhost:7410/Wcf_Northwind_DS.svc/Customers('ALFKI')/Orders" TargetMode="External"/><Relationship Id="rId56" Type="http://schemas.openxmlformats.org/officeDocument/2006/relationships/hyperlink" Target="http://www.macoratti.net/destaques.htm" TargetMode="External"/><Relationship Id="rId64" Type="http://schemas.openxmlformats.org/officeDocument/2006/relationships/hyperlink" Target="http://www.macoratti.net/pageview.aspx?catid=1" TargetMode="External"/><Relationship Id="rId69" Type="http://schemas.openxmlformats.org/officeDocument/2006/relationships/hyperlink" Target="http://www.macoratti.net/09/02/adn_ds1.htm" TargetMode="External"/><Relationship Id="rId8" Type="http://schemas.openxmlformats.org/officeDocument/2006/relationships/hyperlink" Target="http://www.macoratti.net/09/09/dd939788.aspx" TargetMode="External"/><Relationship Id="rId51" Type="http://schemas.openxmlformats.org/officeDocument/2006/relationships/image" Target="media/image29.gif"/><Relationship Id="rId72" Type="http://schemas.openxmlformats.org/officeDocument/2006/relationships/hyperlink" Target="http://msdn.microsoft.com/en-us/data/bb931106.asp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hyperlink" Target="http://msdn.microsoft.com/en-us/library/ms733103.aspx" TargetMode="External"/><Relationship Id="rId33" Type="http://schemas.openxmlformats.org/officeDocument/2006/relationships/image" Target="media/image15.gif"/><Relationship Id="rId38" Type="http://schemas.openxmlformats.org/officeDocument/2006/relationships/image" Target="media/image20.gif"/><Relationship Id="rId46" Type="http://schemas.openxmlformats.org/officeDocument/2006/relationships/hyperlink" Target="http://localhost:7410/Wcf_Northwind_DS.svc/Customers('ALFKI" TargetMode="External"/><Relationship Id="rId59" Type="http://schemas.openxmlformats.org/officeDocument/2006/relationships/hyperlink" Target="http://www.macoratti.net/curso_cshp_basico.htm" TargetMode="External"/><Relationship Id="rId67" Type="http://schemas.openxmlformats.org/officeDocument/2006/relationships/hyperlink" Target="http://www.macoratti.net/pageview.aspx?catid=18" TargetMode="External"/><Relationship Id="rId20" Type="http://schemas.openxmlformats.org/officeDocument/2006/relationships/image" Target="media/image12.gif"/><Relationship Id="rId41" Type="http://schemas.openxmlformats.org/officeDocument/2006/relationships/hyperlink" Target="http://localhost:7410/Wcf_Northwind_DS.svc/Customers" TargetMode="External"/><Relationship Id="rId54" Type="http://schemas.openxmlformats.org/officeDocument/2006/relationships/image" Target="media/image31.gif"/><Relationship Id="rId62" Type="http://schemas.openxmlformats.org/officeDocument/2006/relationships/image" Target="media/image33.jpeg"/><Relationship Id="rId70" Type="http://schemas.openxmlformats.org/officeDocument/2006/relationships/hyperlink" Target="http://www.macoratti.net/09/02/adn_ds2.htm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macoratti.net/09/09/dd936009.aspx" TargetMode="External"/><Relationship Id="rId15" Type="http://schemas.openxmlformats.org/officeDocument/2006/relationships/image" Target="media/image7.gif"/><Relationship Id="rId23" Type="http://schemas.openxmlformats.org/officeDocument/2006/relationships/hyperlink" Target="http://msdn.microsoft.com/en-us/library/ms731079.aspx" TargetMode="External"/><Relationship Id="rId28" Type="http://schemas.openxmlformats.org/officeDocument/2006/relationships/hyperlink" Target="http://www.macoratti.net/07/08/net_vs3.htm" TargetMode="External"/><Relationship Id="rId36" Type="http://schemas.openxmlformats.org/officeDocument/2006/relationships/image" Target="media/image18.gif"/><Relationship Id="rId49" Type="http://schemas.openxmlformats.org/officeDocument/2006/relationships/image" Target="media/image28.gif"/><Relationship Id="rId57" Type="http://schemas.openxmlformats.org/officeDocument/2006/relationships/hyperlink" Target="http://www.macoratti.net/superdvd.htm" TargetMode="External"/><Relationship Id="rId10" Type="http://schemas.openxmlformats.org/officeDocument/2006/relationships/image" Target="media/image2.gif"/><Relationship Id="rId31" Type="http://schemas.openxmlformats.org/officeDocument/2006/relationships/hyperlink" Target="http://www.odata.org/" TargetMode="External"/><Relationship Id="rId44" Type="http://schemas.openxmlformats.org/officeDocument/2006/relationships/image" Target="media/image25.gif"/><Relationship Id="rId52" Type="http://schemas.openxmlformats.org/officeDocument/2006/relationships/hyperlink" Target="http://localhost:7410/Wcf_Northwind_DS.svc/Categories(1)/Picture/$value" TargetMode="External"/><Relationship Id="rId60" Type="http://schemas.openxmlformats.org/officeDocument/2006/relationships/image" Target="media/image32.jpeg"/><Relationship Id="rId65" Type="http://schemas.openxmlformats.org/officeDocument/2006/relationships/hyperlink" Target="http://www.macoratti.net/superdvd.htm" TargetMode="External"/><Relationship Id="rId73" Type="http://schemas.openxmlformats.org/officeDocument/2006/relationships/hyperlink" Target="http://www.odata.org/developers/protoco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39" Type="http://schemas.openxmlformats.org/officeDocument/2006/relationships/image" Target="media/image21.gif"/><Relationship Id="rId34" Type="http://schemas.openxmlformats.org/officeDocument/2006/relationships/image" Target="media/image16.gif"/><Relationship Id="rId50" Type="http://schemas.openxmlformats.org/officeDocument/2006/relationships/hyperlink" Target="http://localhost:7410/Wcf_Northwind_DS.svc/Categories(1" TargetMode="External"/><Relationship Id="rId55" Type="http://schemas.openxmlformats.org/officeDocument/2006/relationships/hyperlink" Target="http://www.macoratti.net/destaque.htm" TargetMode="External"/><Relationship Id="rId76" Type="http://schemas.openxmlformats.org/officeDocument/2006/relationships/theme" Target="theme/theme1.xml"/><Relationship Id="rId7" Type="http://schemas.openxmlformats.org/officeDocument/2006/relationships/hyperlink" Target="http://www.macoratti.net/09/09/dd939784.aspx" TargetMode="External"/><Relationship Id="rId71" Type="http://schemas.openxmlformats.org/officeDocument/2006/relationships/hyperlink" Target="http://www.macoratti.net/10/03/adn_ds1.ht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32</Pages>
  <Words>4170</Words>
  <Characters>22521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Pinheiro Batista</dc:creator>
  <cp:keywords/>
  <dc:description/>
  <cp:lastModifiedBy>Diego Pinheiro Batista</cp:lastModifiedBy>
  <cp:revision>1</cp:revision>
  <dcterms:created xsi:type="dcterms:W3CDTF">2018-06-29T02:46:00Z</dcterms:created>
  <dcterms:modified xsi:type="dcterms:W3CDTF">2018-06-29T15:15:00Z</dcterms:modified>
</cp:coreProperties>
</file>