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3A0C" w14:textId="27C465D3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1</w:t>
      </w:r>
    </w:p>
    <w:p w14:paraId="3010312D" w14:textId="084DC550" w:rsidR="00FE0023" w:rsidRDefault="00FE0023" w:rsidP="00FE0023">
      <w:r>
        <w:t>The Excel data set Pollution.data.xlsx contains measurements on 9 pollutants made daily at a</w:t>
      </w:r>
    </w:p>
    <w:p w14:paraId="783B6615" w14:textId="77777777" w:rsidR="00FE0023" w:rsidRDefault="00FE0023" w:rsidP="00FE0023">
      <w:r>
        <w:t>large airport. Different pre-defined groups in the data are included as the variable Cluster.</w:t>
      </w:r>
    </w:p>
    <w:p w14:paraId="19C8328F" w14:textId="7CAADBC2" w:rsidR="00FE0023" w:rsidRDefault="00FE0023" w:rsidP="00FE0023">
      <w:r>
        <w:t>(a) Construct a PCA biplot of the Pollution data without showing alpha bags.</w:t>
      </w:r>
    </w:p>
    <w:p w14:paraId="41BD931B" w14:textId="5BB1960C" w:rsidR="00043424" w:rsidRDefault="00043424" w:rsidP="00FE0023"/>
    <w:p w14:paraId="71CAEE6B" w14:textId="77777777" w:rsidR="00043424" w:rsidRDefault="00043424" w:rsidP="00FE0023"/>
    <w:p w14:paraId="30486667" w14:textId="0A458BA9" w:rsidR="00FE0023" w:rsidRDefault="00FE0023" w:rsidP="00FE0023">
      <w:r>
        <w:t>(b) Repeat (a) but instead of sample labels show the different groups (clusters) as 90% bags.</w:t>
      </w:r>
    </w:p>
    <w:p w14:paraId="290B7670" w14:textId="77777777" w:rsidR="005F7865" w:rsidRDefault="005F7865" w:rsidP="00FE0023"/>
    <w:p w14:paraId="648D37B6" w14:textId="77777777" w:rsidR="00FE0023" w:rsidRDefault="00FE0023" w:rsidP="00FE0023">
      <w:r>
        <w:t>(c) Repeat (a) but give an optimal two-dimensional display of the correlations between the</w:t>
      </w:r>
    </w:p>
    <w:p w14:paraId="189F2719" w14:textId="77777777" w:rsidR="00FE0023" w:rsidRDefault="00FE0023" w:rsidP="00FE0023">
      <w:r>
        <w:t>variables.</w:t>
      </w:r>
    </w:p>
    <w:p w14:paraId="2CABA5BA" w14:textId="40E0AB34" w:rsidR="00FE0023" w:rsidRDefault="00FE0023" w:rsidP="00FE0023">
      <w:r>
        <w:t>(d) Give a detailed interpretation of the plots constructed in (a), (b), and (c).</w:t>
      </w:r>
    </w:p>
    <w:p w14:paraId="0614D38B" w14:textId="77777777" w:rsidR="008B2D9E" w:rsidRDefault="008B2D9E" w:rsidP="00FE0023"/>
    <w:p w14:paraId="50019A86" w14:textId="77777777" w:rsidR="00FE0023" w:rsidRDefault="00FE0023" w:rsidP="00FE0023">
      <w:r>
        <w:t>(e) Construct a CVA biplot of the Pollution data with 90% bags added. Interpret and discuss</w:t>
      </w:r>
    </w:p>
    <w:p w14:paraId="6891EB3B" w14:textId="77777777" w:rsidR="00FE0023" w:rsidRDefault="00FE0023" w:rsidP="00FE0023">
      <w:r>
        <w:t xml:space="preserve">the use of this biplot. </w:t>
      </w:r>
    </w:p>
    <w:p w14:paraId="40FA2D7F" w14:textId="77777777" w:rsidR="00FE0023" w:rsidRDefault="00FE0023" w:rsidP="00FE0023"/>
    <w:p w14:paraId="07FAE8B2" w14:textId="60CA7D28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2</w:t>
      </w:r>
    </w:p>
    <w:p w14:paraId="58B02CAA" w14:textId="72AD935A" w:rsidR="00FE0023" w:rsidRDefault="00FE0023" w:rsidP="00FE0023">
      <w:r>
        <w:t>Consider again the Pollution data set introduced in Question 1</w:t>
      </w:r>
    </w:p>
    <w:p w14:paraId="79AE5331" w14:textId="77777777" w:rsidR="00FE0023" w:rsidRDefault="00FE0023" w:rsidP="00FE0023">
      <w:r>
        <w:t>(a) Compute the following dissimilarity/distance matrices for Cluster 4:</w:t>
      </w:r>
    </w:p>
    <w:p w14:paraId="2FBA6C0C" w14:textId="77777777" w:rsidR="00FE0023" w:rsidRDefault="00FE0023" w:rsidP="00FE0023">
      <w:proofErr w:type="spellStart"/>
      <w:r>
        <w:t>i</w:t>
      </w:r>
      <w:proofErr w:type="spellEnd"/>
      <w:r>
        <w:t>) Euclidean distances.</w:t>
      </w:r>
    </w:p>
    <w:p w14:paraId="1DCFDBE8" w14:textId="77777777" w:rsidR="00FE0023" w:rsidRDefault="00FE0023" w:rsidP="00FE0023">
      <w:r>
        <w:t xml:space="preserve">ii) Canberra distances (Hint: Study the help file of function </w:t>
      </w:r>
      <w:proofErr w:type="spellStart"/>
      <w:r>
        <w:t>dist</w:t>
      </w:r>
      <w:proofErr w:type="spellEnd"/>
      <w:r>
        <w:t>() ).</w:t>
      </w:r>
    </w:p>
    <w:p w14:paraId="4A341B10" w14:textId="77777777" w:rsidR="00FE0023" w:rsidRDefault="00FE0023" w:rsidP="00FE0023">
      <w:r>
        <w:t xml:space="preserve">(b) Perform separate classical </w:t>
      </w:r>
      <w:proofErr w:type="spellStart"/>
      <w:r>
        <w:t>scalings</w:t>
      </w:r>
      <w:proofErr w:type="spellEnd"/>
      <w:r>
        <w:t xml:space="preserve"> on both of the dissimilarity/distance matrices</w:t>
      </w:r>
    </w:p>
    <w:p w14:paraId="4BFF0F1A" w14:textId="77777777" w:rsidR="00FE0023" w:rsidRDefault="00FE0023" w:rsidP="00FE0023">
      <w:r>
        <w:t>computed in (a).</w:t>
      </w:r>
    </w:p>
    <w:p w14:paraId="12F32D91" w14:textId="77777777" w:rsidR="00FE0023" w:rsidRDefault="00FE0023" w:rsidP="00FE0023">
      <w:r>
        <w:t xml:space="preserve">(c) Interpret and discuss the classical </w:t>
      </w:r>
      <w:proofErr w:type="spellStart"/>
      <w:r>
        <w:t>scalings</w:t>
      </w:r>
      <w:proofErr w:type="spellEnd"/>
      <w:r>
        <w:t xml:space="preserve"> in (b). Include in your answer a comparison</w:t>
      </w:r>
    </w:p>
    <w:p w14:paraId="1627D457" w14:textId="77777777" w:rsidR="00FE0023" w:rsidRDefault="00FE0023" w:rsidP="00FE0023">
      <w:r>
        <w:t>with the biplots constructed in Question 1.</w:t>
      </w:r>
    </w:p>
    <w:p w14:paraId="1109DE15" w14:textId="77777777" w:rsidR="00FE0023" w:rsidRDefault="00FE0023" w:rsidP="00FE0023"/>
    <w:p w14:paraId="400D6074" w14:textId="2E2C437F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3</w:t>
      </w:r>
    </w:p>
    <w:p w14:paraId="42998240" w14:textId="7B7B30D5" w:rsidR="00FE0023" w:rsidRDefault="00FE0023" w:rsidP="00FE0023">
      <w:r>
        <w:t>The Excel data set ‘Brands.data.xlsx’ contains data of 10 features associated with 23 brands of a certain product.</w:t>
      </w:r>
    </w:p>
    <w:p w14:paraId="1626BB0D" w14:textId="77777777" w:rsidR="00FE0023" w:rsidRDefault="00FE0023" w:rsidP="00FE0023">
      <w:r>
        <w:t>(a) Obtain a Euclidean distance matrix of the Brands.</w:t>
      </w:r>
    </w:p>
    <w:p w14:paraId="66E2A77B" w14:textId="77777777" w:rsidR="00FE0023" w:rsidRDefault="00FE0023" w:rsidP="00FE0023">
      <w:r>
        <w:t>(b) Give a brief description of the use of a stress function associated with metric least</w:t>
      </w:r>
    </w:p>
    <w:p w14:paraId="203FF7A5" w14:textId="77777777" w:rsidR="00FE0023" w:rsidRDefault="00FE0023" w:rsidP="00FE0023">
      <w:r>
        <w:t>squares scaling.</w:t>
      </w:r>
    </w:p>
    <w:p w14:paraId="510C463D" w14:textId="77777777" w:rsidR="00FE0023" w:rsidRDefault="00FE0023" w:rsidP="00FE0023">
      <w:r>
        <w:t xml:space="preserve">(c) Use the function </w:t>
      </w:r>
      <w:proofErr w:type="spellStart"/>
      <w:r>
        <w:t>optim</w:t>
      </w:r>
      <w:proofErr w:type="spellEnd"/>
      <w:r>
        <w:t>() to perform a metric least squares scaling on the Brands data</w:t>
      </w:r>
    </w:p>
    <w:p w14:paraId="5EEF6F12" w14:textId="77777777" w:rsidR="00FE0023" w:rsidRDefault="00FE0023" w:rsidP="00FE0023">
      <w:r>
        <w:t>set.</w:t>
      </w:r>
    </w:p>
    <w:p w14:paraId="2284E85F" w14:textId="77777777" w:rsidR="00FE0023" w:rsidRDefault="00FE0023" w:rsidP="00FE0023">
      <w:r>
        <w:t>(d) Discuss the output (graphical and statistical) of the analysis in (c).</w:t>
      </w:r>
    </w:p>
    <w:p w14:paraId="5FD34E64" w14:textId="77777777" w:rsidR="00FE0023" w:rsidRDefault="00FE0023" w:rsidP="00FE0023">
      <w:r>
        <w:t xml:space="preserve">(e) Transform the </w:t>
      </w:r>
      <w:proofErr w:type="spellStart"/>
      <w:r>
        <w:t>Brands.data</w:t>
      </w:r>
      <w:proofErr w:type="spellEnd"/>
      <w:r>
        <w:t xml:space="preserve"> into the R object </w:t>
      </w:r>
      <w:proofErr w:type="spellStart"/>
      <w:r>
        <w:t>Brands.data.ord</w:t>
      </w:r>
      <w:proofErr w:type="spellEnd"/>
      <w:r>
        <w:t xml:space="preserve"> where each feature is an</w:t>
      </w:r>
    </w:p>
    <w:p w14:paraId="48732FEA" w14:textId="77777777" w:rsidR="00FE0023" w:rsidRDefault="00FE0023" w:rsidP="00FE0023">
      <w:r>
        <w:t>ordered categorical variable.</w:t>
      </w:r>
    </w:p>
    <w:p w14:paraId="0601F8D5" w14:textId="77777777" w:rsidR="00FE0023" w:rsidRDefault="00FE0023" w:rsidP="00FE0023">
      <w:r>
        <w:t>(f) Inspect the help file of function daisy() in the R package cluster. Use daisy() to</w:t>
      </w:r>
    </w:p>
    <w:p w14:paraId="14B3A82C" w14:textId="77777777" w:rsidR="00FE0023" w:rsidRDefault="00FE0023" w:rsidP="00FE0023">
      <w:r>
        <w:t>construct an ordinal dissimilarity matrix for the different brands considered in</w:t>
      </w:r>
    </w:p>
    <w:p w14:paraId="4B475A94" w14:textId="77777777" w:rsidR="00FE0023" w:rsidRDefault="00FE0023" w:rsidP="00FE0023">
      <w:proofErr w:type="spellStart"/>
      <w:r>
        <w:t>Brands.data.ord</w:t>
      </w:r>
      <w:proofErr w:type="spellEnd"/>
      <w:r>
        <w:t xml:space="preserve"> based on Gower's coefficient.</w:t>
      </w:r>
    </w:p>
    <w:p w14:paraId="0B6ABB42" w14:textId="77777777" w:rsidR="00FE0023" w:rsidRDefault="00FE0023" w:rsidP="00FE0023">
      <w:r>
        <w:t xml:space="preserve">(g) Perform a nonmetric MDS on the Brand dataset by </w:t>
      </w:r>
      <w:proofErr w:type="spellStart"/>
      <w:r>
        <w:t>uitilising</w:t>
      </w:r>
      <w:proofErr w:type="spellEnd"/>
      <w:r>
        <w:t xml:space="preserve"> the R package </w:t>
      </w:r>
      <w:proofErr w:type="spellStart"/>
      <w:r>
        <w:t>smacof</w:t>
      </w:r>
      <w:proofErr w:type="spellEnd"/>
      <w:r>
        <w:t>.</w:t>
      </w:r>
    </w:p>
    <w:p w14:paraId="189E7E23" w14:textId="77777777" w:rsidR="00FE0023" w:rsidRDefault="00FE0023" w:rsidP="00FE0023">
      <w:r>
        <w:t>Give a detailed interpretation of your nonmetric MDS. Refer also to your findings in (d).</w:t>
      </w:r>
    </w:p>
    <w:p w14:paraId="1359D02C" w14:textId="77777777" w:rsidR="00FE0023" w:rsidRDefault="00FE0023" w:rsidP="00FE0023">
      <w:r>
        <w:t>(h) Repeat the nonmetric MDS graphical representation of the Brands in (g) but with the</w:t>
      </w:r>
    </w:p>
    <w:p w14:paraId="7793D816" w14:textId="77777777" w:rsidR="00FE0023" w:rsidRDefault="00FE0023" w:rsidP="00FE0023">
      <w:r>
        <w:t>values of Feature 5 replacing the different Brands. Interpret your graph.</w:t>
      </w:r>
    </w:p>
    <w:p w14:paraId="7DD5B55B" w14:textId="77777777" w:rsidR="00FE0023" w:rsidRDefault="00FE0023" w:rsidP="00FE0023"/>
    <w:p w14:paraId="635F8934" w14:textId="347F78AF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lastRenderedPageBreak/>
        <w:t>Question 4</w:t>
      </w:r>
    </w:p>
    <w:p w14:paraId="0A9B5D85" w14:textId="4ABD8336" w:rsidR="00FE0023" w:rsidRDefault="00FE0023" w:rsidP="00FE0023">
      <w:r>
        <w:t>Perform a detailed Procrustes analysis on the metric and non-metric configurations obtained in Question 3 by using as target configuration the metric least squares MDS configuration.</w:t>
      </w:r>
    </w:p>
    <w:p w14:paraId="055F7BBB" w14:textId="77777777" w:rsidR="00FE0023" w:rsidRDefault="00FE0023" w:rsidP="00FE0023">
      <w:r>
        <w:t>Discuss in detail the results of the Procrustes analysis. (20)</w:t>
      </w:r>
    </w:p>
    <w:p w14:paraId="3B1A6231" w14:textId="77777777" w:rsidR="00FE0023" w:rsidRDefault="00FE0023" w:rsidP="00FE0023"/>
    <w:p w14:paraId="746F7465" w14:textId="2F9FEDB7" w:rsidR="00FE0023" w:rsidRPr="00FE0023" w:rsidRDefault="00FE0023" w:rsidP="00FE0023">
      <w:pPr>
        <w:rPr>
          <w:b/>
          <w:bCs/>
        </w:rPr>
      </w:pPr>
      <w:r w:rsidRPr="00FE0023">
        <w:rPr>
          <w:b/>
          <w:bCs/>
        </w:rPr>
        <w:t>Question 5</w:t>
      </w:r>
    </w:p>
    <w:p w14:paraId="7E35C08C" w14:textId="0F636D94" w:rsidR="00FE0023" w:rsidRDefault="00FE0023" w:rsidP="00FE0023">
      <w:r>
        <w:t>Ninety-two subjects took part in an opinion survey consisting of five questions. The subjects</w:t>
      </w:r>
    </w:p>
    <w:p w14:paraId="6F28B763" w14:textId="77777777" w:rsidR="00FE0023" w:rsidRDefault="00FE0023" w:rsidP="00FE0023">
      <w:r>
        <w:t>were recruited in three different districts. The data are given in the file</w:t>
      </w:r>
    </w:p>
    <w:p w14:paraId="08104CFA" w14:textId="77777777" w:rsidR="00FE0023" w:rsidRDefault="00FE0023" w:rsidP="00FE0023">
      <w:r>
        <w:t>OpinionSurvey.data.xlsx.</w:t>
      </w:r>
    </w:p>
    <w:p w14:paraId="7465B79B" w14:textId="085D417C" w:rsidR="00FE0023" w:rsidRDefault="00FE0023" w:rsidP="00FE0023">
      <w:r>
        <w:t>(a) Ensure that the answer to each question is a categorical variable.</w:t>
      </w:r>
    </w:p>
    <w:p w14:paraId="7CA5E299" w14:textId="1B03F8D0" w:rsidR="00AE4AF5" w:rsidRDefault="00AE4AF5" w:rsidP="00FE0023">
      <w:r>
        <w:t xml:space="preserve">Unique </w:t>
      </w:r>
      <w:r w:rsidR="005F0A56">
        <w:t xml:space="preserve">base R </w:t>
      </w:r>
      <w:r>
        <w:t>function was used to check the variables (Q1, Q2, Q3, Q4 and Q5).</w:t>
      </w:r>
    </w:p>
    <w:p w14:paraId="4C1A4A7A" w14:textId="77777777" w:rsidR="00AE4AF5" w:rsidRDefault="00AE4AF5" w:rsidP="00FE0023"/>
    <w:p w14:paraId="7D41BCA0" w14:textId="77777777" w:rsidR="00FE0023" w:rsidRDefault="00FE0023" w:rsidP="00FE0023">
      <w:r>
        <w:t>(b) Construct an MCA biplot on the associated indicator matrix of the questions. Do not</w:t>
      </w:r>
    </w:p>
    <w:p w14:paraId="5DEE4820" w14:textId="77777777" w:rsidR="00FE0023" w:rsidRDefault="00FE0023" w:rsidP="00FE0023">
      <w:proofErr w:type="spellStart"/>
      <w:r>
        <w:t>colour</w:t>
      </w:r>
      <w:proofErr w:type="spellEnd"/>
      <w:r>
        <w:t xml:space="preserve"> the sample points but label them using their IDs as labels. Represent each</w:t>
      </w:r>
    </w:p>
    <w:p w14:paraId="1951D329" w14:textId="27A7F57A" w:rsidR="00FE0023" w:rsidRDefault="00FE0023" w:rsidP="00FE0023">
      <w:r>
        <w:t xml:space="preserve">categorical variable in a different </w:t>
      </w:r>
      <w:proofErr w:type="spellStart"/>
      <w:r>
        <w:t>colour</w:t>
      </w:r>
      <w:proofErr w:type="spellEnd"/>
      <w:r>
        <w:t>. Add a suitable legend to the MCA biplot.</w:t>
      </w:r>
    </w:p>
    <w:p w14:paraId="718103E9" w14:textId="77777777" w:rsidR="00AE4AF5" w:rsidRDefault="00AE4AF5" w:rsidP="00FE0023"/>
    <w:p w14:paraId="731E9612" w14:textId="77777777" w:rsidR="00FE0023" w:rsidRDefault="00FE0023" w:rsidP="00FE0023">
      <w:r>
        <w:t xml:space="preserve">(c) Repeat (b) but this time </w:t>
      </w:r>
      <w:proofErr w:type="spellStart"/>
      <w:r>
        <w:t>colour</w:t>
      </w:r>
      <w:proofErr w:type="spellEnd"/>
      <w:r>
        <w:t xml:space="preserve"> all CLPs in the same </w:t>
      </w:r>
      <w:proofErr w:type="spellStart"/>
      <w:r>
        <w:t>colour</w:t>
      </w:r>
      <w:proofErr w:type="spellEnd"/>
      <w:r>
        <w:t xml:space="preserve"> while distinguishing the</w:t>
      </w:r>
    </w:p>
    <w:p w14:paraId="777029FF" w14:textId="7D80037E" w:rsidR="00FE0023" w:rsidRDefault="00FE0023" w:rsidP="00FE0023">
      <w:r>
        <w:t xml:space="preserve">samples from the different districts using </w:t>
      </w:r>
      <w:proofErr w:type="spellStart"/>
      <w:r>
        <w:t>colour</w:t>
      </w:r>
      <w:proofErr w:type="spellEnd"/>
      <w:r>
        <w:t xml:space="preserve"> coding.</w:t>
      </w:r>
    </w:p>
    <w:p w14:paraId="3312F0BC" w14:textId="77777777" w:rsidR="00AE4AF5" w:rsidRDefault="00AE4AF5" w:rsidP="00FE0023"/>
    <w:p w14:paraId="25080669" w14:textId="77777777" w:rsidR="00FE0023" w:rsidRDefault="00FE0023" w:rsidP="00FE0023">
      <w:r>
        <w:t>(d) Discuss in detail the conclusions to be drawn from the MCA biplots in (b) and (c) and</w:t>
      </w:r>
    </w:p>
    <w:p w14:paraId="3FEABDD7" w14:textId="77777777" w:rsidR="00FE0023" w:rsidRDefault="00FE0023" w:rsidP="00FE0023">
      <w:r>
        <w:t>the associated optimal scores. (20)</w:t>
      </w:r>
    </w:p>
    <w:p w14:paraId="2B81B6D3" w14:textId="77777777" w:rsidR="00FE0023" w:rsidRDefault="00FE0023" w:rsidP="00FE0023"/>
    <w:p w14:paraId="27ACA05B" w14:textId="642655FA" w:rsidR="00CE4DB0" w:rsidRPr="00CE4DB0" w:rsidRDefault="00CE4DB0" w:rsidP="00FE0023">
      <w:pPr>
        <w:rPr>
          <w:b/>
          <w:bCs/>
        </w:rPr>
      </w:pPr>
      <w:r w:rsidRPr="00CE4DB0">
        <w:rPr>
          <w:b/>
          <w:bCs/>
        </w:rPr>
        <w:t>Question 6</w:t>
      </w:r>
    </w:p>
    <w:p w14:paraId="2A4F8EB3" w14:textId="1F2D4B40" w:rsidR="00FE0023" w:rsidRDefault="00FE0023" w:rsidP="00FE0023">
      <w:r>
        <w:t>Six features of products produced by three manufactures were scored as ordered categorical</w:t>
      </w:r>
    </w:p>
    <w:p w14:paraId="49223EE5" w14:textId="77777777" w:rsidR="00FE0023" w:rsidRDefault="00FE0023" w:rsidP="00FE0023">
      <w:r>
        <w:t>variables and saved in Excel format as Manufacture.data.xlsx. Feature 6 was scored in</w:t>
      </w:r>
    </w:p>
    <w:p w14:paraId="41D3B72D" w14:textId="77777777" w:rsidR="00FE0023" w:rsidRDefault="00FE0023" w:rsidP="00FE0023">
      <w:r>
        <w:t>reversed order as the other features.</w:t>
      </w:r>
    </w:p>
    <w:p w14:paraId="722706F8" w14:textId="77777777" w:rsidR="00FE0023" w:rsidRDefault="00FE0023" w:rsidP="00FE0023">
      <w:r>
        <w:t>(a) Ensure that all features are ordered categorical variables in your imported data set.</w:t>
      </w:r>
    </w:p>
    <w:p w14:paraId="5E435F30" w14:textId="77777777" w:rsidR="00FE0023" w:rsidRDefault="00FE0023" w:rsidP="00FE0023">
      <w:r>
        <w:t xml:space="preserve">(b) Use function </w:t>
      </w:r>
      <w:proofErr w:type="spellStart"/>
      <w:r>
        <w:t>CATPCAbipl</w:t>
      </w:r>
      <w:proofErr w:type="spellEnd"/>
      <w:r>
        <w:t xml:space="preserve"> as given in package UBbipl40 to carry out a Categorical</w:t>
      </w:r>
    </w:p>
    <w:p w14:paraId="59A7A175" w14:textId="77777777" w:rsidR="00FE0023" w:rsidRDefault="00FE0023" w:rsidP="00FE0023">
      <w:r>
        <w:t>Principal Components Analysis on the Manufacture data. (Hint: due to many similar</w:t>
      </w:r>
    </w:p>
    <w:p w14:paraId="0EE9EA5C" w14:textId="77777777" w:rsidR="00FE0023" w:rsidRDefault="00FE0023" w:rsidP="00FE0023">
      <w:r>
        <w:t xml:space="preserve">response patterns argument </w:t>
      </w:r>
      <w:proofErr w:type="spellStart"/>
      <w:r>
        <w:t>jitter.bags</w:t>
      </w:r>
      <w:proofErr w:type="spellEnd"/>
      <w:r>
        <w:t xml:space="preserve"> should be set to TRUE when requesting alpha</w:t>
      </w:r>
    </w:p>
    <w:p w14:paraId="3ED091A1" w14:textId="77777777" w:rsidR="00FE0023" w:rsidRDefault="00FE0023" w:rsidP="00FE0023">
      <w:r>
        <w:t>bags)</w:t>
      </w:r>
    </w:p>
    <w:p w14:paraId="626FAEE5" w14:textId="77777777" w:rsidR="00FE0023" w:rsidRDefault="00FE0023" w:rsidP="00FE0023">
      <w:r>
        <w:t>(c) Give a brief discussion of the aim(s) of a Categorical Principal Components Analysis</w:t>
      </w:r>
    </w:p>
    <w:p w14:paraId="7195661F" w14:textId="77777777" w:rsidR="00FE0023" w:rsidRDefault="00FE0023" w:rsidP="00FE0023">
      <w:r>
        <w:t>followed by a detailed discussion/interpretation of the result of the analysis in (b). (20)</w:t>
      </w:r>
    </w:p>
    <w:p w14:paraId="0B7BB8CA" w14:textId="77777777" w:rsidR="00FE0023" w:rsidRDefault="00FE0023" w:rsidP="00FE0023"/>
    <w:p w14:paraId="6A897D2B" w14:textId="32471DA5" w:rsidR="00CE4DB0" w:rsidRPr="00CE4DB0" w:rsidRDefault="00CE4DB0" w:rsidP="00FE0023">
      <w:pPr>
        <w:rPr>
          <w:b/>
          <w:bCs/>
        </w:rPr>
      </w:pPr>
      <w:r w:rsidRPr="00CE4DB0">
        <w:rPr>
          <w:b/>
          <w:bCs/>
        </w:rPr>
        <w:t>Question 7</w:t>
      </w:r>
    </w:p>
    <w:p w14:paraId="246CC4DF" w14:textId="5502E148" w:rsidR="00FE0023" w:rsidRDefault="00FE0023" w:rsidP="00FE0023">
      <w:r>
        <w:t>A research group aimed to construct a questionnaire for screening candidates for having an</w:t>
      </w:r>
    </w:p>
    <w:p w14:paraId="7BC96E48" w14:textId="77777777" w:rsidR="00FE0023" w:rsidRDefault="00FE0023" w:rsidP="00FE0023">
      <w:r>
        <w:t>underlying disease. They started with 50 binary questions (symptoms) given to a carefully</w:t>
      </w:r>
    </w:p>
    <w:p w14:paraId="7998C719" w14:textId="77777777" w:rsidR="00FE0023" w:rsidRDefault="00FE0023" w:rsidP="00FE0023">
      <w:r>
        <w:t>selected sample consisting of 5000 subjects (respondents or persons). The data are given in the file symptoms.data.xlsx where a 0 denotes no indication of the underlying disease and a 1 is an indication that the underlying disease is present.</w:t>
      </w:r>
    </w:p>
    <w:p w14:paraId="751B0F87" w14:textId="77777777" w:rsidR="00FE0023" w:rsidRDefault="00FE0023" w:rsidP="00FE0023">
      <w:r>
        <w:t>(a) First, inspect the contents of R package CTT and then perform an Item Analysis on the</w:t>
      </w:r>
    </w:p>
    <w:p w14:paraId="2A2F9B37" w14:textId="77777777" w:rsidR="00FE0023" w:rsidRDefault="00FE0023" w:rsidP="00FE0023">
      <w:proofErr w:type="gramStart"/>
      <w:r>
        <w:t>Symptoms</w:t>
      </w:r>
      <w:proofErr w:type="gramEnd"/>
      <w:r>
        <w:t xml:space="preserve"> data.</w:t>
      </w:r>
    </w:p>
    <w:p w14:paraId="7F62597B" w14:textId="77777777" w:rsidR="00FE0023" w:rsidRDefault="00FE0023" w:rsidP="00FE0023">
      <w:r>
        <w:t>(b) Obtain the ‘person’ scores and transform these scores to a scale having a mean of 100</w:t>
      </w:r>
    </w:p>
    <w:p w14:paraId="7B0FAEFA" w14:textId="77777777" w:rsidR="00FE0023" w:rsidRDefault="00FE0023" w:rsidP="00FE0023">
      <w:r>
        <w:t>and a standard deviation of 15.</w:t>
      </w:r>
    </w:p>
    <w:p w14:paraId="23B8B138" w14:textId="77777777" w:rsidR="00FE0023" w:rsidRDefault="00FE0023" w:rsidP="00FE0023">
      <w:r>
        <w:lastRenderedPageBreak/>
        <w:t>(c) Represent the transformed person scores in the form of a unidimensional scaling graph.</w:t>
      </w:r>
    </w:p>
    <w:p w14:paraId="7F7389AE" w14:textId="77777777" w:rsidR="00FE0023" w:rsidRDefault="00FE0023" w:rsidP="00FE0023">
      <w:r>
        <w:t>Explain how to use this graph in practice.</w:t>
      </w:r>
    </w:p>
    <w:p w14:paraId="0E75DE56" w14:textId="77777777" w:rsidR="00FE0023" w:rsidRDefault="00FE0023" w:rsidP="00FE0023">
      <w:r>
        <w:t>(d) Construct a unidimensional scale (in table and graph form) for the items and explain</w:t>
      </w:r>
    </w:p>
    <w:p w14:paraId="5ADF421D" w14:textId="77777777" w:rsidR="00FE0023" w:rsidRDefault="00FE0023" w:rsidP="00FE0023">
      <w:r>
        <w:t>how to interpret the scale.</w:t>
      </w:r>
    </w:p>
    <w:p w14:paraId="41F82734" w14:textId="77777777" w:rsidR="00FE0023" w:rsidRDefault="00FE0023" w:rsidP="00FE0023">
      <w:r>
        <w:t>(e) Motivate in detail which 20 items from the original 50 items would you recommend for</w:t>
      </w:r>
    </w:p>
    <w:p w14:paraId="6804D978" w14:textId="77777777" w:rsidR="00FE0023" w:rsidRDefault="00FE0023" w:rsidP="00FE0023">
      <w:r>
        <w:t xml:space="preserve">a final screening </w:t>
      </w:r>
      <w:proofErr w:type="gramStart"/>
      <w:r>
        <w:t>test</w:t>
      </w:r>
      <w:proofErr w:type="gramEnd"/>
      <w:r>
        <w:t>. (15)</w:t>
      </w:r>
    </w:p>
    <w:p w14:paraId="1D17B9CC" w14:textId="77777777" w:rsidR="00FE0023" w:rsidRDefault="00FE0023" w:rsidP="00FE0023"/>
    <w:p w14:paraId="2A4A612A" w14:textId="77777777" w:rsidR="00CE4DB0" w:rsidRDefault="00CE4DB0" w:rsidP="00FE0023"/>
    <w:p w14:paraId="4327A60B" w14:textId="2D712A50" w:rsidR="00CE4DB0" w:rsidRPr="00CE4DB0" w:rsidRDefault="00CE4DB0" w:rsidP="00FE0023">
      <w:pPr>
        <w:rPr>
          <w:b/>
          <w:bCs/>
        </w:rPr>
      </w:pPr>
      <w:r w:rsidRPr="00CE4DB0">
        <w:rPr>
          <w:b/>
          <w:bCs/>
        </w:rPr>
        <w:t>Question 8</w:t>
      </w:r>
    </w:p>
    <w:p w14:paraId="323F7B7C" w14:textId="027E524B" w:rsidR="00FE0023" w:rsidRDefault="00FE0023" w:rsidP="00FE0023">
      <w:r>
        <w:t>Obtain a new data set (</w:t>
      </w:r>
      <w:proofErr w:type="spellStart"/>
      <w:r>
        <w:t>new.data</w:t>
      </w:r>
      <w:proofErr w:type="spellEnd"/>
      <w:r>
        <w:t>) consisting of the 20 recommended items in Question 7(e) for a systematic sample of persons chosen by taking the first and thereafter every 50th person in the Symptoms data set.</w:t>
      </w:r>
    </w:p>
    <w:p w14:paraId="48711C9D" w14:textId="77777777" w:rsidR="00FE0023" w:rsidRDefault="00FE0023" w:rsidP="00FE0023">
      <w:r>
        <w:t>(a) Before attempting (b) study Unit 5 Slides 15-24. If you have not already installed</w:t>
      </w:r>
    </w:p>
    <w:p w14:paraId="36638156" w14:textId="77777777" w:rsidR="00FE0023" w:rsidRDefault="00FE0023" w:rsidP="00FE0023">
      <w:r>
        <w:t xml:space="preserve">package </w:t>
      </w:r>
      <w:proofErr w:type="spellStart"/>
      <w:r>
        <w:t>ltm</w:t>
      </w:r>
      <w:proofErr w:type="spellEnd"/>
      <w:r>
        <w:t xml:space="preserve"> then install it from (https://cran.r-project.org › web › packages › </w:t>
      </w:r>
      <w:proofErr w:type="spellStart"/>
      <w:r>
        <w:t>ltm</w:t>
      </w:r>
      <w:proofErr w:type="spellEnd"/>
      <w:r>
        <w:t xml:space="preserve"> ).</w:t>
      </w:r>
    </w:p>
    <w:p w14:paraId="226592F7" w14:textId="77777777" w:rsidR="00FE0023" w:rsidRDefault="00FE0023" w:rsidP="00FE0023">
      <w:r>
        <w:t xml:space="preserve">Next, work through the R script file: </w:t>
      </w:r>
      <w:proofErr w:type="spellStart"/>
      <w:r>
        <w:t>IRT.Examples.R</w:t>
      </w:r>
      <w:proofErr w:type="spellEnd"/>
      <w:r>
        <w:t>.</w:t>
      </w:r>
    </w:p>
    <w:p w14:paraId="2DC3D597" w14:textId="77777777" w:rsidR="00FE0023" w:rsidRDefault="00FE0023" w:rsidP="00FE0023">
      <w:r>
        <w:t xml:space="preserve">(b) Use item response theory and the data set, </w:t>
      </w:r>
      <w:proofErr w:type="spellStart"/>
      <w:r>
        <w:t>new.data</w:t>
      </w:r>
      <w:proofErr w:type="spellEnd"/>
      <w:r>
        <w:t xml:space="preserve"> created above to</w:t>
      </w:r>
    </w:p>
    <w:p w14:paraId="4CE5BCC0" w14:textId="77777777" w:rsidR="00FE0023" w:rsidRDefault="00FE0023" w:rsidP="00FE0023">
      <w:r>
        <w:t>(</w:t>
      </w:r>
      <w:proofErr w:type="spellStart"/>
      <w:r>
        <w:t>i</w:t>
      </w:r>
      <w:proofErr w:type="spellEnd"/>
      <w:r>
        <w:t>) fit a Rasch model to the data;</w:t>
      </w:r>
    </w:p>
    <w:p w14:paraId="2486E2C0" w14:textId="77777777" w:rsidR="00FE0023" w:rsidRDefault="00FE0023" w:rsidP="00FE0023">
      <w:r>
        <w:t>(ii) find disease scores and express them in unidimensional scaling format;</w:t>
      </w:r>
    </w:p>
    <w:p w14:paraId="65B5A0C9" w14:textId="77777777" w:rsidR="00FE0023" w:rsidRDefault="00FE0023" w:rsidP="00FE0023">
      <w:r>
        <w:t>(iii) obtain item characteristic curves;</w:t>
      </w:r>
    </w:p>
    <w:p w14:paraId="03E63257" w14:textId="77777777" w:rsidR="00FE0023" w:rsidRDefault="00FE0023" w:rsidP="00FE0023">
      <w:r>
        <w:t>(iv) obtain item information curves and</w:t>
      </w:r>
    </w:p>
    <w:p w14:paraId="3125D5A0" w14:textId="77777777" w:rsidR="00FE0023" w:rsidRDefault="00FE0023" w:rsidP="00FE0023">
      <w:r>
        <w:t>(v) write a report on your findings</w:t>
      </w:r>
    </w:p>
    <w:p w14:paraId="1CD6682D" w14:textId="156AEC87" w:rsidR="0029012E" w:rsidRPr="00FE0023" w:rsidRDefault="0029012E" w:rsidP="00FE0023"/>
    <w:sectPr w:rsidR="0029012E" w:rsidRPr="00FE0023">
      <w:headerReference w:type="default" r:id="rId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2070" w14:textId="77777777" w:rsidR="00CC2FEA" w:rsidRDefault="005F0A56">
    <w:pPr>
      <w:rPr>
        <w:rFonts w:ascii="Calibri" w:eastAsia="Calibri" w:hAnsi="Calibri" w:cs="Calibri"/>
        <w:b/>
        <w:sz w:val="24"/>
        <w:szCs w:val="24"/>
      </w:rPr>
    </w:pPr>
    <w:r>
      <w:rPr>
        <w:rFonts w:ascii="Calibri" w:eastAsia="Calibri" w:hAnsi="Calibri" w:cs="Calibri"/>
        <w:b/>
        <w:sz w:val="24"/>
        <w:szCs w:val="24"/>
      </w:rPr>
      <w:t xml:space="preserve">                                                                        December 2021 EXAMINATIONS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40"/>
    <w:rsid w:val="00043424"/>
    <w:rsid w:val="00046985"/>
    <w:rsid w:val="0029012E"/>
    <w:rsid w:val="003076DB"/>
    <w:rsid w:val="004731F5"/>
    <w:rsid w:val="005F0A56"/>
    <w:rsid w:val="005F7865"/>
    <w:rsid w:val="00796EB4"/>
    <w:rsid w:val="008B2D9E"/>
    <w:rsid w:val="008E0840"/>
    <w:rsid w:val="009F70EA"/>
    <w:rsid w:val="00A941F8"/>
    <w:rsid w:val="00AC207E"/>
    <w:rsid w:val="00AE4AF5"/>
    <w:rsid w:val="00BA6CAF"/>
    <w:rsid w:val="00C677DE"/>
    <w:rsid w:val="00CE4DB0"/>
    <w:rsid w:val="00D6200E"/>
    <w:rsid w:val="00DA7E85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4DF17"/>
  <w14:defaultImageDpi w14:val="32767"/>
  <w15:chartTrackingRefBased/>
  <w15:docId w15:val="{755DBBA5-96D5-9441-87C8-4EEBC133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02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7</cp:revision>
  <dcterms:created xsi:type="dcterms:W3CDTF">2021-12-22T11:24:00Z</dcterms:created>
  <dcterms:modified xsi:type="dcterms:W3CDTF">2021-12-22T16:02:00Z</dcterms:modified>
</cp:coreProperties>
</file>