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A80B" w14:textId="640AFA9F" w:rsidR="0036499F" w:rsidRDefault="00370123">
      <w:pPr>
        <w:rPr>
          <w:lang w:val="en-US"/>
        </w:rPr>
      </w:pPr>
      <w:r>
        <w:rPr>
          <w:lang w:val="en-US"/>
        </w:rPr>
        <w:t>Overview</w:t>
      </w:r>
    </w:p>
    <w:p w14:paraId="143D8C1E" w14:textId="18351306" w:rsidR="00370123" w:rsidRDefault="00370123">
      <w:pPr>
        <w:rPr>
          <w:lang w:val="en-US"/>
        </w:rPr>
      </w:pPr>
    </w:p>
    <w:p w14:paraId="47278287" w14:textId="4B2967F3" w:rsidR="00370123" w:rsidRDefault="00370123">
      <w:pPr>
        <w:rPr>
          <w:lang w:val="en-US"/>
        </w:rPr>
      </w:pPr>
      <w:r>
        <w:rPr>
          <w:lang w:val="en-US"/>
        </w:rPr>
        <w:t>Objective</w:t>
      </w:r>
    </w:p>
    <w:p w14:paraId="0E85A7ED" w14:textId="3887EFFD" w:rsidR="00370123" w:rsidRDefault="00370123">
      <w:pPr>
        <w:rPr>
          <w:lang w:val="en-US"/>
        </w:rPr>
      </w:pPr>
    </w:p>
    <w:p w14:paraId="520E7BED" w14:textId="1AFF9E1A" w:rsidR="00370123" w:rsidRDefault="00370123">
      <w:pPr>
        <w:rPr>
          <w:lang w:val="en-US"/>
        </w:rPr>
      </w:pPr>
      <w:r>
        <w:rPr>
          <w:lang w:val="en-US"/>
        </w:rPr>
        <w:t>Approach</w:t>
      </w:r>
    </w:p>
    <w:p w14:paraId="5B60FE18" w14:textId="3300D6D4" w:rsidR="00370123" w:rsidRDefault="00370123">
      <w:pPr>
        <w:rPr>
          <w:lang w:val="en-US"/>
        </w:rPr>
      </w:pPr>
    </w:p>
    <w:p w14:paraId="423E6360" w14:textId="262A22F9" w:rsidR="00370123" w:rsidRDefault="00370123">
      <w:pPr>
        <w:rPr>
          <w:lang w:val="en-US"/>
        </w:rPr>
      </w:pPr>
      <w:r>
        <w:rPr>
          <w:lang w:val="en-US"/>
        </w:rPr>
        <w:t xml:space="preserve">Analysis </w:t>
      </w:r>
    </w:p>
    <w:p w14:paraId="398C77B5" w14:textId="5CD93F02" w:rsidR="00370123" w:rsidRDefault="00370123">
      <w:pPr>
        <w:rPr>
          <w:lang w:val="en-US"/>
        </w:rPr>
      </w:pPr>
    </w:p>
    <w:p w14:paraId="15530AEB" w14:textId="699368A0" w:rsidR="00370123" w:rsidRDefault="00370123">
      <w:pPr>
        <w:rPr>
          <w:lang w:val="en-US"/>
        </w:rPr>
      </w:pPr>
      <w:r>
        <w:rPr>
          <w:lang w:val="en-US"/>
        </w:rPr>
        <w:t>Insights</w:t>
      </w:r>
    </w:p>
    <w:p w14:paraId="5721A361" w14:textId="4085B799" w:rsidR="00110BC6" w:rsidRDefault="00110BC6">
      <w:pPr>
        <w:rPr>
          <w:lang w:val="en-US"/>
        </w:rPr>
      </w:pPr>
    </w:p>
    <w:p w14:paraId="64E14FFB" w14:textId="5D68503D" w:rsidR="00110BC6" w:rsidRPr="00370123" w:rsidRDefault="00110BC6">
      <w:pPr>
        <w:rPr>
          <w:lang w:val="en-US"/>
        </w:rPr>
      </w:pPr>
      <w:r>
        <w:rPr>
          <w:lang w:val="en-US"/>
        </w:rPr>
        <w:t>Generate markdown file</w:t>
      </w:r>
    </w:p>
    <w:sectPr w:rsidR="00110BC6" w:rsidRPr="00370123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CD"/>
    <w:rsid w:val="00046985"/>
    <w:rsid w:val="00110BC6"/>
    <w:rsid w:val="003076DB"/>
    <w:rsid w:val="00370123"/>
    <w:rsid w:val="004502CD"/>
    <w:rsid w:val="004731F5"/>
    <w:rsid w:val="00A941F8"/>
    <w:rsid w:val="00AC207E"/>
    <w:rsid w:val="00BA6CAF"/>
    <w:rsid w:val="00C677DE"/>
    <w:rsid w:val="00D6200E"/>
    <w:rsid w:val="00D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60329"/>
  <w14:defaultImageDpi w14:val="32767"/>
  <w15:chartTrackingRefBased/>
  <w15:docId w15:val="{1524FA43-D90E-974F-B348-C6DF539D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2021-09-18T13:58:00Z</dcterms:created>
  <dcterms:modified xsi:type="dcterms:W3CDTF">2021-09-18T14:00:00Z</dcterms:modified>
</cp:coreProperties>
</file>