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A1" w:rsidRPr="00D651F7" w:rsidRDefault="009115A1" w:rsidP="00367AB8">
      <w:pPr>
        <w:jc w:val="both"/>
        <w:rPr>
          <w:rFonts w:asciiTheme="majorHAnsi" w:hAnsiTheme="majorHAnsi" w:cstheme="minorHAnsi"/>
          <w:b/>
          <w:u w:val="single"/>
        </w:rPr>
      </w:pPr>
      <w:r w:rsidRPr="00D651F7">
        <w:rPr>
          <w:rFonts w:asciiTheme="majorHAnsi" w:hAnsiTheme="majorHAnsi" w:cstheme="minorHAnsi"/>
          <w:b/>
          <w:u w:val="single"/>
        </w:rPr>
        <w:t>Napraviti predlog projekta koji će biti razvijan tokom trajanja kursa</w:t>
      </w:r>
    </w:p>
    <w:p w:rsidR="008A30F6" w:rsidRPr="00D651F7" w:rsidRDefault="008A30F6" w:rsidP="00367AB8">
      <w:pPr>
        <w:jc w:val="both"/>
        <w:rPr>
          <w:rFonts w:asciiTheme="majorHAnsi" w:hAnsiTheme="majorHAnsi" w:cstheme="minorHAnsi"/>
          <w:sz w:val="20"/>
        </w:rPr>
      </w:pPr>
    </w:p>
    <w:p w:rsidR="009115A1" w:rsidRPr="00D651F7" w:rsidRDefault="009115A1" w:rsidP="00367AB8">
      <w:p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Tokom ovog kursa će biti razvijena web</w:t>
      </w:r>
      <w:r w:rsidRPr="00D651F7">
        <w:rPr>
          <w:rFonts w:asciiTheme="majorHAnsi" w:hAnsiTheme="majorHAnsi" w:cstheme="minorHAnsi"/>
          <w:sz w:val="22"/>
        </w:rPr>
        <w:t xml:space="preserve"> i desktop</w:t>
      </w:r>
      <w:r w:rsidRPr="00D651F7">
        <w:rPr>
          <w:rFonts w:asciiTheme="majorHAnsi" w:hAnsiTheme="majorHAnsi" w:cstheme="minorHAnsi"/>
          <w:sz w:val="22"/>
        </w:rPr>
        <w:t xml:space="preserve"> aplikacija za naručivanje</w:t>
      </w:r>
      <w:r w:rsidRPr="00D651F7">
        <w:rPr>
          <w:rFonts w:asciiTheme="majorHAnsi" w:hAnsiTheme="majorHAnsi" w:cstheme="minorHAnsi"/>
          <w:sz w:val="22"/>
        </w:rPr>
        <w:t xml:space="preserve"> i primanje porudžbina</w:t>
      </w:r>
      <w:r w:rsidRPr="00D651F7">
        <w:rPr>
          <w:rFonts w:asciiTheme="majorHAnsi" w:hAnsiTheme="majorHAnsi" w:cstheme="minorHAnsi"/>
          <w:sz w:val="22"/>
        </w:rPr>
        <w:t xml:space="preserve"> u restoranu.</w:t>
      </w:r>
      <w:r w:rsidRPr="00D651F7">
        <w:rPr>
          <w:rFonts w:asciiTheme="majorHAnsi" w:hAnsiTheme="majorHAnsi" w:cstheme="minorHAnsi"/>
          <w:sz w:val="22"/>
        </w:rPr>
        <w:t xml:space="preserve"> </w:t>
      </w:r>
    </w:p>
    <w:p w:rsidR="00FE48DC" w:rsidRPr="00D651F7" w:rsidRDefault="00FE48DC" w:rsidP="00367AB8">
      <w:pPr>
        <w:jc w:val="both"/>
        <w:rPr>
          <w:rFonts w:asciiTheme="majorHAnsi" w:hAnsiTheme="majorHAnsi" w:cstheme="minorHAnsi"/>
          <w:sz w:val="22"/>
        </w:rPr>
      </w:pPr>
    </w:p>
    <w:p w:rsidR="009115A1" w:rsidRPr="00D651F7" w:rsidRDefault="009115A1" w:rsidP="00367AB8">
      <w:pPr>
        <w:jc w:val="both"/>
        <w:rPr>
          <w:rFonts w:asciiTheme="majorHAnsi" w:hAnsiTheme="majorHAnsi" w:cstheme="minorHAnsi"/>
          <w:sz w:val="22"/>
        </w:rPr>
      </w:pPr>
    </w:p>
    <w:p w:rsidR="009115A1" w:rsidRPr="00D651F7" w:rsidRDefault="009115A1" w:rsidP="00367AB8">
      <w:pPr>
        <w:jc w:val="both"/>
        <w:rPr>
          <w:rFonts w:asciiTheme="majorHAnsi" w:hAnsiTheme="majorHAnsi" w:cstheme="minorHAnsi"/>
          <w:b/>
          <w:u w:val="single"/>
        </w:rPr>
      </w:pPr>
      <w:r w:rsidRPr="00D651F7">
        <w:rPr>
          <w:rFonts w:asciiTheme="majorHAnsi" w:hAnsiTheme="majorHAnsi" w:cstheme="minorHAnsi"/>
          <w:b/>
          <w:u w:val="single"/>
        </w:rPr>
        <w:t xml:space="preserve">Opisati projektni zadatak </w:t>
      </w:r>
    </w:p>
    <w:p w:rsidR="009115A1" w:rsidRPr="00D651F7" w:rsidRDefault="009115A1" w:rsidP="00367AB8">
      <w:pPr>
        <w:jc w:val="both"/>
        <w:rPr>
          <w:rFonts w:asciiTheme="majorHAnsi" w:hAnsiTheme="majorHAnsi" w:cstheme="minorHAnsi"/>
          <w:sz w:val="22"/>
        </w:rPr>
      </w:pPr>
    </w:p>
    <w:p w:rsidR="009115A1" w:rsidRPr="00D651F7" w:rsidRDefault="009115A1" w:rsidP="00367AB8">
      <w:p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Desktop aplikacija će služiti konobaru restorana za uvid u primljene porud</w:t>
      </w:r>
      <w:r w:rsidR="00367AB8" w:rsidRPr="00D651F7">
        <w:rPr>
          <w:rFonts w:asciiTheme="majorHAnsi" w:hAnsiTheme="majorHAnsi" w:cstheme="minorHAnsi"/>
          <w:sz w:val="22"/>
        </w:rPr>
        <w:t>ž</w:t>
      </w:r>
      <w:r w:rsidRPr="00D651F7">
        <w:rPr>
          <w:rFonts w:asciiTheme="majorHAnsi" w:hAnsiTheme="majorHAnsi" w:cstheme="minorHAnsi"/>
          <w:sz w:val="22"/>
        </w:rPr>
        <w:t xml:space="preserve">bine kao i upravljanje istim (brisanje, dodavanje, štoniranje). </w:t>
      </w:r>
      <w:r w:rsidR="00367AB8" w:rsidRPr="00D651F7">
        <w:rPr>
          <w:rFonts w:asciiTheme="majorHAnsi" w:hAnsiTheme="majorHAnsi" w:cstheme="minorHAnsi"/>
          <w:sz w:val="22"/>
        </w:rPr>
        <w:t>Web aplikacija će služiti za naručivanje gde će se korisnici ulogovoti pomoću „Guest“ naloga i tako izvršiti porudžbinu gde će desktop aplikacija prikupiti informacije izvršene porudžbine i tako će administrator imati pristup 24/7 o izvršenim porudžbinama i tako nadgledati poslovanje restorana.</w:t>
      </w:r>
    </w:p>
    <w:p w:rsidR="00FE48DC" w:rsidRPr="00D651F7" w:rsidRDefault="00FE48DC" w:rsidP="00367AB8">
      <w:pPr>
        <w:jc w:val="both"/>
        <w:rPr>
          <w:rFonts w:asciiTheme="majorHAnsi" w:hAnsiTheme="majorHAnsi" w:cstheme="minorHAnsi"/>
          <w:sz w:val="22"/>
        </w:rPr>
      </w:pPr>
    </w:p>
    <w:p w:rsidR="00FE48DC" w:rsidRPr="00D651F7" w:rsidRDefault="00FE48DC" w:rsidP="00367AB8">
      <w:pPr>
        <w:jc w:val="both"/>
        <w:rPr>
          <w:rFonts w:asciiTheme="majorHAnsi" w:hAnsiTheme="majorHAnsi" w:cstheme="minorHAnsi"/>
          <w:sz w:val="22"/>
        </w:rPr>
      </w:pPr>
    </w:p>
    <w:p w:rsidR="00FE48DC" w:rsidRPr="00D651F7" w:rsidRDefault="00FE48DC" w:rsidP="00FE48DC">
      <w:pPr>
        <w:rPr>
          <w:rFonts w:asciiTheme="majorHAnsi" w:hAnsiTheme="majorHAnsi" w:cstheme="minorHAnsi"/>
          <w:b/>
          <w:u w:val="single"/>
        </w:rPr>
      </w:pPr>
      <w:r w:rsidRPr="00D651F7">
        <w:rPr>
          <w:rFonts w:asciiTheme="majorHAnsi" w:hAnsiTheme="majorHAnsi" w:cstheme="minorHAnsi"/>
          <w:b/>
          <w:u w:val="single"/>
        </w:rPr>
        <w:t>Opisati doseg problema koji će biti rešavan</w:t>
      </w:r>
    </w:p>
    <w:p w:rsidR="00FE48DC" w:rsidRPr="00D651F7" w:rsidRDefault="00FE48DC" w:rsidP="00367AB8">
      <w:pPr>
        <w:jc w:val="both"/>
        <w:rPr>
          <w:rFonts w:asciiTheme="majorHAnsi" w:hAnsiTheme="majorHAnsi" w:cstheme="minorHAnsi"/>
          <w:sz w:val="22"/>
        </w:rPr>
      </w:pPr>
    </w:p>
    <w:p w:rsidR="0090489F" w:rsidRPr="00D651F7" w:rsidRDefault="00FE48DC" w:rsidP="00367AB8">
      <w:p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Kako aplikacija omogućava bržu, jednostavniju i precizniju porudžbinu rešiće se problem čekanja konobara i ukinuti verovatnoću da konobar ne čuje ili ne razume porudžbinu na adekvatan način i tako izbeći moguće konflikte sa osobljem kao smanjiti dodatne troškove restorana (bacanje hrane koja je nastala greškom u komunikaciji sa konobarom). Dodatni problem koji će biti rešen jeste da menadžer/ka restorana kao i vlasnik</w:t>
      </w:r>
      <w:r w:rsidR="0090489F" w:rsidRPr="00D651F7">
        <w:rPr>
          <w:rFonts w:asciiTheme="majorHAnsi" w:hAnsiTheme="majorHAnsi" w:cstheme="minorHAnsi"/>
          <w:sz w:val="22"/>
        </w:rPr>
        <w:t>/ca imaju uvid o izvršenim porudžbinama odakle mogu pratiti šta se najviše poručuje, koje zalihe treba imate najviše na lageru i zaključiti gde su moguća sniženja i akcije na svoje artikle.</w:t>
      </w:r>
    </w:p>
    <w:p w:rsidR="0090489F" w:rsidRPr="00D651F7" w:rsidRDefault="0090489F" w:rsidP="00367AB8">
      <w:pPr>
        <w:jc w:val="both"/>
        <w:rPr>
          <w:rFonts w:asciiTheme="majorHAnsi" w:hAnsiTheme="majorHAnsi" w:cstheme="minorHAnsi"/>
          <w:sz w:val="22"/>
        </w:rPr>
      </w:pPr>
    </w:p>
    <w:p w:rsidR="0090489F" w:rsidRPr="00D651F7" w:rsidRDefault="0090489F" w:rsidP="00367AB8">
      <w:pPr>
        <w:jc w:val="both"/>
        <w:rPr>
          <w:rFonts w:asciiTheme="majorHAnsi" w:hAnsiTheme="majorHAnsi" w:cstheme="minorHAnsi"/>
          <w:sz w:val="22"/>
        </w:rPr>
      </w:pPr>
    </w:p>
    <w:p w:rsidR="0090489F" w:rsidRPr="00D651F7" w:rsidRDefault="0090489F" w:rsidP="00367AB8">
      <w:pPr>
        <w:jc w:val="both"/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>Definisati korisnika sistema</w:t>
      </w:r>
    </w:p>
    <w:p w:rsidR="0090489F" w:rsidRPr="00D651F7" w:rsidRDefault="0090489F" w:rsidP="00367AB8">
      <w:pPr>
        <w:jc w:val="both"/>
        <w:rPr>
          <w:rFonts w:asciiTheme="majorHAnsi" w:hAnsiTheme="majorHAnsi"/>
          <w:b/>
        </w:rPr>
      </w:pPr>
    </w:p>
    <w:p w:rsidR="00FE48DC" w:rsidRPr="00D651F7" w:rsidRDefault="0090489F" w:rsidP="0090489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Administrator – koji će pratiti porudžbine, upravljati sistemom i izvršiti moguće izmene</w:t>
      </w:r>
    </w:p>
    <w:p w:rsidR="0090489F" w:rsidRPr="00D651F7" w:rsidRDefault="0090489F" w:rsidP="0090489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Konobar – koji će koristiti desktop aplikaciju za upravljanje porudžbinama</w:t>
      </w:r>
    </w:p>
    <w:p w:rsidR="0090489F" w:rsidRPr="00D651F7" w:rsidRDefault="0090489F" w:rsidP="0090489F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Guest (Gost) – koji će vršiti porudžbine</w:t>
      </w:r>
    </w:p>
    <w:p w:rsidR="0090489F" w:rsidRPr="00D651F7" w:rsidRDefault="0090489F" w:rsidP="0090489F">
      <w:pPr>
        <w:jc w:val="both"/>
        <w:rPr>
          <w:rFonts w:asciiTheme="majorHAnsi" w:hAnsiTheme="majorHAnsi" w:cstheme="minorHAnsi"/>
          <w:sz w:val="22"/>
        </w:rPr>
      </w:pPr>
    </w:p>
    <w:p w:rsidR="0090489F" w:rsidRPr="00D651F7" w:rsidRDefault="0090489F" w:rsidP="0090489F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tabs>
          <w:tab w:val="num" w:pos="1440"/>
        </w:tabs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>Formirati tim i obrazložiti sastav tima</w:t>
      </w:r>
    </w:p>
    <w:p w:rsidR="0090489F" w:rsidRPr="00D651F7" w:rsidRDefault="0090489F" w:rsidP="0090489F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Edin Muratović – Iskustvo sa izradom web aplikacija (PHP, HTML, CSS, Javascript, jQuery) i C#;</w:t>
      </w:r>
    </w:p>
    <w:p w:rsidR="00732FE8" w:rsidRPr="00D651F7" w:rsidRDefault="00732FE8" w:rsidP="00732FE8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Edvin Kovačević – Iskustvo sa izradom web aplikacija, dizajner, poznavanje jezika.</w:t>
      </w: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>Obrazložiti izbor vođe tima</w:t>
      </w: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Edin Muratović – Veće iskustvo sa izradom web aplikacija, tačan, nije zaposlen na drugim projektima.</w:t>
      </w: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</w:p>
    <w:p w:rsidR="00732FE8" w:rsidRPr="00D651F7" w:rsidRDefault="00732FE8" w:rsidP="00732FE8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 xml:space="preserve">Definisati rad tima </w:t>
      </w:r>
    </w:p>
    <w:p w:rsidR="002F5B0D" w:rsidRPr="00D651F7" w:rsidRDefault="002F5B0D" w:rsidP="002F5B0D">
      <w:pPr>
        <w:rPr>
          <w:rFonts w:asciiTheme="majorHAnsi" w:hAnsiTheme="majorHAnsi"/>
          <w:b/>
          <w:u w:val="single"/>
        </w:rPr>
      </w:pP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2"/>
        </w:rPr>
      </w:pPr>
      <w:r w:rsidRPr="00D651F7">
        <w:rPr>
          <w:rFonts w:asciiTheme="majorHAnsi" w:hAnsiTheme="majorHAnsi"/>
        </w:rPr>
        <w:t>Vreme rada na projektu svakog od članova (nedeljno)</w:t>
      </w:r>
      <w:r w:rsidRPr="00D651F7">
        <w:rPr>
          <w:rFonts w:asciiTheme="majorHAnsi" w:hAnsiTheme="majorHAnsi"/>
        </w:rPr>
        <w:t xml:space="preserve"> – 7-8 časova.</w:t>
      </w:r>
    </w:p>
    <w:p w:rsidR="002F5B0D" w:rsidRPr="00D651F7" w:rsidRDefault="002F5B0D" w:rsidP="002F5B0D">
      <w:pPr>
        <w:rPr>
          <w:rFonts w:asciiTheme="majorHAnsi" w:hAnsiTheme="majorHAnsi"/>
          <w:sz w:val="22"/>
        </w:rPr>
      </w:pPr>
    </w:p>
    <w:p w:rsidR="002F5B0D" w:rsidRPr="00D651F7" w:rsidRDefault="002F5B0D" w:rsidP="002F5B0D">
      <w:pPr>
        <w:rPr>
          <w:rFonts w:asciiTheme="majorHAnsi" w:hAnsiTheme="majorHAnsi"/>
          <w:sz w:val="22"/>
        </w:rPr>
      </w:pPr>
    </w:p>
    <w:p w:rsidR="002F5B0D" w:rsidRPr="00D651F7" w:rsidRDefault="002F5B0D" w:rsidP="002F5B0D">
      <w:pPr>
        <w:jc w:val="both"/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>Napisati kako će tim da komunicira i proveriti predviđene načine komunikacije među članovima tima</w:t>
      </w:r>
    </w:p>
    <w:p w:rsidR="002F5B0D" w:rsidRPr="00D651F7" w:rsidRDefault="002F5B0D" w:rsidP="002F5B0D">
      <w:pPr>
        <w:rPr>
          <w:rFonts w:asciiTheme="majorHAnsi" w:hAnsiTheme="majorHAnsi"/>
          <w:sz w:val="22"/>
        </w:rPr>
      </w:pPr>
    </w:p>
    <w:p w:rsidR="00732FE8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Nedeljni sastanci petkom u 14h</w:t>
      </w: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SVN</w:t>
      </w: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Telefon</w:t>
      </w: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VoIP</w:t>
      </w: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E-mail</w:t>
      </w:r>
    </w:p>
    <w:p w:rsidR="002F5B0D" w:rsidRPr="00D651F7" w:rsidRDefault="002F5B0D" w:rsidP="002F5B0D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Video konferencije</w:t>
      </w: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jc w:val="both"/>
        <w:rPr>
          <w:rFonts w:asciiTheme="majorHAnsi" w:hAnsiTheme="majorHAnsi"/>
          <w:b/>
          <w:u w:val="single"/>
        </w:rPr>
      </w:pPr>
      <w:r w:rsidRPr="00D651F7">
        <w:rPr>
          <w:rFonts w:asciiTheme="majorHAnsi" w:hAnsiTheme="majorHAnsi"/>
          <w:b/>
          <w:u w:val="single"/>
        </w:rPr>
        <w:t>Osmisliti koji će načini komunikacije biti korišćeni za donošenje odluka u toku razvoja i rešavanje konkretnih problema.</w:t>
      </w: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Nedeljni sastanci petkom u 14h</w:t>
      </w:r>
    </w:p>
    <w:p w:rsidR="002F5B0D" w:rsidRPr="00D651F7" w:rsidRDefault="002F5B0D" w:rsidP="002F5B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Telefon</w:t>
      </w:r>
      <w:bookmarkStart w:id="0" w:name="_GoBack"/>
      <w:bookmarkEnd w:id="0"/>
    </w:p>
    <w:p w:rsidR="002F5B0D" w:rsidRPr="00D651F7" w:rsidRDefault="002F5B0D" w:rsidP="002F5B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inorHAnsi"/>
          <w:sz w:val="22"/>
        </w:rPr>
      </w:pPr>
      <w:r w:rsidRPr="00D651F7">
        <w:rPr>
          <w:rFonts w:asciiTheme="majorHAnsi" w:hAnsiTheme="majorHAnsi" w:cstheme="minorHAnsi"/>
          <w:sz w:val="22"/>
        </w:rPr>
        <w:t>Video konferencije</w:t>
      </w: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p w:rsidR="002F5B0D" w:rsidRPr="00D651F7" w:rsidRDefault="002F5B0D" w:rsidP="002F5B0D">
      <w:pPr>
        <w:jc w:val="both"/>
        <w:rPr>
          <w:rFonts w:asciiTheme="majorHAnsi" w:hAnsiTheme="majorHAnsi" w:cstheme="minorHAnsi"/>
          <w:sz w:val="22"/>
        </w:rPr>
      </w:pPr>
    </w:p>
    <w:sectPr w:rsidR="002F5B0D" w:rsidRPr="00D651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45B" w:rsidRDefault="004C745B" w:rsidP="002F5B0D">
      <w:r>
        <w:separator/>
      </w:r>
    </w:p>
  </w:endnote>
  <w:endnote w:type="continuationSeparator" w:id="0">
    <w:p w:rsidR="004C745B" w:rsidRDefault="004C745B" w:rsidP="002F5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45B" w:rsidRDefault="004C745B" w:rsidP="002F5B0D">
      <w:r>
        <w:separator/>
      </w:r>
    </w:p>
  </w:footnote>
  <w:footnote w:type="continuationSeparator" w:id="0">
    <w:p w:rsidR="004C745B" w:rsidRDefault="004C745B" w:rsidP="002F5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B0D" w:rsidRPr="002F5B0D" w:rsidRDefault="002F5B0D" w:rsidP="002F5B0D">
    <w:pPr>
      <w:pStyle w:val="Header"/>
      <w:jc w:val="right"/>
      <w:rPr>
        <w:lang w:val="sr-Latn-RS"/>
      </w:rPr>
    </w:pPr>
    <w:r w:rsidRPr="002F5B0D">
      <w:rPr>
        <w:b/>
        <w:sz w:val="28"/>
        <w:lang w:val="sr-Latn-RS"/>
      </w:rPr>
      <w:t>EATeam</w:t>
    </w:r>
    <w:r>
      <w:rPr>
        <w:lang w:val="sr-Latn-RS"/>
      </w:rPr>
      <w:t xml:space="preserve"> - </w:t>
    </w:r>
    <w:r w:rsidRPr="002F5B0D">
      <w:rPr>
        <w:i/>
        <w:sz w:val="20"/>
        <w:lang w:val="sr-Latn-RS"/>
      </w:rPr>
      <w:t>Edvin Kovačević, Edin Muratović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6BEA"/>
    <w:multiLevelType w:val="hybridMultilevel"/>
    <w:tmpl w:val="0F3CD48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DA145E">
      <w:start w:val="169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C37A6"/>
    <w:multiLevelType w:val="hybridMultilevel"/>
    <w:tmpl w:val="8F5C35F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D874D2"/>
    <w:multiLevelType w:val="hybridMultilevel"/>
    <w:tmpl w:val="DCB0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C4228"/>
    <w:multiLevelType w:val="hybridMultilevel"/>
    <w:tmpl w:val="86F4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E284A"/>
    <w:multiLevelType w:val="hybridMultilevel"/>
    <w:tmpl w:val="6E4E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A76EA"/>
    <w:multiLevelType w:val="hybridMultilevel"/>
    <w:tmpl w:val="6F5C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57412"/>
    <w:multiLevelType w:val="hybridMultilevel"/>
    <w:tmpl w:val="32E0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A1"/>
    <w:rsid w:val="002F5B0D"/>
    <w:rsid w:val="00367AB8"/>
    <w:rsid w:val="004C745B"/>
    <w:rsid w:val="00732FE8"/>
    <w:rsid w:val="008A30F6"/>
    <w:rsid w:val="0090489F"/>
    <w:rsid w:val="009115A1"/>
    <w:rsid w:val="00D651F7"/>
    <w:rsid w:val="00FE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0D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iPriority w:val="99"/>
    <w:unhideWhenUsed/>
    <w:rsid w:val="002F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0D"/>
    <w:rPr>
      <w:rFonts w:ascii="Times New Roman" w:eastAsia="Times New Roman" w:hAnsi="Times New Roman" w:cs="Times New Roman"/>
      <w:sz w:val="24"/>
      <w:szCs w:val="24"/>
      <w:lang w:val="sr-Latn-C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B0D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iPriority w:val="99"/>
    <w:unhideWhenUsed/>
    <w:rsid w:val="002F5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B0D"/>
    <w:rPr>
      <w:rFonts w:ascii="Times New Roman" w:eastAsia="Times New Roman" w:hAnsi="Times New Roman" w:cs="Times New Roman"/>
      <w:sz w:val="24"/>
      <w:szCs w:val="24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CB737-D2E7-4929-83DD-A62EB47B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2015-03-11T09:38:00Z</dcterms:created>
  <dcterms:modified xsi:type="dcterms:W3CDTF">2015-03-11T10:53:00Z</dcterms:modified>
</cp:coreProperties>
</file>