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Interesting stories about the Arroyo Del Valle!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Some of the following information was taken directly from the "Proposed Negative Declaration / Draft Initial Study" prepared for the city of Pleasanton.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Description - The First Street Arroyo Del Valle Project will widen the existing bridge on First Street across the Arroyo Del Valle from two lanes to four lanes plus a median, along with a bicycle and pedestrian access on each side. Two options are being considered 1)widening the existing bridge or 2)replacing the existing bridge with a new one. Under both options, First Street would be realigned and both the west and east bridge approaches would be widened from two through lanes to four through lanes from just east of the intersection of Spring Street/Kottinger Drive to the intersection of Stanley Boulevard.The picture at the right is of the current First Street Bridge. Click here to </w:t>
            </w:r>
            <w:hyperlink r:id="rId6">
              <w:r w:rsidDel="00000000" w:rsidR="00000000" w:rsidRPr="00000000">
                <w:rPr>
                  <w:color w:val="0000ee"/>
                  <w:u w:val="single"/>
                  <w:rtl w:val="0"/>
                </w:rPr>
                <w:t xml:space="preserve">view a map</w:t>
              </w:r>
            </w:hyperlink>
            <w:r w:rsidDel="00000000" w:rsidR="00000000" w:rsidRPr="00000000">
              <w:rPr>
                <w:rtl w:val="0"/>
              </w:rPr>
              <w:t xml:space="preserve"> of the areas to be directly affected by construction.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results of the draft initial study was presented at the July 1997 City Council Meeting. Proponents of the project stated that there would be no significant environmental impact, no loss of the aesthetics in the area, and a significant boost in local economy as a consequence of easier access to the downtown area. The board quickly responded by pointing out that the economy was not the reason for the proposal and that the proponents main goal was to ease the commute congestion evident as those from Ruby Hills and the Livermore area attempt to get to and from the South Bay. The draft also indicated that there were no endangered species (see table below) observed in the area.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995.2"/>
              <w:gridCol w:w="4492.799999999999"/>
              <w:gridCol w:w="1872.0000000000002"/>
              <w:tblGridChange w:id="0">
                <w:tblGrid>
                  <w:gridCol w:w="2995.2"/>
                  <w:gridCol w:w="4492.799999999999"/>
                  <w:gridCol w:w="1872.000000000000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Plants:</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Congodon's Tarplant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Hemizonia parryi congdonii</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last seen in livermore valley 1930</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FR</w:t>
                  </w:r>
                </w:p>
              </w:tc>
            </w:tr>
            <w:tr>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Palmate-bracted Bird's-beak</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Cordylanthus palmatus</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last seen 1993 in Livermore (36,000 plants)</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SE/FE</w:t>
                  </w:r>
                </w:p>
              </w:tc>
            </w:tr>
            <w:tr>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Invertebrates:</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vernal pool Fairy Shrimp</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Branchinecta lynchi</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last seen in Livermore 1993</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Vertebrates:</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California tiger Salamander</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Ambystoma californiense</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CSC/FC</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California red legged Frog</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Rana aurora draytonii</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CSC/FT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Western Pond Turtle</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Clemmys marmorata</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w:t>
                  </w:r>
                </w:p>
              </w:tc>
            </w:tr>
            <w:t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Sharp-shinned hawk</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Accipiter striatus</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w:t>
                  </w:r>
                </w:p>
              </w:tc>
            </w:tr>
            <w:tr>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Coopers Hawk</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Accipiter cooperii</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w:t>
                  </w:r>
                </w:p>
              </w:tc>
            </w:tr>
            <w:tr>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Western Burrowing Owl</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Speotyto cunicularia hypugea</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w:t>
                  </w:r>
                </w:p>
              </w:tc>
            </w:tr>
            <w:tr>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Loggerhead Shrike</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Lanius ludovicianus</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w:t>
                  </w:r>
                </w:p>
              </w:tc>
            </w:tr>
            <w:tr>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California Yellow Warbler</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Dendrioca petechia brewsteri</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w:t>
                  </w:r>
                </w:p>
              </w:tc>
            </w:tr>
            <w:t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Yellow-breasted Chat</w:t>
                    </w:r>
                  </w:hyperlink>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Icteria virens</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w:t>
                  </w:r>
                </w:p>
              </w:tc>
            </w:tr>
            <w:t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Tricolored blackbird</w:t>
                    </w:r>
                  </w:hyperlink>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Agelaius tricolor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none observed in Project area since 1985</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CSC</w:t>
                  </w:r>
                </w:p>
              </w:tc>
            </w:tr>
            <w:t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color w:val="0000ee"/>
                      <w:u w:val="single"/>
                    </w:rPr>
                  </w:pPr>
                  <w:hyperlink r:id="rId20">
                    <w:r w:rsidDel="00000000" w:rsidR="00000000" w:rsidRPr="00000000">
                      <w:rPr>
                        <w:color w:val="0000ee"/>
                        <w:u w:val="single"/>
                        <w:rtl w:val="0"/>
                      </w:rPr>
                      <w:t xml:space="preserve">San Joaquin Kit Fox</w:t>
                    </w:r>
                  </w:hyperlink>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i w:val="1"/>
                    </w:rPr>
                  </w:pPr>
                  <w:r w:rsidDel="00000000" w:rsidR="00000000" w:rsidRPr="00000000">
                    <w:rPr>
                      <w:i w:val="1"/>
                      <w:rtl w:val="0"/>
                    </w:rPr>
                    <w:t xml:space="preserve">Vulpes macrotis mutica</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no specimens or tracks of specimens observed</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SE/FE</w:t>
                  </w:r>
                </w:p>
              </w:tc>
            </w:tr>
          </w:tb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news/e-species/fox.html" TargetMode="External"/><Relationship Id="rId11" Type="http://schemas.openxmlformats.org/officeDocument/2006/relationships/hyperlink" Target="http://docs.google.com/news/e-species/redfrog.html" TargetMode="External"/><Relationship Id="rId10" Type="http://schemas.openxmlformats.org/officeDocument/2006/relationships/hyperlink" Target="http://docs.google.com/news/e-species/tiger.html" TargetMode="External"/><Relationship Id="rId13" Type="http://schemas.openxmlformats.org/officeDocument/2006/relationships/hyperlink" Target="http://docs.google.com/news/e-species/sshawk.html" TargetMode="External"/><Relationship Id="rId12" Type="http://schemas.openxmlformats.org/officeDocument/2006/relationships/hyperlink" Target="http://docs.google.com/news/e-species/turtl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news/e-species/shrimp.html" TargetMode="External"/><Relationship Id="rId15" Type="http://schemas.openxmlformats.org/officeDocument/2006/relationships/hyperlink" Target="http://docs.google.com/news/e-species/owl.html" TargetMode="External"/><Relationship Id="rId14" Type="http://schemas.openxmlformats.org/officeDocument/2006/relationships/hyperlink" Target="http://docs.google.com/news/e-species/chawk.html" TargetMode="External"/><Relationship Id="rId17" Type="http://schemas.openxmlformats.org/officeDocument/2006/relationships/hyperlink" Target="http://docs.google.com/news/e-species/warbler.html" TargetMode="External"/><Relationship Id="rId16" Type="http://schemas.openxmlformats.org/officeDocument/2006/relationships/hyperlink" Target="http://docs.google.com/news/e-species/shrike.html" TargetMode="External"/><Relationship Id="rId5" Type="http://schemas.openxmlformats.org/officeDocument/2006/relationships/styles" Target="styles.xml"/><Relationship Id="rId19" Type="http://schemas.openxmlformats.org/officeDocument/2006/relationships/hyperlink" Target="http://docs.google.com/news/e-species/blkbird.html" TargetMode="External"/><Relationship Id="rId6" Type="http://schemas.openxmlformats.org/officeDocument/2006/relationships/hyperlink" Target="http://docs.google.com/map.html" TargetMode="External"/><Relationship Id="rId18" Type="http://schemas.openxmlformats.org/officeDocument/2006/relationships/hyperlink" Target="http://docs.google.com/news/e-species/chat.html" TargetMode="External"/><Relationship Id="rId7" Type="http://schemas.openxmlformats.org/officeDocument/2006/relationships/hyperlink" Target="http://docs.google.com/news/e-species/tarplant.html" TargetMode="External"/><Relationship Id="rId8" Type="http://schemas.openxmlformats.org/officeDocument/2006/relationships/hyperlink" Target="http://docs.google.com/news/e-species/brdbea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