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collected at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Data 8_2016 8_15 (Mining Shut Off Flow) 8_14 (Drought - No Flow) 9_2013 9_2012 8_2011 8_2010 8_09 8_2008</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goal of data collection while at the creek is to assess water quality and evaluate the overall health of the ecosystem. Chemical testing, observation of organisms , monitoring water levels, as well as the capture and release of indicator species are all employed. Students are divided into teams that will involve one or more of the tests described below. For information about the procedure or purpose of each of the tests simply click on the appropriate image.</w:t>
            </w:r>
          </w:p>
          <w:tbl>
            <w:tblPr>
              <w:tblStyle w:val="Table3"/>
              <w:tblW w:w="5477.472" w:type="dxa"/>
              <w:jc w:val="left"/>
              <w:tblLayout w:type="fixed"/>
              <w:tblLook w:val="0600"/>
            </w:tblPr>
            <w:tblGrid>
              <w:gridCol w:w="924.7680000000001"/>
              <w:gridCol w:w="924.7680000000001"/>
              <w:gridCol w:w="924.7680000000001"/>
              <w:gridCol w:w="924.7680000000001"/>
              <w:gridCol w:w="924.7680000000001"/>
              <w:gridCol w:w="853.632"/>
              <w:tblGridChange w:id="0">
                <w:tblGrid>
                  <w:gridCol w:w="924.7680000000001"/>
                  <w:gridCol w:w="924.7680000000001"/>
                  <w:gridCol w:w="924.7680000000001"/>
                  <w:gridCol w:w="924.7680000000001"/>
                  <w:gridCol w:w="924.7680000000001"/>
                  <w:gridCol w:w="853.632"/>
                </w:tblGrid>
              </w:tblGridChange>
            </w:tblGrid>
            <w:tr>
              <w:tc>
                <w:tcPr>
                  <w:shd w:fill="auto" w:val="clear"/>
                  <w:tcMar>
                    <w:top w:w="120.0" w:type="dxa"/>
                    <w:left w:w="120.0" w:type="dxa"/>
                    <w:bottom w:w="120.0" w:type="dxa"/>
                    <w:right w:w="12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20.0" w:type="dxa"/>
                    <w:left w:w="120.0" w:type="dxa"/>
                    <w:bottom w:w="120.0" w:type="dxa"/>
                    <w:right w:w="12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6">
                    <w:r w:rsidDel="00000000" w:rsidR="00000000" w:rsidRPr="00000000">
                      <w:rPr>
                        <w:color w:val="0000ee"/>
                        <w:sz w:val="20"/>
                        <w:szCs w:val="20"/>
                        <w:u w:val="single"/>
                        <w:rtl w:val="0"/>
                      </w:rPr>
                      <w:t xml:space="preserve">Nitrate</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7">
                    <w:r w:rsidDel="00000000" w:rsidR="00000000" w:rsidRPr="00000000">
                      <w:rPr>
                        <w:color w:val="0000ee"/>
                        <w:sz w:val="20"/>
                        <w:szCs w:val="20"/>
                        <w:u w:val="single"/>
                        <w:rtl w:val="0"/>
                      </w:rPr>
                      <w:t xml:space="preserve">Phosphate</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8">
                    <w:r w:rsidDel="00000000" w:rsidR="00000000" w:rsidRPr="00000000">
                      <w:rPr>
                        <w:color w:val="0000ee"/>
                        <w:sz w:val="20"/>
                        <w:szCs w:val="20"/>
                        <w:u w:val="single"/>
                        <w:rtl w:val="0"/>
                      </w:rPr>
                      <w:t xml:space="preserve">DO</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9">
                    <w:r w:rsidDel="00000000" w:rsidR="00000000" w:rsidRPr="00000000">
                      <w:rPr>
                        <w:color w:val="0000ee"/>
                        <w:sz w:val="20"/>
                        <w:szCs w:val="20"/>
                        <w:u w:val="single"/>
                        <w:rtl w:val="0"/>
                      </w:rPr>
                      <w:t xml:space="preserve">Conductivity</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10">
                    <w:r w:rsidDel="00000000" w:rsidR="00000000" w:rsidRPr="00000000">
                      <w:rPr>
                        <w:color w:val="0000ee"/>
                        <w:sz w:val="20"/>
                        <w:szCs w:val="20"/>
                        <w:u w:val="single"/>
                        <w:rtl w:val="0"/>
                      </w:rPr>
                      <w:t xml:space="preserve">pH</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11">
                    <w:r w:rsidDel="00000000" w:rsidR="00000000" w:rsidRPr="00000000">
                      <w:rPr>
                        <w:color w:val="0000ee"/>
                        <w:sz w:val="20"/>
                        <w:szCs w:val="20"/>
                        <w:u w:val="single"/>
                        <w:rtl w:val="0"/>
                      </w:rPr>
                      <w:t xml:space="preserve">Temperature</w:t>
                    </w:r>
                  </w:hyperlink>
                  <w:r w:rsidDel="00000000" w:rsidR="00000000" w:rsidRPr="00000000">
                    <w:rPr>
                      <w:rtl w:val="0"/>
                    </w:rPr>
                  </w:r>
                </w:p>
              </w:tc>
            </w:tr>
            <w:tr>
              <w:tc>
                <w:tcPr>
                  <w:shd w:fill="auto" w:val="clear"/>
                  <w:tcMar>
                    <w:top w:w="120.0" w:type="dxa"/>
                    <w:left w:w="120.0" w:type="dxa"/>
                    <w:bottom w:w="120.0" w:type="dxa"/>
                    <w:right w:w="12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rPr>
                  </w:pPr>
                  <w:r w:rsidDel="00000000" w:rsidR="00000000" w:rsidRPr="00000000">
                    <w:rPr>
                      <w:rtl w:val="0"/>
                    </w:rPr>
                  </w:r>
                </w:p>
              </w:tc>
            </w:tr>
            <w:tr>
              <w:tc>
                <w:tcPr>
                  <w:shd w:fill="auto" w:val="clear"/>
                  <w:tcMar>
                    <w:top w:w="120.0" w:type="dxa"/>
                    <w:left w:w="120.0" w:type="dxa"/>
                    <w:bottom w:w="120.0" w:type="dxa"/>
                    <w:right w:w="12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12">
                    <w:r w:rsidDel="00000000" w:rsidR="00000000" w:rsidRPr="00000000">
                      <w:rPr>
                        <w:color w:val="0000ee"/>
                        <w:sz w:val="20"/>
                        <w:szCs w:val="20"/>
                        <w:u w:val="single"/>
                        <w:rtl w:val="0"/>
                      </w:rPr>
                      <w:t xml:space="preserve">Turbidity</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13">
                    <w:r w:rsidDel="00000000" w:rsidR="00000000" w:rsidRPr="00000000">
                      <w:rPr>
                        <w:color w:val="0000ee"/>
                        <w:sz w:val="20"/>
                        <w:szCs w:val="20"/>
                        <w:u w:val="single"/>
                        <w:rtl w:val="0"/>
                      </w:rPr>
                      <w:t xml:space="preserve">Productivity</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14">
                    <w:r w:rsidDel="00000000" w:rsidR="00000000" w:rsidRPr="00000000">
                      <w:rPr>
                        <w:color w:val="0000ee"/>
                        <w:sz w:val="20"/>
                        <w:szCs w:val="20"/>
                        <w:u w:val="single"/>
                        <w:rtl w:val="0"/>
                      </w:rPr>
                      <w:t xml:space="preserve">Plankton Net</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15">
                    <w:r w:rsidDel="00000000" w:rsidR="00000000" w:rsidRPr="00000000">
                      <w:rPr>
                        <w:color w:val="0000ee"/>
                        <w:sz w:val="20"/>
                        <w:szCs w:val="20"/>
                        <w:u w:val="single"/>
                        <w:rtl w:val="0"/>
                      </w:rPr>
                      <w:t xml:space="preserve">Kick Net</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16">
                    <w:r w:rsidDel="00000000" w:rsidR="00000000" w:rsidRPr="00000000">
                      <w:rPr>
                        <w:color w:val="0000ee"/>
                        <w:sz w:val="20"/>
                        <w:szCs w:val="20"/>
                        <w:u w:val="single"/>
                        <w:rtl w:val="0"/>
                      </w:rPr>
                      <w:t xml:space="preserve">Seine Net</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17">
                    <w:r w:rsidDel="00000000" w:rsidR="00000000" w:rsidRPr="00000000">
                      <w:rPr>
                        <w:color w:val="0000ee"/>
                        <w:sz w:val="20"/>
                        <w:szCs w:val="20"/>
                        <w:u w:val="single"/>
                        <w:rtl w:val="0"/>
                      </w:rPr>
                      <w:t xml:space="preserve">Dip Net</w:t>
                    </w:r>
                  </w:hyperlink>
                  <w:r w:rsidDel="00000000" w:rsidR="00000000" w:rsidRPr="00000000">
                    <w:rPr>
                      <w:rtl w:val="0"/>
                    </w:rPr>
                  </w:r>
                </w:p>
              </w:tc>
            </w:tr>
            <w:tr>
              <w:tc>
                <w:tcPr>
                  <w:shd w:fill="auto" w:val="clear"/>
                  <w:tcMar>
                    <w:top w:w="120.0" w:type="dxa"/>
                    <w:left w:w="120.0" w:type="dxa"/>
                    <w:bottom w:w="120.0" w:type="dxa"/>
                    <w:right w:w="12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rPr>
                  </w:pPr>
                  <w:r w:rsidDel="00000000" w:rsidR="00000000" w:rsidRPr="00000000">
                    <w:rPr>
                      <w:rtl w:val="0"/>
                    </w:rPr>
                  </w:r>
                </w:p>
              </w:tc>
            </w:tr>
            <w:tr>
              <w:tc>
                <w:tcPr>
                  <w:shd w:fill="auto" w:val="clear"/>
                  <w:tcMar>
                    <w:top w:w="120.0" w:type="dxa"/>
                    <w:left w:w="120.0" w:type="dxa"/>
                    <w:bottom w:w="120.0" w:type="dxa"/>
                    <w:right w:w="12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18">
                    <w:r w:rsidDel="00000000" w:rsidR="00000000" w:rsidRPr="00000000">
                      <w:rPr>
                        <w:color w:val="0000ee"/>
                        <w:sz w:val="20"/>
                        <w:szCs w:val="20"/>
                        <w:u w:val="single"/>
                        <w:rtl w:val="0"/>
                      </w:rPr>
                      <w:t xml:space="preserve">Humidity</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19">
                    <w:r w:rsidDel="00000000" w:rsidR="00000000" w:rsidRPr="00000000">
                      <w:rPr>
                        <w:color w:val="0000ee"/>
                        <w:sz w:val="20"/>
                        <w:szCs w:val="20"/>
                        <w:u w:val="single"/>
                        <w:rtl w:val="0"/>
                      </w:rPr>
                      <w:t xml:space="preserve">Succession</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20">
                    <w:r w:rsidDel="00000000" w:rsidR="00000000" w:rsidRPr="00000000">
                      <w:rPr>
                        <w:color w:val="0000ee"/>
                        <w:sz w:val="20"/>
                        <w:szCs w:val="20"/>
                        <w:u w:val="single"/>
                        <w:rtl w:val="0"/>
                      </w:rPr>
                      <w:t xml:space="preserve">Flow Rate</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21">
                    <w:r w:rsidDel="00000000" w:rsidR="00000000" w:rsidRPr="00000000">
                      <w:rPr>
                        <w:color w:val="0000ee"/>
                        <w:sz w:val="20"/>
                        <w:szCs w:val="20"/>
                        <w:u w:val="single"/>
                        <w:rtl w:val="0"/>
                      </w:rPr>
                      <w:t xml:space="preserve">Depth</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22">
                    <w:r w:rsidDel="00000000" w:rsidR="00000000" w:rsidRPr="00000000">
                      <w:rPr>
                        <w:color w:val="0000ee"/>
                        <w:sz w:val="20"/>
                        <w:szCs w:val="20"/>
                        <w:u w:val="single"/>
                        <w:rtl w:val="0"/>
                      </w:rPr>
                      <w:t xml:space="preserve">Sediments</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23">
                    <w:r w:rsidDel="00000000" w:rsidR="00000000" w:rsidRPr="00000000">
                      <w:rPr>
                        <w:color w:val="0000ee"/>
                        <w:sz w:val="20"/>
                        <w:szCs w:val="20"/>
                        <w:u w:val="single"/>
                        <w:rtl w:val="0"/>
                      </w:rPr>
                      <w:t xml:space="preserve">Clean Up</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flow_rate.html" TargetMode="External"/><Relationship Id="rId11" Type="http://schemas.openxmlformats.org/officeDocument/2006/relationships/hyperlink" Target="http://docs.google.com/temp.html" TargetMode="External"/><Relationship Id="rId22" Type="http://schemas.openxmlformats.org/officeDocument/2006/relationships/hyperlink" Target="http://docs.google.com/creek_bed.html" TargetMode="External"/><Relationship Id="rId10" Type="http://schemas.openxmlformats.org/officeDocument/2006/relationships/hyperlink" Target="http://docs.google.com/ph.html" TargetMode="External"/><Relationship Id="rId21" Type="http://schemas.openxmlformats.org/officeDocument/2006/relationships/hyperlink" Target="http://docs.google.com/depth.html" TargetMode="External"/><Relationship Id="rId13" Type="http://schemas.openxmlformats.org/officeDocument/2006/relationships/hyperlink" Target="http://docs.google.com/product.html" TargetMode="External"/><Relationship Id="rId12" Type="http://schemas.openxmlformats.org/officeDocument/2006/relationships/hyperlink" Target="http://docs.google.com/turbid.html" TargetMode="External"/><Relationship Id="rId23" Type="http://schemas.openxmlformats.org/officeDocument/2006/relationships/hyperlink" Target="http://docs.google.com/clean_u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duct.html" TargetMode="External"/><Relationship Id="rId15" Type="http://schemas.openxmlformats.org/officeDocument/2006/relationships/hyperlink" Target="http://docs.google.com/kicknet.html" TargetMode="External"/><Relationship Id="rId14" Type="http://schemas.openxmlformats.org/officeDocument/2006/relationships/hyperlink" Target="http://docs.google.com/plankton_net.html" TargetMode="External"/><Relationship Id="rId17" Type="http://schemas.openxmlformats.org/officeDocument/2006/relationships/hyperlink" Target="http://docs.google.com/dipnet.html" TargetMode="External"/><Relationship Id="rId16" Type="http://schemas.openxmlformats.org/officeDocument/2006/relationships/hyperlink" Target="http://docs.google.com/seine.html" TargetMode="External"/><Relationship Id="rId5" Type="http://schemas.openxmlformats.org/officeDocument/2006/relationships/styles" Target="styles.xml"/><Relationship Id="rId19" Type="http://schemas.openxmlformats.org/officeDocument/2006/relationships/hyperlink" Target="http://docs.google.com/success.html" TargetMode="External"/><Relationship Id="rId6" Type="http://schemas.openxmlformats.org/officeDocument/2006/relationships/hyperlink" Target="http://docs.google.com/nitrate.html" TargetMode="External"/><Relationship Id="rId18" Type="http://schemas.openxmlformats.org/officeDocument/2006/relationships/hyperlink" Target="http://docs.google.com/humidity.html" TargetMode="External"/><Relationship Id="rId7" Type="http://schemas.openxmlformats.org/officeDocument/2006/relationships/hyperlink" Target="http://docs.google.com/phos.html" TargetMode="External"/><Relationship Id="rId8" Type="http://schemas.openxmlformats.org/officeDocument/2006/relationships/hyperlink" Target="http://docs.google.com/d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