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5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00000000002" w:type="dxa"/>
              <w:jc w:val="left"/>
              <w:tblLayout w:type="fixed"/>
              <w:tblLook w:val="0600"/>
            </w:tblPr>
            <w:tblGrid>
              <w:gridCol w:w="1048.630705394191"/>
              <w:gridCol w:w="1009.7925311203321"/>
              <w:gridCol w:w="1022.7385892116183"/>
              <w:gridCol w:w="1398.174273858921"/>
              <w:gridCol w:w="1462.9045643153527"/>
              <w:gridCol w:w="1139.253112033195"/>
              <w:gridCol w:w="1139.253112033195"/>
              <w:gridCol w:w="1139.253112033195"/>
              <w:tblGridChange w:id="0">
                <w:tblGrid>
                  <w:gridCol w:w="1048.630705394191"/>
                  <w:gridCol w:w="1009.7925311203321"/>
                  <w:gridCol w:w="1022.7385892116183"/>
                  <w:gridCol w:w="1398.174273858921"/>
                  <w:gridCol w:w="1462.9045643153527"/>
                  <w:gridCol w:w="1139.253112033195"/>
                  <w:gridCol w:w="1139.253112033195"/>
                  <w:gridCol w:w="1139.253112033195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0.0" w:type="dxa"/>
              <w:jc w:val="left"/>
              <w:tblLayout w:type="fixed"/>
              <w:tblLook w:val="06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rPr>
                <w:trHeight w:val="3120" w:hRule="atLeast"/>
              </w:trP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0D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Kingdom: Plantae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E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Phylum: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0F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Class: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0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Order: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1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Family: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2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Genus: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ind w:left="600" w:hanging="36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Species: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br w:type="textWrapping"/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General Information:</w:t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6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auto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rtl w:val="0"/>
                    </w:rPr>
                    <w:t xml:space="preserve">Copyright © 2008 Amador Valley High. All Rights Reserved. Reproduction in whole or in part in any form or medium without express written permission of Amador Valley is prohibited.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