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sz w:val="24"/>
                <w:szCs w:val="24"/>
                <w:rtl w:val="0"/>
              </w:rPr>
              <w:t xml:space="preserve">Organisms at the Arroyo Del Valle! </w:t>
            </w:r>
            <w:r w:rsidDel="00000000" w:rsidR="00000000" w:rsidRPr="00000000">
              <w:rPr>
                <w:rtl w:val="0"/>
              </w:rPr>
              <w:t xml:space="preserve">(</w:t>
            </w:r>
            <w:hyperlink r:id="rId6">
              <w:r w:rsidDel="00000000" w:rsidR="00000000" w:rsidRPr="00000000">
                <w:rPr>
                  <w:color w:val="0000ee"/>
                  <w:u w:val="single"/>
                  <w:rtl w:val="0"/>
                </w:rPr>
                <w:t xml:space="preserve">Water Quality Indicator Species</w:t>
              </w:r>
            </w:hyperlink>
            <w:r w:rsidDel="00000000" w:rsidR="00000000" w:rsidRPr="00000000">
              <w:rPr>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t xml:space="preserve">A multitude of organisms have been observed in the Arroyo Del Valle. We have been able to capture images of many using hand held cameras as well as a flex cam connected to a microscope back in the classroom. We plan on adding new creatures to our field guide as we are lucky enough to capture them on camera. Biology students are made aware of there levels of complexity and evolutionary relationships during the course of the year. A simple phylogenetic tree, as shown below, helps the students to organize what we find into it's appropriate taxonomic category and visualize their evolutionary origins.</w:t>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spacing w:before="0" w:lineRule="auto"/>
              <w:jc w:val="center"/>
              <w:rPr>
                <w:b w:val="1"/>
                <w:i w:val="0"/>
                <w:sz w:val="38"/>
                <w:szCs w:val="38"/>
              </w:rPr>
            </w:pPr>
            <w:r w:rsidDel="00000000" w:rsidR="00000000" w:rsidRPr="00000000">
              <w:rPr>
                <w:b w:val="1"/>
                <w:i w:val="0"/>
                <w:sz w:val="38"/>
                <w:szCs w:val="38"/>
                <w:rtl w:val="0"/>
              </w:rPr>
              <w:t xml:space="preserve">To view creek organisms of a particular taxonomic category, simply </w:t>
            </w:r>
            <w:r w:rsidDel="00000000" w:rsidR="00000000" w:rsidRPr="00000000">
              <w:rPr>
                <w:b w:val="1"/>
                <w:i w:val="0"/>
                <w:color w:val="ab20ff"/>
                <w:sz w:val="30"/>
                <w:szCs w:val="30"/>
                <w:rtl w:val="0"/>
              </w:rPr>
              <w:t xml:space="preserve">SET THE CURSOR ON THE GROUP OF INTEREST AND CLICK</w:t>
            </w:r>
            <w:r w:rsidDel="00000000" w:rsidR="00000000" w:rsidRPr="00000000">
              <w:rPr>
                <w:b w:val="1"/>
                <w:i w:val="0"/>
                <w:sz w:val="38"/>
                <w:szCs w:val="38"/>
                <w:rtl w:val="0"/>
              </w:rPr>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b w:val="1"/>
                <w:i w:val="0"/>
                <w:sz w:val="38"/>
                <w:szCs w:val="3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i w:val="1"/>
                <w:color w:val="0000ee"/>
                <w:u w:val="single"/>
              </w:rPr>
            </w:pPr>
            <w:r w:rsidDel="00000000" w:rsidR="00000000" w:rsidRPr="00000000">
              <w:rPr>
                <w:rtl w:val="0"/>
              </w:rPr>
              <w:t xml:space="preserve">If You see any </w:t>
            </w:r>
            <w:hyperlink r:id="rId7">
              <w:r w:rsidDel="00000000" w:rsidR="00000000" w:rsidRPr="00000000">
                <w:rPr>
                  <w:color w:val="0000ee"/>
                  <w:u w:val="single"/>
                  <w:rtl w:val="0"/>
                </w:rPr>
                <w:t xml:space="preserve">Endangered Species</w:t>
              </w:r>
            </w:hyperlink>
            <w:r w:rsidDel="00000000" w:rsidR="00000000" w:rsidRPr="00000000">
              <w:rPr>
                <w:rtl w:val="0"/>
              </w:rPr>
              <w:t xml:space="preserve"> or have information that may assist us in our research please e-mail </w:t>
            </w:r>
            <w:hyperlink r:id="rId8">
              <w:r w:rsidDel="00000000" w:rsidR="00000000" w:rsidRPr="00000000">
                <w:rPr>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i w:val="1"/>
                <w:color w:val="0000ee"/>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i w:val="1"/>
                <w:color w:val="0000ee"/>
                <w:u w:val="single"/>
              </w:rPr>
            </w:pPr>
            <w:r w:rsidDel="00000000" w:rsidR="00000000" w:rsidRPr="00000000">
              <w:rPr>
                <w:rtl w:val="0"/>
              </w:rPr>
            </w:r>
          </w:p>
          <w:tbl>
            <w:tblPr>
              <w:tblStyle w:val="Table3"/>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dicator.html" TargetMode="External"/><Relationship Id="rId7" Type="http://schemas.openxmlformats.org/officeDocument/2006/relationships/hyperlink" Target="http://docs.google.com/e_species/index.html" TargetMode="External"/><Relationship Id="rId8" Type="http://schemas.openxmlformats.org/officeDocument/2006/relationships/hyperlink" Target="mailto:ethiel@pleasanton.k12.ca.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