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Spirogyra, a possible candidate for the use in creating paper.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