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Procedures: Sample Lupus Survey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Hello! My name is Sarah Lewis and I am a seventeen year old high school Senior at Amador Valley High School in Pleasanton, California. I have been diagnosed with Raynaud�s Syndrome and high levels of ANA in my blood, so the doctors watch me closely for the potential development of Lupus. When my AP Biology teacher told me that we had to do a research project this year, I immediately knew that I wanted to do mine on Lupus. I am trying to discover any factors such a mannerisms, diet, or history that may contribute to the diagnosis of Lupus. Thank you so much for filling out this survey. Please E-mail it back to me at </w:t>
            </w:r>
            <w:r w:rsidDel="00000000" w:rsidR="00000000" w:rsidRPr="00000000">
              <w:rPr>
                <w:color w:val="00000f"/>
                <w:shd w:fill="auto" w:val="clear"/>
                <w:rtl w:val="0"/>
              </w:rPr>
              <w:t xml:space="preserve">ShorteeSAL@AOL.com</w:t>
            </w:r>
            <w:r w:rsidDel="00000000" w:rsidR="00000000" w:rsidRPr="00000000">
              <w:rPr>
                <w:shd w:fill="auto" w:val="clear"/>
                <w:rtl w:val="0"/>
              </w:rPr>
              <w:t xml:space="preserve">. By answering this survey, you are agreeing to participate in my study. Again, I really appreciate your help and support.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How old are you?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What is your gender?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What is your race?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When were you diagnosed with Lupus?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Do you have any family history of Lupus or any other auto-immune diseases? If yes, please list them and who has them below.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Please list any of the following foods on this list that you eat or have eaten often. Please then indicate whether you ate them before you were diagnosed with Lupus, after you were diagnosed with Lupus, or throughout your life. The list includes: Milk, mushrooms, caffeine, aspartine (nutra-sweet), chocolate, soybeans, corn, spinach, carrots, celery, parsley, figs, citrus fruit, zucchini, olive oil, white potatoes, tomatoes, and eggplant.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Do you normally use aspartine (nutra-sweet)? It is found in diet sodas, sugar free candies, equal, sugarless gum, and many other sugar free products. If you do, please list how long you have used it and how often.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Are you a smoker? If so, how many years did have you smoked and if you have quit, how long did you smoke?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How often do you exercise?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Have you ever had an eating disorder? If so, which one and how long did it last.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What medications if any did you take before your diagnosis of Lupus?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Before your diagnosis, did you have heavy exposure to the sun? Were you often sun burned as a child?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Do you have any siblings? If so, do any of them have Lupus?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What were some of your symptoms before or during your diagnosis of Lupus?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Do you drink coffee?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Did you take any vitamins before your diagnosis?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Have you been diagnosed with any other diseases besides Lupus?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Please list any other information about yourself that you would like me to consider.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