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250"/>
        <w:gridCol w:w="3555"/>
        <w:gridCol w:w="3555"/>
        <w:tblGridChange w:id="0">
          <w:tblGrid>
            <w:gridCol w:w="2250"/>
            <w:gridCol w:w="3555"/>
            <w:gridCol w:w="355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jc w:val="left"/>
              <w:rPr>
                <w:b w:val="1"/>
                <w:i w:val="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b w:val="1"/>
                <w:sz w:val="48"/>
                <w:szCs w:val="48"/>
                <w:shd w:fill="auto" w:val="clear"/>
                <w:rtl w:val="0"/>
              </w:rPr>
              <w:t xml:space="preserve">Bibliography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"Galls." Microsoft ® Encarta ® 97.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"Herb." Microsoft ® Encarta ® 97.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"Tannins." Microsoft ® Encarta ® 97.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"Wild About Herbs with Roger Tabor." Public Broadcasting Station (PBS).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(online) Available 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http://ask.com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 March 19, 2000.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(online) Available 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http://helios.bto.ed.ac.uk/bto/microbes/viruses.htm#crest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 December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1999.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(online) Available 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http://members.aol.com/ron43/index.html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 March 19, 2000.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(online) Available 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http://vm.cfsan.fda.gov/~mow/bactoc.html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 March 18, 2000.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(online) Available 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http://www.earthwindow.com/land.html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 March 19, 2000.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(online) Available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http://CNN.com/HEALTH/indepth.food/herbs/herb.images/garlic</w:t>
              </w:r>
            </w:hyperlink>
            <w:r w:rsidDel="00000000" w:rsidR="00000000" w:rsidRPr="00000000">
              <w:rPr>
                <w:color w:val="00000f"/>
                <w:shd w:fill="auto" w:val="clear"/>
                <w:rtl w:val="0"/>
              </w:rPr>
              <w:t xml:space="preserve">. html</w:t>
            </w:r>
            <w:r w:rsidDel="00000000" w:rsidR="00000000" w:rsidRPr="00000000">
              <w:rPr>
                <w:shd w:fill="auto" w:val="clear"/>
                <w:rtl w:val="0"/>
              </w:rPr>
              <w:t xml:space="preserve">. March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19, 2000.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(online) Available 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http://homecooking.about.com/food/homecooking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 March 19, 2000.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(online) Available 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http://jeffline.tju.edu/CWIS/OAC/antibiotics_guide/DAS.html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 March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19, 2000.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(online) Available 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http://www.dls.queens.org/Micro/antibio/suscept-htm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 March 19,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2000.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(online) Available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http://www.scienenet.com.au/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March 18, 2000.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Bremness, Lesley. The Complete Book of Herbs. Dorling Kindersley Limited, London,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1988.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Chevallier, Andrew. The Encyclopedia of Medicinal Plants. DK Publishing, Inc. New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York, 1996.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Chin, Wee Yeow and Keng, Hsiean. Chinese Medicinal Herbs. CRCS Publications,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Sebastopol, California, 1992.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Feltman, John (Editor). The Prevention How-To Dictionary of Healing Remedies and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Techniques. Rodal Press, Emmaus, Pennsylvania, 1992.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Foster, Steven and Duke, James A. A Field Guide to Medicinal Plants. Houghton,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Mifflin Co. Boston, 1990.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Lipkowitz, Myron A. R.Ph, M.D., and Navarra, Tova, B.A., R.N. Encyclopedia of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Vitamins, Minerals, and Supplements.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Mills, Simon Y. MA, M.N.I.M.H. The Dictionary of Modern Herbalism. Thorsons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Publishers, Inc., New York, 1985.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Ody, Penelope. The Complete Medicinal Herbal. Dorling Kindersley, New York, 1993.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PDR for Herbal Medicines, 1st ed. Medical Economics Company, Montvale, New Jersey,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1998.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Tierra, Michael, C.A., N.D. The Way of Herbs. Pocketbooks, New York, 1990.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Weiner, Dr. Michael, MS, MA, Ph. D. The Herbal Bible. A Scarbourough Book,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hd w:fill="auto" w:val="clear"/>
                <w:rtl w:val="0"/>
              </w:rPr>
              <w:t xml:space="preserve">New York, 1980.</w:t>
            </w:r>
            <w:r w:rsidDel="00000000" w:rsidR="00000000" w:rsidRPr="00000000">
              <w:rPr>
                <w:b w:val="1"/>
                <w:i w:val="0"/>
                <w:sz w:val="48"/>
                <w:szCs w:val="48"/>
                <w:shd w:fill="auto" w:val="clear"/>
                <w:rtl w:val="0"/>
              </w:rPr>
              <w:t xml:space="preserve">Research Project Timeline</w:t>
            </w:r>
          </w:p>
          <w:p w:rsidR="00000000" w:rsidDel="00000000" w:rsidP="00000000" w:rsidRDefault="00000000" w:rsidRPr="00000000" w14:paraId="00000007">
            <w:pPr>
              <w:pStyle w:val="Heading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10/3/1999: Research topic chosen: Antiseptic properties of herbs.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10/17/1999: Research on topic.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10/24/1999: Research on topic.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10/31/1999: Forms for science fair completed. Online research on topic.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11/7/1999: Research on topic.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11/21/1999: Progress report completed.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11/26/1999: Research done on topic and methods used for testing herbs, etc. Discovery of "Kirby-Bauer disk diffusion method".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12/20/1999: Procedure written.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1/1/2000: Progress report completed.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1/8/2000: Materials completely gathered; all preparations completed for experiment to begin.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1/12/2000: Experimental run 1 for Bacillus cereus begun.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1/14/2000: Experimental run 1 for Bacillus cereus ended, data collection stopped.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1/16/2000: Procedure re-written to reflect needed changes noticed during first experiment.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1/19/2000: Experimental run 2 for Bacillus cereus begun.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1/21/2000: Experimental run 2 for Bacillus cereus ended, data collection stopped.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1/23/2000: Consideration for furthering experiment through using another type of bacteria considered.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1/25/2000: Experimental runs 3 and 4 on Bacillus cereus begun.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1/27/2000: Experimental runs 3 and 4 on Bacillus cereus ended, data collection stopped.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1/30/2000: New procedure written experimenting with Escherichia coli; needed materials ordered.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2/9/2000: Experimental runs 1-5* on Escherichia coli begun.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2/11/2000: Experimental runs 1-5* on Escherichia coli completed, data collection stopped.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2/13/2000: Research for introduction.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2/19/2000: Research for introduction.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2/20/2000: Research for introduction.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2/29/2000: Experimental runs 6-10 on Escherichia coli begun.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3/3/2000: Experimental runs 6-10 on Escherichia coli completed, data collection stopped.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3/5/2000: Observations of experiment completed.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3/18/2000: Introduction completed.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3/19/2000: Bibliography and Hypothesis\Prediction completed.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4/1/2000: Revised Procedure, completed recommendations, began data and project board.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4/2/2000: Completed photo display of data, data, conclusion.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4/3/2000: Project put in web page format on Macs.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4/5/2000: Science Fair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</w:tc>
      </w:tr>
      <w:tr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cnn.com/HEALTH/indepth.food/herbs/herb.images/garlic" TargetMode="External"/><Relationship Id="rId10" Type="http://schemas.openxmlformats.org/officeDocument/2006/relationships/hyperlink" Target="http://www.earthwindow.com/land.html" TargetMode="External"/><Relationship Id="rId13" Type="http://schemas.openxmlformats.org/officeDocument/2006/relationships/hyperlink" Target="http://jeffline.tju.edu/CWIS/OAC/antibiotics_guide/DAS.html" TargetMode="External"/><Relationship Id="rId12" Type="http://schemas.openxmlformats.org/officeDocument/2006/relationships/hyperlink" Target="http://homecooking.about.com/food/homecook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vm.cfsan.fda.gov/~mow/bactoc.html" TargetMode="External"/><Relationship Id="rId15" Type="http://schemas.openxmlformats.org/officeDocument/2006/relationships/hyperlink" Target="http://www.scienenet.com.au/" TargetMode="External"/><Relationship Id="rId14" Type="http://schemas.openxmlformats.org/officeDocument/2006/relationships/hyperlink" Target="http://www.dls.queens.org/Micro/antibio/suscept-htm" TargetMode="External"/><Relationship Id="rId5" Type="http://schemas.openxmlformats.org/officeDocument/2006/relationships/styles" Target="styles.xml"/><Relationship Id="rId6" Type="http://schemas.openxmlformats.org/officeDocument/2006/relationships/hyperlink" Target="http://ask.com" TargetMode="External"/><Relationship Id="rId7" Type="http://schemas.openxmlformats.org/officeDocument/2006/relationships/hyperlink" Target="http://helios.bto.ed.ac.uk/bto/microbes/viruses.htm#crest" TargetMode="External"/><Relationship Id="rId8" Type="http://schemas.openxmlformats.org/officeDocument/2006/relationships/hyperlink" Target="http://members.aol.com/ron43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