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640.0" w:type="dxa"/>
        <w:jc w:val="left"/>
        <w:tblInd w:w="0.0" w:type="pct"/>
        <w:tblLayout w:type="fixed"/>
        <w:tblLook w:val="0600"/>
      </w:tblPr>
      <w:tblGrid>
        <w:gridCol w:w="1234.2857142857142"/>
        <w:gridCol w:w="1234.2857142857142"/>
        <w:gridCol w:w="1234.2857142857142"/>
        <w:gridCol w:w="1234.2857142857142"/>
        <w:gridCol w:w="1234.2857142857142"/>
        <w:gridCol w:w="1234.2857142857142"/>
        <w:gridCol w:w="1234.2857142857142"/>
        <w:tblGridChange w:id="0">
          <w:tblGrid>
            <w:gridCol w:w="1234.2857142857142"/>
            <w:gridCol w:w="1234.2857142857142"/>
            <w:gridCol w:w="1234.2857142857142"/>
            <w:gridCol w:w="1234.2857142857142"/>
            <w:gridCol w:w="1234.2857142857142"/>
            <w:gridCol w:w="1234.2857142857142"/>
            <w:gridCol w:w="1234.2857142857142"/>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340" w:hRule="atLeast"/>
        </w:trPr>
        <w:tc>
          <w:tcPr>
            <w:gridSpan w:val="7"/>
            <w:shd w:fill="ffffff"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968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5"/>
            <w:shd w:fill="ffffff"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b w:val="1"/>
                <w:color w:val="99ccff"/>
                <w:shd w:fill="auto" w:val="clear"/>
              </w:rPr>
            </w:pPr>
            <w:r w:rsidDel="00000000" w:rsidR="00000000" w:rsidRPr="00000000">
              <w:rPr>
                <w:b w:val="1"/>
                <w:color w:val="99ccff"/>
                <w:shd w:fill="auto" w:val="clear"/>
                <w:rtl w:val="0"/>
              </w:rPr>
              <w:t xml:space="preserve">INTRODUCTION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b w:val="1"/>
                <w:color w:val="99ccff"/>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I always wanted to have a dog when I was a little girl. Unfortunately my father had allergies and that prevented me from having a pet dog. When I first started this project I wanted to do it on sea otters, but not having a facility and the accessibilty of getting near sea otters,I chose the next best animal, the dog. Dogs are preceived as man's best friend.They can do tricks, fetch after balls, and with the great sense of smell that they have, they can track people as well. Anyone can train a dog to do tricks.Like there are different races of humans, there are different races of dogs. Having so many different kinds of dogs to choose from, I decided with the toy poodle, a maltese, a golden retriever, and a hound-dog. I decided on this decision because these was the type of dogs that I got to work with for my experiment. The toy poodle is thought to have been developed by a maltese,  a standard, small poodle and a havanese. This has brought down the size of the dog. The toy poodle are just companion dogs, unlike the standard poodle which were developed as hunting dogs. Toy poodles were popular with circus performers and clowns as early as the 1700's throught the 1800's.Poodles were first brought into the United States at the end of the 19th century, but the breed did not become popular until the end of war world 2. By the mid 1950's the poodle had become the most popular dogs in America. There are two kinds of poodles and it wasn't until 1999 that they were divided into 2 different breeds, the standard poodle and the toy poodle.The poodle is a medium sized, squarely built size dog with a distinctive harsh curly coat that may be trimmed or styled in any fashion. The ears are long, drop, and densely feathered. The tail is normally docked, set high and carried erect. The length of the body of a poodle is equal to the height of the poodle. A poodle carries themselves with an air of dignity and pride.</w:t>
            </w:r>
          </w:p>
        </w:tc>
        <w:tc>
          <w:tcPr>
            <w:shd w:fill="ffffff" w:val="clear"/>
            <w:tcMar>
              <w:top w:w="0.0" w:type="dxa"/>
              <w:left w:w="0.0" w:type="dxa"/>
              <w:bottom w:w="0.0" w:type="dxa"/>
              <w:right w:w="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trHeight w:val="240" w:hRule="atLeast"/>
        </w:trPr>
        <w:tc>
          <w:tcPr>
            <w:gridSpan w:val="7"/>
            <w:shd w:fill="ffffff"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trHeight w:val="160" w:hRule="atLeast"/>
        </w:trPr>
        <w:tc>
          <w:tcPr>
            <w:gridSpan w:val="4"/>
            <w:shd w:fill="ffffff" w:val="clear"/>
            <w:tcMar>
              <w:top w:w="0.0" w:type="dxa"/>
              <w:left w:w="0.0" w:type="dxa"/>
              <w:bottom w:w="0.0" w:type="dxa"/>
              <w:right w:w="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trHeight w:val="220" w:hRule="atLeast"/>
        </w:trPr>
        <w:tc>
          <w:tcPr>
            <w:gridSpan w:val="2"/>
            <w:shd w:fill="ffffff" w:val="clear"/>
            <w:tcMar>
              <w:top w:w="0.0" w:type="dxa"/>
              <w:left w:w="0.0" w:type="dxa"/>
              <w:bottom w:w="0.0" w:type="dxa"/>
              <w:right w:w="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trHeight w:val="160" w:hRule="atLeast"/>
        </w:trPr>
        <w:tc>
          <w:tcPr>
            <w:gridSpan w:val="2"/>
            <w:shd w:fill="ffffff" w:val="clear"/>
            <w:tcMar>
              <w:top w:w="0.0" w:type="dxa"/>
              <w:left w:w="0.0" w:type="dxa"/>
              <w:bottom w:w="0.0" w:type="dxa"/>
              <w:right w:w="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gridSpan w:val="4"/>
            <w:shd w:fill="ffffff" w:val="clear"/>
            <w:tcMar>
              <w:top w:w="0.0" w:type="dxa"/>
              <w:left w:w="0.0" w:type="dxa"/>
              <w:bottom w:w="0.0" w:type="dxa"/>
              <w:right w:w="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shd w:fill="auto" w:val="clear"/>
        </w:rPr>
        <w:drawing>
          <wp:inline distB="19050" distT="19050" distL="19050" distR="19050">
            <wp:extent cx="9525" cy="9525"/>
            <wp:effectExtent b="0" l="0" r="0" t="0"/>
            <wp:docPr descr="1" id="1" name="image1.gif"/>
            <a:graphic>
              <a:graphicData uri="http://schemas.openxmlformats.org/drawingml/2006/picture">
                <pic:pic>
                  <pic:nvPicPr>
                    <pic:cNvPr descr="1" id="0" name="image1.gif"/>
                    <pic:cNvPicPr preferRelativeResize="0"/>
                  </pic:nvPicPr>
                  <pic:blipFill>
                    <a:blip r:embed="rId6"/>
                    <a:srcRect b="0" l="0" r="0" t="0"/>
                    <a:stretch>
                      <a:fillRect/>
                    </a:stretch>
                  </pic:blipFill>
                  <pic:spPr>
                    <a:xfrm>
                      <a:off x="0" y="0"/>
                      <a:ext cx="9525" cy="9525"/>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