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The recalling of a memory is more accurate if emotion was present.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If emotion is present at the time that an event takes place, then the person will later be able to recall what happened more accurately.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