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Bibliography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Verny, Thomas, M.D..  1981.  The Secret Life of the Unborn Child.  </w:t>
        <w:br w:type="textWrapping"/>
        <w:t xml:space="preserve">New York: Dell Publishing.</w:t>
        <w:br w:type="textWrapping"/>
        <w:br w:type="textWrapping"/>
        <w:t xml:space="preserve">Lingerman, Hal A.  1995.  The Healing Energies of Music. Wheaton, </w:t>
        <w:br w:type="textWrapping"/>
        <w:t xml:space="preserve">IL U.S.A/Madras, India: The Theosophical Publishing House.</w:t>
        <w:br w:type="textWrapping"/>
        <w:br w:type="textWrapping"/>
        <w:t xml:space="preserve">Campbell, Don.  1997.  The Mozart Effect.  New York: Avon Books.</w:t>
        <w:br w:type="textWrapping"/>
        <w:br w:type="textWrapping"/>
        <w:t xml:space="preserve">Compton's Encyclopedia: A Britannica Publication. (1989).  </w:t>
        <w:br w:type="textWrapping"/>
        <w:t xml:space="preserve">(Volume 3). page 10. Chicago, Auckland, Geneva, London, Manila, </w:t>
        <w:br w:type="textWrapping"/>
        <w:t xml:space="preserve">Paris, Rome, Seoul, Sydney, Tokyo, Toronto: Encyclopedia </w:t>
        <w:br w:type="textWrapping"/>
        <w:t xml:space="preserve">Britannica, Inc. </w:t>
        <w:br w:type="textWrapping"/>
        <w:br w:type="textWrapping"/>
        <w:t xml:space="preserve">Britannica: Macropaedia. (1989).  (Volume 24). page 445-450. </w:t>
        <w:br w:type="textWrapping"/>
        <w:t xml:space="preserve">Chicago, Auckland, Geneva, London, Manila, Paris, Rome, Seoul, </w:t>
        <w:br w:type="textWrapping"/>
        <w:t xml:space="preserve">Sydney, Tokyo, Toronto: Encyclopedia Britannica, Inc. </w:t>
        <w:br w:type="textWrapping"/>
        <w:br w:type="textWrapping"/>
        <w:t xml:space="preserve">Compton's Encyclopedia: A Britannica Publication. (1989).  </w:t>
        <w:br w:type="textWrapping"/>
        <w:t xml:space="preserve">(Volume 15). page 642-643, 669-672. Chicago, Auckland, Geneva, </w:t>
        <w:br w:type="textWrapping"/>
        <w:t xml:space="preserve">London, Manila, Paris, Rome, Seoul, Sydney, Tokyo, Toronto: </w:t>
        <w:br w:type="textWrapping"/>
        <w:t xml:space="preserve">Encyclopedia Britannica, Inc. </w:t>
        <w:br w:type="textWrapping"/>
        <w:t xml:space="preserve"> </w:t>
        <w:br w:type="textWrapping"/>
        <w:t xml:space="preserve">Coff, Richard.  The Mozart Effect Online Resources on Music/Brain       </w:t>
        <w:br w:type="textWrapping"/>
        <w:t xml:space="preserve">Research.   http://parenting-baby.com/Parenting-Baby-Music-</w:t>
        <w:br w:type="textWrapping"/>
        <w:t xml:space="preserve">Research/Music-Res   earch.html. July 22, 1999.</w:t>
        <w:br w:type="textWrapping"/>
        <w:br w:type="textWrapping"/>
        <w:t xml:space="preserve">Rauscher, Franches H, Dr. Music Beats Computers at Enhancing </w:t>
        <w:br w:type="textWrapping"/>
        <w:t xml:space="preserve">Early  Childhood Development.          http://artsedge.kennedy-</w:t>
        <w:br w:type="textWrapping"/>
        <w:t xml:space="preserve">center.org/nb/guests/Rauscher5.html</w:t>
        <w:br w:type="textWrapping"/>
        <w:br w:type="textWrapping"/>
        <w:t xml:space="preserve">Rauscher, Frances H, Dr. Music Training and "Spatial-Temporal </w:t>
        <w:br w:type="textWrapping"/>
        <w:t xml:space="preserve">Reasoning.    http://artsedge.kennedy-center.org/vc/musintel/</w:t>
        <w:br w:type="textWrapping"/>
        <w:t xml:space="preserve">rauspap.html (1997).</w:t>
        <w:br w:type="textWrapping"/>
        <w:br w:type="textWrapping"/>
        <w:t xml:space="preserve">Shaw, Gordon, Dr.  The Mozart Effect.   http://</w:t>
        <w:br w:type="textWrapping"/>
        <w:t xml:space="preserve">www.stevenhalpern.com/monthly/mozart_effect.htm (1999).</w:t>
        <w:br w:type="textWrapping"/>
        <w:br w:type="textWrapping"/>
        <w:t xml:space="preserve">Channel 6000. Will Mozart Make You Smarter.     http://</w:t>
        <w:br w:type="textWrapping"/>
        <w:t xml:space="preserve">www.channel6000.com/education/features/education-990826-09   </w:t>
        <w:br w:type="textWrapping"/>
        <w:t xml:space="preserve">1922.html   (2000). </w:t>
        <w:br w:type="textWrapping"/>
        <w:br w:type="textWrapping"/>
        <w:t xml:space="preserve">Clark, Steve. The Mozart Effect.        http://music.colstate.edu/</w:t>
        <w:br w:type="textWrapping"/>
        <w:t xml:space="preserve">resources/conservatory/kindermusik/mozart_        effect.htm   (July </w:t>
        <w:br w:type="textWrapping"/>
        <w:t xml:space="preserve">11, 2000).</w:t>
        <w:br w:type="textWrapping"/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