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Cole, Joanna and Madeleine Edmonson. Twins: the Story of Multiple Births. New York,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William Morrow, 1972.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Encyclopedia Britannica, V15. Chicago, Encyclopedia Britannica, Inc. 1971. p 984- 986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McGraw-Hill Encyclopedia of Science &amp; Technology, V18. New York, McGraw-Hill,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Inc. 1997. p 704-707.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Phoenix Group, Ltd. "Birth Rate and Fetal Deaths." The Center for Study of Multiple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Births: Twin Statistics. (Online) Available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http://www.multiplebirth.com/first.htm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13 September 1999. (January 6, 2000).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Twins Magazine. "The Twin Bond." Twins: Fun Facts. (Online) Available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http://www.twinsmagazine.com/funFacts.shtml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1999. (January 3, 2000).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Watson, Peter. Twins: An Uncanny Relationship? New York, The Viking Press, 1981.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Wright, Lawrence. Twins and What They Tell Us About Who We Are. New York, John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Wiley &amp; Sons, Inc., 1997.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