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Bibliography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Barss, Karen. Clean Water. Chelsea House Publishers. New York. 1992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Burger, Joanna. Oil Spills. Rutgers University Press. New Brunswick, New Jersey. 1997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Clark, R.B. Marine Pollution. Claredon Press. Oxford. 1986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Davis, Charles. The Marine and Fresh Water Plankton. Michigan State University Press. 1955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Dawson, E. Yale. Marine Botany. Holt, Rinehart and Winston, Inc. New York. 1966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Earth Observatory. "EO Library: What are Phytoplankton?". [Online] </w:t>
      </w:r>
      <w:hyperlink r:id="rId6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http://earthobservatory.nasa.gov/Library/Phytoplankton/</w:t>
        </w:r>
      </w:hyperlink>
      <w:r w:rsidDel="00000000" w:rsidR="00000000" w:rsidRPr="00000000">
        <w:rPr>
          <w:sz w:val="28"/>
          <w:szCs w:val="28"/>
          <w:rtl w:val="0"/>
        </w:rPr>
        <w:t xml:space="preserve"> (Oct. 17, 2000)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Environmental Technology Center (ETC). "Properties of Crude Oils and Oil Products". [Online] </w:t>
      </w:r>
      <w:hyperlink r:id="rId7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http://www.etcentre.org/cgi-win/oil_prop_cgi.exe?Path=\Website\river\</w:t>
        </w:r>
      </w:hyperlink>
      <w:r w:rsidDel="00000000" w:rsidR="00000000" w:rsidRPr="00000000">
        <w:rPr>
          <w:sz w:val="28"/>
          <w:szCs w:val="28"/>
          <w:rtl w:val="0"/>
        </w:rPr>
        <w:t xml:space="preserve"> (Oct. 17, 2000)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NASA. "Ocean Planet: Oil Pollution". [Online] </w:t>
      </w:r>
      <w:hyperlink r:id="rId8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http://seawifs.gsfc.nasa.gov/OCEAN_PLANET/HTML/peril_oil_pollution.html</w:t>
        </w:r>
      </w:hyperlink>
      <w:r w:rsidDel="00000000" w:rsidR="00000000" w:rsidRPr="00000000">
        <w:rPr>
          <w:sz w:val="28"/>
          <w:szCs w:val="28"/>
          <w:rtl w:val="0"/>
        </w:rPr>
        <w:t xml:space="preserve"> (Oct. 5, 2000)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National Parks Service (NPS). "Oil, Used Motor Oil". [Online] </w:t>
      </w:r>
      <w:hyperlink r:id="rId9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http://www.nature.nps.gov/toxic/oilused.pdf</w:t>
        </w:r>
      </w:hyperlink>
      <w:r w:rsidDel="00000000" w:rsidR="00000000" w:rsidRPr="00000000">
        <w:rPr>
          <w:sz w:val="28"/>
          <w:szCs w:val="28"/>
          <w:rtl w:val="0"/>
        </w:rPr>
        <w:t xml:space="preserve"> (Oct. 5, 2000)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Oppenheimer Biotechnology, Inc. (OBI). "Hydrocarbons". [Online] </w:t>
      </w:r>
      <w:hyperlink r:id="rId10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http://www.obio.com/hydrocar.htm</w:t>
        </w:r>
      </w:hyperlink>
      <w:r w:rsidDel="00000000" w:rsidR="00000000" w:rsidRPr="00000000">
        <w:rPr>
          <w:sz w:val="28"/>
          <w:szCs w:val="28"/>
          <w:rtl w:val="0"/>
        </w:rPr>
        <w:t xml:space="preserve"> (Oct.17, 2000)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  <w:hyperlink r:id="rId11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Project Creek Watch</w:t>
        </w:r>
      </w:hyperlink>
      <w:r w:rsidDel="00000000" w:rsidR="00000000" w:rsidRPr="00000000">
        <w:rPr>
          <w:sz w:val="28"/>
          <w:szCs w:val="28"/>
          <w:rtl w:val="0"/>
        </w:rPr>
        <w:t xml:space="preserve">][</w:t>
      </w:r>
      <w:hyperlink r:id="rId12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Mr. Thiel</w:t>
        </w:r>
      </w:hyperlink>
      <w:r w:rsidDel="00000000" w:rsidR="00000000" w:rsidRPr="00000000">
        <w:rPr>
          <w:sz w:val="28"/>
          <w:szCs w:val="28"/>
          <w:rtl w:val="0"/>
        </w:rPr>
        <w:t xml:space="preserve">][</w:t>
      </w:r>
      <w:hyperlink r:id="rId13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1998 Projects</w:t>
        </w:r>
      </w:hyperlink>
      <w:r w:rsidDel="00000000" w:rsidR="00000000" w:rsidRPr="00000000">
        <w:rPr>
          <w:sz w:val="28"/>
          <w:szCs w:val="28"/>
          <w:rtl w:val="0"/>
        </w:rPr>
        <w:t xml:space="preserve">][</w:t>
      </w:r>
      <w:hyperlink r:id="rId14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1999 Projects</w:t>
        </w:r>
      </w:hyperlink>
      <w:r w:rsidDel="00000000" w:rsidR="00000000" w:rsidRPr="00000000">
        <w:rPr>
          <w:sz w:val="28"/>
          <w:szCs w:val="28"/>
          <w:rtl w:val="0"/>
        </w:rPr>
        <w:t xml:space="preserve">][</w:t>
      </w:r>
      <w:hyperlink r:id="rId15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2000 Projects</w:t>
        </w:r>
      </w:hyperlink>
      <w:r w:rsidDel="00000000" w:rsidR="00000000" w:rsidRPr="00000000">
        <w:rPr>
          <w:sz w:val="28"/>
          <w:szCs w:val="28"/>
          <w:rtl w:val="0"/>
        </w:rPr>
        <w:t xml:space="preserve">][</w:t>
      </w:r>
      <w:hyperlink r:id="rId16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2001 Projects</w:t>
        </w:r>
      </w:hyperlink>
      <w:r w:rsidDel="00000000" w:rsidR="00000000" w:rsidRPr="00000000">
        <w:rPr>
          <w:sz w:val="28"/>
          <w:szCs w:val="28"/>
          <w:rtl w:val="0"/>
        </w:rPr>
        <w:t xml:space="preserve">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leasanton.k12.ca.us/amador/Creek/index.html" TargetMode="External"/><Relationship Id="rId10" Type="http://schemas.openxmlformats.org/officeDocument/2006/relationships/hyperlink" Target="http://www.obio.com/hydrocar.htm" TargetMode="External"/><Relationship Id="rId13" Type="http://schemas.openxmlformats.org/officeDocument/2006/relationships/hyperlink" Target="http://www.pleasanton.k12.ca.us/amador/Creek/AP98/AP98.html" TargetMode="External"/><Relationship Id="rId12" Type="http://schemas.openxmlformats.org/officeDocument/2006/relationships/hyperlink" Target="http://www.pleasanton.k12.ca.us/amador/faculty/science/thi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nature.nps.gov/toxic/oilused.pdf" TargetMode="External"/><Relationship Id="rId15" Type="http://schemas.openxmlformats.org/officeDocument/2006/relationships/hyperlink" Target="http://www.pleasanton.k12.ca.us/amador/Creek/AP2000/AP2000.html" TargetMode="External"/><Relationship Id="rId14" Type="http://schemas.openxmlformats.org/officeDocument/2006/relationships/hyperlink" Target="http://www.pleasanton.k12.ca.us/amador/Creek/AP99/AP99.html" TargetMode="External"/><Relationship Id="rId16" Type="http://schemas.openxmlformats.org/officeDocument/2006/relationships/hyperlink" Target="http://www.pleasanton.k12.ca.us/amador/Creek/AP2001/AP200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earthobservatory.nasa.gov/Library/Phytoplankton/" TargetMode="External"/><Relationship Id="rId7" Type="http://schemas.openxmlformats.org/officeDocument/2006/relationships/hyperlink" Target="http://www.etcentre.org/cgi-win/oil_prop_cgi.exe?Path=%5CWebsite%5Criver%5C" TargetMode="External"/><Relationship Id="rId8" Type="http://schemas.openxmlformats.org/officeDocument/2006/relationships/hyperlink" Target="http://seawifs.gsfc.nasa.gov/OCEAN_PLANET/HTML/peril_oil_pollu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