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i w:val="0"/>
                <w:color w:val="9900cc"/>
                <w:sz w:val="72"/>
                <w:szCs w:val="72"/>
                <w:shd w:fill="auto" w:val="clear"/>
                <w:rtl w:val="0"/>
              </w:rPr>
              <w:t xml:space="preserve">Papaya Results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Pure Papaya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1: 15 Ml papaya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2: 30 Ml papaya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3: 45 Ml papaya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4: 60 Ml papaya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5: 75 Ml papaya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6: 90 Ml of papaya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inger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tums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