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vti_timelastmodified:TR|25 Mar 2001 19:23:13 -0000 vti_title:SR|Materials vti_author:SR|karl vti_syncwith_localhost\\\\\\klaptop\\c\\bioweb///klaptop/c/bioweb:TR|25 Mar 2001 19:23:13 -0000 vti_modifiedby:SR|karl vti_timecreated:TR|21 Apr 2001 05:53:09 -0000 vti_backlinkinfo:VX|matsproc.htm vti_extenderversion:SR|4.0.2.4022 vti_syncwith_localhost\\\\\\klinux\\web\\html\\kbio///klinux/web/html/kbio:TR|25 Mar 2001 19:23:13 -0000 vti_cacheddtm:TX|21 Apr 2001 05:53:09 -0000 vti_filesize:IR|32097 vti_cachedlinkinfo:VX|H|./Material-Procedure_files/filelist.xml H|./Material-Procedure_files/editdata.mso S|./Material-Procedure_files/image001.gif S|./Material-Procedure_files/image002.gif X|./Material-Procedure_files/image003.wmz S|./Material-Procedure_files/image004.gif X|./Material-Procedure_files/image005.jpg S|./Material-Procedure_files/image006.jpg X|./Material-Procedure_files/image007.jpg S|./Material-Procedure_files/image008.jpg X|./Material-Procedure_files/image009.jpg S|./Material-Procedure_files/image010.jpg S|./Material-Procedure_files/image011.gif S|./Material-Procedure_files/image012.gif S|./Material-Procedure_files/image013.gif S|./Material-Procedure_files/image014.gif S|./Material-Procedure_files/image015.gif vti_cachedsvcrellinks:VX|FHUS|mat-proc/Material-Procedure_files/filelist.xml NHUS|mat-proc/Material-Procedure_files/editdata.mso FSUS|mat-proc/Material-Procedure_files/image001.gif FSUS|mat-proc/Material-Procedure_files/image002.gif FXUS|mat-proc/Material-Procedure_files/image003.wmz FSUS|mat-proc/Material-Procedure_files/image004.gif FXUS|mat-proc/Material-Procedure_files/image005.jpg FSUS|mat-proc/Material-Procedure_files/image006.jpg FXUS|mat-proc/Material-Procedure_files/image007.jpg FSUS|mat-proc/Material-Procedure_files/image008.jpg FXUS|mat-proc/Material-Procedure_files/image009.jpg FSUS|mat-proc/Material-Procedure_files/image010.jpg FSUS|mat-proc/Material-Procedure_files/image011.gif FSUS|mat-proc/Material-Procedure_files/image012.gif FSUS|mat-proc/Material-Procedure_files/image013.gif FSUS|mat-proc/Material-Procedure_files/image014.gif FSUS|mat-proc/Material-Procedure_files/image015.gif vti_cachedtitle:SR|Materials vti_cachedbodystyle:SR| vti_cachedhasbots:BR|false vti_cachedhastheme:BR|false vti_cachedhasborder:BR|false vti_metatags:VR|HTTP-EQUIV=Content-Type text/html;\\ charset=windows-1252 ProgId Word.Document Generator Microsoft\\ Word\\ 9 Originator Microsoft\\ Word\\ 9 vti_originator:SR|Microsoft Word 9 vti_progid:SR|Word.Document vti_generator:SR|Microsoft Word 9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