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dd00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dd0000"/>
                <w:shd w:fill="auto" w:val="clear"/>
                <w:rtl w:val="0"/>
              </w:rPr>
              <w:t xml:space="preserve">KELDON PERIOD ONE</w:t>
            </w:r>
          </w:p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color w:val="dd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The Placebo Effect and Pharmaceutical Drugs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