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Bibliography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1.) Jet Magazine, Feb 10,1997 v.91 n.12 p.62.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2.) Reader�s Digest, Sept. 1999 v.155 i.929 p.112-114.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3.) Family Practice News, Nov.1,200 v.30 i.21 p.32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4.) www.encarta.com/sleep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f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5.) 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www.bartleby.com/sleep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