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Data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collected our data by running each individual mouse through the maze for thirty trials. During the first five trials we established a base with which to compare future trials, and no mouse was exposed to sound. During the next fifteen trials, the sound clips were played to the variable group; and the last ten entries was a new maze configuration with the sounds played again to the variable group. It is important to note that trial 21 marks the beginning trial of a new maze. From our data it appears as if the second configuration was easier for the mice to weave their way through because all their times are quicker than when they went through the other maze. The dropping times at this point do not signify that the mouse is remembering anything. In addition, the times of the mice occur on a wide scope, and there is no pattern between the mice from the original group or from the new group obtained after half of the original mice died. Mouse 1 through Mouse 5 are the variable group. Mouse 6 through Mouse 9 are the control group. The time is in minutes.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Trial Data Table</w:t>
            </w:r>
          </w:p>
          <w:tbl>
            <w:tblPr>
              <w:tblStyle w:val="Table2"/>
              <w:tblW w:w="8334.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33.4000000000001"/>
              <w:gridCol w:w="833.4000000000001"/>
              <w:gridCol w:w="833.4000000000001"/>
              <w:gridCol w:w="833.4000000000001"/>
              <w:gridCol w:w="833.4000000000001"/>
              <w:gridCol w:w="833.4000000000001"/>
              <w:gridCol w:w="833.4000000000001"/>
              <w:gridCol w:w="833.4000000000001"/>
              <w:gridCol w:w="833.4000000000001"/>
              <w:gridCol w:w="833.4000000000001"/>
              <w:tblGridChange w:id="0">
                <w:tblGrid>
                  <w:gridCol w:w="833.4000000000001"/>
                  <w:gridCol w:w="833.4000000000001"/>
                  <w:gridCol w:w="833.4000000000001"/>
                  <w:gridCol w:w="833.4000000000001"/>
                  <w:gridCol w:w="833.4000000000001"/>
                  <w:gridCol w:w="833.4000000000001"/>
                  <w:gridCol w:w="833.4000000000001"/>
                  <w:gridCol w:w="833.4000000000001"/>
                  <w:gridCol w:w="833.4000000000001"/>
                  <w:gridCol w:w="833.4000000000001"/>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Trials</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Mouse 1</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Mouse 2</w:t>
                  </w:r>
                </w:p>
              </w:tc>
              <w:tc>
                <w:tcPr>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Mouse 3</w:t>
                  </w:r>
                </w:p>
              </w:tc>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Mouse 4</w:t>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Mouse 5</w:t>
                  </w:r>
                </w:p>
              </w:tc>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Mouse 6</w:t>
                  </w:r>
                </w:p>
              </w:tc>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Mouse 7</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Mouse 8</w:t>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Mouse 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0:03</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:43.34</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0:03</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0:03</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03:18.72</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02:30.02</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5:00.00</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3:29.75</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1:47.38</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3:45.84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04:56.00</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2:26.57</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4:15.88</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1:26.41</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1:30.01</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2:23.63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0:02</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2:15.41</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1:34.88</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3:25.44</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3:41.75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0:02</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1:43.16</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3:06.58</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4:37.79</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3:33.87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0:03</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04:29.25</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2:24.14</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1:56.58</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4:30.65</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1:37.41</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3:25.43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2:51.58</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2:59.07</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4:25.69</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1:19.33</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2:50.61</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3:00.00</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4:10.14</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1:15.47</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3:15.26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5:20.64</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2:55.31</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3:10.14</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0:02</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0:02</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4:03.21</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3:04.75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5:10.06</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5:01.15</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3:00.61</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1:30.85</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4:07.61</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2:03.16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1:55.04</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5:56.41</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0:01</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4:01.59</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2:41.16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0:03</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1:56.03</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5:49.00</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3:39.28</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4:20.42</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2:16.47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1:54.16</w:t>
                  </w:r>
                </w:p>
              </w:tc>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6:01.46</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2:15.47</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4:10.09</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3:42.75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0:03</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3:42.75</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6:00.55</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2:56.00</w:t>
                  </w:r>
                </w:p>
              </w:tc>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1:16.74</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4:08.57</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0:01</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2:17.36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17</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4:46.14</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6:15.72</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3:14.72</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1:20.16</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4:01.57</w:t>
                  </w:r>
                </w:p>
              </w:tc>
              <w:tc>
                <w:tcPr>
                  <w:shd w:fill="ffff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2:05.58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3:39.17</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6:30.14</w:t>
                  </w:r>
                </w:p>
              </w:tc>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3:16.17</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2:21.43</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19</w:t>
                  </w:r>
                </w:p>
              </w:tc>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0:06</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3:02.43</w:t>
                  </w:r>
                </w:p>
              </w:tc>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1:05.42</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3:52.41</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1:15.43</w:t>
                  </w:r>
                </w:p>
              </w:tc>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2:01.42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20</w:t>
                  </w:r>
                </w:p>
              </w:tc>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5:16.73</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1:32.14</w:t>
                  </w:r>
                </w:p>
              </w:tc>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0:03</w:t>
                  </w:r>
                </w:p>
              </w:tc>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2:20.61</w:t>
                  </w:r>
                </w:p>
              </w:tc>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4:00.01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21</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1:29.14</w:t>
                  </w:r>
                </w:p>
              </w:tc>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1:40.61</w:t>
                  </w:r>
                </w:p>
              </w:tc>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3:00.61</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4:01.32</w:t>
                  </w:r>
                </w:p>
              </w:tc>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1:13.46</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3:59.76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22</w:t>
                  </w:r>
                </w:p>
              </w:tc>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1:57.14</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1:47.14</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3:21.16</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4:15.41</w:t>
                  </w:r>
                </w:p>
              </w:tc>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4:15.02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23</w:t>
                  </w:r>
                </w:p>
              </w:tc>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0:01</w:t>
                  </w:r>
                </w:p>
              </w:tc>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1:13.14</w:t>
                  </w:r>
                </w:p>
              </w:tc>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2:47.61</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4:30.12</w:t>
                  </w:r>
                </w:p>
              </w:tc>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1:20.10</w:t>
                  </w:r>
                </w:p>
              </w:tc>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3:25.43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24</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1:59.73</w:t>
                  </w:r>
                </w:p>
              </w:tc>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2:34.52</w:t>
                  </w:r>
                </w:p>
              </w:tc>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3:59.16</w:t>
                  </w:r>
                </w:p>
              </w:tc>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1:19.17</w:t>
                  </w:r>
                </w:p>
              </w:tc>
              <w:tc>
                <w:tcPr>
                  <w:shd w:fill="ffff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3:20.73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2:10.16</w:t>
                  </w:r>
                </w:p>
              </w:tc>
              <w:tc>
                <w:tcPr>
                  <w:shd w:fill="ffff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1:57.61</w:t>
                  </w:r>
                </w:p>
              </w:tc>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3:15.61</w:t>
                  </w:r>
                </w:p>
              </w:tc>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1.00.67</w:t>
                  </w:r>
                </w:p>
              </w:tc>
              <w:tc>
                <w:tcPr>
                  <w:shd w:fill="ffff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3:58.17</w:t>
                  </w:r>
                </w:p>
              </w:tc>
              <w:tc>
                <w:tcPr>
                  <w:shd w:fill="ffff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1.00.12</w:t>
                  </w:r>
                </w:p>
              </w:tc>
              <w:tc>
                <w:tcPr>
                  <w:shd w:fill="ffff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3:17.61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26</w:t>
                  </w:r>
                </w:p>
              </w:tc>
              <w:tc>
                <w:tcPr>
                  <w:shd w:fill="ffff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3:10.14</w:t>
                  </w:r>
                </w:p>
              </w:tc>
              <w:tc>
                <w:tcPr>
                  <w:shd w:fill="ffff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2:01.15</w:t>
                  </w:r>
                </w:p>
              </w:tc>
              <w:tc>
                <w:tcPr>
                  <w:shd w:fill="ffff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3:51.72</w:t>
                  </w:r>
                </w:p>
              </w:tc>
              <w:tc>
                <w:tcPr>
                  <w:shd w:fill="ffff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0:01</w:t>
                  </w:r>
                </w:p>
              </w:tc>
              <w:tc>
                <w:tcPr>
                  <w:shd w:fill="ffff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1:15.31</w:t>
                  </w:r>
                </w:p>
              </w:tc>
              <w:tc>
                <w:tcPr>
                  <w:shd w:fill="ffff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27</w:t>
                  </w:r>
                </w:p>
              </w:tc>
              <w:tc>
                <w:tcPr>
                  <w:shd w:fill="ffff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2:45.75</w:t>
                  </w:r>
                </w:p>
              </w:tc>
              <w:tc>
                <w:tcPr>
                  <w:shd w:fill="ffff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0:03</w:t>
                  </w:r>
                </w:p>
              </w:tc>
              <w:tc>
                <w:tcPr>
                  <w:shd w:fill="ffff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3:14.61</w:t>
                  </w:r>
                </w:p>
              </w:tc>
              <w:tc>
                <w:tcPr>
                  <w:shd w:fill="ffff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1:00.00</w:t>
                  </w:r>
                </w:p>
              </w:tc>
              <w:tc>
                <w:tcPr>
                  <w:shd w:fill="ffff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2:00.10</w:t>
                  </w:r>
                </w:p>
              </w:tc>
              <w:tc>
                <w:tcPr>
                  <w:shd w:fill="ffff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3:22.73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28</w:t>
                  </w:r>
                </w:p>
              </w:tc>
              <w:tc>
                <w:tcPr>
                  <w:shd w:fill="ffff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3:14.61</w:t>
                  </w:r>
                </w:p>
              </w:tc>
              <w:tc>
                <w:tcPr>
                  <w:shd w:fill="ffff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4:14.01</w:t>
                  </w:r>
                </w:p>
              </w:tc>
              <w:tc>
                <w:tcPr>
                  <w:shd w:fill="ffff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0:03</w:t>
                  </w:r>
                </w:p>
              </w:tc>
              <w:tc>
                <w:tcPr>
                  <w:shd w:fill="ffff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1:15.01</w:t>
                  </w:r>
                </w:p>
              </w:tc>
              <w:tc>
                <w:tcPr>
                  <w:shd w:fill="ffff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4:00.10</w:t>
                  </w:r>
                </w:p>
              </w:tc>
              <w:tc>
                <w:tcPr>
                  <w:shd w:fill="ffff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3:22.05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29</w:t>
                  </w:r>
                </w:p>
              </w:tc>
              <w:tc>
                <w:tcPr>
                  <w:shd w:fill="ffff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3:05.16</w:t>
                  </w:r>
                </w:p>
              </w:tc>
              <w:tc>
                <w:tcPr>
                  <w:shd w:fill="ffff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2:45.16</w:t>
                  </w:r>
                </w:p>
              </w:tc>
              <w:tc>
                <w:tcPr>
                  <w:shd w:fill="ffff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1:20.14</w:t>
                  </w:r>
                </w:p>
              </w:tc>
              <w:tc>
                <w:tcPr>
                  <w:shd w:fill="ffff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3:51.61</w:t>
                  </w:r>
                </w:p>
              </w:tc>
              <w:tc>
                <w:tcPr>
                  <w:shd w:fill="ffff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2:57.16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30</w:t>
                  </w:r>
                </w:p>
              </w:tc>
              <w:tc>
                <w:tcPr>
                  <w:shd w:fill="ffff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5:00.17</w:t>
                  </w:r>
                </w:p>
              </w:tc>
              <w:tc>
                <w:tcPr>
                  <w:shd w:fill="ffff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2:47.16</w:t>
                  </w:r>
                </w:p>
              </w:tc>
              <w:tc>
                <w:tcPr>
                  <w:shd w:fill="ffff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0:02</w:t>
                  </w:r>
                </w:p>
              </w:tc>
              <w:tc>
                <w:tcPr>
                  <w:shd w:fill="ffff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1:56.13</w:t>
                  </w:r>
                </w:p>
              </w:tc>
              <w:tc>
                <w:tcPr>
                  <w:shd w:fill="ffff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0:03</w:t>
                  </w:r>
                </w:p>
              </w:tc>
              <w:tc>
                <w:tcPr>
                  <w:shd w:fill="ffffff"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Average</w:t>
                  </w:r>
                </w:p>
              </w:tc>
              <w:tc>
                <w:tcPr>
                  <w:shd w:fill="ffff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0:02</w:t>
                  </w:r>
                </w:p>
              </w:tc>
              <w:tc>
                <w:tcPr>
                  <w:shd w:fill="ffff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0:02</w:t>
                  </w:r>
                </w:p>
              </w:tc>
              <w:tc>
                <w:tcPr>
                  <w:shd w:fill="ffff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0:02</w:t>
                  </w:r>
                </w:p>
              </w:tc>
              <w:tc>
                <w:tcPr>
                  <w:shd w:fill="ffff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0:03</w:t>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The following is the mathematical work for the statistical testing:</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Analysis of Variance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Source DF SS MS F P</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 8 462.44 57.80 49.16 0.000</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Error 261 306.87 1.18</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Total 269 769.31</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Individual 95% CIs For Mean</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Based on Pooled StDev</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Level N Mean StDev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C1 30 4.355 0.881 (--*--)</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C2 30 3.207 1.760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C3 30 3.104 1.979 (--*-)</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C4 30 2.731 1.054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C5 30 0.815 0.434 (-*--)</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C6 30 3.911 0.734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C7 30 1.105 0.623 (-*--)</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C8 30 0.543 0.290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C9 30 3.186 0.696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Pooled StDev = 1.084 1.5 3.0 4.5</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Important Symbols Key:</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C#=Mouse# under Level</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N: number of trials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Mean: the average times of the mice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STDev: standard deviation</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P: p-value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GRAPHS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6">
              <w:r w:rsidDel="00000000" w:rsidR="00000000" w:rsidRPr="00000000">
                <w:rPr>
                  <w:b w:val="1"/>
                  <w:color w:val="0000ee"/>
                  <w:u w:val="single"/>
                  <w:shd w:fill="auto" w:val="clear"/>
                  <w:rtl w:val="0"/>
                </w:rPr>
                <w:t xml:space="preserve">(NEXT)</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data2.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