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60.54888507718698"/>
        <w:gridCol w:w="602.0583190394511"/>
        <w:gridCol w:w="602.0583190394511"/>
        <w:gridCol w:w="160.54888507718698"/>
        <w:gridCol w:w="3756.843910806175"/>
        <w:gridCol w:w="3756.843910806175"/>
        <w:gridCol w:w="160.54888507718698"/>
        <w:gridCol w:w="160.54888507718698"/>
        <w:tblGridChange w:id="0">
          <w:tblGrid>
            <w:gridCol w:w="160.54888507718698"/>
            <w:gridCol w:w="602.0583190394511"/>
            <w:gridCol w:w="602.0583190394511"/>
            <w:gridCol w:w="160.54888507718698"/>
            <w:gridCol w:w="3756.843910806175"/>
            <w:gridCol w:w="3756.843910806175"/>
            <w:gridCol w:w="160.54888507718698"/>
            <w:gridCol w:w="160.54888507718698"/>
          </w:tblGrid>
        </w:tblGridChange>
      </w:tblGrid>
      <w:tr>
        <w:trPr>
          <w:trHeight w:val="206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180" w:hRule="atLeast"/>
        </w:trPr>
        <w:tc>
          <w:tcPr>
            <w:vMerge w:val="restart"/>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.navigate</w:t>
            </w:r>
          </w:p>
        </w:tc>
        <w:tc>
          <w:tcPr>
            <w:shd w:fill="96a8ae"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ffffff"/>
                <w:sz w:val="16"/>
                <w:szCs w:val="16"/>
                <w:shd w:fill="auto" w:val="clear"/>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ffffff"/>
                <w:sz w:val="16"/>
                <w:szCs w:val="16"/>
                <w:shd w:fill="auto" w:val="clear"/>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verdana" w:cs="verdana" w:eastAsia="verdana" w:hAnsi="verdana"/>
                <w:color w:val="96a8ae"/>
                <w:sz w:val="16"/>
                <w:szCs w:val="16"/>
                <w:shd w:fill="auto" w:val="clear"/>
              </w:rPr>
            </w:pPr>
            <w:r w:rsidDel="00000000" w:rsidR="00000000" w:rsidRPr="00000000">
              <w:rPr>
                <w:rFonts w:ascii="verdana" w:cs="verdana" w:eastAsia="verdana" w:hAnsi="verdana"/>
                <w:color w:val="96a8ae"/>
                <w:sz w:val="16"/>
                <w:szCs w:val="16"/>
                <w:shd w:fill="auto" w:val="clear"/>
                <w:rtl w:val="0"/>
              </w:rPr>
              <w:t xml:space="preserve">asdf </w:t>
            </w:r>
            <w:r w:rsidDel="00000000" w:rsidR="00000000" w:rsidRPr="00000000">
              <w:rPr>
                <w:rFonts w:ascii="verdana" w:cs="verdana" w:eastAsia="verdana" w:hAnsi="verdana"/>
                <w:color w:val="cccccc"/>
                <w:sz w:val="16"/>
                <w:szCs w:val="16"/>
                <w:shd w:fill="auto" w:val="clear"/>
                <w:rtl w:val="0"/>
              </w:rPr>
              <w:t xml:space="preserve">.experiment </w:t>
            </w:r>
            <w:r w:rsidDel="00000000" w:rsidR="00000000" w:rsidRPr="00000000">
              <w:rPr>
                <w:rFonts w:ascii="verdana" w:cs="verdana" w:eastAsia="verdana" w:hAnsi="verdana"/>
                <w:color w:val="96a8ae"/>
                <w:sz w:val="16"/>
                <w:szCs w:val="16"/>
                <w:shd w:fill="auto" w:val="clear"/>
                <w:rtl w:val="0"/>
              </w:rPr>
              <w:t xml:space="preserve">asdf</w:t>
            </w:r>
          </w:p>
        </w:tc>
        <w:tc>
          <w:tcPr>
            <w:shd w:fill="96a8ae"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96a8ae"/>
                <w:sz w:val="16"/>
                <w:szCs w:val="16"/>
                <w:shd w:fill="auto" w:val="clear"/>
              </w:rPr>
            </w:pPr>
            <w:r w:rsidDel="00000000" w:rsidR="00000000" w:rsidRPr="00000000">
              <w:rPr>
                <w:rtl w:val="0"/>
              </w:rPr>
            </w:r>
          </w:p>
        </w:tc>
        <w:tc>
          <w:tcPr>
            <w:vMerge w:val="restart"/>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6">
              <w:r w:rsidDel="00000000" w:rsidR="00000000" w:rsidRPr="00000000">
                <w:rPr>
                  <w:rFonts w:ascii="verdana" w:cs="verdana" w:eastAsia="verdana" w:hAnsi="verdana"/>
                  <w:color w:val="ffffff"/>
                  <w:sz w:val="16"/>
                  <w:szCs w:val="16"/>
                  <w:shd w:fill="auto" w:val="clear"/>
                  <w:rtl w:val="0"/>
                </w:rPr>
                <w:t xml:space="preserve">home</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7">
              <w:r w:rsidDel="00000000" w:rsidR="00000000" w:rsidRPr="00000000">
                <w:rPr>
                  <w:rFonts w:ascii="verdana" w:cs="verdana" w:eastAsia="verdana" w:hAnsi="verdana"/>
                  <w:color w:val="ffffff"/>
                  <w:sz w:val="16"/>
                  <w:szCs w:val="16"/>
                  <w:shd w:fill="auto" w:val="clear"/>
                  <w:rtl w:val="0"/>
                </w:rPr>
                <w:t xml:space="preserve">abstract</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8">
              <w:r w:rsidDel="00000000" w:rsidR="00000000" w:rsidRPr="00000000">
                <w:rPr>
                  <w:rFonts w:ascii="verdana" w:cs="verdana" w:eastAsia="verdana" w:hAnsi="verdana"/>
                  <w:color w:val="ffffff"/>
                  <w:sz w:val="16"/>
                  <w:szCs w:val="16"/>
                  <w:shd w:fill="auto" w:val="clear"/>
                  <w:rtl w:val="0"/>
                </w:rPr>
                <w:t xml:space="preserve">introduction</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9">
              <w:r w:rsidDel="00000000" w:rsidR="00000000" w:rsidRPr="00000000">
                <w:rPr>
                  <w:rFonts w:ascii="verdana" w:cs="verdana" w:eastAsia="verdana" w:hAnsi="verdana"/>
                  <w:color w:val="ffffff"/>
                  <w:sz w:val="16"/>
                  <w:szCs w:val="16"/>
                  <w:shd w:fill="auto" w:val="clear"/>
                  <w:rtl w:val="0"/>
                </w:rPr>
                <w:t xml:space="preserve">hypothesis</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10">
              <w:r w:rsidDel="00000000" w:rsidR="00000000" w:rsidRPr="00000000">
                <w:rPr>
                  <w:rFonts w:ascii="verdana" w:cs="verdana" w:eastAsia="verdana" w:hAnsi="verdana"/>
                  <w:color w:val="ffffff"/>
                  <w:sz w:val="16"/>
                  <w:szCs w:val="16"/>
                  <w:shd w:fill="auto" w:val="clear"/>
                  <w:rtl w:val="0"/>
                </w:rPr>
                <w:t xml:space="preserve">experiment</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11">
              <w:r w:rsidDel="00000000" w:rsidR="00000000" w:rsidRPr="00000000">
                <w:rPr>
                  <w:rFonts w:ascii="verdana" w:cs="verdana" w:eastAsia="verdana" w:hAnsi="verdana"/>
                  <w:color w:val="ffffff"/>
                  <w:sz w:val="16"/>
                  <w:szCs w:val="16"/>
                  <w:shd w:fill="auto" w:val="clear"/>
                  <w:rtl w:val="0"/>
                </w:rPr>
                <w:t xml:space="preserve">data</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12">
              <w:r w:rsidDel="00000000" w:rsidR="00000000" w:rsidRPr="00000000">
                <w:rPr>
                  <w:rFonts w:ascii="verdana" w:cs="verdana" w:eastAsia="verdana" w:hAnsi="verdana"/>
                  <w:color w:val="ffffff"/>
                  <w:sz w:val="16"/>
                  <w:szCs w:val="16"/>
                  <w:shd w:fill="auto" w:val="clear"/>
                  <w:rtl w:val="0"/>
                </w:rPr>
                <w:t xml:space="preserve">conclusion</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13">
              <w:r w:rsidDel="00000000" w:rsidR="00000000" w:rsidRPr="00000000">
                <w:rPr>
                  <w:rFonts w:ascii="verdana" w:cs="verdana" w:eastAsia="verdana" w:hAnsi="verdana"/>
                  <w:color w:val="ffffff"/>
                  <w:sz w:val="16"/>
                  <w:szCs w:val="16"/>
                  <w:shd w:fill="auto" w:val="clear"/>
                  <w:rtl w:val="0"/>
                </w:rPr>
                <w:t xml:space="preserve">we recommend</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14">
              <w:r w:rsidDel="00000000" w:rsidR="00000000" w:rsidRPr="00000000">
                <w:rPr>
                  <w:rFonts w:ascii="verdana" w:cs="verdana" w:eastAsia="verdana" w:hAnsi="verdana"/>
                  <w:color w:val="ffffff"/>
                  <w:sz w:val="16"/>
                  <w:szCs w:val="16"/>
                  <w:shd w:fill="auto" w:val="clear"/>
                  <w:rtl w:val="0"/>
                </w:rPr>
                <w:t xml:space="preserve">daily log</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15">
              <w:r w:rsidDel="00000000" w:rsidR="00000000" w:rsidRPr="00000000">
                <w:rPr>
                  <w:rFonts w:ascii="verdana" w:cs="verdana" w:eastAsia="verdana" w:hAnsi="verdana"/>
                  <w:color w:val="ffffff"/>
                  <w:sz w:val="16"/>
                  <w:szCs w:val="16"/>
                  <w:shd w:fill="auto" w:val="clear"/>
                  <w:rtl w:val="0"/>
                </w:rPr>
                <w:t xml:space="preserve">other</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16">
              <w:r w:rsidDel="00000000" w:rsidR="00000000" w:rsidRPr="00000000">
                <w:rPr>
                  <w:rFonts w:ascii="verdana" w:cs="verdana" w:eastAsia="verdana" w:hAnsi="verdana"/>
                  <w:color w:val="ffffff"/>
                  <w:sz w:val="16"/>
                  <w:szCs w:val="16"/>
                  <w:shd w:fill="auto" w:val="clear"/>
                  <w:rtl w:val="0"/>
                </w:rPr>
                <w:t xml:space="preserve">bibliography</w:t>
              </w:r>
            </w:hyperlink>
            <w:r w:rsidDel="00000000" w:rsidR="00000000" w:rsidRPr="00000000">
              <w:rPr>
                <w:rFonts w:ascii="verdana" w:cs="verdana" w:eastAsia="verdana" w:hAnsi="verdana"/>
                <w:color w:val="ffffff"/>
                <w:sz w:val="16"/>
                <w:szCs w:val="16"/>
                <w:shd w:fill="auto" w:val="clear"/>
                <w:rtl w:val="0"/>
              </w:rPr>
              <w:t xml:space="preserve">]</w:t>
            </w:r>
          </w:p>
        </w:tc>
        <w:tc>
          <w:tcPr>
            <w:shd w:fill="96a8ae"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both"/>
              <w:rPr>
                <w:rFonts w:ascii="verdana" w:cs="verdana" w:eastAsia="verdana" w:hAnsi="verdana"/>
                <w:sz w:val="24"/>
                <w:szCs w:val="24"/>
                <w:shd w:fill="auto" w:val="clear"/>
              </w:rPr>
            </w:pPr>
            <w:r w:rsidDel="00000000" w:rsidR="00000000" w:rsidRPr="00000000">
              <w:rPr>
                <w:shd w:fill="auto" w:val="clear"/>
                <w:rtl w:val="0"/>
              </w:rPr>
              <w:t xml:space="preserve">         </w:t>
            </w:r>
            <w:r w:rsidDel="00000000" w:rsidR="00000000" w:rsidRPr="00000000">
              <w:rPr>
                <w:rFonts w:ascii="verdana" w:cs="verdana" w:eastAsia="verdana" w:hAnsi="verdana"/>
                <w:sz w:val="24"/>
                <w:szCs w:val="24"/>
                <w:shd w:fill="auto" w:val="clear"/>
                <w:rtl w:val="0"/>
              </w:rPr>
              <w:t xml:space="preserve">Due to the unusual nature of our project (it involves programming rather than a lab experiment), the procedure will discuss the nature of the program that we wrote and how it works, rather than a step-by-step detail of what we did to make it.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both"/>
              <w:rPr>
                <w:shd w:fill="auto" w:val="clear"/>
              </w:rPr>
            </w:pPr>
            <w:r w:rsidDel="00000000" w:rsidR="00000000" w:rsidRPr="00000000">
              <w:rPr>
                <w:shd w:fill="auto" w:val="clea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u w:val="single"/>
                <w:shd w:fill="auto" w:val="clear"/>
              </w:rPr>
            </w:pPr>
            <w:r w:rsidDel="00000000" w:rsidR="00000000" w:rsidRPr="00000000">
              <w:rPr>
                <w:rFonts w:ascii="verdana" w:cs="verdana" w:eastAsia="verdana" w:hAnsi="verdana"/>
                <w:b w:val="1"/>
                <w:i w:val="1"/>
                <w:sz w:val="20"/>
                <w:szCs w:val="20"/>
                <w:u w:val="single"/>
                <w:shd w:fill="auto" w:val="clear"/>
                <w:rtl w:val="0"/>
              </w:rPr>
              <w:t xml:space="preserve">Procedure: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both"/>
              <w:rPr>
                <w:rFonts w:ascii="verdana" w:cs="verdana" w:eastAsia="verdana" w:hAnsi="verdana"/>
                <w:sz w:val="24"/>
                <w:szCs w:val="24"/>
                <w:shd w:fill="auto" w:val="clear"/>
              </w:rPr>
            </w:pPr>
            <w:r w:rsidDel="00000000" w:rsidR="00000000" w:rsidRPr="00000000">
              <w:rPr>
                <w:shd w:fill="auto" w:val="clear"/>
                <w:rtl w:val="0"/>
              </w:rPr>
              <w:t xml:space="preserve">            </w:t>
            </w:r>
            <w:r w:rsidDel="00000000" w:rsidR="00000000" w:rsidRPr="00000000">
              <w:rPr>
                <w:rFonts w:ascii="verdana" w:cs="verdana" w:eastAsia="verdana" w:hAnsi="verdana"/>
                <w:sz w:val="24"/>
                <w:szCs w:val="24"/>
                <w:shd w:fill="auto" w:val="clear"/>
                <w:rtl w:val="0"/>
              </w:rPr>
              <w:t xml:space="preserve">After extensive research into the subject, a series of equations were found/developed to simulate the interactions between the producer, the herbivore, and the carnivore.  Obviously, this model could not be very detailed, as a lifelike model of an ecosystem is way outside the realm of mere high school students.  Thus we limited the simulation to just the biotic interactions of the three species.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            First, we created a basic model of the interactions using word equations based on a single ecosystem, with no migration.  The equations are in bold, my commentary is underneath.</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Carnivore(t) = Carnivore(t � dt) + (Births � Deaths) * dt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both"/>
              <w:rPr>
                <w:rFonts w:ascii="verdana" w:cs="verdana" w:eastAsia="verdana" w:hAnsi="verdana"/>
                <w:i w:val="1"/>
                <w:sz w:val="20"/>
                <w:szCs w:val="20"/>
                <w:shd w:fill="auto" w:val="clear"/>
              </w:rPr>
            </w:pPr>
            <w:r w:rsidDel="00000000" w:rsidR="00000000" w:rsidRPr="00000000">
              <w:rPr>
                <w:rFonts w:ascii="verdana" w:cs="verdana" w:eastAsia="verdana" w:hAnsi="verdana"/>
                <w:i w:val="1"/>
                <w:sz w:val="20"/>
                <w:szCs w:val="20"/>
                <w:shd w:fill="auto" w:val="clear"/>
                <w:rtl w:val="0"/>
              </w:rPr>
              <w:t xml:space="preserve">Simply put, the amount of carnivores at time t is equal to the previous number of carnivores (dt is the Calculus term for the increment) plus the births, minus the deaths.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Births = Birthrate*(Carnivore � Deaths)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rFonts w:ascii="verdana" w:cs="verdana" w:eastAsia="verdana" w:hAnsi="verdana"/>
                <w:i w:val="1"/>
                <w:sz w:val="20"/>
                <w:szCs w:val="20"/>
                <w:shd w:fill="auto" w:val="clear"/>
              </w:rPr>
            </w:pPr>
            <w:r w:rsidDel="00000000" w:rsidR="00000000" w:rsidRPr="00000000">
              <w:rPr>
                <w:rFonts w:ascii="verdana" w:cs="verdana" w:eastAsia="verdana" w:hAnsi="verdana"/>
                <w:i w:val="1"/>
                <w:sz w:val="20"/>
                <w:szCs w:val="20"/>
                <w:shd w:fill="auto" w:val="clear"/>
                <w:rtl w:val="0"/>
              </w:rPr>
              <w:t xml:space="preserve">Births are equal to the birthrate times the number of surviving individuals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Deaths = Carnivore � Consumed/ConsumptionRate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rFonts w:ascii="verdana" w:cs="verdana" w:eastAsia="verdana" w:hAnsi="verdana"/>
                <w:i w:val="1"/>
                <w:sz w:val="20"/>
                <w:szCs w:val="20"/>
                <w:shd w:fill="auto" w:val="clear"/>
              </w:rPr>
            </w:pPr>
            <w:r w:rsidDel="00000000" w:rsidR="00000000" w:rsidRPr="00000000">
              <w:rPr>
                <w:rFonts w:ascii="verdana" w:cs="verdana" w:eastAsia="verdana" w:hAnsi="verdana"/>
                <w:i w:val="1"/>
                <w:sz w:val="20"/>
                <w:szCs w:val="20"/>
                <w:shd w:fill="auto" w:val="clear"/>
                <w:rtl w:val="0"/>
              </w:rPr>
              <w:t xml:space="preserve">Deaths are equal to the amount of carnivores who starved</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rFonts w:ascii="verdana" w:cs="verdana" w:eastAsia="verdana" w:hAnsi="verdana"/>
                <w:i w:val="1"/>
                <w:sz w:val="20"/>
                <w:szCs w:val="20"/>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Herbivore(t) = Herbivore(t � dt) + (Births � Deaths) * dt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rFonts w:ascii="verdana" w:cs="verdana" w:eastAsia="verdana" w:hAnsi="verdana"/>
                <w:i w:val="1"/>
                <w:sz w:val="20"/>
                <w:szCs w:val="20"/>
                <w:shd w:fill="auto" w:val="clear"/>
              </w:rPr>
            </w:pPr>
            <w:r w:rsidDel="00000000" w:rsidR="00000000" w:rsidRPr="00000000">
              <w:rPr>
                <w:rFonts w:ascii="verdana" w:cs="verdana" w:eastAsia="verdana" w:hAnsi="verdana"/>
                <w:i w:val="1"/>
                <w:sz w:val="20"/>
                <w:szCs w:val="20"/>
                <w:shd w:fill="auto" w:val="clear"/>
                <w:rtl w:val="0"/>
              </w:rPr>
              <w:t xml:space="preserve">Like above, the amount of herbivores at time t is equal to the previous amount of herbivores plus the amount of births, minus the amount of deaths.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Births = Birthrate*(Herbivore � Deaths)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rFonts w:ascii="verdana" w:cs="verdana" w:eastAsia="verdana" w:hAnsi="verdana"/>
                <w:i w:val="1"/>
                <w:sz w:val="20"/>
                <w:szCs w:val="20"/>
                <w:shd w:fill="auto" w:val="clear"/>
              </w:rPr>
            </w:pPr>
            <w:r w:rsidDel="00000000" w:rsidR="00000000" w:rsidRPr="00000000">
              <w:rPr>
                <w:rFonts w:ascii="verdana" w:cs="verdana" w:eastAsia="verdana" w:hAnsi="verdana"/>
                <w:i w:val="1"/>
                <w:sz w:val="20"/>
                <w:szCs w:val="20"/>
                <w:shd w:fill="auto" w:val="clear"/>
                <w:rtl w:val="0"/>
              </w:rPr>
              <w:t xml:space="preserve">Births are equal to the birthrate times the number of surviving individuals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Deaths = Herbivore � Consumed/ConsumptionRate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rFonts w:ascii="verdana" w:cs="verdana" w:eastAsia="verdana" w:hAnsi="verdana"/>
                <w:i w:val="1"/>
                <w:sz w:val="20"/>
                <w:szCs w:val="20"/>
                <w:shd w:fill="auto" w:val="clear"/>
              </w:rPr>
            </w:pPr>
            <w:r w:rsidDel="00000000" w:rsidR="00000000" w:rsidRPr="00000000">
              <w:rPr>
                <w:rFonts w:ascii="verdana" w:cs="verdana" w:eastAsia="verdana" w:hAnsi="verdana"/>
                <w:i w:val="1"/>
                <w:sz w:val="20"/>
                <w:szCs w:val="20"/>
                <w:shd w:fill="auto" w:val="clear"/>
                <w:rtl w:val="0"/>
              </w:rPr>
              <w:t xml:space="preserve">Deaths are equal to the amount of herbivores  who starved</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i w:val="1"/>
                <w:sz w:val="20"/>
                <w:szCs w:val="20"/>
                <w:shd w:fill="auto" w:val="clear"/>
              </w:rPr>
            </w:pPr>
            <w:r w:rsidDel="00000000" w:rsidR="00000000" w:rsidRPr="00000000">
              <w:rPr>
                <w:rFonts w:ascii="verdana" w:cs="verdana" w:eastAsia="verdana" w:hAnsi="verdana"/>
                <w:i w:val="1"/>
                <w:sz w:val="20"/>
                <w:szCs w:val="20"/>
                <w:shd w:fill="auto" w:val="clear"/>
                <w:rtl w:val="0"/>
              </w:rPr>
              <w:t xml:space="preserve">[Note: We could not get the equation to work based on the Herbivores as both predators and prey.  The numbers of herbivores would drop alarmingly during every run.]</w:t>
            </w:r>
            <w:r w:rsidDel="00000000" w:rsidR="00000000" w:rsidRPr="00000000">
              <w:rPr>
                <w:i w:val="1"/>
                <w:sz w:val="20"/>
                <w:szCs w:val="20"/>
                <w:shd w:fill="auto" w:val="clear"/>
                <w:rtl w:val="0"/>
              </w:rPr>
              <w:t xml:space="preserve">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i w:val="1"/>
                <w:sz w:val="20"/>
                <w:szCs w:val="20"/>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Producer(t) = Producer(t � dt) + (Births � Deaths) * dt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rFonts w:ascii="verdana" w:cs="verdana" w:eastAsia="verdana" w:hAnsi="verdana"/>
                <w:i w:val="1"/>
                <w:sz w:val="20"/>
                <w:szCs w:val="20"/>
                <w:shd w:fill="auto" w:val="clear"/>
              </w:rPr>
            </w:pPr>
            <w:r w:rsidDel="00000000" w:rsidR="00000000" w:rsidRPr="00000000">
              <w:rPr>
                <w:rFonts w:ascii="verdana" w:cs="verdana" w:eastAsia="verdana" w:hAnsi="verdana"/>
                <w:i w:val="1"/>
                <w:sz w:val="20"/>
                <w:szCs w:val="20"/>
                <w:shd w:fill="auto" w:val="clear"/>
                <w:rtl w:val="0"/>
              </w:rPr>
              <w:t xml:space="preserve">Like above, the amount of producers at time t is equal to the previous amount of producers plus the amount of births, minus the amount of deaths.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Births=(Producer�Deaths)*Birthrate*(1� Producers/CarryingCapacity)</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both"/>
              <w:rPr>
                <w:rFonts w:ascii="verdana" w:cs="verdana" w:eastAsia="verdana" w:hAnsi="verdana"/>
                <w:i w:val="1"/>
                <w:sz w:val="20"/>
                <w:szCs w:val="20"/>
                <w:shd w:fill="auto" w:val="clear"/>
              </w:rPr>
            </w:pPr>
            <w:r w:rsidDel="00000000" w:rsidR="00000000" w:rsidRPr="00000000">
              <w:rPr>
                <w:rFonts w:ascii="verdana" w:cs="verdana" w:eastAsia="verdana" w:hAnsi="verdana"/>
                <w:i w:val="1"/>
                <w:sz w:val="20"/>
                <w:szCs w:val="20"/>
                <w:shd w:fill="auto" w:val="clear"/>
                <w:rtl w:val="0"/>
              </w:rPr>
              <w:t xml:space="preserve">The number of births are equal to the amount of surviving producers times the birthrate times one minus the producers divided by carrying capacity.  This is the logistic model of growth defined by the equation:</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dP/dt = r</w:t>
            </w:r>
            <w:r w:rsidDel="00000000" w:rsidR="00000000" w:rsidRPr="00000000">
              <w:rPr>
                <w:rFonts w:ascii="verdana" w:cs="verdana" w:eastAsia="verdana" w:hAnsi="verdana"/>
                <w:sz w:val="20"/>
                <w:szCs w:val="20"/>
                <w:shd w:fill="auto" w:val="clear"/>
                <w:vertAlign w:val="subscript"/>
                <w:rtl w:val="0"/>
              </w:rPr>
              <w:t xml:space="preserve">0</w:t>
            </w:r>
            <w:r w:rsidDel="00000000" w:rsidR="00000000" w:rsidRPr="00000000">
              <w:rPr>
                <w:rFonts w:ascii="verdana" w:cs="verdana" w:eastAsia="verdana" w:hAnsi="verdana"/>
                <w:sz w:val="20"/>
                <w:szCs w:val="20"/>
                <w:shd w:fill="auto" w:val="clear"/>
                <w:rtl w:val="0"/>
              </w:rPr>
              <w:t xml:space="preserve">*P*(1-P/K)</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Deaths = Consumption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both"/>
              <w:rPr>
                <w:rFonts w:ascii="verdana" w:cs="verdana" w:eastAsia="verdana" w:hAnsi="verdana"/>
                <w:i w:val="1"/>
                <w:sz w:val="20"/>
                <w:szCs w:val="20"/>
                <w:shd w:fill="auto" w:val="clear"/>
              </w:rPr>
            </w:pPr>
            <w:r w:rsidDel="00000000" w:rsidR="00000000" w:rsidRPr="00000000">
              <w:rPr>
                <w:rFonts w:ascii="verdana" w:cs="verdana" w:eastAsia="verdana" w:hAnsi="verdana"/>
                <w:i w:val="1"/>
                <w:sz w:val="20"/>
                <w:szCs w:val="20"/>
                <w:shd w:fill="auto" w:val="clear"/>
                <w:rtl w:val="0"/>
              </w:rPr>
              <w:t xml:space="preserve">In this model, producers die when they are consumed by herbivores.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Consumption = min(prey, max(0, consumptionrate*predator))</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rFonts w:ascii="verdana" w:cs="verdana" w:eastAsia="verdana" w:hAnsi="verdana"/>
                <w:i w:val="1"/>
                <w:sz w:val="20"/>
                <w:szCs w:val="20"/>
                <w:shd w:fill="auto" w:val="clear"/>
              </w:rPr>
            </w:pPr>
            <w:r w:rsidDel="00000000" w:rsidR="00000000" w:rsidRPr="00000000">
              <w:rPr>
                <w:rFonts w:ascii="verdana" w:cs="verdana" w:eastAsia="verdana" w:hAnsi="verdana"/>
                <w:i w:val="1"/>
                <w:sz w:val="20"/>
                <w:szCs w:val="20"/>
                <w:shd w:fill="auto" w:val="clear"/>
                <w:rtl w:val="0"/>
              </w:rPr>
              <w:t xml:space="preserve">Consumption is the minimum value between the number of prey and the number of predators times the consumption rate.  The max function is there to prevent negative consumption from occurring.</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u w:val="single"/>
                <w:shd w:fill="auto" w:val="clear"/>
              </w:rPr>
            </w:pPr>
            <w:r w:rsidDel="00000000" w:rsidR="00000000" w:rsidRPr="00000000">
              <w:rPr>
                <w:rFonts w:ascii="verdana" w:cs="verdana" w:eastAsia="verdana" w:hAnsi="verdana"/>
                <w:b w:val="1"/>
                <w:i w:val="1"/>
                <w:sz w:val="20"/>
                <w:szCs w:val="20"/>
                <w:u w:val="single"/>
                <w:shd w:fill="auto" w:val="clear"/>
                <w:rtl w:val="0"/>
              </w:rPr>
              <w:t xml:space="preserve">Constants: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both"/>
              <w:rPr>
                <w:rFonts w:ascii="verdana" w:cs="verdana" w:eastAsia="verdana" w:hAnsi="verdana"/>
                <w:i w:val="1"/>
                <w:sz w:val="20"/>
                <w:szCs w:val="20"/>
                <w:shd w:fill="auto" w:val="clear"/>
              </w:rPr>
            </w:pPr>
            <w:r w:rsidDel="00000000" w:rsidR="00000000" w:rsidRPr="00000000">
              <w:rPr>
                <w:rFonts w:ascii="verdana" w:cs="verdana" w:eastAsia="verdana" w:hAnsi="verdana"/>
                <w:i w:val="1"/>
                <w:sz w:val="20"/>
                <w:szCs w:val="20"/>
                <w:shd w:fill="auto" w:val="clear"/>
                <w:rtl w:val="0"/>
              </w:rPr>
              <w:t xml:space="preserve">For this model, we specified some constants for simplicity�s sake: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Consumption Rate = 1</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both"/>
              <w:rPr>
                <w:rFonts w:ascii="verdana" w:cs="verdana" w:eastAsia="verdana" w:hAnsi="verdana"/>
                <w:i w:val="1"/>
                <w:sz w:val="20"/>
                <w:szCs w:val="20"/>
                <w:shd w:fill="auto" w:val="clear"/>
              </w:rPr>
            </w:pPr>
            <w:r w:rsidDel="00000000" w:rsidR="00000000" w:rsidRPr="00000000">
              <w:rPr>
                <w:rFonts w:ascii="verdana" w:cs="verdana" w:eastAsia="verdana" w:hAnsi="verdana"/>
                <w:i w:val="1"/>
                <w:sz w:val="20"/>
                <w:szCs w:val="20"/>
                <w:shd w:fill="auto" w:val="clear"/>
                <w:rtl w:val="0"/>
              </w:rPr>
              <w:t xml:space="preserve">In one iteration, one predator eats one prey</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Producer Birth Rate  = 2</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Herbivore Birth Rate = .2</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Carnivore Birth Rate = .02</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Carrying capacity = 100000</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Producer(0) = 10000</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Herbivore(0) = 1000</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Carnivore(0) = 100</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both"/>
              <w:rPr>
                <w:rFonts w:ascii="verdana" w:cs="verdana" w:eastAsia="verdana" w:hAnsi="verdana"/>
                <w:i w:val="1"/>
                <w:sz w:val="20"/>
                <w:szCs w:val="20"/>
                <w:shd w:fill="auto" w:val="clear"/>
              </w:rPr>
            </w:pPr>
            <w:r w:rsidDel="00000000" w:rsidR="00000000" w:rsidRPr="00000000">
              <w:rPr>
                <w:rFonts w:ascii="verdana" w:cs="verdana" w:eastAsia="verdana" w:hAnsi="verdana"/>
                <w:i w:val="1"/>
                <w:sz w:val="20"/>
                <w:szCs w:val="20"/>
                <w:shd w:fill="auto" w:val="clear"/>
                <w:rtl w:val="0"/>
              </w:rPr>
              <w:t xml:space="preserve">This model has a tendency to �crash� (all the species die)  and so was not really an accurate model of an ecosystem.  After some more research, we stumbled upon a different method of modeling.  Basically, instead of one big �bubble� of an ecosystem, this method divided the ecosystem up into smaller �bubbles� with immigration and emigration of individuals in between.  So, if conditions were not favorable for herbivores in bubble number 1, a certain amount of them would migrate towards bubble number 2.  My model has only 4 bubbles, which made it much more stable, but still able to crash.  The equations were revised to this: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both"/>
              <w:rPr>
                <w:rFonts w:ascii="verdana" w:cs="verdana" w:eastAsia="verdana" w:hAnsi="verdana"/>
                <w:i w:val="1"/>
                <w:sz w:val="20"/>
                <w:szCs w:val="20"/>
                <w:shd w:fill="auto" w:val="clear"/>
              </w:rPr>
            </w:pPr>
            <w:r w:rsidDel="00000000" w:rsidR="00000000" w:rsidRPr="00000000">
              <w:rPr>
                <w:rFonts w:ascii="verdana" w:cs="verdana" w:eastAsia="verdana" w:hAnsi="verdana"/>
                <w:i w:val="1"/>
                <w:sz w:val="20"/>
                <w:szCs w:val="20"/>
                <w:shd w:fill="auto" w:val="clear"/>
                <w:rtl w:val="0"/>
              </w:rPr>
              <w:t xml:space="preserve">[Note: I have simplified them due to over redundancy.  The complete equations can be seen in the source code.]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both"/>
              <w:rPr>
                <w:rFonts w:ascii="verdana" w:cs="verdana" w:eastAsia="verdana" w:hAnsi="verdana"/>
                <w:i w:val="1"/>
                <w:sz w:val="20"/>
                <w:szCs w:val="20"/>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Levels of migration are related directly to the amount of deaths in the quadrant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Organism1(t) = Organism1(t � dt) + (Births1 + Immigration1 � Emigration1 � Death1</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verdana" w:cs="verdana" w:eastAsia="verdana" w:hAnsi="verdana"/>
                <w:i w:val="1"/>
                <w:sz w:val="20"/>
                <w:szCs w:val="20"/>
                <w:shd w:fill="auto" w:val="clear"/>
              </w:rPr>
            </w:pPr>
            <w:r w:rsidDel="00000000" w:rsidR="00000000" w:rsidRPr="00000000">
              <w:rPr>
                <w:rFonts w:ascii="verdana" w:cs="verdana" w:eastAsia="verdana" w:hAnsi="verdana"/>
                <w:i w:val="1"/>
                <w:sz w:val="20"/>
                <w:szCs w:val="20"/>
                <w:shd w:fill="auto" w:val="clear"/>
                <w:rtl w:val="0"/>
              </w:rPr>
              <w:t xml:space="preserve">The number of organisms at time t in quadrant 1 is equal to the previous number of organisms in quadrant 1 plus the amount of births in quadrant 1, plus the amount of immigration to quadrant 1 minus the amount of emigration from quadrant 1 minus the amount of deaths in quadrant 1.</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Births1 = Birthrate*(Organism1 � Deaths1)</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i w:val="1"/>
                <w:sz w:val="20"/>
                <w:szCs w:val="20"/>
                <w:shd w:fill="auto" w:val="clear"/>
              </w:rPr>
            </w:pPr>
            <w:r w:rsidDel="00000000" w:rsidR="00000000" w:rsidRPr="00000000">
              <w:rPr>
                <w:rFonts w:ascii="verdana" w:cs="verdana" w:eastAsia="verdana" w:hAnsi="verdana"/>
                <w:i w:val="1"/>
                <w:sz w:val="20"/>
                <w:szCs w:val="20"/>
                <w:shd w:fill="auto" w:val="clear"/>
                <w:rtl w:val="0"/>
              </w:rPr>
              <w:t xml:space="preserve">Births are equal to the birthrate times the number of surviving organisms in quadrant 1.</w:t>
            </w:r>
          </w:p>
          <w:p w:rsidR="00000000" w:rsidDel="00000000" w:rsidP="00000000" w:rsidRDefault="00000000" w:rsidRPr="00000000" w14:paraId="00000053">
            <w:pPr>
              <w:pStyle w:val="Heading1"/>
              <w:pBdr>
                <w:top w:space="0" w:sz="0" w:val="nil"/>
                <w:left w:space="0" w:sz="0" w:val="nil"/>
                <w:bottom w:space="0" w:sz="0" w:val="nil"/>
                <w:right w:space="0" w:sz="0" w:val="nil"/>
                <w:between w:space="0" w:sz="0" w:val="nil"/>
              </w:pBdr>
              <w:shd w:fill="auto" w:val="clear"/>
              <w:spacing w:before="0" w:lineRule="auto"/>
              <w:jc w:val="both"/>
              <w:rPr>
                <w:rFonts w:ascii="verdana" w:cs="verdana" w:eastAsia="verdana" w:hAnsi="verdana"/>
                <w:b w:val="1"/>
                <w:i w:val="0"/>
                <w:sz w:val="20"/>
                <w:szCs w:val="20"/>
                <w:shd w:fill="auto" w:val="clear"/>
              </w:rPr>
            </w:pPr>
            <w:r w:rsidDel="00000000" w:rsidR="00000000" w:rsidRPr="00000000">
              <w:rPr>
                <w:rFonts w:ascii="verdana" w:cs="verdana" w:eastAsia="verdana" w:hAnsi="verdana"/>
                <w:b w:val="1"/>
                <w:i w:val="0"/>
                <w:sz w:val="20"/>
                <w:szCs w:val="20"/>
                <w:shd w:fill="auto" w:val="clear"/>
                <w:rtl w:val="0"/>
              </w:rPr>
              <w:t xml:space="preserve">Immigration1 = OrganismsFrom2 + OrganismsFrom4</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verdana" w:cs="verdana" w:eastAsia="verdana" w:hAnsi="verdana"/>
                <w:i w:val="1"/>
                <w:sz w:val="20"/>
                <w:szCs w:val="20"/>
                <w:shd w:fill="auto" w:val="clear"/>
              </w:rPr>
            </w:pPr>
            <w:r w:rsidDel="00000000" w:rsidR="00000000" w:rsidRPr="00000000">
              <w:rPr>
                <w:rFonts w:ascii="verdana" w:cs="verdana" w:eastAsia="verdana" w:hAnsi="verdana"/>
                <w:i w:val="1"/>
                <w:sz w:val="20"/>
                <w:szCs w:val="20"/>
                <w:shd w:fill="auto" w:val="clear"/>
                <w:rtl w:val="0"/>
              </w:rPr>
              <w:t xml:space="preserve">Immigration to quadrant 1 is equal to the number of organisms from quadrants two and four.</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Emigration1 = min(Organisms1 � Deaths1, migrationRate*Deaths)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i w:val="1"/>
                <w:sz w:val="20"/>
                <w:szCs w:val="20"/>
                <w:shd w:fill="auto" w:val="clear"/>
              </w:rPr>
            </w:pPr>
            <w:r w:rsidDel="00000000" w:rsidR="00000000" w:rsidRPr="00000000">
              <w:rPr>
                <w:rFonts w:ascii="verdana" w:cs="verdana" w:eastAsia="verdana" w:hAnsi="verdana"/>
                <w:i w:val="1"/>
                <w:sz w:val="20"/>
                <w:szCs w:val="20"/>
                <w:shd w:fill="auto" w:val="clear"/>
                <w:rtl w:val="0"/>
              </w:rPr>
              <w:t xml:space="preserve">The amount of emigration from quadrant one  is the minimum value between the amount of organims in quadrant one minus the amount that died in quadrant one, and the rate of migration times the amount of deaths.  Basically, the amount of organisms that migrate is a fraction of those who die.  Dying organisms signify bad conditions for that particular �bubble�</w:t>
            </w:r>
          </w:p>
          <w:p w:rsidR="00000000" w:rsidDel="00000000" w:rsidP="00000000" w:rsidRDefault="00000000" w:rsidRPr="00000000" w14:paraId="00000057">
            <w:pPr>
              <w:pStyle w:val="Heading1"/>
              <w:pBdr>
                <w:top w:space="0" w:sz="0" w:val="nil"/>
                <w:left w:space="0" w:sz="0" w:val="nil"/>
                <w:bottom w:space="0" w:sz="0" w:val="nil"/>
                <w:right w:space="0" w:sz="0" w:val="nil"/>
                <w:between w:space="0" w:sz="0" w:val="nil"/>
              </w:pBdr>
              <w:shd w:fill="auto" w:val="clear"/>
              <w:spacing w:before="0" w:lineRule="auto"/>
              <w:jc w:val="both"/>
              <w:rPr>
                <w:rFonts w:ascii="verdana" w:cs="verdana" w:eastAsia="verdana" w:hAnsi="verdana"/>
                <w:b w:val="1"/>
                <w:i w:val="0"/>
                <w:sz w:val="20"/>
                <w:szCs w:val="20"/>
                <w:shd w:fill="auto" w:val="clear"/>
              </w:rPr>
            </w:pPr>
            <w:r w:rsidDel="00000000" w:rsidR="00000000" w:rsidRPr="00000000">
              <w:rPr>
                <w:rFonts w:ascii="verdana" w:cs="verdana" w:eastAsia="verdana" w:hAnsi="verdana"/>
                <w:b w:val="1"/>
                <w:i w:val="0"/>
                <w:sz w:val="20"/>
                <w:szCs w:val="20"/>
                <w:shd w:fill="auto" w:val="clear"/>
                <w:rtl w:val="0"/>
              </w:rPr>
              <w:t xml:space="preserve">Deaths1 = Organisms1 � Consumption/ConsumptionRate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verdana" w:cs="verdana" w:eastAsia="verdana" w:hAnsi="verdana"/>
                <w:i w:val="1"/>
                <w:shd w:fill="auto" w:val="clear"/>
              </w:rPr>
            </w:pPr>
            <w:r w:rsidDel="00000000" w:rsidR="00000000" w:rsidRPr="00000000">
              <w:rPr>
                <w:rFonts w:ascii="verdana" w:cs="verdana" w:eastAsia="verdana" w:hAnsi="verdana"/>
                <w:i w:val="1"/>
                <w:sz w:val="20"/>
                <w:szCs w:val="20"/>
                <w:shd w:fill="auto" w:val="clear"/>
                <w:rtl w:val="0"/>
              </w:rPr>
              <w:t xml:space="preserve">The amount of deaths are equal to the amount of organisms that starved. </w:t>
            </w:r>
            <w:r w:rsidDel="00000000" w:rsidR="00000000" w:rsidRPr="00000000">
              <w:rPr>
                <w:rFonts w:ascii="verdana" w:cs="verdana" w:eastAsia="verdana" w:hAnsi="verdana"/>
                <w:i w:val="1"/>
                <w:shd w:fill="auto" w:val="clear"/>
                <w:rtl w:val="0"/>
              </w:rPr>
              <w:t xml:space="preserve"> </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verdana" w:cs="verdana" w:eastAsia="verdana" w:hAnsi="verdana"/>
                <w:i w:val="1"/>
                <w:sz w:val="20"/>
                <w:szCs w:val="20"/>
                <w:shd w:fill="auto" w:val="clear"/>
              </w:rPr>
            </w:pPr>
            <w:r w:rsidDel="00000000" w:rsidR="00000000" w:rsidRPr="00000000">
              <w:rPr>
                <w:rFonts w:ascii="verdana" w:cs="verdana" w:eastAsia="verdana" w:hAnsi="verdana"/>
                <w:i w:val="1"/>
                <w:sz w:val="20"/>
                <w:szCs w:val="20"/>
                <w:shd w:fill="auto" w:val="clear"/>
                <w:rtl w:val="0"/>
              </w:rPr>
              <w:t xml:space="preserve">Several of the other constants were specified, such as the migration rates of the Producers (.1) the herbivores(.05) and the carnivores(.01).</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rFonts w:ascii="verdana" w:cs="verdana" w:eastAsia="verdana" w:hAnsi="verdana"/>
                <w:i w:val="1"/>
                <w:sz w:val="20"/>
                <w:szCs w:val="20"/>
                <w:shd w:fill="auto" w:val="clear"/>
              </w:rPr>
            </w:pPr>
            <w:r w:rsidDel="00000000" w:rsidR="00000000" w:rsidRPr="00000000">
              <w:rPr>
                <w:rFonts w:ascii="verdana" w:cs="verdana" w:eastAsia="verdana" w:hAnsi="verdana"/>
                <w:i w:val="1"/>
                <w:sz w:val="20"/>
                <w:szCs w:val="20"/>
                <w:shd w:fill="auto" w:val="clear"/>
                <w:rtl w:val="0"/>
              </w:rPr>
              <w:t xml:space="preserve">This model produced a more stable simulation, which was much harder to crash the ecosystem than the previous model. </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180" w:hRule="atLeast"/>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 TargetMode="External"/><Relationship Id="rId10" Type="http://schemas.openxmlformats.org/officeDocument/2006/relationships/hyperlink" Target="http://docs.google.com/exp.htm" TargetMode="External"/><Relationship Id="rId13" Type="http://schemas.openxmlformats.org/officeDocument/2006/relationships/hyperlink" Target="http://docs.google.com/rec.htm" TargetMode="External"/><Relationship Id="rId12" Type="http://schemas.openxmlformats.org/officeDocument/2006/relationships/hyperlink" Target="http://docs.google.com/conc.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ypo.htm" TargetMode="External"/><Relationship Id="rId15" Type="http://schemas.openxmlformats.org/officeDocument/2006/relationships/hyperlink" Target="http://docs.google.com/other.htm" TargetMode="External"/><Relationship Id="rId14" Type="http://schemas.openxmlformats.org/officeDocument/2006/relationships/hyperlink" Target="http://docs.google.com/log.htm" TargetMode="External"/><Relationship Id="rId16" Type="http://schemas.openxmlformats.org/officeDocument/2006/relationships/hyperlink" Target="http://docs.google.com/bib.htm" TargetMode="External"/><Relationship Id="rId5" Type="http://schemas.openxmlformats.org/officeDocument/2006/relationships/styles" Target="styles.xml"/><Relationship Id="rId6" Type="http://schemas.openxmlformats.org/officeDocument/2006/relationships/hyperlink" Target="http://docs.google.com/index.htm" TargetMode="External"/><Relationship Id="rId7" Type="http://schemas.openxmlformats.org/officeDocument/2006/relationships/hyperlink" Target="http://docs.google.com/abs.htm" TargetMode="External"/><Relationship Id="rId8" Type="http://schemas.openxmlformats.org/officeDocument/2006/relationships/hyperlink" Target="http://docs.google.com/intro.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