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0.54888507718698"/>
        <w:gridCol w:w="602.0583190394511"/>
        <w:gridCol w:w="602.0583190394511"/>
        <w:gridCol w:w="160.54888507718698"/>
        <w:gridCol w:w="3756.843910806175"/>
        <w:gridCol w:w="3756.843910806175"/>
        <w:gridCol w:w="160.54888507718698"/>
        <w:gridCol w:w="160.54888507718698"/>
        <w:tblGridChange w:id="0">
          <w:tblGrid>
            <w:gridCol w:w="160.54888507718698"/>
            <w:gridCol w:w="602.0583190394511"/>
            <w:gridCol w:w="602.0583190394511"/>
            <w:gridCol w:w="160.54888507718698"/>
            <w:gridCol w:w="3756.843910806175"/>
            <w:gridCol w:w="3756.843910806175"/>
            <w:gridCol w:w="160.54888507718698"/>
            <w:gridCol w:w="160.54888507718698"/>
          </w:tblGrid>
        </w:tblGridChange>
      </w:tblGrid>
      <w:tr>
        <w:trPr>
          <w:trHeight w:val="206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.navigate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  <w:rtl w:val="0"/>
              </w:rPr>
              <w:t xml:space="preserve">pitifully short </w:t>
            </w:r>
            <w:r w:rsidDel="00000000" w:rsidR="00000000" w:rsidRPr="00000000">
              <w:rPr>
                <w:rFonts w:ascii="Verdana" w:cs="Verdana" w:eastAsia="Verdana" w:hAnsi="Verdana"/>
                <w:color w:val="cccccc"/>
                <w:sz w:val="16"/>
                <w:szCs w:val="16"/>
                <w:shd w:fill="auto" w:val="clear"/>
                <w:rtl w:val="0"/>
              </w:rPr>
              <w:t xml:space="preserve">.log </w:t>
            </w:r>
            <w:r w:rsidDel="00000000" w:rsidR="00000000" w:rsidRPr="00000000"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  <w:rtl w:val="0"/>
              </w:rPr>
              <w:t xml:space="preserve">, our bad......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96a8ae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experiment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2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we recommend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daily log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other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[</w:t>
            </w:r>
            <w:hyperlink r:id="rId16">
              <w:r w:rsidDel="00000000" w:rsidR="00000000" w:rsidRPr="00000000">
                <w:rPr>
                  <w:rFonts w:ascii="Verdana" w:cs="Verdana" w:eastAsia="Verdana" w:hAnsi="Verdana"/>
                  <w:color w:val="ffffff"/>
                  <w:sz w:val="16"/>
                  <w:szCs w:val="16"/>
                  <w:shd w:fill="auto" w:val="clear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ffffff"/>
                <w:sz w:val="16"/>
                <w:szCs w:val="16"/>
                <w:shd w:fill="auto" w:val="clear"/>
                <w:rtl w:val="0"/>
              </w:rPr>
              <w:t xml:space="preserve">]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i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shd w:fill="auto" w:val="clear"/>
                <w:rtl w:val="0"/>
              </w:rPr>
              <w:t xml:space="preserve">Please excuse the paucity of information on the log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shd w:fill="auto" w:val="clear"/>
                <w:rtl w:val="0"/>
              </w:rPr>
              <w:t xml:space="preserve">April 17-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 Created hypothesis and prediction for this project after the previous one was found to be not feasible.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shd w:fill="auto" w:val="clear"/>
                <w:rtl w:val="0"/>
              </w:rPr>
              <w:t xml:space="preserve">April 19-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 Research concluded.  Results showed that we were in big trouble.  Began developing equations for the program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shd w:fill="auto" w:val="clear"/>
                <w:rtl w:val="0"/>
              </w:rPr>
              <w:t xml:space="preserve">April 20-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 Talked with professor from UCI through Janell Richardson.  Gained some insight about the evils of procrastination and also some equation ideas.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shd w:fill="auto" w:val="clear"/>
                <w:rtl w:val="0"/>
              </w:rPr>
              <w:t xml:space="preserve">April 23-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 Much work was done.  Program was completed and debugged.  Brian wrote the introduction and Chris gathered data from several test runs.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shd w:fill="auto" w:val="clear"/>
                <w:rtl w:val="0"/>
              </w:rPr>
              <w:t xml:space="preserve">April 24-</w:t>
            </w:r>
            <w:r w:rsidDel="00000000" w:rsidR="00000000" w:rsidRPr="00000000">
              <w:rPr>
                <w:b w:val="1"/>
                <w:sz w:val="20"/>
                <w:szCs w:val="20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 Work concluded.  Report finished.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trHeight w:val="180" w:hRule="atLeast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96a8a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exp.htm" TargetMode="External"/><Relationship Id="rId13" Type="http://schemas.openxmlformats.org/officeDocument/2006/relationships/hyperlink" Target="http://docs.google.com/rec.htm" TargetMode="External"/><Relationship Id="rId12" Type="http://schemas.openxmlformats.org/officeDocument/2006/relationships/hyperlink" Target="http://docs.google.com/conc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ypo.htm" TargetMode="External"/><Relationship Id="rId15" Type="http://schemas.openxmlformats.org/officeDocument/2006/relationships/hyperlink" Target="http://docs.google.com/other.htm" TargetMode="External"/><Relationship Id="rId14" Type="http://schemas.openxmlformats.org/officeDocument/2006/relationships/hyperlink" Target="http://docs.google.com/log.htm" TargetMode="External"/><Relationship Id="rId16" Type="http://schemas.openxmlformats.org/officeDocument/2006/relationships/hyperlink" Target="http://docs.google.com/bib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abs.htm" TargetMode="External"/><Relationship Id="rId8" Type="http://schemas.openxmlformats.org/officeDocument/2006/relationships/hyperlink" Target="http://docs.google.com/intro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