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9932CD"/>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tbl>
      <w:tblPr>
        <w:tblStyle w:val="Table1"/>
        <w:tblW w:w="9360.0" w:type="dxa"/>
        <w:jc w:val="left"/>
        <w:tblInd w:w="0.0" w:type="pct"/>
        <w:tblLayout w:type="fixed"/>
        <w:tblLook w:val="0600"/>
      </w:tblPr>
      <w:tblGrid>
        <w:gridCol w:w="9360"/>
        <w:tblGridChange w:id="0">
          <w:tblGrid>
            <w:gridCol w:w="9360"/>
          </w:tblGrid>
        </w:tblGridChange>
      </w:tblGrid>
      <w:tr>
        <w:tc>
          <w:tcPr>
            <w:shd w:fill="9932cd"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b w:val="1"/>
                <w:i w:val="1"/>
                <w:color w:val="ffff00"/>
                <w:sz w:val="48"/>
                <w:szCs w:val="48"/>
                <w:shd w:fill="auto" w:val="clear"/>
              </w:rPr>
            </w:pPr>
            <w:r w:rsidDel="00000000" w:rsidR="00000000" w:rsidRPr="00000000">
              <w:rPr>
                <w:rFonts w:ascii="Arial" w:cs="Arial" w:eastAsia="Arial" w:hAnsi="Arial"/>
                <w:b w:val="1"/>
                <w:i w:val="1"/>
                <w:color w:val="ffff00"/>
                <w:sz w:val="48"/>
                <w:szCs w:val="48"/>
                <w:shd w:fill="auto" w:val="clear"/>
                <w:rtl w:val="0"/>
              </w:rPr>
              <w:t xml:space="preserve">� Why Acid Rain Makes Plants Go Brrr�</w:t>
            </w:r>
          </w:p>
          <w:p w:rsidR="00000000" w:rsidDel="00000000" w:rsidP="00000000" w:rsidRDefault="00000000" w:rsidRPr="00000000" w14:paraId="00000004">
            <w:pPr>
              <w:pStyle w:val="Heading1"/>
              <w:keepNext w:val="1"/>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 An Introduction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color w:val="000000"/>
                <w:sz w:val="24"/>
                <w:szCs w:val="24"/>
                <w:shd w:fill="auto" w:val="clear"/>
                <w:rtl w:val="0"/>
              </w:rPr>
              <w:t xml:space="preserve"> </w:t>
            </w:r>
          </w:p>
        </w:tc>
      </w:tr>
    </w:tbl>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tbl>
      <w:tblPr>
        <w:tblStyle w:val="Table2"/>
        <w:tblW w:w="9360.0" w:type="dxa"/>
        <w:jc w:val="left"/>
        <w:tblInd w:w="0.0" w:type="pct"/>
        <w:tblLayout w:type="fixed"/>
        <w:tblLook w:val="0600"/>
      </w:tblPr>
      <w:tblGrid>
        <w:gridCol w:w="424.4117647058823"/>
        <w:gridCol w:w="7845.882352941177"/>
        <w:gridCol w:w="1089.7058823529412"/>
        <w:tblGridChange w:id="0">
          <w:tblGrid>
            <w:gridCol w:w="424.4117647058823"/>
            <w:gridCol w:w="7845.882352941177"/>
            <w:gridCol w:w="1089.7058823529412"/>
          </w:tblGrid>
        </w:tblGridChange>
      </w:tblGrid>
      <w:tr>
        <w:tc>
          <w:tcPr>
            <w:tcBorders>
              <w:top w:color="000000" w:space="0" w:sz="0" w:val="nil"/>
              <w:left w:color="000000" w:space="0" w:sz="0" w:val="nil"/>
              <w:bottom w:color="000000" w:space="0" w:sz="0" w:val="nil"/>
              <w:right w:color="000000" w:space="0" w:sz="0" w:val="nil"/>
            </w:tcBorders>
            <w:shd w:fill="9932cd"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tc>
        <w:tc>
          <w:tcPr>
            <w:shd w:fill="9932cd"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120" w:lineRule="auto"/>
              <w:rPr>
                <w:rFonts w:ascii="Arial" w:cs="Arial" w:eastAsia="Arial" w:hAnsi="Arial"/>
                <w:b w:val="1"/>
                <w:sz w:val="24"/>
                <w:szCs w:val="24"/>
                <w:shd w:fill="auto" w:val="clear"/>
              </w:rPr>
            </w:pPr>
            <w:r w:rsidDel="00000000" w:rsidR="00000000" w:rsidRPr="00000000">
              <w:rPr>
                <w:rFonts w:ascii="Arial" w:cs="Arial" w:eastAsia="Arial" w:hAnsi="Arial"/>
                <w:b w:val="1"/>
                <w:sz w:val="24"/>
                <w:szCs w:val="24"/>
                <w:shd w:fill="auto" w:val="clear"/>
                <w:rtl w:val="0"/>
              </w:rPr>
              <w:t xml:space="preserve">I. Introduction to Acid Rain.� Pure water has a pH of 7.0, which is neutral on the pH scale; however, natural, unpolluted rainwater actually has a pH of about 5.6, which is more acidic than pure water (Casiday).� The natural acidity of rainwater comes from the presence of three substances (CO</w:t>
            </w:r>
            <w:r w:rsidDel="00000000" w:rsidR="00000000" w:rsidRPr="00000000">
              <w:rPr>
                <w:rFonts w:ascii="Arial" w:cs="Arial" w:eastAsia="Arial" w:hAnsi="Arial"/>
                <w:b w:val="1"/>
                <w:sz w:val="24"/>
                <w:szCs w:val="24"/>
                <w:shd w:fill="auto" w:val="clear"/>
                <w:vertAlign w:val="subscript"/>
                <w:rtl w:val="0"/>
              </w:rPr>
              <w:t xml:space="preserve">2</w:t>
            </w:r>
            <w:r w:rsidDel="00000000" w:rsidR="00000000" w:rsidRPr="00000000">
              <w:rPr>
                <w:rFonts w:ascii="Arial" w:cs="Arial" w:eastAsia="Arial" w:hAnsi="Arial"/>
                <w:b w:val="1"/>
                <w:sz w:val="24"/>
                <w:szCs w:val="24"/>
                <w:shd w:fill="auto" w:val="clear"/>
                <w:rtl w:val="0"/>
              </w:rPr>
              <w:t xml:space="preserve">, NO, and SO</w:t>
            </w:r>
            <w:r w:rsidDel="00000000" w:rsidR="00000000" w:rsidRPr="00000000">
              <w:rPr>
                <w:rFonts w:ascii="Arial" w:cs="Arial" w:eastAsia="Arial" w:hAnsi="Arial"/>
                <w:b w:val="1"/>
                <w:sz w:val="24"/>
                <w:szCs w:val="24"/>
                <w:shd w:fill="auto" w:val="clear"/>
                <w:vertAlign w:val="subscript"/>
                <w:rtl w:val="0"/>
              </w:rPr>
              <w:t xml:space="preserve">2</w:t>
            </w:r>
            <w:r w:rsidDel="00000000" w:rsidR="00000000" w:rsidRPr="00000000">
              <w:rPr>
                <w:rFonts w:ascii="Arial" w:cs="Arial" w:eastAsia="Arial" w:hAnsi="Arial"/>
                <w:b w:val="1"/>
                <w:sz w:val="24"/>
                <w:szCs w:val="24"/>
                <w:shd w:fill="auto" w:val="clear"/>
                <w:rtl w:val="0"/>
              </w:rPr>
              <w:t xml:space="preserve">) found in the troposphere, the lowest portion of the atmosphere (Casiday). As is seen in the table below, carbon dioxide (CO</w:t>
            </w:r>
            <w:r w:rsidDel="00000000" w:rsidR="00000000" w:rsidRPr="00000000">
              <w:rPr>
                <w:rFonts w:ascii="Arial" w:cs="Arial" w:eastAsia="Arial" w:hAnsi="Arial"/>
                <w:b w:val="1"/>
                <w:sz w:val="24"/>
                <w:szCs w:val="24"/>
                <w:shd w:fill="auto" w:val="clear"/>
                <w:vertAlign w:val="subscript"/>
                <w:rtl w:val="0"/>
              </w:rPr>
              <w:t xml:space="preserve">2</w:t>
            </w:r>
            <w:r w:rsidDel="00000000" w:rsidR="00000000" w:rsidRPr="00000000">
              <w:rPr>
                <w:rFonts w:ascii="Arial" w:cs="Arial" w:eastAsia="Arial" w:hAnsi="Arial"/>
                <w:b w:val="1"/>
                <w:sz w:val="24"/>
                <w:szCs w:val="24"/>
                <w:shd w:fill="auto" w:val="clear"/>
                <w:rtl w:val="0"/>
              </w:rPr>
              <w:t xml:space="preserve">), formed in the decomposition of organic matter and through cellular respiration, is present in the greatest concentration and therefore contributes the most to the natural acidity of rainwater (Casiday).</w:t>
            </w:r>
          </w:p>
          <w:p w:rsidR="00000000" w:rsidDel="00000000" w:rsidP="00000000" w:rsidRDefault="00000000" w:rsidRPr="00000000" w14:paraId="00000009">
            <w:pPr>
              <w:keepNext w:val="1"/>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120" w:lineRule="auto"/>
              <w:jc w:val="center"/>
              <w:rPr>
                <w:rFonts w:ascii="times new roman" w:cs="times new roman" w:eastAsia="times new roman" w:hAnsi="times new roman"/>
                <w:color w:val="000000"/>
                <w:sz w:val="24"/>
                <w:szCs w:val="24"/>
                <w:shd w:fill="auto" w:val="clear"/>
              </w:rPr>
            </w:pPr>
            <w:r w:rsidDel="00000000" w:rsidR="00000000" w:rsidRPr="00000000">
              <w:rPr>
                <w:rtl w:val="0"/>
              </w:rPr>
            </w:r>
          </w:p>
          <w:tbl>
            <w:tblPr>
              <w:tblStyle w:val="Table3"/>
              <w:tblW w:w="3645.0" w:type="dxa"/>
              <w:jc w:val="left"/>
              <w:tblLayout w:type="fixed"/>
              <w:tblLook w:val="0600"/>
            </w:tblPr>
            <w:tblGrid>
              <w:gridCol w:w="1755"/>
              <w:gridCol w:w="1890"/>
              <w:tblGridChange w:id="0">
                <w:tblGrid>
                  <w:gridCol w:w="1755"/>
                  <w:gridCol w:w="1890"/>
                </w:tblGrid>
              </w:tblGridChange>
            </w:tblGrid>
            <w:tr>
              <w:tc>
                <w:tcPr>
                  <w:tcBorders>
                    <w:top w:color="000000" w:space="0" w:sz="0" w:val="nil"/>
                    <w:left w:color="000000" w:space="0" w:sz="0" w:val="nil"/>
                    <w:bottom w:color="ffffff" w:space="0" w:sz="18" w:val="single"/>
                    <w:right w:color="ffffff" w:space="0" w:sz="18" w:val="single"/>
                  </w:tcBorders>
                  <w:shd w:fill="cccccc" w:val="clear"/>
                  <w:tcMar>
                    <w:top w:w="45.0" w:type="dxa"/>
                    <w:left w:w="45.0" w:type="dxa"/>
                    <w:bottom w:w="45.0" w:type="dxa"/>
                    <w:right w:w="45.0" w:type="dxa"/>
                  </w:tcMar>
                  <w:vAlign w:val="top"/>
                </w:tcPr>
                <w:p w:rsidR="00000000" w:rsidDel="00000000" w:rsidP="00000000" w:rsidRDefault="00000000" w:rsidRPr="00000000" w14:paraId="0000000C">
                  <w:pPr>
                    <w:pStyle w:val="Heading3"/>
                    <w:pBdr>
                      <w:top w:space="0" w:sz="0" w:val="nil"/>
                      <w:left w:space="0" w:sz="0" w:val="nil"/>
                      <w:bottom w:space="0" w:sz="0" w:val="nil"/>
                      <w:right w:space="0" w:sz="0" w:val="nil"/>
                      <w:between w:space="0" w:sz="0" w:val="nil"/>
                    </w:pBdr>
                    <w:shd w:fill="auto" w:val="clear"/>
                    <w:jc w:val="center"/>
                    <w:rPr>
                      <w:rFonts w:ascii="Arial" w:cs="Arial" w:eastAsia="Arial" w:hAnsi="Arial"/>
                      <w:b w:val="1"/>
                      <w:i w:val="0"/>
                      <w:sz w:val="26"/>
                      <w:szCs w:val="26"/>
                      <w:shd w:fill="auto" w:val="clear"/>
                    </w:rPr>
                  </w:pPr>
                  <w:r w:rsidDel="00000000" w:rsidR="00000000" w:rsidRPr="00000000">
                    <w:rPr>
                      <w:rFonts w:ascii="Arial" w:cs="Arial" w:eastAsia="Arial" w:hAnsi="Arial"/>
                      <w:b w:val="1"/>
                      <w:i w:val="0"/>
                      <w:sz w:val="26"/>
                      <w:szCs w:val="26"/>
                      <w:shd w:fill="auto" w:val="clear"/>
                      <w:rtl w:val="0"/>
                    </w:rPr>
                    <w:t xml:space="preserve">Gas</w:t>
                  </w:r>
                </w:p>
              </w:tc>
              <w:tc>
                <w:tcPr>
                  <w:tcBorders>
                    <w:top w:color="000000" w:space="0" w:sz="0" w:val="nil"/>
                    <w:left w:color="000000" w:space="0" w:sz="0" w:val="nil"/>
                    <w:bottom w:color="ffffff" w:space="0" w:sz="18" w:val="single"/>
                    <w:right w:color="000000" w:space="0" w:sz="0" w:val="nil"/>
                  </w:tcBorders>
                  <w:shd w:fill="cccccc" w:val="clear"/>
                  <w:tcMar>
                    <w:top w:w="45.0" w:type="dxa"/>
                    <w:left w:w="45.0" w:type="dxa"/>
                    <w:bottom w:w="45.0" w:type="dxa"/>
                    <w:right w:w="45.0" w:type="dxa"/>
                  </w:tcMar>
                  <w:vAlign w:val="top"/>
                </w:tcPr>
                <w:p w:rsidR="00000000" w:rsidDel="00000000" w:rsidP="00000000" w:rsidRDefault="00000000" w:rsidRPr="00000000" w14:paraId="0000000D">
                  <w:pPr>
                    <w:pStyle w:val="Heading3"/>
                    <w:pBdr>
                      <w:top w:space="0" w:sz="0" w:val="nil"/>
                      <w:left w:space="0" w:sz="0" w:val="nil"/>
                      <w:bottom w:space="0" w:sz="0" w:val="nil"/>
                      <w:right w:space="0" w:sz="0" w:val="nil"/>
                      <w:between w:space="0" w:sz="0" w:val="nil"/>
                    </w:pBdr>
                    <w:shd w:fill="auto" w:val="clear"/>
                    <w:jc w:val="center"/>
                    <w:rPr>
                      <w:rFonts w:ascii="Arial" w:cs="Arial" w:eastAsia="Arial" w:hAnsi="Arial"/>
                      <w:b w:val="1"/>
                      <w:i w:val="0"/>
                      <w:sz w:val="26"/>
                      <w:szCs w:val="26"/>
                      <w:shd w:fill="auto" w:val="clear"/>
                    </w:rPr>
                  </w:pPr>
                  <w:r w:rsidDel="00000000" w:rsidR="00000000" w:rsidRPr="00000000">
                    <w:rPr>
                      <w:rFonts w:ascii="Arial" w:cs="Arial" w:eastAsia="Arial" w:hAnsi="Arial"/>
                      <w:b w:val="1"/>
                      <w:i w:val="0"/>
                      <w:sz w:val="26"/>
                      <w:szCs w:val="26"/>
                      <w:shd w:fill="auto" w:val="clear"/>
                      <w:rtl w:val="0"/>
                    </w:rPr>
                    <w:t xml:space="preserve">Concentration</w:t>
                  </w:r>
                </w:p>
              </w:tc>
            </w:tr>
            <w:tr>
              <w:tc>
                <w:tcPr>
                  <w:tcBorders>
                    <w:top w:color="000000" w:space="0" w:sz="0" w:val="nil"/>
                    <w:left w:color="000000" w:space="0" w:sz="0" w:val="nil"/>
                    <w:bottom w:color="ffffff" w:space="0" w:sz="18" w:val="single"/>
                    <w:right w:color="ffffff" w:space="0" w:sz="18" w:val="single"/>
                  </w:tcBorders>
                  <w:shd w:fill="f2f2f2" w:val="clear"/>
                  <w:tcMar>
                    <w:top w:w="45.0" w:type="dxa"/>
                    <w:left w:w="45.0" w:type="dxa"/>
                    <w:bottom w:w="45.0" w:type="dxa"/>
                    <w:right w:w="45.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rFonts w:ascii="Arial" w:cs="Arial" w:eastAsia="Arial" w:hAnsi="Arial"/>
                      <w:b w:val="1"/>
                      <w:color w:val="000000"/>
                      <w:sz w:val="24"/>
                      <w:szCs w:val="24"/>
                      <w:shd w:fill="auto" w:val="clear"/>
                    </w:rPr>
                  </w:pPr>
                  <w:r w:rsidDel="00000000" w:rsidR="00000000" w:rsidRPr="00000000">
                    <w:rPr>
                      <w:rFonts w:ascii="Arial" w:cs="Arial" w:eastAsia="Arial" w:hAnsi="Arial"/>
                      <w:b w:val="1"/>
                      <w:color w:val="000000"/>
                      <w:sz w:val="24"/>
                      <w:szCs w:val="24"/>
                      <w:shd w:fill="auto" w:val="clear"/>
                      <w:rtl w:val="0"/>
                    </w:rPr>
                    <w:t xml:space="preserve">Carbon dioxide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rFonts w:ascii="Arial" w:cs="Arial" w:eastAsia="Arial" w:hAnsi="Arial"/>
                      <w:b w:val="1"/>
                      <w:color w:val="000000"/>
                      <w:sz w:val="24"/>
                      <w:szCs w:val="24"/>
                      <w:shd w:fill="auto" w:val="clear"/>
                      <w:vertAlign w:val="subscript"/>
                    </w:rPr>
                  </w:pPr>
                  <w:r w:rsidDel="00000000" w:rsidR="00000000" w:rsidRPr="00000000">
                    <w:rPr>
                      <w:rFonts w:ascii="Arial" w:cs="Arial" w:eastAsia="Arial" w:hAnsi="Arial"/>
                      <w:b w:val="1"/>
                      <w:color w:val="000000"/>
                      <w:sz w:val="24"/>
                      <w:szCs w:val="24"/>
                      <w:shd w:fill="auto" w:val="clear"/>
                      <w:rtl w:val="0"/>
                    </w:rPr>
                    <w:t xml:space="preserve">CO</w:t>
                  </w:r>
                  <w:r w:rsidDel="00000000" w:rsidR="00000000" w:rsidRPr="00000000">
                    <w:rPr>
                      <w:rFonts w:ascii="Arial" w:cs="Arial" w:eastAsia="Arial" w:hAnsi="Arial"/>
                      <w:b w:val="1"/>
                      <w:color w:val="000000"/>
                      <w:sz w:val="24"/>
                      <w:szCs w:val="24"/>
                      <w:shd w:fill="auto" w:val="clear"/>
                      <w:vertAlign w:val="subscript"/>
                      <w:rtl w:val="0"/>
                    </w:rPr>
                    <w:t xml:space="preserve">2</w:t>
                  </w:r>
                </w:p>
              </w:tc>
              <w:tc>
                <w:tcPr>
                  <w:tcBorders>
                    <w:top w:color="000000" w:space="0" w:sz="0" w:val="nil"/>
                    <w:left w:color="000000" w:space="0" w:sz="0" w:val="nil"/>
                    <w:bottom w:color="ffffff" w:space="0" w:sz="18" w:val="single"/>
                    <w:right w:color="000000" w:space="0" w:sz="0" w:val="nil"/>
                  </w:tcBorders>
                  <w:shd w:fill="f2f2f2" w:val="clear"/>
                  <w:tcMar>
                    <w:top w:w="45.0" w:type="dxa"/>
                    <w:left w:w="45.0" w:type="dxa"/>
                    <w:bottom w:w="45.0" w:type="dxa"/>
                    <w:right w:w="4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rFonts w:ascii="Arial" w:cs="Arial" w:eastAsia="Arial" w:hAnsi="Arial"/>
                      <w:b w:val="1"/>
                      <w:color w:val="000000"/>
                      <w:sz w:val="24"/>
                      <w:szCs w:val="24"/>
                      <w:shd w:fill="auto" w:val="clear"/>
                    </w:rPr>
                  </w:pPr>
                  <w:r w:rsidDel="00000000" w:rsidR="00000000" w:rsidRPr="00000000">
                    <w:rPr>
                      <w:rFonts w:ascii="Arial" w:cs="Arial" w:eastAsia="Arial" w:hAnsi="Arial"/>
                      <w:b w:val="1"/>
                      <w:color w:val="000000"/>
                      <w:sz w:val="24"/>
                      <w:szCs w:val="24"/>
                      <w:shd w:fill="auto" w:val="clear"/>
                      <w:rtl w:val="0"/>
                    </w:rPr>
                    <w:t xml:space="preserve">355 ppm</w:t>
                  </w:r>
                </w:p>
              </w:tc>
            </w:tr>
            <w:tr>
              <w:tc>
                <w:tcPr>
                  <w:tcBorders>
                    <w:top w:color="000000" w:space="0" w:sz="0" w:val="nil"/>
                    <w:left w:color="000000" w:space="0" w:sz="0" w:val="nil"/>
                    <w:bottom w:color="ffffff" w:space="0" w:sz="18" w:val="single"/>
                    <w:right w:color="ffffff" w:space="0" w:sz="18" w:val="single"/>
                  </w:tcBorders>
                  <w:shd w:fill="cccccc" w:val="clear"/>
                  <w:tcMar>
                    <w:top w:w="45.0" w:type="dxa"/>
                    <w:left w:w="45.0" w:type="dxa"/>
                    <w:bottom w:w="45.0" w:type="dxa"/>
                    <w:right w:w="45.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rFonts w:ascii="Arial" w:cs="Arial" w:eastAsia="Arial" w:hAnsi="Arial"/>
                      <w:b w:val="1"/>
                      <w:color w:val="000000"/>
                      <w:sz w:val="24"/>
                      <w:szCs w:val="24"/>
                      <w:shd w:fill="auto" w:val="clear"/>
                    </w:rPr>
                  </w:pPr>
                  <w:r w:rsidDel="00000000" w:rsidR="00000000" w:rsidRPr="00000000">
                    <w:rPr>
                      <w:rFonts w:ascii="Arial" w:cs="Arial" w:eastAsia="Arial" w:hAnsi="Arial"/>
                      <w:b w:val="1"/>
                      <w:color w:val="000000"/>
                      <w:sz w:val="24"/>
                      <w:szCs w:val="24"/>
                      <w:shd w:fill="auto" w:val="clear"/>
                      <w:rtl w:val="0"/>
                    </w:rPr>
                    <w:t xml:space="preserve">Nitric oxide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rFonts w:ascii="Arial" w:cs="Arial" w:eastAsia="Arial" w:hAnsi="Arial"/>
                      <w:b w:val="1"/>
                      <w:color w:val="000000"/>
                      <w:sz w:val="24"/>
                      <w:szCs w:val="24"/>
                      <w:shd w:fill="auto" w:val="clear"/>
                    </w:rPr>
                  </w:pPr>
                  <w:r w:rsidDel="00000000" w:rsidR="00000000" w:rsidRPr="00000000">
                    <w:rPr>
                      <w:rFonts w:ascii="Arial" w:cs="Arial" w:eastAsia="Arial" w:hAnsi="Arial"/>
                      <w:b w:val="1"/>
                      <w:color w:val="000000"/>
                      <w:sz w:val="24"/>
                      <w:szCs w:val="24"/>
                      <w:shd w:fill="auto" w:val="clear"/>
                      <w:rtl w:val="0"/>
                    </w:rPr>
                    <w:t xml:space="preserve">NO</w:t>
                  </w:r>
                </w:p>
              </w:tc>
              <w:tc>
                <w:tcPr>
                  <w:tcBorders>
                    <w:top w:color="000000" w:space="0" w:sz="0" w:val="nil"/>
                    <w:left w:color="000000" w:space="0" w:sz="0" w:val="nil"/>
                    <w:bottom w:color="ffffff" w:space="0" w:sz="18" w:val="single"/>
                    <w:right w:color="000000" w:space="0" w:sz="0" w:val="nil"/>
                  </w:tcBorders>
                  <w:shd w:fill="cccccc" w:val="clear"/>
                  <w:tcMar>
                    <w:top w:w="45.0" w:type="dxa"/>
                    <w:left w:w="45.0" w:type="dxa"/>
                    <w:bottom w:w="45.0" w:type="dxa"/>
                    <w:right w:w="4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rFonts w:ascii="Arial" w:cs="Arial" w:eastAsia="Arial" w:hAnsi="Arial"/>
                      <w:b w:val="1"/>
                      <w:color w:val="000000"/>
                      <w:sz w:val="24"/>
                      <w:szCs w:val="24"/>
                      <w:shd w:fill="auto" w:val="clear"/>
                    </w:rPr>
                  </w:pPr>
                  <w:r w:rsidDel="00000000" w:rsidR="00000000" w:rsidRPr="00000000">
                    <w:rPr>
                      <w:rFonts w:ascii="Arial" w:cs="Arial" w:eastAsia="Arial" w:hAnsi="Arial"/>
                      <w:b w:val="1"/>
                      <w:color w:val="000000"/>
                      <w:sz w:val="24"/>
                      <w:szCs w:val="24"/>
                      <w:shd w:fill="auto" w:val="clear"/>
                      <w:rtl w:val="0"/>
                    </w:rPr>
                    <w:t xml:space="preserve">0.01 ppm</w:t>
                  </w:r>
                </w:p>
              </w:tc>
            </w:tr>
            <w:tr>
              <w:tc>
                <w:tcPr>
                  <w:tcBorders>
                    <w:top w:color="000000" w:space="0" w:sz="0" w:val="nil"/>
                    <w:left w:color="000000" w:space="0" w:sz="0" w:val="nil"/>
                    <w:bottom w:color="000000" w:space="0" w:sz="0" w:val="nil"/>
                    <w:right w:color="ffffff" w:space="0" w:sz="18" w:val="single"/>
                  </w:tcBorders>
                  <w:shd w:fill="f2f2f2" w:val="clear"/>
                  <w:tcMar>
                    <w:top w:w="45.0" w:type="dxa"/>
                    <w:left w:w="45.0" w:type="dxa"/>
                    <w:bottom w:w="45.0" w:type="dxa"/>
                    <w:right w:w="45.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Arial" w:cs="Arial" w:eastAsia="Arial" w:hAnsi="Arial"/>
                      <w:b w:val="1"/>
                      <w:color w:val="000000"/>
                      <w:sz w:val="24"/>
                      <w:szCs w:val="24"/>
                      <w:shd w:fill="auto" w:val="clear"/>
                    </w:rPr>
                  </w:pPr>
                  <w:r w:rsidDel="00000000" w:rsidR="00000000" w:rsidRPr="00000000">
                    <w:rPr>
                      <w:rFonts w:ascii="Arial" w:cs="Arial" w:eastAsia="Arial" w:hAnsi="Arial"/>
                      <w:b w:val="1"/>
                      <w:color w:val="000000"/>
                      <w:sz w:val="24"/>
                      <w:szCs w:val="24"/>
                      <w:shd w:fill="auto" w:val="clear"/>
                      <w:rtl w:val="0"/>
                    </w:rPr>
                    <w:t xml:space="preserve">Sulfur dioxide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rFonts w:ascii="Arial" w:cs="Arial" w:eastAsia="Arial" w:hAnsi="Arial"/>
                      <w:b w:val="1"/>
                      <w:color w:val="000000"/>
                      <w:sz w:val="24"/>
                      <w:szCs w:val="24"/>
                      <w:shd w:fill="auto" w:val="clear"/>
                      <w:vertAlign w:val="subscript"/>
                    </w:rPr>
                  </w:pPr>
                  <w:r w:rsidDel="00000000" w:rsidR="00000000" w:rsidRPr="00000000">
                    <w:rPr>
                      <w:rFonts w:ascii="Arial" w:cs="Arial" w:eastAsia="Arial" w:hAnsi="Arial"/>
                      <w:b w:val="1"/>
                      <w:color w:val="000000"/>
                      <w:sz w:val="24"/>
                      <w:szCs w:val="24"/>
                      <w:shd w:fill="auto" w:val="clear"/>
                      <w:rtl w:val="0"/>
                    </w:rPr>
                    <w:t xml:space="preserve">SO</w:t>
                  </w:r>
                  <w:r w:rsidDel="00000000" w:rsidR="00000000" w:rsidRPr="00000000">
                    <w:rPr>
                      <w:rFonts w:ascii="Arial" w:cs="Arial" w:eastAsia="Arial" w:hAnsi="Arial"/>
                      <w:b w:val="1"/>
                      <w:color w:val="000000"/>
                      <w:sz w:val="24"/>
                      <w:szCs w:val="24"/>
                      <w:shd w:fill="auto" w:val="clear"/>
                      <w:vertAlign w:val="subscript"/>
                      <w:rtl w:val="0"/>
                    </w:rPr>
                    <w:t xml:space="preserve">2</w:t>
                  </w:r>
                </w:p>
              </w:tc>
              <w:tc>
                <w:tcPr>
                  <w:tcBorders>
                    <w:top w:color="000000" w:space="0" w:sz="0" w:val="nil"/>
                    <w:left w:color="000000" w:space="0" w:sz="0" w:val="nil"/>
                    <w:bottom w:color="000000" w:space="0" w:sz="0" w:val="nil"/>
                    <w:right w:color="000000" w:space="0" w:sz="0" w:val="nil"/>
                  </w:tcBorders>
                  <w:shd w:fill="f2f2f2" w:val="clear"/>
                  <w:tcMar>
                    <w:top w:w="45.0" w:type="dxa"/>
                    <w:left w:w="45.0" w:type="dxa"/>
                    <w:bottom w:w="45.0" w:type="dxa"/>
                    <w:right w:w="45.0" w:type="dxa"/>
                  </w:tcMar>
                  <w:vAlign w:val="top"/>
                </w:tcPr>
                <w:p w:rsidR="00000000" w:rsidDel="00000000" w:rsidP="00000000" w:rsidRDefault="00000000" w:rsidRPr="00000000" w14:paraId="00000016">
                  <w:pPr>
                    <w:keepNext w:val="1"/>
                    <w:pBdr>
                      <w:top w:space="0" w:sz="0" w:val="nil"/>
                      <w:left w:space="0" w:sz="0" w:val="nil"/>
                      <w:bottom w:space="0" w:sz="0" w:val="nil"/>
                      <w:right w:space="0" w:sz="0" w:val="nil"/>
                      <w:between w:space="0" w:sz="0" w:val="nil"/>
                    </w:pBdr>
                    <w:shd w:fill="auto" w:val="clear"/>
                    <w:jc w:val="center"/>
                    <w:rPr>
                      <w:rFonts w:ascii="Arial" w:cs="Arial" w:eastAsia="Arial" w:hAnsi="Arial"/>
                      <w:b w:val="1"/>
                      <w:color w:val="000000"/>
                      <w:sz w:val="24"/>
                      <w:szCs w:val="24"/>
                      <w:shd w:fill="auto" w:val="clear"/>
                    </w:rPr>
                  </w:pPr>
                  <w:r w:rsidDel="00000000" w:rsidR="00000000" w:rsidRPr="00000000">
                    <w:rPr>
                      <w:rFonts w:ascii="Arial" w:cs="Arial" w:eastAsia="Arial" w:hAnsi="Arial"/>
                      <w:b w:val="1"/>
                      <w:color w:val="000000"/>
                      <w:sz w:val="24"/>
                      <w:szCs w:val="24"/>
                      <w:shd w:fill="auto" w:val="clear"/>
                      <w:rtl w:val="0"/>
                    </w:rPr>
                    <w:t xml:space="preserve">0-0.01 ppm</w:t>
                  </w:r>
                </w:p>
              </w:tc>
            </w:tr>
          </w:tbl>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120" w:lineRule="auto"/>
              <w:ind w:left="6480" w:firstLine="0"/>
              <w:rPr>
                <w:rFonts w:ascii="Arial" w:cs="Arial" w:eastAsia="Arial" w:hAnsi="Arial"/>
                <w:b w:val="1"/>
                <w:sz w:val="20"/>
                <w:szCs w:val="20"/>
                <w:shd w:fill="auto" w:val="clear"/>
              </w:rPr>
            </w:pPr>
            <w:r w:rsidDel="00000000" w:rsidR="00000000" w:rsidRPr="00000000">
              <w:rPr>
                <w:rFonts w:ascii="Arial" w:cs="Arial" w:eastAsia="Arial" w:hAnsi="Arial"/>
                <w:b w:val="1"/>
                <w:sz w:val="20"/>
                <w:szCs w:val="20"/>
                <w:shd w:fill="auto" w:val="clear"/>
                <w:rtl w:val="0"/>
              </w:rPr>
              <w:t xml:space="preserve">Item I-I</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0019999999494757503" w:lineRule="auto"/>
              <w:jc w:val="both"/>
              <w:rPr>
                <w:rFonts w:ascii="Arial" w:cs="Arial" w:eastAsia="Arial" w:hAnsi="Arial"/>
                <w:b w:val="1"/>
                <w:sz w:val="52"/>
                <w:szCs w:val="52"/>
                <w:shd w:fill="auto" w:val="clear"/>
              </w:rPr>
            </w:pPr>
            <w:r w:rsidDel="00000000" w:rsidR="00000000" w:rsidRPr="00000000">
              <w:rPr>
                <w:rFonts w:ascii="Arial" w:cs="Arial" w:eastAsia="Arial" w:hAnsi="Arial"/>
                <w:b w:val="1"/>
                <w:sz w:val="52"/>
                <w:szCs w:val="52"/>
                <w:shd w:fill="auto" w:val="clear"/>
                <w:rtl w:val="0"/>
              </w:rPr>
              <w:t xml:space="preserve">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firstLine="720"/>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Carbon dioxide forms carbonic acid through a reaction with water.� Carbonic acid can then proceed to break down and release a hydrogen ion (H</w:t>
            </w:r>
            <w:r w:rsidDel="00000000" w:rsidR="00000000" w:rsidRPr="00000000">
              <w:rPr>
                <w:rFonts w:ascii="Arial" w:cs="Arial" w:eastAsia="Arial" w:hAnsi="Arial"/>
                <w:color w:val="000000"/>
                <w:sz w:val="24"/>
                <w:szCs w:val="24"/>
                <w:shd w:fill="auto" w:val="clear"/>
                <w:vertAlign w:val="superscript"/>
                <w:rtl w:val="0"/>
              </w:rPr>
              <w:t xml:space="preserve">+</w:t>
            </w:r>
            <w:r w:rsidDel="00000000" w:rsidR="00000000" w:rsidRPr="00000000">
              <w:rPr>
                <w:rFonts w:ascii="Arial" w:cs="Arial" w:eastAsia="Arial" w:hAnsi="Arial"/>
                <w:color w:val="000000"/>
                <w:sz w:val="24"/>
                <w:szCs w:val="24"/>
                <w:shd w:fill="auto" w:val="clear"/>
                <w:rtl w:val="0"/>
              </w:rPr>
              <w:t xml:space="preserve">), also called a proton, and a hydrogen carbonate ion (HCO</w:t>
            </w:r>
            <w:r w:rsidDel="00000000" w:rsidR="00000000" w:rsidRPr="00000000">
              <w:rPr>
                <w:rFonts w:ascii="Arial" w:cs="Arial" w:eastAsia="Arial" w:hAnsi="Arial"/>
                <w:color w:val="000000"/>
                <w:sz w:val="24"/>
                <w:szCs w:val="24"/>
                <w:shd w:fill="auto" w:val="clear"/>
                <w:vertAlign w:val="subscript"/>
                <w:rtl w:val="0"/>
              </w:rPr>
              <w:t xml:space="preserve">3</w:t>
            </w:r>
            <w:r w:rsidDel="00000000" w:rsidR="00000000" w:rsidRPr="00000000">
              <w:rPr>
                <w:rFonts w:ascii="Arial" w:cs="Arial" w:eastAsia="Arial" w:hAnsi="Arial"/>
                <w:color w:val="000000"/>
                <w:sz w:val="24"/>
                <w:szCs w:val="24"/>
                <w:shd w:fill="auto" w:val="clear"/>
                <w:vertAlign w:val="superscript"/>
                <w:rtl w:val="0"/>
              </w:rPr>
              <w:t xml:space="preserve">-</w:t>
            </w:r>
            <w:r w:rsidDel="00000000" w:rsidR="00000000" w:rsidRPr="00000000">
              <w:rPr>
                <w:rFonts w:ascii="Arial" w:cs="Arial" w:eastAsia="Arial" w:hAnsi="Arial"/>
                <w:color w:val="000000"/>
                <w:sz w:val="24"/>
                <w:szCs w:val="24"/>
                <w:shd w:fill="auto" w:val="clear"/>
                <w:rtl w:val="0"/>
              </w:rPr>
              <w:t xml:space="preserve">).� The ability of H</w:t>
            </w:r>
            <w:r w:rsidDel="00000000" w:rsidR="00000000" w:rsidRPr="00000000">
              <w:rPr>
                <w:rFonts w:ascii="Arial" w:cs="Arial" w:eastAsia="Arial" w:hAnsi="Arial"/>
                <w:color w:val="000000"/>
                <w:sz w:val="24"/>
                <w:szCs w:val="24"/>
                <w:shd w:fill="auto" w:val="clear"/>
                <w:vertAlign w:val="subscript"/>
                <w:rtl w:val="0"/>
              </w:rPr>
              <w:t xml:space="preserve">2</w:t>
            </w:r>
            <w:r w:rsidDel="00000000" w:rsidR="00000000" w:rsidRPr="00000000">
              <w:rPr>
                <w:rFonts w:ascii="Arial" w:cs="Arial" w:eastAsia="Arial" w:hAnsi="Arial"/>
                <w:color w:val="000000"/>
                <w:sz w:val="24"/>
                <w:szCs w:val="24"/>
                <w:shd w:fill="auto" w:val="clear"/>
                <w:rtl w:val="0"/>
              </w:rPr>
              <w:t xml:space="preserve">CO</w:t>
            </w:r>
            <w:r w:rsidDel="00000000" w:rsidR="00000000" w:rsidRPr="00000000">
              <w:rPr>
                <w:rFonts w:ascii="Arial" w:cs="Arial" w:eastAsia="Arial" w:hAnsi="Arial"/>
                <w:color w:val="000000"/>
                <w:sz w:val="24"/>
                <w:szCs w:val="24"/>
                <w:shd w:fill="auto" w:val="clear"/>
                <w:vertAlign w:val="subscript"/>
                <w:rtl w:val="0"/>
              </w:rPr>
              <w:t xml:space="preserve">3</w:t>
            </w:r>
            <w:r w:rsidDel="00000000" w:rsidR="00000000" w:rsidRPr="00000000">
              <w:rPr>
                <w:rFonts w:ascii="Arial" w:cs="Arial" w:eastAsia="Arial" w:hAnsi="Arial"/>
                <w:color w:val="000000"/>
                <w:sz w:val="24"/>
                <w:szCs w:val="24"/>
                <w:shd w:fill="auto" w:val="clear"/>
                <w:rtl w:val="0"/>
              </w:rPr>
              <w:t xml:space="preserve"> to release a proton (H</w:t>
            </w:r>
            <w:r w:rsidDel="00000000" w:rsidR="00000000" w:rsidRPr="00000000">
              <w:rPr>
                <w:rFonts w:ascii="Arial" w:cs="Arial" w:eastAsia="Arial" w:hAnsi="Arial"/>
                <w:color w:val="000000"/>
                <w:sz w:val="24"/>
                <w:szCs w:val="24"/>
                <w:shd w:fill="auto" w:val="clear"/>
                <w:vertAlign w:val="superscript"/>
                <w:rtl w:val="0"/>
              </w:rPr>
              <w:t xml:space="preserve">+</w:t>
            </w:r>
            <w:r w:rsidDel="00000000" w:rsidR="00000000" w:rsidRPr="00000000">
              <w:rPr>
                <w:rFonts w:ascii="Arial" w:cs="Arial" w:eastAsia="Arial" w:hAnsi="Arial"/>
                <w:color w:val="000000"/>
                <w:sz w:val="24"/>
                <w:szCs w:val="24"/>
                <w:shd w:fill="auto" w:val="clear"/>
                <w:rtl w:val="0"/>
              </w:rPr>
              <w:t xml:space="preserve">) is what classifies it as an acid, thus lowering the pH of a solution (Casiday).� The reactions just described are shown again below.� (Also, for an introduction to the pH scale, proceed to the next section of the introduction.)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120" w:lineRule="auto"/>
              <w:jc w:val="center"/>
              <w:rPr>
                <w:rFonts w:ascii="Arial" w:cs="Arial" w:eastAsia="Arial" w:hAnsi="Arial"/>
                <w:color w:val="000000"/>
                <w:sz w:val="24"/>
                <w:szCs w:val="24"/>
                <w:shd w:fill="auto" w:val="clear"/>
              </w:rPr>
            </w:pPr>
            <w:r w:rsidDel="00000000" w:rsidR="00000000" w:rsidRPr="00000000">
              <w:rPr>
                <w:rtl w:val="0"/>
              </w:rPr>
            </w:r>
          </w:p>
          <w:tbl>
            <w:tblPr>
              <w:tblStyle w:val="Table4"/>
              <w:tblW w:w="6750.0" w:type="dxa"/>
              <w:jc w:val="left"/>
              <w:tblLayout w:type="fixed"/>
              <w:tblLook w:val="0600"/>
            </w:tblPr>
            <w:tblGrid>
              <w:gridCol w:w="6750"/>
              <w:tblGridChange w:id="0">
                <w:tblGrid>
                  <w:gridCol w:w="6750"/>
                </w:tblGrid>
              </w:tblGridChange>
            </w:tblGrid>
            <w:tr>
              <w:tc>
                <w:tcPr>
                  <w:shd w:fill="9932cd" w:val="clear"/>
                  <w:tcMar>
                    <w:top w:w="0.0" w:type="dxa"/>
                    <w:left w:w="0.0" w:type="dxa"/>
                    <w:bottom w:w="0.0" w:type="dxa"/>
                    <w:right w:w="0.0" w:type="dxa"/>
                  </w:tcMar>
                  <w:vAlign w:val="top"/>
                </w:tcPr>
                <w:p w:rsidR="00000000" w:rsidDel="00000000" w:rsidP="00000000" w:rsidRDefault="00000000" w:rsidRPr="00000000" w14:paraId="0000001B">
                  <w:pPr>
                    <w:keepNext w:val="1"/>
                    <w:pBdr>
                      <w:top w:space="0" w:sz="0" w:val="nil"/>
                      <w:left w:space="0" w:sz="0" w:val="nil"/>
                      <w:bottom w:space="0" w:sz="0" w:val="nil"/>
                      <w:right w:space="0" w:sz="0" w:val="nil"/>
                      <w:between w:space="0" w:sz="0" w:val="nil"/>
                    </w:pBdr>
                    <w:shd w:fill="auto" w:val="clear"/>
                    <w:jc w:val="center"/>
                    <w:rPr>
                      <w:rFonts w:ascii="Arial" w:cs="Arial" w:eastAsia="Arial" w:hAnsi="Arial"/>
                      <w:color w:val="000000"/>
                      <w:sz w:val="24"/>
                      <w:szCs w:val="24"/>
                      <w:shd w:fill="auto" w:val="clear"/>
                    </w:rPr>
                  </w:pPr>
                  <w:r w:rsidDel="00000000" w:rsidR="00000000" w:rsidRPr="00000000">
                    <w:rPr>
                      <w:rtl w:val="0"/>
                    </w:rPr>
                  </w:r>
                </w:p>
              </w:tc>
            </w:tr>
          </w:tbl>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120" w:lineRule="auto"/>
              <w:ind w:left="5760" w:firstLine="720"/>
              <w:rPr>
                <w:rFonts w:ascii="Arial" w:cs="Arial" w:eastAsia="Arial" w:hAnsi="Arial"/>
                <w:b w:val="1"/>
                <w:sz w:val="20"/>
                <w:szCs w:val="20"/>
                <w:shd w:fill="auto" w:val="clear"/>
              </w:rPr>
            </w:pPr>
            <w:r w:rsidDel="00000000" w:rsidR="00000000" w:rsidRPr="00000000">
              <w:rPr>
                <w:rFonts w:ascii="Arial" w:cs="Arial" w:eastAsia="Arial" w:hAnsi="Arial"/>
                <w:b w:val="1"/>
                <w:sz w:val="20"/>
                <w:szCs w:val="20"/>
                <w:shd w:fill="auto" w:val="clear"/>
                <w:rtl w:val="0"/>
              </w:rPr>
              <w:t xml:space="preserve">Item I-II</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120" w:lineRule="auto"/>
              <w:jc w:val="center"/>
              <w:rPr>
                <w:rFonts w:ascii="Arial" w:cs="Arial" w:eastAsia="Arial" w:hAnsi="Arial"/>
                <w:b w:val="1"/>
                <w:sz w:val="20"/>
                <w:szCs w:val="20"/>
                <w:shd w:fill="auto" w:val="clear"/>
              </w:rPr>
            </w:pPr>
            <w:r w:rsidDel="00000000" w:rsidR="00000000" w:rsidRPr="00000000">
              <w:rPr>
                <w:rtl w:val="0"/>
              </w:rPr>
            </w:r>
          </w:p>
          <w:tbl>
            <w:tblPr>
              <w:tblStyle w:val="Table5"/>
              <w:tblW w:w="6750.0" w:type="dxa"/>
              <w:jc w:val="left"/>
              <w:tblLayout w:type="fixed"/>
              <w:tblLook w:val="0600"/>
            </w:tblPr>
            <w:tblGrid>
              <w:gridCol w:w="6750"/>
              <w:tblGridChange w:id="0">
                <w:tblGrid>
                  <w:gridCol w:w="6750"/>
                </w:tblGrid>
              </w:tblGridChange>
            </w:tblGrid>
            <w:tr>
              <w:tc>
                <w:tcPr>
                  <w:shd w:fill="9932cd" w:val="clear"/>
                  <w:tcMar>
                    <w:top w:w="0.0" w:type="dxa"/>
                    <w:left w:w="0.0" w:type="dxa"/>
                    <w:bottom w:w="0.0" w:type="dxa"/>
                    <w:right w:w="0.0" w:type="dxa"/>
                  </w:tcMar>
                  <w:vAlign w:val="top"/>
                </w:tcPr>
                <w:p w:rsidR="00000000" w:rsidDel="00000000" w:rsidP="00000000" w:rsidRDefault="00000000" w:rsidRPr="00000000" w14:paraId="0000001E">
                  <w:pPr>
                    <w:keepNext w:val="1"/>
                    <w:pBdr>
                      <w:top w:space="0" w:sz="0" w:val="nil"/>
                      <w:left w:space="0" w:sz="0" w:val="nil"/>
                      <w:bottom w:space="0" w:sz="0" w:val="nil"/>
                      <w:right w:space="0" w:sz="0" w:val="nil"/>
                      <w:between w:space="0" w:sz="0" w:val="nil"/>
                    </w:pBdr>
                    <w:shd w:fill="auto" w:val="clear"/>
                    <w:jc w:val="center"/>
                    <w:rPr>
                      <w:rFonts w:ascii="Arial" w:cs="Arial" w:eastAsia="Arial" w:hAnsi="Arial"/>
                      <w:b w:val="1"/>
                      <w:sz w:val="20"/>
                      <w:szCs w:val="20"/>
                      <w:shd w:fill="auto" w:val="clear"/>
                    </w:rPr>
                  </w:pPr>
                  <w:r w:rsidDel="00000000" w:rsidR="00000000" w:rsidRPr="00000000">
                    <w:rPr>
                      <w:rtl w:val="0"/>
                    </w:rPr>
                  </w:r>
                </w:p>
              </w:tc>
            </w:tr>
          </w:tb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120" w:lineRule="auto"/>
              <w:ind w:left="5760" w:firstLine="720"/>
              <w:rPr>
                <w:rFonts w:ascii="Arial" w:cs="Arial" w:eastAsia="Arial" w:hAnsi="Arial"/>
                <w:b w:val="1"/>
                <w:sz w:val="20"/>
                <w:szCs w:val="20"/>
                <w:shd w:fill="auto" w:val="clear"/>
              </w:rPr>
            </w:pPr>
            <w:r w:rsidDel="00000000" w:rsidR="00000000" w:rsidRPr="00000000">
              <w:rPr>
                <w:rFonts w:ascii="Arial" w:cs="Arial" w:eastAsia="Arial" w:hAnsi="Arial"/>
                <w:b w:val="1"/>
                <w:sz w:val="20"/>
                <w:szCs w:val="20"/>
                <w:shd w:fill="auto" w:val="clear"/>
                <w:rtl w:val="0"/>
              </w:rPr>
              <w:t xml:space="preserve">Item I-III</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firstLine="720"/>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Nitric oxide (NO) also contributes to the natural acidity of rainwater and is formed during lightning storms by the reaction of nitrogen and oxygen.� Then, NO gains an oxygen atom from the air and becomes nitrogen dioxide (NO</w:t>
            </w:r>
            <w:r w:rsidDel="00000000" w:rsidR="00000000" w:rsidRPr="00000000">
              <w:rPr>
                <w:rFonts w:ascii="Arial" w:cs="Arial" w:eastAsia="Arial" w:hAnsi="Arial"/>
                <w:color w:val="000000"/>
                <w:sz w:val="24"/>
                <w:szCs w:val="24"/>
                <w:shd w:fill="auto" w:val="clear"/>
                <w:vertAlign w:val="subscript"/>
                <w:rtl w:val="0"/>
              </w:rPr>
              <w:t xml:space="preserve">2</w:t>
            </w:r>
            <w:r w:rsidDel="00000000" w:rsidR="00000000" w:rsidRPr="00000000">
              <w:rPr>
                <w:rFonts w:ascii="Arial" w:cs="Arial" w:eastAsia="Arial" w:hAnsi="Arial"/>
                <w:color w:val="000000"/>
                <w:sz w:val="24"/>
                <w:szCs w:val="24"/>
                <w:shd w:fill="auto" w:val="clear"/>
                <w:rtl w:val="0"/>
              </w:rPr>
              <w:t xml:space="preserve">) which in turn reacts with water to give nitric acid (HNO</w:t>
            </w:r>
            <w:r w:rsidDel="00000000" w:rsidR="00000000" w:rsidRPr="00000000">
              <w:rPr>
                <w:rFonts w:ascii="Arial" w:cs="Arial" w:eastAsia="Arial" w:hAnsi="Arial"/>
                <w:color w:val="000000"/>
                <w:sz w:val="24"/>
                <w:szCs w:val="24"/>
                <w:shd w:fill="auto" w:val="clear"/>
                <w:vertAlign w:val="subscript"/>
                <w:rtl w:val="0"/>
              </w:rPr>
              <w:t xml:space="preserve">3</w:t>
            </w:r>
            <w:r w:rsidDel="00000000" w:rsidR="00000000" w:rsidRPr="00000000">
              <w:rPr>
                <w:rFonts w:ascii="Arial" w:cs="Arial" w:eastAsia="Arial" w:hAnsi="Arial"/>
                <w:color w:val="000000"/>
                <w:sz w:val="24"/>
                <w:szCs w:val="24"/>
                <w:shd w:fill="auto" w:val="clear"/>
                <w:rtl w:val="0"/>
              </w:rPr>
              <w:t xml:space="preserve">) (Casiday).� This acid breaks down in water to yield hydrogen ions and nitrate ions (NO</w:t>
            </w:r>
            <w:r w:rsidDel="00000000" w:rsidR="00000000" w:rsidRPr="00000000">
              <w:rPr>
                <w:rFonts w:ascii="Arial" w:cs="Arial" w:eastAsia="Arial" w:hAnsi="Arial"/>
                <w:color w:val="000000"/>
                <w:sz w:val="24"/>
                <w:szCs w:val="24"/>
                <w:shd w:fill="auto" w:val="clear"/>
                <w:vertAlign w:val="subscript"/>
                <w:rtl w:val="0"/>
              </w:rPr>
              <w:t xml:space="preserve">3</w:t>
            </w:r>
            <w:r w:rsidDel="00000000" w:rsidR="00000000" w:rsidRPr="00000000">
              <w:rPr>
                <w:rFonts w:ascii="Arial" w:cs="Arial" w:eastAsia="Arial" w:hAnsi="Arial"/>
                <w:color w:val="000000"/>
                <w:sz w:val="24"/>
                <w:szCs w:val="24"/>
                <w:shd w:fill="auto" w:val="clear"/>
                <w:vertAlign w:val="superscript"/>
                <w:rtl w:val="0"/>
              </w:rPr>
              <w:t xml:space="preserve">-</w:t>
            </w:r>
            <w:r w:rsidDel="00000000" w:rsidR="00000000" w:rsidRPr="00000000">
              <w:rPr>
                <w:rFonts w:ascii="Arial" w:cs="Arial" w:eastAsia="Arial" w:hAnsi="Arial"/>
                <w:color w:val="000000"/>
                <w:sz w:val="24"/>
                <w:szCs w:val="24"/>
                <w:shd w:fill="auto" w:val="clear"/>
                <w:rtl w:val="0"/>
              </w:rPr>
              <w:t xml:space="preserve">) in a reaction similar to the breakdown of carbonic acid shown above in Items I-II and I-III, also lowering the pH of the solution (Casiday).� The reactions just outlined are shown formulaically below.� Also, the very small amounts of sulfur dioxide (SO</w:t>
            </w:r>
            <w:r w:rsidDel="00000000" w:rsidR="00000000" w:rsidRPr="00000000">
              <w:rPr>
                <w:rFonts w:ascii="Arial" w:cs="Arial" w:eastAsia="Arial" w:hAnsi="Arial"/>
                <w:color w:val="000000"/>
                <w:sz w:val="24"/>
                <w:szCs w:val="24"/>
                <w:shd w:fill="auto" w:val="clear"/>
                <w:vertAlign w:val="subscript"/>
                <w:rtl w:val="0"/>
              </w:rPr>
              <w:t xml:space="preserve">2</w:t>
            </w:r>
            <w:r w:rsidDel="00000000" w:rsidR="00000000" w:rsidRPr="00000000">
              <w:rPr>
                <w:rFonts w:ascii="Arial" w:cs="Arial" w:eastAsia="Arial" w:hAnsi="Arial"/>
                <w:color w:val="000000"/>
                <w:sz w:val="24"/>
                <w:szCs w:val="24"/>
                <w:shd w:fill="auto" w:val="clear"/>
                <w:rtl w:val="0"/>
              </w:rPr>
              <w:t xml:space="preserve">) that contribute to the natural acidity of rainwater are formed chemically through volcanic activity and the decay of organic matter (Shaw).� The chemical reactions that relate to sulfur dioxide are shown later in items I-VIII, I-IX, and I-X.��</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120" w:lineRule="auto"/>
              <w:jc w:val="center"/>
              <w:rPr>
                <w:rFonts w:ascii="times new roman" w:cs="times new roman" w:eastAsia="times new roman" w:hAnsi="times new roman"/>
                <w:color w:val="000000"/>
                <w:sz w:val="24"/>
                <w:szCs w:val="24"/>
                <w:shd w:fill="auto" w:val="clear"/>
              </w:rPr>
            </w:pPr>
            <w:r w:rsidDel="00000000" w:rsidR="00000000" w:rsidRPr="00000000">
              <w:rPr>
                <w:rtl w:val="0"/>
              </w:rPr>
            </w:r>
          </w:p>
          <w:tbl>
            <w:tblPr>
              <w:tblStyle w:val="Table6"/>
              <w:tblW w:w="6750.0" w:type="dxa"/>
              <w:jc w:val="left"/>
              <w:tblLayout w:type="fixed"/>
              <w:tblLook w:val="0600"/>
            </w:tblPr>
            <w:tblGrid>
              <w:gridCol w:w="6750"/>
              <w:tblGridChange w:id="0">
                <w:tblGrid>
                  <w:gridCol w:w="6750"/>
                </w:tblGrid>
              </w:tblGridChange>
            </w:tblGrid>
            <w:tr>
              <w:tc>
                <w:tcPr>
                  <w:shd w:fill="9932cd" w:val="clear"/>
                  <w:tcMar>
                    <w:top w:w="0.0" w:type="dxa"/>
                    <w:left w:w="0.0" w:type="dxa"/>
                    <w:bottom w:w="0.0" w:type="dxa"/>
                    <w:right w:w="0.0" w:type="dxa"/>
                  </w:tcMar>
                  <w:vAlign w:val="top"/>
                </w:tcPr>
                <w:p w:rsidR="00000000" w:rsidDel="00000000" w:rsidP="00000000" w:rsidRDefault="00000000" w:rsidRPr="00000000" w14:paraId="00000023">
                  <w:pPr>
                    <w:keepNext w:val="1"/>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120" w:lineRule="auto"/>
              <w:ind w:left="5760" w:firstLine="720"/>
              <w:rPr>
                <w:rFonts w:ascii="Arial" w:cs="Arial" w:eastAsia="Arial" w:hAnsi="Arial"/>
                <w:b w:val="1"/>
                <w:sz w:val="20"/>
                <w:szCs w:val="20"/>
                <w:shd w:fill="auto" w:val="clear"/>
              </w:rPr>
            </w:pPr>
            <w:r w:rsidDel="00000000" w:rsidR="00000000" w:rsidRPr="00000000">
              <w:rPr>
                <w:rFonts w:ascii="Arial" w:cs="Arial" w:eastAsia="Arial" w:hAnsi="Arial"/>
                <w:b w:val="1"/>
                <w:sz w:val="20"/>
                <w:szCs w:val="20"/>
                <w:shd w:fill="auto" w:val="clear"/>
                <w:rtl w:val="0"/>
              </w:rPr>
              <w:t xml:space="preserve">Item II-IV</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120" w:lineRule="auto"/>
              <w:jc w:val="center"/>
              <w:rPr>
                <w:rFonts w:ascii="Arial" w:cs="Arial" w:eastAsia="Arial" w:hAnsi="Arial"/>
                <w:b w:val="1"/>
                <w:sz w:val="20"/>
                <w:szCs w:val="20"/>
                <w:shd w:fill="auto" w:val="clear"/>
              </w:rPr>
            </w:pPr>
            <w:r w:rsidDel="00000000" w:rsidR="00000000" w:rsidRPr="00000000">
              <w:rPr>
                <w:rtl w:val="0"/>
              </w:rPr>
            </w:r>
          </w:p>
          <w:tbl>
            <w:tblPr>
              <w:tblStyle w:val="Table7"/>
              <w:tblW w:w="6750.0" w:type="dxa"/>
              <w:jc w:val="left"/>
              <w:tblLayout w:type="fixed"/>
              <w:tblLook w:val="0600"/>
            </w:tblPr>
            <w:tblGrid>
              <w:gridCol w:w="6750"/>
              <w:tblGridChange w:id="0">
                <w:tblGrid>
                  <w:gridCol w:w="6750"/>
                </w:tblGrid>
              </w:tblGridChange>
            </w:tblGrid>
            <w:tr>
              <w:tc>
                <w:tcPr>
                  <w:shd w:fill="9932cd" w:val="clear"/>
                  <w:tcMar>
                    <w:top w:w="0.0" w:type="dxa"/>
                    <w:left w:w="0.0" w:type="dxa"/>
                    <w:bottom w:w="0.0" w:type="dxa"/>
                    <w:right w:w="0.0" w:type="dxa"/>
                  </w:tcMar>
                  <w:vAlign w:val="top"/>
                </w:tcPr>
                <w:p w:rsidR="00000000" w:rsidDel="00000000" w:rsidP="00000000" w:rsidRDefault="00000000" w:rsidRPr="00000000" w14:paraId="00000026">
                  <w:pPr>
                    <w:keepNext w:val="1"/>
                    <w:pBdr>
                      <w:top w:space="0" w:sz="0" w:val="nil"/>
                      <w:left w:space="0" w:sz="0" w:val="nil"/>
                      <w:bottom w:space="0" w:sz="0" w:val="nil"/>
                      <w:right w:space="0" w:sz="0" w:val="nil"/>
                      <w:between w:space="0" w:sz="0" w:val="nil"/>
                    </w:pBdr>
                    <w:shd w:fill="auto" w:val="clear"/>
                    <w:jc w:val="center"/>
                    <w:rPr>
                      <w:rFonts w:ascii="Arial" w:cs="Arial" w:eastAsia="Arial" w:hAnsi="Arial"/>
                      <w:b w:val="1"/>
                      <w:sz w:val="20"/>
                      <w:szCs w:val="20"/>
                      <w:shd w:fill="auto" w:val="clear"/>
                    </w:rPr>
                  </w:pPr>
                  <w:r w:rsidDel="00000000" w:rsidR="00000000" w:rsidRPr="00000000">
                    <w:rPr>
                      <w:rtl w:val="0"/>
                    </w:rPr>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120" w:lineRule="auto"/>
              <w:ind w:left="5760" w:firstLine="720"/>
              <w:rPr>
                <w:rFonts w:ascii="Arial" w:cs="Arial" w:eastAsia="Arial" w:hAnsi="Arial"/>
                <w:b w:val="1"/>
                <w:sz w:val="20"/>
                <w:szCs w:val="20"/>
                <w:shd w:fill="auto" w:val="clear"/>
              </w:rPr>
            </w:pPr>
            <w:r w:rsidDel="00000000" w:rsidR="00000000" w:rsidRPr="00000000">
              <w:rPr>
                <w:rFonts w:ascii="Arial" w:cs="Arial" w:eastAsia="Arial" w:hAnsi="Arial"/>
                <w:b w:val="1"/>
                <w:sz w:val="20"/>
                <w:szCs w:val="20"/>
                <w:shd w:fill="auto" w:val="clear"/>
                <w:rtl w:val="0"/>
              </w:rPr>
              <w:t xml:space="preserve">Item III-V</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120" w:lineRule="auto"/>
              <w:jc w:val="center"/>
              <w:rPr>
                <w:rFonts w:ascii="Arial" w:cs="Arial" w:eastAsia="Arial" w:hAnsi="Arial"/>
                <w:b w:val="1"/>
                <w:sz w:val="20"/>
                <w:szCs w:val="20"/>
                <w:shd w:fill="auto" w:val="clear"/>
              </w:rPr>
            </w:pPr>
            <w:r w:rsidDel="00000000" w:rsidR="00000000" w:rsidRPr="00000000">
              <w:rPr>
                <w:rtl w:val="0"/>
              </w:rPr>
            </w:r>
          </w:p>
          <w:tbl>
            <w:tblPr>
              <w:tblStyle w:val="Table8"/>
              <w:tblW w:w="6750.0" w:type="dxa"/>
              <w:jc w:val="left"/>
              <w:tblLayout w:type="fixed"/>
              <w:tblLook w:val="0600"/>
            </w:tblPr>
            <w:tblGrid>
              <w:gridCol w:w="6750"/>
              <w:tblGridChange w:id="0">
                <w:tblGrid>
                  <w:gridCol w:w="6750"/>
                </w:tblGrid>
              </w:tblGridChange>
            </w:tblGrid>
            <w:tr>
              <w:tc>
                <w:tcPr>
                  <w:shd w:fill="9932cd" w:val="clear"/>
                  <w:tcMar>
                    <w:top w:w="0.0" w:type="dxa"/>
                    <w:left w:w="0.0" w:type="dxa"/>
                    <w:bottom w:w="0.0" w:type="dxa"/>
                    <w:right w:w="0.0" w:type="dxa"/>
                  </w:tcMar>
                  <w:vAlign w:val="top"/>
                </w:tcPr>
                <w:p w:rsidR="00000000" w:rsidDel="00000000" w:rsidP="00000000" w:rsidRDefault="00000000" w:rsidRPr="00000000" w14:paraId="00000029">
                  <w:pPr>
                    <w:keepNext w:val="1"/>
                    <w:pBdr>
                      <w:top w:space="0" w:sz="0" w:val="nil"/>
                      <w:left w:space="0" w:sz="0" w:val="nil"/>
                      <w:bottom w:space="0" w:sz="0" w:val="nil"/>
                      <w:right w:space="0" w:sz="0" w:val="nil"/>
                      <w:between w:space="0" w:sz="0" w:val="nil"/>
                    </w:pBdr>
                    <w:shd w:fill="auto" w:val="clear"/>
                    <w:jc w:val="center"/>
                    <w:rPr>
                      <w:rFonts w:ascii="Arial" w:cs="Arial" w:eastAsia="Arial" w:hAnsi="Arial"/>
                      <w:b w:val="1"/>
                      <w:sz w:val="20"/>
                      <w:szCs w:val="20"/>
                      <w:shd w:fill="auto" w:val="clear"/>
                    </w:rPr>
                  </w:pPr>
                  <w:r w:rsidDel="00000000" w:rsidR="00000000" w:rsidRPr="00000000">
                    <w:rPr>
                      <w:rtl w:val="0"/>
                    </w:rPr>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120" w:lineRule="auto"/>
              <w:ind w:left="5760" w:firstLine="720"/>
              <w:rPr>
                <w:rFonts w:ascii="Arial" w:cs="Arial" w:eastAsia="Arial" w:hAnsi="Arial"/>
                <w:b w:val="1"/>
                <w:sz w:val="20"/>
                <w:szCs w:val="20"/>
                <w:shd w:fill="auto" w:val="clear"/>
              </w:rPr>
            </w:pPr>
            <w:r w:rsidDel="00000000" w:rsidR="00000000" w:rsidRPr="00000000">
              <w:rPr>
                <w:rFonts w:ascii="Arial" w:cs="Arial" w:eastAsia="Arial" w:hAnsi="Arial"/>
                <w:b w:val="1"/>
                <w:sz w:val="20"/>
                <w:szCs w:val="20"/>
                <w:shd w:fill="auto" w:val="clear"/>
                <w:rtl w:val="0"/>
              </w:rPr>
              <w:t xml:space="preserve">Item I-VI</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0019999999494757503" w:lineRule="auto"/>
              <w:ind w:firstLine="720"/>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Up to this point, our discussion has focused entirely on the causes of the natural acidity of rainwater.� Unfortunately, these are not the only origins of the acidity of acid deposition.� Acid deposition is a term used to describe any deposit that has a pH below 5.6 (Phamornsuwana).� This reference is used because precipitation in the pH range of 5.6-7.0 can attribute its acidity to the natural causes previously discussed.� However, when the pH of precipitation falls below the 5.6 reference mark, we must begin to attribute its acidity to unnatural, human sources.� We will first discuss the causes of unnatural acid deposition and focus on the effects later in the introduction.</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0019999999494757503" w:lineRule="auto"/>
              <w:ind w:firstLine="720"/>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Excessively acidic deposition is caused by the same chemical constituents examined above.� The difference, however, is that the quantities of sulfur dioxide and nitrogen oxides far exceed those typically encountered under natural circumstances.� More than 90% of the sulfur and 95% of the nitrogen emissions occurring in eastern North America are of human origin (Environment).�� The detrimental effects of the increased levels of these chemicals are caused not only through rainfall, but also by snow, fog, or dry particles of sulfate and nitrate salts (Wilson).� In some areas of the United States, the pH of rainwater can be as low as 3.0, almost 100 times more acidic than normal rainwater.� (((5.6-3.0)/3.0) x100=86.667)� Some typical concentrations of acid-producing chemicals, after the inclusion of human contributions, are shown below (Casiday).� Note the increases in value from Item I-I.�</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120" w:lineRule="auto"/>
              <w:jc w:val="center"/>
              <w:rPr>
                <w:rFonts w:ascii="times new roman" w:cs="times new roman" w:eastAsia="times new roman" w:hAnsi="times new roman"/>
                <w:color w:val="000000"/>
                <w:sz w:val="24"/>
                <w:szCs w:val="24"/>
                <w:shd w:fill="auto" w:val="clear"/>
              </w:rPr>
            </w:pPr>
            <w:r w:rsidDel="00000000" w:rsidR="00000000" w:rsidRPr="00000000">
              <w:rPr>
                <w:rtl w:val="0"/>
              </w:rPr>
            </w:r>
          </w:p>
          <w:tbl>
            <w:tblPr>
              <w:tblStyle w:val="Table9"/>
              <w:tblW w:w="3504.6000000000004" w:type="dxa"/>
              <w:jc w:val="left"/>
              <w:tblLayout w:type="fixed"/>
              <w:tblLook w:val="0600"/>
            </w:tblPr>
            <w:tblGrid>
              <w:gridCol w:w="1628.4"/>
              <w:gridCol w:w="1876.2"/>
              <w:tblGridChange w:id="0">
                <w:tblGrid>
                  <w:gridCol w:w="1628.4"/>
                  <w:gridCol w:w="1876.2"/>
                </w:tblGrid>
              </w:tblGridChange>
            </w:tblGrid>
            <w:tr>
              <w:tc>
                <w:tcPr>
                  <w:tcBorders>
                    <w:top w:color="000000" w:space="0" w:sz="0" w:val="nil"/>
                    <w:left w:color="000000" w:space="0" w:sz="0" w:val="nil"/>
                    <w:bottom w:color="ffffff" w:space="0" w:sz="18" w:val="single"/>
                    <w:right w:color="ffffff" w:space="0" w:sz="18" w:val="single"/>
                  </w:tcBorders>
                  <w:shd w:fill="cccccc" w:val="clear"/>
                  <w:tcMar>
                    <w:top w:w="45.0" w:type="dxa"/>
                    <w:left w:w="45.0" w:type="dxa"/>
                    <w:bottom w:w="45.0" w:type="dxa"/>
                    <w:right w:w="45.0" w:type="dxa"/>
                  </w:tcMar>
                  <w:vAlign w:val="top"/>
                </w:tcPr>
                <w:p w:rsidR="00000000" w:rsidDel="00000000" w:rsidP="00000000" w:rsidRDefault="00000000" w:rsidRPr="00000000" w14:paraId="00000030">
                  <w:pPr>
                    <w:pStyle w:val="Heading3"/>
                    <w:pBdr>
                      <w:top w:space="0" w:sz="0" w:val="nil"/>
                      <w:left w:space="0" w:sz="0" w:val="nil"/>
                      <w:bottom w:space="0" w:sz="0" w:val="nil"/>
                      <w:right w:space="0" w:sz="0" w:val="nil"/>
                      <w:between w:space="0" w:sz="0" w:val="nil"/>
                    </w:pBdr>
                    <w:shd w:fill="auto" w:val="clear"/>
                    <w:jc w:val="center"/>
                    <w:rPr>
                      <w:rFonts w:ascii="Arial" w:cs="Arial" w:eastAsia="Arial" w:hAnsi="Arial"/>
                      <w:b w:val="1"/>
                      <w:i w:val="0"/>
                      <w:sz w:val="26"/>
                      <w:szCs w:val="26"/>
                      <w:shd w:fill="auto" w:val="clear"/>
                    </w:rPr>
                  </w:pPr>
                  <w:r w:rsidDel="00000000" w:rsidR="00000000" w:rsidRPr="00000000">
                    <w:rPr>
                      <w:rFonts w:ascii="Arial" w:cs="Arial" w:eastAsia="Arial" w:hAnsi="Arial"/>
                      <w:b w:val="1"/>
                      <w:i w:val="0"/>
                      <w:sz w:val="26"/>
                      <w:szCs w:val="26"/>
                      <w:shd w:fill="auto" w:val="clear"/>
                      <w:rtl w:val="0"/>
                    </w:rPr>
                    <w:t xml:space="preserve">Gas</w:t>
                  </w:r>
                </w:p>
              </w:tc>
              <w:tc>
                <w:tcPr>
                  <w:tcBorders>
                    <w:top w:color="000000" w:space="0" w:sz="0" w:val="nil"/>
                    <w:left w:color="000000" w:space="0" w:sz="0" w:val="nil"/>
                    <w:bottom w:color="ffffff" w:space="0" w:sz="18" w:val="single"/>
                    <w:right w:color="000000" w:space="0" w:sz="0" w:val="nil"/>
                  </w:tcBorders>
                  <w:shd w:fill="cccccc" w:val="clear"/>
                  <w:tcMar>
                    <w:top w:w="45.0" w:type="dxa"/>
                    <w:left w:w="45.0" w:type="dxa"/>
                    <w:bottom w:w="45.0" w:type="dxa"/>
                    <w:right w:w="45.0" w:type="dxa"/>
                  </w:tcMar>
                  <w:vAlign w:val="top"/>
                </w:tcPr>
                <w:p w:rsidR="00000000" w:rsidDel="00000000" w:rsidP="00000000" w:rsidRDefault="00000000" w:rsidRPr="00000000" w14:paraId="00000031">
                  <w:pPr>
                    <w:pStyle w:val="Heading3"/>
                    <w:pBdr>
                      <w:top w:space="0" w:sz="0" w:val="nil"/>
                      <w:left w:space="0" w:sz="0" w:val="nil"/>
                      <w:bottom w:space="0" w:sz="0" w:val="nil"/>
                      <w:right w:space="0" w:sz="0" w:val="nil"/>
                      <w:between w:space="0" w:sz="0" w:val="nil"/>
                    </w:pBdr>
                    <w:shd w:fill="auto" w:val="clear"/>
                    <w:jc w:val="center"/>
                    <w:rPr>
                      <w:rFonts w:ascii="Arial" w:cs="Arial" w:eastAsia="Arial" w:hAnsi="Arial"/>
                      <w:b w:val="1"/>
                      <w:i w:val="0"/>
                      <w:sz w:val="26"/>
                      <w:szCs w:val="26"/>
                      <w:shd w:fill="auto" w:val="clear"/>
                    </w:rPr>
                  </w:pPr>
                  <w:r w:rsidDel="00000000" w:rsidR="00000000" w:rsidRPr="00000000">
                    <w:rPr>
                      <w:rFonts w:ascii="Arial" w:cs="Arial" w:eastAsia="Arial" w:hAnsi="Arial"/>
                      <w:b w:val="1"/>
                      <w:i w:val="0"/>
                      <w:sz w:val="26"/>
                      <w:szCs w:val="26"/>
                      <w:shd w:fill="auto" w:val="clear"/>
                      <w:rtl w:val="0"/>
                    </w:rPr>
                    <w:t xml:space="preserve">Concentration</w:t>
                  </w:r>
                </w:p>
              </w:tc>
            </w:tr>
            <w:tr>
              <w:tc>
                <w:tcPr>
                  <w:tcBorders>
                    <w:top w:color="000000" w:space="0" w:sz="0" w:val="nil"/>
                    <w:left w:color="000000" w:space="0" w:sz="0" w:val="nil"/>
                    <w:bottom w:color="ffffff" w:space="0" w:sz="18" w:val="single"/>
                    <w:right w:color="ffffff" w:space="0" w:sz="18" w:val="single"/>
                  </w:tcBorders>
                  <w:shd w:fill="f2f2f2"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rFonts w:ascii="Arial" w:cs="Arial" w:eastAsia="Arial" w:hAnsi="Arial"/>
                      <w:b w:val="1"/>
                      <w:color w:val="000000"/>
                      <w:sz w:val="24"/>
                      <w:szCs w:val="24"/>
                      <w:shd w:fill="auto" w:val="clear"/>
                    </w:rPr>
                  </w:pPr>
                  <w:r w:rsidDel="00000000" w:rsidR="00000000" w:rsidRPr="00000000">
                    <w:rPr>
                      <w:rFonts w:ascii="Arial" w:cs="Arial" w:eastAsia="Arial" w:hAnsi="Arial"/>
                      <w:b w:val="1"/>
                      <w:color w:val="000000"/>
                      <w:sz w:val="24"/>
                      <w:szCs w:val="24"/>
                      <w:shd w:fill="auto" w:val="clear"/>
                      <w:rtl w:val="0"/>
                    </w:rPr>
                    <w:t xml:space="preserve">Nitric oxide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rFonts w:ascii="Arial" w:cs="Arial" w:eastAsia="Arial" w:hAnsi="Arial"/>
                      <w:b w:val="1"/>
                      <w:color w:val="000000"/>
                      <w:sz w:val="24"/>
                      <w:szCs w:val="24"/>
                      <w:shd w:fill="auto" w:val="clear"/>
                    </w:rPr>
                  </w:pPr>
                  <w:r w:rsidDel="00000000" w:rsidR="00000000" w:rsidRPr="00000000">
                    <w:rPr>
                      <w:rFonts w:ascii="Arial" w:cs="Arial" w:eastAsia="Arial" w:hAnsi="Arial"/>
                      <w:b w:val="1"/>
                      <w:color w:val="000000"/>
                      <w:sz w:val="24"/>
                      <w:szCs w:val="24"/>
                      <w:shd w:fill="auto" w:val="clear"/>
                      <w:rtl w:val="0"/>
                    </w:rPr>
                    <w:t xml:space="preserve">NO</w:t>
                  </w:r>
                </w:p>
              </w:tc>
              <w:tc>
                <w:tcPr>
                  <w:tcBorders>
                    <w:top w:color="000000" w:space="0" w:sz="0" w:val="nil"/>
                    <w:left w:color="000000" w:space="0" w:sz="0" w:val="nil"/>
                    <w:bottom w:color="ffffff" w:space="0" w:sz="18" w:val="single"/>
                    <w:right w:color="000000" w:space="0" w:sz="0" w:val="nil"/>
                  </w:tcBorders>
                  <w:shd w:fill="f2f2f2"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rFonts w:ascii="Arial" w:cs="Arial" w:eastAsia="Arial" w:hAnsi="Arial"/>
                      <w:b w:val="1"/>
                      <w:color w:val="000000"/>
                      <w:sz w:val="24"/>
                      <w:szCs w:val="24"/>
                      <w:shd w:fill="auto" w:val="clear"/>
                    </w:rPr>
                  </w:pPr>
                  <w:r w:rsidDel="00000000" w:rsidR="00000000" w:rsidRPr="00000000">
                    <w:rPr>
                      <w:rFonts w:ascii="Arial" w:cs="Arial" w:eastAsia="Arial" w:hAnsi="Arial"/>
                      <w:b w:val="1"/>
                      <w:color w:val="000000"/>
                      <w:sz w:val="24"/>
                      <w:szCs w:val="24"/>
                      <w:shd w:fill="auto" w:val="clear"/>
                      <w:rtl w:val="0"/>
                    </w:rPr>
                    <w:t xml:space="preserve">0.2 ppm</w:t>
                  </w:r>
                </w:p>
              </w:tc>
            </w:tr>
            <w:tr>
              <w:tc>
                <w:tcPr>
                  <w:tcBorders>
                    <w:top w:color="000000" w:space="0" w:sz="0" w:val="nil"/>
                    <w:left w:color="000000" w:space="0" w:sz="0" w:val="nil"/>
                    <w:bottom w:color="000000" w:space="0" w:sz="0" w:val="nil"/>
                    <w:right w:color="ffffff" w:space="0" w:sz="18" w:val="single"/>
                  </w:tcBorders>
                  <w:shd w:fill="cccccc"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rFonts w:ascii="Arial" w:cs="Arial" w:eastAsia="Arial" w:hAnsi="Arial"/>
                      <w:b w:val="1"/>
                      <w:color w:val="000000"/>
                      <w:sz w:val="24"/>
                      <w:szCs w:val="24"/>
                      <w:shd w:fill="auto" w:val="clear"/>
                    </w:rPr>
                  </w:pPr>
                  <w:r w:rsidDel="00000000" w:rsidR="00000000" w:rsidRPr="00000000">
                    <w:rPr>
                      <w:rFonts w:ascii="Arial" w:cs="Arial" w:eastAsia="Arial" w:hAnsi="Arial"/>
                      <w:b w:val="1"/>
                      <w:color w:val="000000"/>
                      <w:sz w:val="24"/>
                      <w:szCs w:val="24"/>
                      <w:shd w:fill="auto" w:val="clear"/>
                      <w:rtl w:val="0"/>
                    </w:rPr>
                    <w:t xml:space="preserve">Sulfur dioxide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rFonts w:ascii="Arial" w:cs="Arial" w:eastAsia="Arial" w:hAnsi="Arial"/>
                      <w:b w:val="1"/>
                      <w:color w:val="000000"/>
                      <w:sz w:val="24"/>
                      <w:szCs w:val="24"/>
                      <w:shd w:fill="auto" w:val="clear"/>
                      <w:vertAlign w:val="subscript"/>
                    </w:rPr>
                  </w:pPr>
                  <w:r w:rsidDel="00000000" w:rsidR="00000000" w:rsidRPr="00000000">
                    <w:rPr>
                      <w:rFonts w:ascii="Arial" w:cs="Arial" w:eastAsia="Arial" w:hAnsi="Arial"/>
                      <w:b w:val="1"/>
                      <w:color w:val="000000"/>
                      <w:sz w:val="24"/>
                      <w:szCs w:val="24"/>
                      <w:shd w:fill="auto" w:val="clear"/>
                      <w:rtl w:val="0"/>
                    </w:rPr>
                    <w:t xml:space="preserve">SO</w:t>
                  </w:r>
                  <w:r w:rsidDel="00000000" w:rsidR="00000000" w:rsidRPr="00000000">
                    <w:rPr>
                      <w:rFonts w:ascii="Arial" w:cs="Arial" w:eastAsia="Arial" w:hAnsi="Arial"/>
                      <w:b w:val="1"/>
                      <w:color w:val="000000"/>
                      <w:sz w:val="24"/>
                      <w:szCs w:val="24"/>
                      <w:shd w:fill="auto" w:val="clear"/>
                      <w:vertAlign w:val="subscript"/>
                      <w:rtl w:val="0"/>
                    </w:rPr>
                    <w:t xml:space="preserve">2</w:t>
                  </w:r>
                </w:p>
              </w:tc>
              <w:tc>
                <w:tcPr>
                  <w:tcBorders>
                    <w:top w:color="000000" w:space="0" w:sz="0" w:val="nil"/>
                    <w:left w:color="000000" w:space="0" w:sz="0" w:val="nil"/>
                    <w:bottom w:color="000000" w:space="0" w:sz="0" w:val="nil"/>
                    <w:right w:color="000000" w:space="0" w:sz="0" w:val="nil"/>
                  </w:tcBorders>
                  <w:shd w:fill="cccccc" w:val="clear"/>
                  <w:tcMar>
                    <w:top w:w="45.0" w:type="dxa"/>
                    <w:left w:w="45.0" w:type="dxa"/>
                    <w:bottom w:w="45.0" w:type="dxa"/>
                    <w:right w:w="45.0" w:type="dxa"/>
                  </w:tcMar>
                  <w:vAlign w:val="top"/>
                </w:tcPr>
                <w:p w:rsidR="00000000" w:rsidDel="00000000" w:rsidP="00000000" w:rsidRDefault="00000000" w:rsidRPr="00000000" w14:paraId="00000037">
                  <w:pPr>
                    <w:keepNext w:val="1"/>
                    <w:pBdr>
                      <w:top w:space="0" w:sz="0" w:val="nil"/>
                      <w:left w:space="0" w:sz="0" w:val="nil"/>
                      <w:bottom w:space="0" w:sz="0" w:val="nil"/>
                      <w:right w:space="0" w:sz="0" w:val="nil"/>
                      <w:between w:space="0" w:sz="0" w:val="nil"/>
                    </w:pBdr>
                    <w:shd w:fill="auto" w:val="clear"/>
                    <w:jc w:val="center"/>
                    <w:rPr>
                      <w:rFonts w:ascii="Arial" w:cs="Arial" w:eastAsia="Arial" w:hAnsi="Arial"/>
                      <w:b w:val="1"/>
                      <w:color w:val="000000"/>
                      <w:sz w:val="24"/>
                      <w:szCs w:val="24"/>
                      <w:shd w:fill="auto" w:val="clear"/>
                    </w:rPr>
                  </w:pPr>
                  <w:r w:rsidDel="00000000" w:rsidR="00000000" w:rsidRPr="00000000">
                    <w:rPr>
                      <w:rFonts w:ascii="Arial" w:cs="Arial" w:eastAsia="Arial" w:hAnsi="Arial"/>
                      <w:b w:val="1"/>
                      <w:color w:val="000000"/>
                      <w:sz w:val="24"/>
                      <w:szCs w:val="24"/>
                      <w:shd w:fill="auto" w:val="clear"/>
                      <w:rtl w:val="0"/>
                    </w:rPr>
                    <w:t xml:space="preserve">0.1 - 2.0 ppm</w:t>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120" w:lineRule="auto"/>
              <w:ind w:left="5760" w:firstLine="720"/>
              <w:rPr>
                <w:rFonts w:ascii="Arial" w:cs="Arial" w:eastAsia="Arial" w:hAnsi="Arial"/>
                <w:b w:val="1"/>
                <w:sz w:val="20"/>
                <w:szCs w:val="20"/>
                <w:shd w:fill="auto" w:val="clear"/>
              </w:rPr>
            </w:pPr>
            <w:r w:rsidDel="00000000" w:rsidR="00000000" w:rsidRPr="00000000">
              <w:rPr>
                <w:rFonts w:ascii="Arial" w:cs="Arial" w:eastAsia="Arial" w:hAnsi="Arial"/>
                <w:b w:val="1"/>
                <w:sz w:val="20"/>
                <w:szCs w:val="20"/>
                <w:shd w:fill="auto" w:val="clear"/>
                <w:rtl w:val="0"/>
              </w:rPr>
              <w:t xml:space="preserve">Item I-VII</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ind w:firstLine="720"/>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Roughly a quarter of the acidity of rain is accounted for by nitric acid (HNO</w:t>
            </w:r>
            <w:r w:rsidDel="00000000" w:rsidR="00000000" w:rsidRPr="00000000">
              <w:rPr>
                <w:rFonts w:ascii="Arial" w:cs="Arial" w:eastAsia="Arial" w:hAnsi="Arial"/>
                <w:color w:val="000000"/>
                <w:sz w:val="24"/>
                <w:szCs w:val="24"/>
                <w:shd w:fill="auto" w:val="clear"/>
                <w:vertAlign w:val="subscript"/>
                <w:rtl w:val="0"/>
              </w:rPr>
              <w:t xml:space="preserve">3</w:t>
            </w:r>
            <w:r w:rsidDel="00000000" w:rsidR="00000000" w:rsidRPr="00000000">
              <w:rPr>
                <w:rFonts w:ascii="Arial" w:cs="Arial" w:eastAsia="Arial" w:hAnsi="Arial"/>
                <w:color w:val="000000"/>
                <w:sz w:val="24"/>
                <w:szCs w:val="24"/>
                <w:shd w:fill="auto" w:val="clear"/>
                <w:rtl w:val="0"/>
              </w:rPr>
              <w:t xml:space="preserve">) (Casiday). In addition to the natural reactions that result in the small quantities of nitric acid in rainwater, combustion involved in transportation and energy production emits immense quantities of nitric oxide gas (Environment). Motor vehicles contribute about 45% of the nitrogen oxides emitted in the United States, approximately the same amount as from coal burning utilities (Carolina 1).� This gas then forms nitric acid via the equations labeled Item I-V and I-VI.� The other 75% of the acidity of rain is caused by the sulfuric acid (H</w:t>
            </w:r>
            <w:r w:rsidDel="00000000" w:rsidR="00000000" w:rsidRPr="00000000">
              <w:rPr>
                <w:rFonts w:ascii="Arial" w:cs="Arial" w:eastAsia="Arial" w:hAnsi="Arial"/>
                <w:color w:val="000000"/>
                <w:sz w:val="24"/>
                <w:szCs w:val="24"/>
                <w:shd w:fill="auto" w:val="clear"/>
                <w:vertAlign w:val="subscript"/>
                <w:rtl w:val="0"/>
              </w:rPr>
              <w:t xml:space="preserve">2</w:t>
            </w:r>
            <w:r w:rsidDel="00000000" w:rsidR="00000000" w:rsidRPr="00000000">
              <w:rPr>
                <w:rFonts w:ascii="Arial" w:cs="Arial" w:eastAsia="Arial" w:hAnsi="Arial"/>
                <w:color w:val="000000"/>
                <w:sz w:val="24"/>
                <w:szCs w:val="24"/>
                <w:shd w:fill="auto" w:val="clear"/>
                <w:rtl w:val="0"/>
              </w:rPr>
              <w:t xml:space="preserve">SO</w:t>
            </w:r>
            <w:r w:rsidDel="00000000" w:rsidR="00000000" w:rsidRPr="00000000">
              <w:rPr>
                <w:rFonts w:ascii="Arial" w:cs="Arial" w:eastAsia="Arial" w:hAnsi="Arial"/>
                <w:color w:val="000000"/>
                <w:sz w:val="24"/>
                <w:szCs w:val="24"/>
                <w:shd w:fill="auto" w:val="clear"/>
                <w:vertAlign w:val="subscript"/>
                <w:rtl w:val="0"/>
              </w:rPr>
              <w:t xml:space="preserve">4</w:t>
            </w:r>
            <w:r w:rsidDel="00000000" w:rsidR="00000000" w:rsidRPr="00000000">
              <w:rPr>
                <w:rFonts w:ascii="Arial" w:cs="Arial" w:eastAsia="Arial" w:hAnsi="Arial"/>
                <w:color w:val="000000"/>
                <w:sz w:val="24"/>
                <w:szCs w:val="24"/>
                <w:shd w:fill="auto" w:val="clear"/>
                <w:rtl w:val="0"/>
              </w:rPr>
              <w:t xml:space="preserve">) found in the affected rainwater.� Although sulfuric acid may be produced naturally in small quantities from organic decay and volcanic activity as was discussed above, the majority is produced by human industry, particularly the combustion of sulfur-containing fossil fuels by power plants and the base-metal smelting industry (Environment). When these fossil fuels are burned, the sulfur contained in them reacts with oxygen from the air to form sulfur dioxide (SO</w:t>
            </w:r>
            <w:r w:rsidDel="00000000" w:rsidR="00000000" w:rsidRPr="00000000">
              <w:rPr>
                <w:rFonts w:ascii="Arial" w:cs="Arial" w:eastAsia="Arial" w:hAnsi="Arial"/>
                <w:color w:val="000000"/>
                <w:sz w:val="24"/>
                <w:szCs w:val="24"/>
                <w:shd w:fill="auto" w:val="clear"/>
                <w:vertAlign w:val="subscript"/>
                <w:rtl w:val="0"/>
              </w:rPr>
              <w:t xml:space="preserve">2</w:t>
            </w:r>
            <w:r w:rsidDel="00000000" w:rsidR="00000000" w:rsidRPr="00000000">
              <w:rPr>
                <w:rFonts w:ascii="Arial" w:cs="Arial" w:eastAsia="Arial" w:hAnsi="Arial"/>
                <w:color w:val="000000"/>
                <w:sz w:val="24"/>
                <w:szCs w:val="24"/>
                <w:shd w:fill="auto" w:val="clear"/>
                <w:rtl w:val="0"/>
              </w:rPr>
              <w:t xml:space="preserve">) (Wilson). This compound then reacts with atmospheric oxygen and water to form sulfuric acid (H</w:t>
            </w:r>
            <w:r w:rsidDel="00000000" w:rsidR="00000000" w:rsidRPr="00000000">
              <w:rPr>
                <w:rFonts w:ascii="Arial" w:cs="Arial" w:eastAsia="Arial" w:hAnsi="Arial"/>
                <w:color w:val="000000"/>
                <w:sz w:val="24"/>
                <w:szCs w:val="24"/>
                <w:shd w:fill="auto" w:val="clear"/>
                <w:vertAlign w:val="subscript"/>
                <w:rtl w:val="0"/>
              </w:rPr>
              <w:t xml:space="preserve">2</w:t>
            </w:r>
            <w:r w:rsidDel="00000000" w:rsidR="00000000" w:rsidRPr="00000000">
              <w:rPr>
                <w:rFonts w:ascii="Arial" w:cs="Arial" w:eastAsia="Arial" w:hAnsi="Arial"/>
                <w:color w:val="000000"/>
                <w:sz w:val="24"/>
                <w:szCs w:val="24"/>
                <w:shd w:fill="auto" w:val="clear"/>
                <w:rtl w:val="0"/>
              </w:rPr>
              <w:t xml:space="preserve">SO</w:t>
            </w:r>
            <w:r w:rsidDel="00000000" w:rsidR="00000000" w:rsidRPr="00000000">
              <w:rPr>
                <w:rFonts w:ascii="Arial" w:cs="Arial" w:eastAsia="Arial" w:hAnsi="Arial"/>
                <w:color w:val="000000"/>
                <w:sz w:val="24"/>
                <w:szCs w:val="24"/>
                <w:shd w:fill="auto" w:val="clear"/>
                <w:vertAlign w:val="subscript"/>
                <w:rtl w:val="0"/>
              </w:rPr>
              <w:t xml:space="preserve">4</w:t>
            </w:r>
            <w:r w:rsidDel="00000000" w:rsidR="00000000" w:rsidRPr="00000000">
              <w:rPr>
                <w:rFonts w:ascii="Arial" w:cs="Arial" w:eastAsia="Arial" w:hAnsi="Arial"/>
                <w:color w:val="000000"/>
                <w:sz w:val="24"/>
                <w:szCs w:val="24"/>
                <w:shd w:fill="auto" w:val="clear"/>
                <w:rtl w:val="0"/>
              </w:rPr>
              <w:t xml:space="preserve">) (Wilson).� Combustion of fossil fuels accounts for approximately 80% of the total atmospheric SO</w:t>
            </w:r>
            <w:r w:rsidDel="00000000" w:rsidR="00000000" w:rsidRPr="00000000">
              <w:rPr>
                <w:rFonts w:ascii="Arial" w:cs="Arial" w:eastAsia="Arial" w:hAnsi="Arial"/>
                <w:color w:val="000000"/>
                <w:sz w:val="24"/>
                <w:szCs w:val="24"/>
                <w:shd w:fill="auto" w:val="clear"/>
                <w:vertAlign w:val="subscript"/>
                <w:rtl w:val="0"/>
              </w:rPr>
              <w:t xml:space="preserve">2</w:t>
            </w:r>
            <w:r w:rsidDel="00000000" w:rsidR="00000000" w:rsidRPr="00000000">
              <w:rPr>
                <w:rFonts w:ascii="Arial" w:cs="Arial" w:eastAsia="Arial" w:hAnsi="Arial"/>
                <w:color w:val="000000"/>
                <w:sz w:val="24"/>
                <w:szCs w:val="24"/>
                <w:shd w:fill="auto" w:val="clear"/>
                <w:rtl w:val="0"/>
              </w:rPr>
              <w:t xml:space="preserve"> in the United States (Casiday).</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120" w:lineRule="auto"/>
              <w:jc w:val="center"/>
              <w:rPr>
                <w:rFonts w:ascii="Arial" w:cs="Arial" w:eastAsia="Arial" w:hAnsi="Arial"/>
                <w:color w:val="000000"/>
                <w:sz w:val="24"/>
                <w:szCs w:val="24"/>
                <w:shd w:fill="auto" w:val="clear"/>
              </w:rPr>
            </w:pPr>
            <w:r w:rsidDel="00000000" w:rsidR="00000000" w:rsidRPr="00000000">
              <w:rPr>
                <w:rtl w:val="0"/>
              </w:rPr>
            </w:r>
          </w:p>
          <w:tbl>
            <w:tblPr>
              <w:tblStyle w:val="Table10"/>
              <w:tblW w:w="6750.0" w:type="dxa"/>
              <w:jc w:val="left"/>
              <w:tblLayout w:type="fixed"/>
              <w:tblLook w:val="0600"/>
            </w:tblPr>
            <w:tblGrid>
              <w:gridCol w:w="6750"/>
              <w:tblGridChange w:id="0">
                <w:tblGrid>
                  <w:gridCol w:w="6750"/>
                </w:tblGrid>
              </w:tblGridChange>
            </w:tblGrid>
            <w:tr>
              <w:tc>
                <w:tcPr>
                  <w:shd w:fill="9932cd" w:val="clear"/>
                  <w:tcMar>
                    <w:top w:w="0.0" w:type="dxa"/>
                    <w:left w:w="0.0" w:type="dxa"/>
                    <w:bottom w:w="0.0" w:type="dxa"/>
                    <w:right w:w="0.0" w:type="dxa"/>
                  </w:tcMar>
                  <w:vAlign w:val="top"/>
                </w:tcPr>
                <w:p w:rsidR="00000000" w:rsidDel="00000000" w:rsidP="00000000" w:rsidRDefault="00000000" w:rsidRPr="00000000" w14:paraId="0000003B">
                  <w:pPr>
                    <w:keepNext w:val="1"/>
                    <w:pBdr>
                      <w:top w:space="0" w:sz="0" w:val="nil"/>
                      <w:left w:space="0" w:sz="0" w:val="nil"/>
                      <w:bottom w:space="0" w:sz="0" w:val="nil"/>
                      <w:right w:space="0" w:sz="0" w:val="nil"/>
                      <w:between w:space="0" w:sz="0" w:val="nil"/>
                    </w:pBdr>
                    <w:shd w:fill="auto" w:val="clear"/>
                    <w:jc w:val="center"/>
                    <w:rPr>
                      <w:rFonts w:ascii="Arial" w:cs="Arial" w:eastAsia="Arial" w:hAnsi="Arial"/>
                      <w:color w:val="000000"/>
                      <w:sz w:val="24"/>
                      <w:szCs w:val="24"/>
                      <w:shd w:fill="auto" w:val="clear"/>
                    </w:rPr>
                  </w:pPr>
                  <w:r w:rsidDel="00000000" w:rsidR="00000000" w:rsidRPr="00000000">
                    <w:rPr>
                      <w:rtl w:val="0"/>
                    </w:rPr>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120" w:lineRule="auto"/>
              <w:ind w:left="5760" w:firstLine="720"/>
              <w:rPr>
                <w:rFonts w:ascii="Arial" w:cs="Arial" w:eastAsia="Arial" w:hAnsi="Arial"/>
                <w:b w:val="1"/>
                <w:sz w:val="20"/>
                <w:szCs w:val="20"/>
                <w:shd w:fill="auto" w:val="clear"/>
              </w:rPr>
            </w:pPr>
            <w:r w:rsidDel="00000000" w:rsidR="00000000" w:rsidRPr="00000000">
              <w:rPr>
                <w:rFonts w:ascii="Arial" w:cs="Arial" w:eastAsia="Arial" w:hAnsi="Arial"/>
                <w:b w:val="1"/>
                <w:sz w:val="20"/>
                <w:szCs w:val="20"/>
                <w:shd w:fill="auto" w:val="clear"/>
                <w:rtl w:val="0"/>
              </w:rPr>
              <w:t xml:space="preserve">Item I-VIII</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ind w:firstLine="720"/>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Sulfuric acid breaks down readily in water, to give an H</w:t>
            </w:r>
            <w:r w:rsidDel="00000000" w:rsidR="00000000" w:rsidRPr="00000000">
              <w:rPr>
                <w:rFonts w:ascii="Arial" w:cs="Arial" w:eastAsia="Arial" w:hAnsi="Arial"/>
                <w:color w:val="000000"/>
                <w:sz w:val="24"/>
                <w:szCs w:val="24"/>
                <w:shd w:fill="auto" w:val="clear"/>
                <w:vertAlign w:val="superscript"/>
                <w:rtl w:val="0"/>
              </w:rPr>
              <w:t xml:space="preserve">+</w:t>
            </w:r>
            <w:r w:rsidDel="00000000" w:rsidR="00000000" w:rsidRPr="00000000">
              <w:rPr>
                <w:rFonts w:ascii="Arial" w:cs="Arial" w:eastAsia="Arial" w:hAnsi="Arial"/>
                <w:color w:val="000000"/>
                <w:sz w:val="24"/>
                <w:szCs w:val="24"/>
                <w:shd w:fill="auto" w:val="clear"/>
                <w:rtl w:val="0"/>
              </w:rPr>
              <w:t xml:space="preserve"> ion and an HSO</w:t>
            </w:r>
            <w:r w:rsidDel="00000000" w:rsidR="00000000" w:rsidRPr="00000000">
              <w:rPr>
                <w:rFonts w:ascii="Arial" w:cs="Arial" w:eastAsia="Arial" w:hAnsi="Arial"/>
                <w:color w:val="000000"/>
                <w:sz w:val="24"/>
                <w:szCs w:val="24"/>
                <w:shd w:fill="auto" w:val="clear"/>
                <w:vertAlign w:val="subscript"/>
                <w:rtl w:val="0"/>
              </w:rPr>
              <w:t xml:space="preserve">4</w:t>
            </w:r>
            <w:r w:rsidDel="00000000" w:rsidR="00000000" w:rsidRPr="00000000">
              <w:rPr>
                <w:rFonts w:ascii="Arial" w:cs="Arial" w:eastAsia="Arial" w:hAnsi="Arial"/>
                <w:color w:val="000000"/>
                <w:sz w:val="24"/>
                <w:szCs w:val="24"/>
                <w:shd w:fill="auto" w:val="clear"/>
                <w:vertAlign w:val="superscript"/>
                <w:rtl w:val="0"/>
              </w:rPr>
              <w:t xml:space="preserve">-</w:t>
            </w:r>
            <w:r w:rsidDel="00000000" w:rsidR="00000000" w:rsidRPr="00000000">
              <w:rPr>
                <w:rFonts w:ascii="Arial" w:cs="Arial" w:eastAsia="Arial" w:hAnsi="Arial"/>
                <w:color w:val="000000"/>
                <w:sz w:val="24"/>
                <w:szCs w:val="24"/>
                <w:shd w:fill="auto" w:val="clear"/>
                <w:rtl w:val="0"/>
              </w:rPr>
              <w:t xml:space="preserve"> ion.� The HSO</w:t>
            </w:r>
            <w:r w:rsidDel="00000000" w:rsidR="00000000" w:rsidRPr="00000000">
              <w:rPr>
                <w:rFonts w:ascii="Arial" w:cs="Arial" w:eastAsia="Arial" w:hAnsi="Arial"/>
                <w:color w:val="000000"/>
                <w:sz w:val="24"/>
                <w:szCs w:val="24"/>
                <w:shd w:fill="auto" w:val="clear"/>
                <w:vertAlign w:val="subscript"/>
                <w:rtl w:val="0"/>
              </w:rPr>
              <w:t xml:space="preserve">4</w:t>
            </w:r>
            <w:r w:rsidDel="00000000" w:rsidR="00000000" w:rsidRPr="00000000">
              <w:rPr>
                <w:rFonts w:ascii="Arial" w:cs="Arial" w:eastAsia="Arial" w:hAnsi="Arial"/>
                <w:color w:val="000000"/>
                <w:sz w:val="24"/>
                <w:szCs w:val="24"/>
                <w:shd w:fill="auto" w:val="clear"/>
                <w:vertAlign w:val="superscript"/>
                <w:rtl w:val="0"/>
              </w:rPr>
              <w:t xml:space="preserve">-</w:t>
            </w:r>
            <w:r w:rsidDel="00000000" w:rsidR="00000000" w:rsidRPr="00000000">
              <w:rPr>
                <w:rFonts w:ascii="Arial" w:cs="Arial" w:eastAsia="Arial" w:hAnsi="Arial"/>
                <w:color w:val="000000"/>
                <w:sz w:val="24"/>
                <w:szCs w:val="24"/>
                <w:shd w:fill="auto" w:val="clear"/>
                <w:rtl w:val="0"/>
              </w:rPr>
              <w:t xml:space="preserve"> ion may further breakdown to give H</w:t>
            </w:r>
            <w:r w:rsidDel="00000000" w:rsidR="00000000" w:rsidRPr="00000000">
              <w:rPr>
                <w:rFonts w:ascii="Arial" w:cs="Arial" w:eastAsia="Arial" w:hAnsi="Arial"/>
                <w:color w:val="000000"/>
                <w:sz w:val="24"/>
                <w:szCs w:val="24"/>
                <w:shd w:fill="auto" w:val="clear"/>
                <w:vertAlign w:val="superscript"/>
                <w:rtl w:val="0"/>
              </w:rPr>
              <w:t xml:space="preserve">+</w:t>
            </w:r>
            <w:r w:rsidDel="00000000" w:rsidR="00000000" w:rsidRPr="00000000">
              <w:rPr>
                <w:rFonts w:ascii="Arial" w:cs="Arial" w:eastAsia="Arial" w:hAnsi="Arial"/>
                <w:color w:val="000000"/>
                <w:sz w:val="24"/>
                <w:szCs w:val="24"/>
                <w:shd w:fill="auto" w:val="clear"/>
                <w:rtl w:val="0"/>
              </w:rPr>
              <w:t xml:space="preserve"> and SO</w:t>
            </w:r>
            <w:r w:rsidDel="00000000" w:rsidR="00000000" w:rsidRPr="00000000">
              <w:rPr>
                <w:rFonts w:ascii="Arial" w:cs="Arial" w:eastAsia="Arial" w:hAnsi="Arial"/>
                <w:color w:val="000000"/>
                <w:sz w:val="24"/>
                <w:szCs w:val="24"/>
                <w:shd w:fill="auto" w:val="clear"/>
                <w:vertAlign w:val="subscript"/>
                <w:rtl w:val="0"/>
              </w:rPr>
              <w:t xml:space="preserve">4</w:t>
            </w:r>
            <w:r w:rsidDel="00000000" w:rsidR="00000000" w:rsidRPr="00000000">
              <w:rPr>
                <w:rFonts w:ascii="Arial" w:cs="Arial" w:eastAsia="Arial" w:hAnsi="Arial"/>
                <w:color w:val="000000"/>
                <w:sz w:val="24"/>
                <w:szCs w:val="24"/>
                <w:shd w:fill="auto" w:val="clear"/>
                <w:vertAlign w:val="superscript"/>
                <w:rtl w:val="0"/>
              </w:rPr>
              <w:t xml:space="preserve">2-</w:t>
            </w:r>
            <w:r w:rsidDel="00000000" w:rsidR="00000000" w:rsidRPr="00000000">
              <w:rPr>
                <w:rFonts w:ascii="Arial" w:cs="Arial" w:eastAsia="Arial" w:hAnsi="Arial"/>
                <w:color w:val="000000"/>
                <w:sz w:val="24"/>
                <w:szCs w:val="24"/>
                <w:shd w:fill="auto" w:val="clear"/>
                <w:rtl w:val="0"/>
              </w:rPr>
              <w:t xml:space="preserve">.� Consequently, the presence of H</w:t>
            </w:r>
            <w:r w:rsidDel="00000000" w:rsidR="00000000" w:rsidRPr="00000000">
              <w:rPr>
                <w:rFonts w:ascii="Arial" w:cs="Arial" w:eastAsia="Arial" w:hAnsi="Arial"/>
                <w:color w:val="000000"/>
                <w:sz w:val="24"/>
                <w:szCs w:val="24"/>
                <w:shd w:fill="auto" w:val="clear"/>
                <w:vertAlign w:val="subscript"/>
                <w:rtl w:val="0"/>
              </w:rPr>
              <w:t xml:space="preserve">2</w:t>
            </w:r>
            <w:r w:rsidDel="00000000" w:rsidR="00000000" w:rsidRPr="00000000">
              <w:rPr>
                <w:rFonts w:ascii="Arial" w:cs="Arial" w:eastAsia="Arial" w:hAnsi="Arial"/>
                <w:color w:val="000000"/>
                <w:sz w:val="24"/>
                <w:szCs w:val="24"/>
                <w:shd w:fill="auto" w:val="clear"/>
                <w:rtl w:val="0"/>
              </w:rPr>
              <w:t xml:space="preserve">SO</w:t>
            </w:r>
            <w:r w:rsidDel="00000000" w:rsidR="00000000" w:rsidRPr="00000000">
              <w:rPr>
                <w:rFonts w:ascii="Arial" w:cs="Arial" w:eastAsia="Arial" w:hAnsi="Arial"/>
                <w:color w:val="000000"/>
                <w:sz w:val="24"/>
                <w:szCs w:val="24"/>
                <w:shd w:fill="auto" w:val="clear"/>
                <w:vertAlign w:val="subscript"/>
                <w:rtl w:val="0"/>
              </w:rPr>
              <w:t xml:space="preserve">4</w:t>
            </w:r>
            <w:r w:rsidDel="00000000" w:rsidR="00000000" w:rsidRPr="00000000">
              <w:rPr>
                <w:rFonts w:ascii="Arial" w:cs="Arial" w:eastAsia="Arial" w:hAnsi="Arial"/>
                <w:color w:val="000000"/>
                <w:sz w:val="24"/>
                <w:szCs w:val="24"/>
                <w:shd w:fill="auto" w:val="clear"/>
                <w:rtl w:val="0"/>
              </w:rPr>
              <w:t xml:space="preserve"> causes the concentration of H</w:t>
            </w:r>
            <w:r w:rsidDel="00000000" w:rsidR="00000000" w:rsidRPr="00000000">
              <w:rPr>
                <w:rFonts w:ascii="Arial" w:cs="Arial" w:eastAsia="Arial" w:hAnsi="Arial"/>
                <w:color w:val="000000"/>
                <w:sz w:val="24"/>
                <w:szCs w:val="24"/>
                <w:shd w:fill="auto" w:val="clear"/>
                <w:vertAlign w:val="superscript"/>
                <w:rtl w:val="0"/>
              </w:rPr>
              <w:t xml:space="preserve">+</w:t>
            </w:r>
            <w:r w:rsidDel="00000000" w:rsidR="00000000" w:rsidRPr="00000000">
              <w:rPr>
                <w:rFonts w:ascii="Arial" w:cs="Arial" w:eastAsia="Arial" w:hAnsi="Arial"/>
                <w:color w:val="000000"/>
                <w:sz w:val="24"/>
                <w:szCs w:val="24"/>
                <w:shd w:fill="auto" w:val="clear"/>
                <w:rtl w:val="0"/>
              </w:rPr>
              <w:t xml:space="preserve"> ions to increase dramatically, and so the pH of the rainwater drops relatively quickly when mixed with sulfuric acid.�</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120" w:lineRule="auto"/>
              <w:jc w:val="center"/>
              <w:rPr>
                <w:rFonts w:ascii="Arial" w:cs="Arial" w:eastAsia="Arial" w:hAnsi="Arial"/>
                <w:color w:val="000000"/>
                <w:sz w:val="24"/>
                <w:szCs w:val="24"/>
                <w:shd w:fill="auto" w:val="clear"/>
              </w:rPr>
            </w:pPr>
            <w:r w:rsidDel="00000000" w:rsidR="00000000" w:rsidRPr="00000000">
              <w:rPr>
                <w:rtl w:val="0"/>
              </w:rPr>
            </w:r>
          </w:p>
          <w:tbl>
            <w:tblPr>
              <w:tblStyle w:val="Table11"/>
              <w:tblW w:w="6750.0" w:type="dxa"/>
              <w:jc w:val="left"/>
              <w:tblLayout w:type="fixed"/>
              <w:tblLook w:val="0600"/>
            </w:tblPr>
            <w:tblGrid>
              <w:gridCol w:w="6750"/>
              <w:tblGridChange w:id="0">
                <w:tblGrid>
                  <w:gridCol w:w="6750"/>
                </w:tblGrid>
              </w:tblGridChange>
            </w:tblGrid>
            <w:tr>
              <w:tc>
                <w:tcPr>
                  <w:shd w:fill="9932cd" w:val="clear"/>
                  <w:tcMar>
                    <w:top w:w="0.0" w:type="dxa"/>
                    <w:left w:w="0.0" w:type="dxa"/>
                    <w:bottom w:w="0.0" w:type="dxa"/>
                    <w:right w:w="0.0" w:type="dxa"/>
                  </w:tcMar>
                  <w:vAlign w:val="top"/>
                </w:tcPr>
                <w:p w:rsidR="00000000" w:rsidDel="00000000" w:rsidP="00000000" w:rsidRDefault="00000000" w:rsidRPr="00000000" w14:paraId="0000003F">
                  <w:pPr>
                    <w:keepNext w:val="1"/>
                    <w:pBdr>
                      <w:top w:space="0" w:sz="0" w:val="nil"/>
                      <w:left w:space="0" w:sz="0" w:val="nil"/>
                      <w:bottom w:space="0" w:sz="0" w:val="nil"/>
                      <w:right w:space="0" w:sz="0" w:val="nil"/>
                      <w:between w:space="0" w:sz="0" w:val="nil"/>
                    </w:pBdr>
                    <w:shd w:fill="auto" w:val="clear"/>
                    <w:jc w:val="center"/>
                    <w:rPr>
                      <w:rFonts w:ascii="Arial" w:cs="Arial" w:eastAsia="Arial" w:hAnsi="Arial"/>
                      <w:color w:val="000000"/>
                      <w:sz w:val="24"/>
                      <w:szCs w:val="24"/>
                      <w:shd w:fill="auto" w:val="clear"/>
                    </w:rPr>
                  </w:pPr>
                  <w:r w:rsidDel="00000000" w:rsidR="00000000" w:rsidRPr="00000000">
                    <w:rPr>
                      <w:rtl w:val="0"/>
                    </w:rPr>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120" w:lineRule="auto"/>
              <w:ind w:left="6480" w:firstLine="0"/>
              <w:rPr>
                <w:rFonts w:ascii="Arial" w:cs="Arial" w:eastAsia="Arial" w:hAnsi="Arial"/>
                <w:b w:val="1"/>
                <w:sz w:val="20"/>
                <w:szCs w:val="20"/>
                <w:shd w:fill="auto" w:val="clear"/>
              </w:rPr>
            </w:pPr>
            <w:r w:rsidDel="00000000" w:rsidR="00000000" w:rsidRPr="00000000">
              <w:rPr>
                <w:rFonts w:ascii="Arial" w:cs="Arial" w:eastAsia="Arial" w:hAnsi="Arial"/>
                <w:b w:val="1"/>
                <w:sz w:val="20"/>
                <w:szCs w:val="20"/>
                <w:shd w:fill="auto" w:val="clear"/>
                <w:rtl w:val="0"/>
              </w:rPr>
              <w:t xml:space="preserve">Item I-IX</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120" w:lineRule="auto"/>
              <w:jc w:val="center"/>
              <w:rPr>
                <w:rFonts w:ascii="Arial" w:cs="Arial" w:eastAsia="Arial" w:hAnsi="Arial"/>
                <w:b w:val="1"/>
                <w:sz w:val="20"/>
                <w:szCs w:val="20"/>
                <w:shd w:fill="auto" w:val="clear"/>
              </w:rPr>
            </w:pPr>
            <w:r w:rsidDel="00000000" w:rsidR="00000000" w:rsidRPr="00000000">
              <w:rPr>
                <w:rtl w:val="0"/>
              </w:rPr>
            </w:r>
          </w:p>
          <w:tbl>
            <w:tblPr>
              <w:tblStyle w:val="Table12"/>
              <w:tblW w:w="6750.0" w:type="dxa"/>
              <w:jc w:val="left"/>
              <w:tblLayout w:type="fixed"/>
              <w:tblLook w:val="0600"/>
            </w:tblPr>
            <w:tblGrid>
              <w:gridCol w:w="6750"/>
              <w:tblGridChange w:id="0">
                <w:tblGrid>
                  <w:gridCol w:w="6750"/>
                </w:tblGrid>
              </w:tblGridChange>
            </w:tblGrid>
            <w:tr>
              <w:tc>
                <w:tcPr>
                  <w:shd w:fill="9932cd" w:val="clear"/>
                  <w:tcMar>
                    <w:top w:w="0.0" w:type="dxa"/>
                    <w:left w:w="0.0" w:type="dxa"/>
                    <w:bottom w:w="0.0" w:type="dxa"/>
                    <w:right w:w="0.0" w:type="dxa"/>
                  </w:tcMar>
                  <w:vAlign w:val="top"/>
                </w:tcPr>
                <w:p w:rsidR="00000000" w:rsidDel="00000000" w:rsidP="00000000" w:rsidRDefault="00000000" w:rsidRPr="00000000" w14:paraId="00000042">
                  <w:pPr>
                    <w:keepNext w:val="1"/>
                    <w:pBdr>
                      <w:top w:space="0" w:sz="0" w:val="nil"/>
                      <w:left w:space="0" w:sz="0" w:val="nil"/>
                      <w:bottom w:space="0" w:sz="0" w:val="nil"/>
                      <w:right w:space="0" w:sz="0" w:val="nil"/>
                      <w:between w:space="0" w:sz="0" w:val="nil"/>
                    </w:pBdr>
                    <w:shd w:fill="auto" w:val="clear"/>
                    <w:jc w:val="center"/>
                    <w:rPr>
                      <w:rFonts w:ascii="Arial" w:cs="Arial" w:eastAsia="Arial" w:hAnsi="Arial"/>
                      <w:b w:val="1"/>
                      <w:sz w:val="20"/>
                      <w:szCs w:val="20"/>
                      <w:shd w:fill="auto" w:val="clear"/>
                    </w:rPr>
                  </w:pPr>
                  <w:r w:rsidDel="00000000" w:rsidR="00000000" w:rsidRPr="00000000">
                    <w:rPr>
                      <w:rtl w:val="0"/>
                    </w:rPr>
                  </w:r>
                </w:p>
              </w:tc>
            </w:tr>
          </w:tbl>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120" w:lineRule="auto"/>
              <w:ind w:left="5760" w:firstLine="720"/>
              <w:rPr>
                <w:rFonts w:ascii="Arial" w:cs="Arial" w:eastAsia="Arial" w:hAnsi="Arial"/>
                <w:b w:val="1"/>
                <w:sz w:val="20"/>
                <w:szCs w:val="20"/>
                <w:shd w:fill="auto" w:val="clear"/>
              </w:rPr>
            </w:pPr>
            <w:r w:rsidDel="00000000" w:rsidR="00000000" w:rsidRPr="00000000">
              <w:rPr>
                <w:rFonts w:ascii="Arial" w:cs="Arial" w:eastAsia="Arial" w:hAnsi="Arial"/>
                <w:b w:val="1"/>
                <w:sz w:val="20"/>
                <w:szCs w:val="20"/>
                <w:shd w:fill="auto" w:val="clear"/>
                <w:rtl w:val="0"/>
              </w:rPr>
              <w:t xml:space="preserve">Item I-X</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0.0019999999494757503" w:lineRule="auto"/>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 Now that we have discussed both the natural and anthropogenic causes of acid deposition, we will take a brief look at its effects.� Since this is such an overwhelmingly large area, we will focus solely upon the known effects of acid deposition on plant life. Acid harms tree leaves, decreasing a tree�s ability to photosynthesize.� Furthermore, it damages the tree�s bark, leaving it vulnerable to insects and disease.� Acid also leaches nutrients, such as calcium and magnesium, from the soil, depriving already weakened trees of essential minerals. Finally, acid releases toxic aluminum ions from the soil, which can damage plant roots (Carolina 2).� Plant life, as does all life, thrives on the balance that nature has established through millions of years of evolution and natural selection.� Each individual and each population fulfills a unique purpose and occupies a unique niche in the biosphere.� Each individual and each population has established through trial and error a perfectly balanced, dynamic network of supply and demand.�� Acid deposition, however, poses an imminent danger to the balance of this network.� Natural acidity in precipitation is dealt with by the natural buffering capacity of soils and lakes.� When the pH of acid deposition oversteps its natural bounds and exceeds the level at which it can be neutralized, buffering alkaline chemicals will begin to be depleted (Environment).� They are used at a faster pace than that at which they can be restored.� When this occurs, the first step to destroying the balance of the biosphere has been taken.� The pH of soils cannot be neutralized quickly enough through natural processes and can drop well below safe levels.� This dangerous and detrimental effect of acid deposition will be the basis for our experiment.� We will examine one particular subsequent effect of a decreased soil pH caused by excessive acid deposition:� the breakdown of aluminosilicates to yield toxic levels of soluble aluminum.� This will be discussed in more detail later in the introduction.�</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0.0019999999494757503" w:lineRule="auto"/>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 Below are the 1999 isopleth maps showing the deposition levels of SO</w:t>
            </w:r>
            <w:r w:rsidDel="00000000" w:rsidR="00000000" w:rsidRPr="00000000">
              <w:rPr>
                <w:rFonts w:ascii="Arial" w:cs="Arial" w:eastAsia="Arial" w:hAnsi="Arial"/>
                <w:color w:val="000000"/>
                <w:sz w:val="24"/>
                <w:szCs w:val="24"/>
                <w:shd w:fill="auto" w:val="clear"/>
                <w:vertAlign w:val="subscript"/>
                <w:rtl w:val="0"/>
              </w:rPr>
              <w:t xml:space="preserve">4</w:t>
            </w:r>
            <w:r w:rsidDel="00000000" w:rsidR="00000000" w:rsidRPr="00000000">
              <w:rPr>
                <w:rFonts w:ascii="Arial" w:cs="Arial" w:eastAsia="Arial" w:hAnsi="Arial"/>
                <w:color w:val="000000"/>
                <w:sz w:val="24"/>
                <w:szCs w:val="24"/>
                <w:shd w:fill="auto" w:val="clear"/>
                <w:rtl w:val="0"/>
              </w:rPr>
              <w:t xml:space="preserve">, NO</w:t>
            </w:r>
            <w:r w:rsidDel="00000000" w:rsidR="00000000" w:rsidRPr="00000000">
              <w:rPr>
                <w:rFonts w:ascii="Arial" w:cs="Arial" w:eastAsia="Arial" w:hAnsi="Arial"/>
                <w:color w:val="000000"/>
                <w:sz w:val="24"/>
                <w:szCs w:val="24"/>
                <w:shd w:fill="auto" w:val="clear"/>
                <w:vertAlign w:val="subscript"/>
                <w:rtl w:val="0"/>
              </w:rPr>
              <w:t xml:space="preserve">3</w:t>
            </w:r>
            <w:r w:rsidDel="00000000" w:rsidR="00000000" w:rsidRPr="00000000">
              <w:rPr>
                <w:rFonts w:ascii="Arial" w:cs="Arial" w:eastAsia="Arial" w:hAnsi="Arial"/>
                <w:color w:val="000000"/>
                <w:sz w:val="24"/>
                <w:szCs w:val="24"/>
                <w:shd w:fill="auto" w:val="clear"/>
                <w:rtl w:val="0"/>
              </w:rPr>
              <w:t xml:space="preserve">, and pH for the United States.� This data is very similar to that for the previous six years.� Therefore, it would be redundant to show all three maps for the available seven years.� (National)� These maps should show, more qualitatively than quantitatively, the distribution of these various compounds and their relative severity throughout the country.� It is apparent that those areas in the Eastern portion of the country suffer more from the baneful effects of acid deposition as a result of their increased levels of industry.� We must henceforth keep in mind that this experiment is most relevant in those areas of the country and similar areas around the world.�</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49">
            <w:pPr>
              <w:keepNext w:val="1"/>
              <w:pBdr>
                <w:top w:space="0" w:sz="0" w:val="nil"/>
                <w:left w:space="0" w:sz="0" w:val="nil"/>
                <w:bottom w:space="0" w:sz="0" w:val="nil"/>
                <w:right w:space="0" w:sz="0" w:val="nil"/>
                <w:between w:space="0" w:sz="0" w:val="nil"/>
              </w:pBdr>
              <w:shd w:fill="auto" w:val="clear"/>
              <w:spacing w:after="120" w:lineRule="auto"/>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120" w:lineRule="auto"/>
              <w:ind w:left="5760" w:firstLine="720"/>
              <w:rPr>
                <w:rFonts w:ascii="Arial" w:cs="Arial" w:eastAsia="Arial" w:hAnsi="Arial"/>
                <w:b w:val="1"/>
                <w:sz w:val="20"/>
                <w:szCs w:val="20"/>
                <w:shd w:fill="auto" w:val="clear"/>
              </w:rPr>
            </w:pPr>
            <w:r w:rsidDel="00000000" w:rsidR="00000000" w:rsidRPr="00000000">
              <w:rPr>
                <w:rFonts w:ascii="Arial" w:cs="Arial" w:eastAsia="Arial" w:hAnsi="Arial"/>
                <w:b w:val="1"/>
                <w:sz w:val="20"/>
                <w:szCs w:val="20"/>
                <w:shd w:fill="auto" w:val="clear"/>
                <w:rtl w:val="0"/>
              </w:rPr>
              <w:t xml:space="preserve">Item I-XI</w:t>
            </w:r>
          </w:p>
          <w:p w:rsidR="00000000" w:rsidDel="00000000" w:rsidP="00000000" w:rsidRDefault="00000000" w:rsidRPr="00000000" w14:paraId="0000004B">
            <w:pPr>
              <w:keepNext w:val="1"/>
              <w:pBdr>
                <w:top w:space="0" w:sz="0" w:val="nil"/>
                <w:left w:space="0" w:sz="0" w:val="nil"/>
                <w:bottom w:space="0" w:sz="0" w:val="nil"/>
                <w:right w:space="0" w:sz="0" w:val="nil"/>
                <w:between w:space="0" w:sz="0" w:val="nil"/>
              </w:pBdr>
              <w:shd w:fill="auto" w:val="clear"/>
              <w:spacing w:after="120" w:lineRule="auto"/>
              <w:jc w:val="center"/>
              <w:rPr>
                <w:rFonts w:ascii="Arial" w:cs="Arial" w:eastAsia="Arial" w:hAnsi="Arial"/>
                <w:b w:val="1"/>
                <w:sz w:val="20"/>
                <w:szCs w:val="20"/>
                <w:shd w:fill="auto" w:val="clear"/>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120" w:lineRule="auto"/>
              <w:ind w:left="5040" w:firstLine="0"/>
              <w:jc w:val="center"/>
              <w:rPr>
                <w:rFonts w:ascii="Arial" w:cs="Arial" w:eastAsia="Arial" w:hAnsi="Arial"/>
                <w:b w:val="1"/>
                <w:sz w:val="20"/>
                <w:szCs w:val="20"/>
                <w:shd w:fill="auto" w:val="clear"/>
              </w:rPr>
            </w:pPr>
            <w:r w:rsidDel="00000000" w:rsidR="00000000" w:rsidRPr="00000000">
              <w:rPr>
                <w:rFonts w:ascii="Arial" w:cs="Arial" w:eastAsia="Arial" w:hAnsi="Arial"/>
                <w:b w:val="1"/>
                <w:sz w:val="20"/>
                <w:szCs w:val="20"/>
                <w:shd w:fill="auto" w:val="clear"/>
                <w:rtl w:val="0"/>
              </w:rPr>
              <w:t xml:space="preserve">Item I-XII</w:t>
            </w:r>
          </w:p>
          <w:p w:rsidR="00000000" w:rsidDel="00000000" w:rsidP="00000000" w:rsidRDefault="00000000" w:rsidRPr="00000000" w14:paraId="0000004D">
            <w:pPr>
              <w:keepNext w:val="1"/>
              <w:pBdr>
                <w:top w:space="0" w:sz="0" w:val="nil"/>
                <w:left w:space="0" w:sz="0" w:val="nil"/>
                <w:bottom w:space="0" w:sz="0" w:val="nil"/>
                <w:right w:space="0" w:sz="0" w:val="nil"/>
                <w:between w:space="0" w:sz="0" w:val="nil"/>
              </w:pBdr>
              <w:shd w:fill="auto" w:val="clear"/>
              <w:spacing w:after="120" w:lineRule="auto"/>
              <w:jc w:val="center"/>
              <w:rPr>
                <w:rFonts w:ascii="Arial" w:cs="Arial" w:eastAsia="Arial" w:hAnsi="Arial"/>
                <w:b w:val="1"/>
                <w:sz w:val="20"/>
                <w:szCs w:val="20"/>
                <w:shd w:fill="auto" w:val="clear"/>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120" w:lineRule="auto"/>
              <w:ind w:left="5760" w:firstLine="720"/>
              <w:rPr>
                <w:rFonts w:ascii="Arial" w:cs="Arial" w:eastAsia="Arial" w:hAnsi="Arial"/>
                <w:b w:val="1"/>
                <w:sz w:val="20"/>
                <w:szCs w:val="20"/>
                <w:shd w:fill="auto" w:val="clear"/>
              </w:rPr>
            </w:pPr>
            <w:r w:rsidDel="00000000" w:rsidR="00000000" w:rsidRPr="00000000">
              <w:rPr>
                <w:rFonts w:ascii="Arial" w:cs="Arial" w:eastAsia="Arial" w:hAnsi="Arial"/>
                <w:b w:val="1"/>
                <w:sz w:val="20"/>
                <w:szCs w:val="20"/>
                <w:shd w:fill="auto" w:val="clear"/>
                <w:rtl w:val="0"/>
              </w:rPr>
              <w:t xml:space="preserve">Item I-XIII</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color w:val="000000"/>
                <w:sz w:val="24"/>
                <w:szCs w:val="24"/>
                <w:shd w:fill="auto" w:val="clear"/>
              </w:rPr>
            </w:pPr>
            <w:r w:rsidDel="00000000" w:rsidR="00000000" w:rsidRPr="00000000">
              <w:rPr>
                <w:rFonts w:ascii="times new roman" w:cs="times new roman" w:eastAsia="times new roman" w:hAnsi="times new roman"/>
                <w:b w:val="1"/>
                <w:color w:val="000000"/>
                <w:sz w:val="24"/>
                <w:szCs w:val="24"/>
                <w:shd w:fill="auto" w:val="clear"/>
                <w:rtl w:val="0"/>
              </w:rPr>
              <w:t xml:space="preserve"> </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0.0019999999494757503" w:lineRule="auto"/>
              <w:rPr>
                <w:rFonts w:ascii="Arial" w:cs="Arial" w:eastAsia="Arial" w:hAnsi="Arial"/>
                <w:color w:val="000000"/>
                <w:sz w:val="24"/>
                <w:szCs w:val="24"/>
                <w:shd w:fill="auto" w:val="clear"/>
              </w:rPr>
            </w:pPr>
            <w:r w:rsidDel="00000000" w:rsidR="00000000" w:rsidRPr="00000000">
              <w:rPr>
                <w:rFonts w:ascii="Arial" w:cs="Arial" w:eastAsia="Arial" w:hAnsi="Arial"/>
                <w:b w:val="1"/>
                <w:color w:val="000000"/>
                <w:sz w:val="24"/>
                <w:szCs w:val="24"/>
                <w:shd w:fill="auto" w:val="clear"/>
                <w:rtl w:val="0"/>
              </w:rPr>
              <w:t xml:space="preserve">II. Introduction to the pH Scale.� </w:t>
            </w:r>
            <w:r w:rsidDel="00000000" w:rsidR="00000000" w:rsidRPr="00000000">
              <w:rPr>
                <w:rFonts w:ascii="Arial" w:cs="Arial" w:eastAsia="Arial" w:hAnsi="Arial"/>
                <w:color w:val="000000"/>
                <w:sz w:val="24"/>
                <w:szCs w:val="24"/>
                <w:shd w:fill="auto" w:val="clear"/>
                <w:rtl w:val="0"/>
              </w:rPr>
              <w:t xml:space="preserve">�pH is a unit of measure that indicates the level of alkalinity or acidity of a substance or solution.� The pH scale covers the range from zero to fourteen.� The term pH is derived from �p�, the mathematical symbol of the negative logarithm, and �H�, the chemical symbol for Hydrogen.� Its formal definition is the negative logarithm of the Hydrogen Ion activity (Omega).� Therefore, pH = -log(H+).� If a substance has a higher concentration of H+ ions relative to �OH ions, it is acidic and below 7 on the pH scale.� The converse is true as well.� The change in one unit pH represents a tenfold change in the concentration of protons (Omega).� An ion, whether positive or negative, is a charged particle.� Ions can be created when an atom or molecule gains or loses at least one electron.�� The presence of ions in solution allows electrical energy to be passed through the solution as a conductor (Omega). Different compounds form ions in solution in different amounts.� These amounts depend on the ability of the atoms to take or give up electrons. Compounds will dissociate (or ionize) in a given solution to form hydrogen (H+) or hydroxyl (OH-) ions in the solution (Omega).� Molecules that break down easily form strong acids or bases when in aqueous solutions.� Buffers are solutions that have stable pH values and a tendency to resist changes in that pH level (Omega).� In an aqueous solution, hydrogen ions normally combine with the water solvent to form the hydronium ion (H3O+).� pH measurements of these solutions are therefore measurements of the hydronium ion concentration (Omega). The terms "hydronium ion" and "hydrogen ion" are, therefore, able to be used interchangeably in reference to pH.�</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b w:val="1"/>
                <w:color w:val="000000"/>
                <w:sz w:val="24"/>
                <w:szCs w:val="24"/>
                <w:shd w:fill="auto" w:val="clear"/>
              </w:rPr>
            </w:pPr>
            <w:r w:rsidDel="00000000" w:rsidR="00000000" w:rsidRPr="00000000">
              <w:rPr>
                <w:rFonts w:ascii="times new roman" w:cs="times new roman" w:eastAsia="times new roman" w:hAnsi="times new roman"/>
                <w:b w:val="1"/>
                <w:color w:val="000000"/>
                <w:sz w:val="24"/>
                <w:szCs w:val="24"/>
                <w:shd w:fill="auto" w:val="clear"/>
                <w:rtl w:val="0"/>
              </w:rPr>
              <w:t xml:space="preserve"> </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b w:val="1"/>
                <w:color w:val="000000"/>
                <w:sz w:val="24"/>
                <w:szCs w:val="24"/>
                <w:shd w:fill="auto" w:val="clear"/>
                <w:rtl w:val="0"/>
              </w:rPr>
              <w:t xml:space="preserve">III. Introduction to Perlite.� </w:t>
            </w:r>
            <w:r w:rsidDel="00000000" w:rsidR="00000000" w:rsidRPr="00000000">
              <w:rPr>
                <w:rFonts w:ascii="Arial" w:cs="Arial" w:eastAsia="Arial" w:hAnsi="Arial"/>
                <w:color w:val="000000"/>
                <w:sz w:val="24"/>
                <w:szCs w:val="24"/>
                <w:shd w:fill="auto" w:val="clear"/>
                <w:rtl w:val="0"/>
              </w:rPr>
              <w:t xml:space="preserve">�Perlite, the growing medium for our experiment, is a mineral of volcanic origin and a chemically inert material that is extracted in New Zealand, the U.S., and other countries by scraping the earth's surface (Aquabotanic). The method through which perlite is processed includes a grinding and heat treatment, which results in very lightweight, white sterile fragments (Aquabotanic).� Perlite has a very low cation exchange capacity, low water-holding capacity and neutral pH (Aquabotanic).� Because perlite contains only minute amounts of plant nutrients, liquid feeding will be our ideal mode of fertilization (Aquabotanic). Perlite contains, on average, 47.5% oxygen, 33.8% silicon, 7.2% aluminum, 3.5% potassium, 3.4% sodium, 3.0% bound water, 0.6% iron and calcium, and 0.2% magnesium and trace elements (Perlite Institute).� Each of these elements is most often found mixed with glassy silicates, except of course silicon (Perlite Institute).� We chose perlite for this experiment because it has almost exactly the amount of aluminum determined to be the arbitrary average reference for soil, 7.1%.� It will act as a controlling factor in the experiment because it is inert and will allow each plant to be subjected to exactly the same nutrient schedule.� It will also eliminate any confounding variables inherent with the use of naturally occurring soil, such as unequal distribution of nutrients, aluminum, etc.� It also has low levels of magnesium and other elements that could also contribute to toxicity.� Any element below three percent will be deemed negligible in our experiment.� A picture of a perlite particle measuring roughly 4mm across is shown below:</w:t>
            </w:r>
          </w:p>
          <w:p w:rsidR="00000000" w:rsidDel="00000000" w:rsidP="00000000" w:rsidRDefault="00000000" w:rsidRPr="00000000" w14:paraId="00000053">
            <w:pPr>
              <w:keepNext w:val="1"/>
              <w:pBdr>
                <w:top w:space="0" w:sz="0" w:val="nil"/>
                <w:left w:space="0" w:sz="0" w:val="nil"/>
                <w:bottom w:space="0" w:sz="0" w:val="nil"/>
                <w:right w:space="0" w:sz="0" w:val="nil"/>
                <w:between w:space="0" w:sz="0" w:val="nil"/>
              </w:pBdr>
              <w:shd w:fill="auto" w:val="clear"/>
              <w:spacing w:after="120" w:lineRule="auto"/>
              <w:jc w:val="center"/>
              <w:rPr>
                <w:rFonts w:ascii="Arial" w:cs="Arial" w:eastAsia="Arial" w:hAnsi="Arial"/>
                <w:color w:val="000000"/>
                <w:sz w:val="24"/>
                <w:szCs w:val="24"/>
                <w:shd w:fill="auto" w:val="clea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120" w:lineRule="auto"/>
              <w:ind w:left="4320" w:firstLine="720"/>
              <w:jc w:val="center"/>
              <w:rPr>
                <w:rFonts w:ascii="Arial" w:cs="Arial" w:eastAsia="Arial" w:hAnsi="Arial"/>
                <w:b w:val="1"/>
                <w:sz w:val="20"/>
                <w:szCs w:val="20"/>
                <w:shd w:fill="auto" w:val="clear"/>
              </w:rPr>
            </w:pPr>
            <w:r w:rsidDel="00000000" w:rsidR="00000000" w:rsidRPr="00000000">
              <w:rPr>
                <w:rFonts w:ascii="Arial" w:cs="Arial" w:eastAsia="Arial" w:hAnsi="Arial"/>
                <w:b w:val="1"/>
                <w:sz w:val="20"/>
                <w:szCs w:val="20"/>
                <w:shd w:fill="auto" w:val="clear"/>
                <w:rtl w:val="0"/>
              </w:rPr>
              <w:t xml:space="preserve">Item III-I</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0.0019999999494757503" w:lineRule="auto"/>
              <w:rPr>
                <w:rFonts w:ascii="Arial" w:cs="Arial" w:eastAsia="Arial" w:hAnsi="Arial"/>
                <w:color w:val="000000"/>
                <w:sz w:val="24"/>
                <w:szCs w:val="24"/>
                <w:shd w:fill="auto" w:val="clear"/>
              </w:rPr>
            </w:pPr>
            <w:r w:rsidDel="00000000" w:rsidR="00000000" w:rsidRPr="00000000">
              <w:rPr>
                <w:rFonts w:ascii="Arial" w:cs="Arial" w:eastAsia="Arial" w:hAnsi="Arial"/>
                <w:b w:val="1"/>
                <w:color w:val="000000"/>
                <w:sz w:val="24"/>
                <w:szCs w:val="24"/>
                <w:shd w:fill="auto" w:val="clear"/>
                <w:rtl w:val="0"/>
              </w:rPr>
              <w:t xml:space="preserve">IV. Introduction to Aluminum Toxicity.� </w:t>
            </w:r>
            <w:r w:rsidDel="00000000" w:rsidR="00000000" w:rsidRPr="00000000">
              <w:rPr>
                <w:rFonts w:ascii="Arial" w:cs="Arial" w:eastAsia="Arial" w:hAnsi="Arial"/>
                <w:color w:val="000000"/>
                <w:sz w:val="24"/>
                <w:szCs w:val="24"/>
                <w:shd w:fill="auto" w:val="clear"/>
                <w:rtl w:val="0"/>
              </w:rPr>
              <w:t xml:space="preserve">Aluminum (Al) is the most abundant metallic element on the earth�s surface, comprising more than eight percent of the earth�s crust.� Only oxygen and silicon are more abundant (Spectrum).� The characteristic range of aluminum in soils is from roughly 1% to 30% (Lindsay).� Years ago, the arbitrary aluminum reference concentration for all soils was established at 7.1% (Lindsay).� Perlite conveniently contains 7.2%, almost exactly the same concentration as that specified by the arbitrary aluminum reference concentration.</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0.0019999999494757503" w:lineRule="auto"/>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 Soil acidity is common to soils where precipitation is great enough to leach sufficient amounts of exchangeable bases from the soil�s top layer.� This leaching of exchangeable bases diminishes the acid neutralizing capacity of the soil and causes its pH to fall (Brady).� This lowered pH of the soil can have many effects on the behavior of the aluminum it contains.�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0.0019999999494757503" w:lineRule="auto"/>
              <w:ind w:firstLine="720"/>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Aluminum bonds with oxygen to form many different compounds.� It is largely found bonded to oxygen ions in tetrahedral coordination in natural rocks.� As the rocks begin to deteriorate, the aluminum tends to demonstrate more octahedral bonding (Do).� The dissociation of aluminum can be facilitated by the input of acids from any of the anthropogenic or natural sources previously discussed (McBride).� The hydrated aluminum ion is classified as an acid itself because it contains protons (H</w:t>
            </w:r>
            <w:r w:rsidDel="00000000" w:rsidR="00000000" w:rsidRPr="00000000">
              <w:rPr>
                <w:rFonts w:ascii="Arial" w:cs="Arial" w:eastAsia="Arial" w:hAnsi="Arial"/>
                <w:color w:val="000000"/>
                <w:sz w:val="24"/>
                <w:szCs w:val="24"/>
                <w:shd w:fill="auto" w:val="clear"/>
                <w:vertAlign w:val="superscript"/>
                <w:rtl w:val="0"/>
              </w:rPr>
              <w:t xml:space="preserve">+</w:t>
            </w:r>
            <w:r w:rsidDel="00000000" w:rsidR="00000000" w:rsidRPr="00000000">
              <w:rPr>
                <w:rFonts w:ascii="Arial" w:cs="Arial" w:eastAsia="Arial" w:hAnsi="Arial"/>
                <w:color w:val="000000"/>
                <w:sz w:val="24"/>
                <w:szCs w:val="24"/>
                <w:shd w:fill="auto" w:val="clear"/>
                <w:rtl w:val="0"/>
              </w:rPr>
              <w:t xml:space="preserve">) that are removable from the water molecules that surround it.� However, these compounds are traditionally written, for convenience�s sake, without the formulas for water although it is present in the compounds.� The octahedrally bonded aluminum complex with six water groups (-OH</w:t>
            </w:r>
            <w:r w:rsidDel="00000000" w:rsidR="00000000" w:rsidRPr="00000000">
              <w:rPr>
                <w:rFonts w:ascii="Arial" w:cs="Arial" w:eastAsia="Arial" w:hAnsi="Arial"/>
                <w:color w:val="000000"/>
                <w:sz w:val="24"/>
                <w:szCs w:val="24"/>
                <w:shd w:fill="auto" w:val="clear"/>
                <w:vertAlign w:val="subscript"/>
                <w:rtl w:val="0"/>
              </w:rPr>
              <w:t xml:space="preserve">2</w:t>
            </w:r>
            <w:r w:rsidDel="00000000" w:rsidR="00000000" w:rsidRPr="00000000">
              <w:rPr>
                <w:rFonts w:ascii="Arial" w:cs="Arial" w:eastAsia="Arial" w:hAnsi="Arial"/>
                <w:color w:val="000000"/>
                <w:sz w:val="24"/>
                <w:szCs w:val="24"/>
                <w:shd w:fill="auto" w:val="clear"/>
                <w:rtl w:val="0"/>
              </w:rPr>
              <w:t xml:space="preserve">) occurs in solutions with pH 5.0 or below.� When the pH increases, the aluminum, hydrogen, oxygen complex loses (-OH</w:t>
            </w:r>
            <w:r w:rsidDel="00000000" w:rsidR="00000000" w:rsidRPr="00000000">
              <w:rPr>
                <w:rFonts w:ascii="Arial" w:cs="Arial" w:eastAsia="Arial" w:hAnsi="Arial"/>
                <w:color w:val="000000"/>
                <w:sz w:val="24"/>
                <w:szCs w:val="24"/>
                <w:shd w:fill="auto" w:val="clear"/>
                <w:vertAlign w:val="subscript"/>
                <w:rtl w:val="0"/>
              </w:rPr>
              <w:t xml:space="preserve">2</w:t>
            </w:r>
            <w:r w:rsidDel="00000000" w:rsidR="00000000" w:rsidRPr="00000000">
              <w:rPr>
                <w:rFonts w:ascii="Arial" w:cs="Arial" w:eastAsia="Arial" w:hAnsi="Arial"/>
                <w:color w:val="000000"/>
                <w:sz w:val="24"/>
                <w:szCs w:val="24"/>
                <w:shd w:fill="auto" w:val="clear"/>
                <w:rtl w:val="0"/>
              </w:rPr>
              <w:t xml:space="preserve">)�s by giving of (H</w:t>
            </w:r>
            <w:r w:rsidDel="00000000" w:rsidR="00000000" w:rsidRPr="00000000">
              <w:rPr>
                <w:rFonts w:ascii="Arial" w:cs="Arial" w:eastAsia="Arial" w:hAnsi="Arial"/>
                <w:color w:val="000000"/>
                <w:sz w:val="24"/>
                <w:szCs w:val="24"/>
                <w:shd w:fill="auto" w:val="clear"/>
                <w:vertAlign w:val="superscript"/>
                <w:rtl w:val="0"/>
              </w:rPr>
              <w:t xml:space="preserve">+</w:t>
            </w:r>
            <w:r w:rsidDel="00000000" w:rsidR="00000000" w:rsidRPr="00000000">
              <w:rPr>
                <w:rFonts w:ascii="Arial" w:cs="Arial" w:eastAsia="Arial" w:hAnsi="Arial"/>
                <w:color w:val="000000"/>
                <w:sz w:val="24"/>
                <w:szCs w:val="24"/>
                <w:shd w:fill="auto" w:val="clear"/>
                <w:rtl w:val="0"/>
              </w:rPr>
              <w:t xml:space="preserve">) ions and retaining��� �(-OH) ions.� Both the protons (H</w:t>
            </w:r>
            <w:r w:rsidDel="00000000" w:rsidR="00000000" w:rsidRPr="00000000">
              <w:rPr>
                <w:rFonts w:ascii="Arial" w:cs="Arial" w:eastAsia="Arial" w:hAnsi="Arial"/>
                <w:color w:val="000000"/>
                <w:sz w:val="24"/>
                <w:szCs w:val="24"/>
                <w:shd w:fill="auto" w:val="clear"/>
                <w:vertAlign w:val="superscript"/>
                <w:rtl w:val="0"/>
              </w:rPr>
              <w:t xml:space="preserve">+</w:t>
            </w:r>
            <w:r w:rsidDel="00000000" w:rsidR="00000000" w:rsidRPr="00000000">
              <w:rPr>
                <w:rFonts w:ascii="Arial" w:cs="Arial" w:eastAsia="Arial" w:hAnsi="Arial"/>
                <w:color w:val="000000"/>
                <w:sz w:val="24"/>
                <w:szCs w:val="24"/>
                <w:shd w:fill="auto" w:val="clear"/>
                <w:rtl w:val="0"/>
              </w:rPr>
              <w:t xml:space="preserve">) and the (-OH) groups are absorbed by the soil via cation exchange sites (Jackson).� The octahedrally bonded complex found at lower pH is held less strongly by electrostatic attraction and hydrogen bonding.� It is easily absorbed from the soil and the silicates it is bound up in because it is not subjected to the attraction to cation exchange sites in the soil that the compounds with more (-OH) groups must deal with.� The acid-based reactions that increase the solubility of aluminum as pH decreases are shown below (McBride):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0.0019999999494757503" w:lineRule="auto"/>
              <w:ind w:firstLine="720"/>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tbl>
            <w:tblPr>
              <w:tblStyle w:val="Table13"/>
              <w:tblW w:w="5550.0" w:type="dxa"/>
              <w:jc w:val="left"/>
              <w:tblLayout w:type="fixed"/>
              <w:tblLook w:val="0600"/>
            </w:tblPr>
            <w:tblGrid>
              <w:gridCol w:w="5550"/>
              <w:tblGridChange w:id="0">
                <w:tblGrid>
                  <w:gridCol w:w="5550"/>
                </w:tblGrid>
              </w:tblGridChange>
            </w:tblGrid>
            <w:tr>
              <w:tc>
                <w:tcPr>
                  <w:tcBorders>
                    <w:top w:color="000000" w:space="0" w:sz="0" w:val="nil"/>
                    <w:left w:color="000000" w:space="0" w:sz="0" w:val="nil"/>
                    <w:bottom w:color="ffffff" w:space="0" w:sz="18" w:val="single"/>
                    <w:right w:color="000000" w:space="0" w:sz="0" w:val="nil"/>
                  </w:tcBorders>
                  <w:shd w:fill="cccccc" w:val="clear"/>
                  <w:tcMar>
                    <w:top w:w="0.0" w:type="dxa"/>
                    <w:left w:w="108.00000190734863" w:type="dxa"/>
                    <w:bottom w:w="0.0" w:type="dxa"/>
                    <w:right w:w="108.00000190734863"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rFonts w:ascii="Arial" w:cs="Arial" w:eastAsia="Arial" w:hAnsi="Arial"/>
                      <w:b w:val="1"/>
                      <w:color w:val="000000"/>
                      <w:sz w:val="24"/>
                      <w:szCs w:val="24"/>
                      <w:shd w:fill="auto" w:val="clear"/>
                    </w:rPr>
                  </w:pPr>
                  <w:r w:rsidDel="00000000" w:rsidR="00000000" w:rsidRPr="00000000">
                    <w:rPr>
                      <w:rFonts w:ascii="Arial" w:cs="Arial" w:eastAsia="Arial" w:hAnsi="Arial"/>
                      <w:b w:val="1"/>
                      <w:color w:val="000000"/>
                      <w:sz w:val="24"/>
                      <w:szCs w:val="24"/>
                      <w:shd w:fill="auto" w:val="clear"/>
                      <w:rtl w:val="0"/>
                    </w:rPr>
                    <w:t xml:space="preserve">Acidic</w:t>
                  </w:r>
                </w:p>
              </w:tc>
            </w:tr>
            <w:tr>
              <w:tc>
                <w:tcPr>
                  <w:tcBorders>
                    <w:top w:color="000000" w:space="0" w:sz="0" w:val="nil"/>
                    <w:left w:color="000000" w:space="0" w:sz="0" w:val="nil"/>
                    <w:bottom w:color="ffffff" w:space="0" w:sz="18" w:val="single"/>
                    <w:right w:color="000000" w:space="0" w:sz="0" w:val="nil"/>
                  </w:tcBorders>
                  <w:shd w:fill="f2f2f2" w:val="clear"/>
                  <w:tcMar>
                    <w:top w:w="0.0" w:type="dxa"/>
                    <w:left w:w="108.00000190734863" w:type="dxa"/>
                    <w:bottom w:w="0.0" w:type="dxa"/>
                    <w:right w:w="108.00000190734863"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rFonts w:ascii="Arial" w:cs="Arial" w:eastAsia="Arial" w:hAnsi="Arial"/>
                      <w:color w:val="000000"/>
                      <w:sz w:val="24"/>
                      <w:szCs w:val="24"/>
                      <w:shd w:fill="auto" w:val="clear"/>
                      <w:vertAlign w:val="superscript"/>
                    </w:rPr>
                  </w:pPr>
                  <w:r w:rsidDel="00000000" w:rsidR="00000000" w:rsidRPr="00000000">
                    <w:rPr>
                      <w:rFonts w:ascii="Arial" w:cs="Arial" w:eastAsia="Arial" w:hAnsi="Arial"/>
                      <w:color w:val="000000"/>
                      <w:sz w:val="24"/>
                      <w:szCs w:val="24"/>
                      <w:shd w:fill="auto" w:val="clear"/>
                      <w:rtl w:val="0"/>
                    </w:rPr>
                    <w:t xml:space="preserve">Al(H</w:t>
                  </w:r>
                  <w:r w:rsidDel="00000000" w:rsidR="00000000" w:rsidRPr="00000000">
                    <w:rPr>
                      <w:rFonts w:ascii="Arial" w:cs="Arial" w:eastAsia="Arial" w:hAnsi="Arial"/>
                      <w:color w:val="000000"/>
                      <w:sz w:val="24"/>
                      <w:szCs w:val="24"/>
                      <w:shd w:fill="auto" w:val="clear"/>
                      <w:vertAlign w:val="subscript"/>
                      <w:rtl w:val="0"/>
                    </w:rPr>
                    <w:t xml:space="preserve">2</w:t>
                  </w:r>
                  <w:r w:rsidDel="00000000" w:rsidR="00000000" w:rsidRPr="00000000">
                    <w:rPr>
                      <w:rFonts w:ascii="Arial" w:cs="Arial" w:eastAsia="Arial" w:hAnsi="Arial"/>
                      <w:color w:val="000000"/>
                      <w:sz w:val="24"/>
                      <w:szCs w:val="24"/>
                      <w:shd w:fill="auto" w:val="clear"/>
                      <w:rtl w:val="0"/>
                    </w:rPr>
                    <w:t xml:space="preserve">O)</w:t>
                  </w:r>
                  <w:r w:rsidDel="00000000" w:rsidR="00000000" w:rsidRPr="00000000">
                    <w:rPr>
                      <w:rFonts w:ascii="Arial" w:cs="Arial" w:eastAsia="Arial" w:hAnsi="Arial"/>
                      <w:color w:val="000000"/>
                      <w:sz w:val="24"/>
                      <w:szCs w:val="24"/>
                      <w:shd w:fill="auto" w:val="clear"/>
                      <w:vertAlign w:val="subscript"/>
                      <w:rtl w:val="0"/>
                    </w:rPr>
                    <w:t xml:space="preserve">6 </w:t>
                  </w:r>
                  <w:r w:rsidDel="00000000" w:rsidR="00000000" w:rsidRPr="00000000">
                    <w:rPr>
                      <w:rFonts w:ascii="Arial" w:cs="Arial" w:eastAsia="Arial" w:hAnsi="Arial"/>
                      <w:color w:val="000000"/>
                      <w:sz w:val="24"/>
                      <w:szCs w:val="24"/>
                      <w:shd w:fill="auto" w:val="clear"/>
                      <w:vertAlign w:val="superscript"/>
                      <w:rtl w:val="0"/>
                    </w:rPr>
                    <w:t xml:space="preserve">3+</w:t>
                  </w:r>
                  <w:r w:rsidDel="00000000" w:rsidR="00000000" w:rsidRPr="00000000">
                    <w:rPr>
                      <w:rFonts w:ascii="Arial" w:cs="Arial" w:eastAsia="Arial" w:hAnsi="Arial"/>
                      <w:color w:val="000000"/>
                      <w:sz w:val="24"/>
                      <w:szCs w:val="24"/>
                      <w:shd w:fill="auto" w:val="clear"/>
                      <w:rtl w:val="0"/>
                    </w:rPr>
                    <w:t xml:space="preserve"> + H</w:t>
                  </w:r>
                  <w:r w:rsidDel="00000000" w:rsidR="00000000" w:rsidRPr="00000000">
                    <w:rPr>
                      <w:rFonts w:ascii="Arial" w:cs="Arial" w:eastAsia="Arial" w:hAnsi="Arial"/>
                      <w:color w:val="000000"/>
                      <w:sz w:val="24"/>
                      <w:szCs w:val="24"/>
                      <w:shd w:fill="auto" w:val="clear"/>
                      <w:vertAlign w:val="subscript"/>
                      <w:rtl w:val="0"/>
                    </w:rPr>
                    <w:t xml:space="preserve">2</w:t>
                  </w:r>
                  <w:r w:rsidDel="00000000" w:rsidR="00000000" w:rsidRPr="00000000">
                    <w:rPr>
                      <w:rFonts w:ascii="Arial" w:cs="Arial" w:eastAsia="Arial" w:hAnsi="Arial"/>
                      <w:color w:val="000000"/>
                      <w:sz w:val="24"/>
                      <w:szCs w:val="24"/>
                      <w:shd w:fill="auto" w:val="clear"/>
                      <w:rtl w:val="0"/>
                    </w:rPr>
                    <w:t xml:space="preserve">O </w:t>
                  </w:r>
                  <w:r w:rsidDel="00000000" w:rsidR="00000000" w:rsidRPr="00000000">
                    <w:rPr>
                      <w:rFonts w:ascii="Verdana" w:cs="Verdana" w:eastAsia="Verdana" w:hAnsi="Verdana"/>
                      <w:color w:val="000000"/>
                      <w:sz w:val="24"/>
                      <w:szCs w:val="24"/>
                      <w:shd w:fill="auto" w:val="clear"/>
                      <w:rtl w:val="0"/>
                    </w:rPr>
                    <w:t xml:space="preserve">��</w:t>
                  </w:r>
                  <w:r w:rsidDel="00000000" w:rsidR="00000000" w:rsidRPr="00000000">
                    <w:rPr>
                      <w:rFonts w:ascii="Arial" w:cs="Arial" w:eastAsia="Arial" w:hAnsi="Arial"/>
                      <w:color w:val="000000"/>
                      <w:sz w:val="24"/>
                      <w:szCs w:val="24"/>
                      <w:shd w:fill="auto" w:val="clear"/>
                      <w:rtl w:val="0"/>
                    </w:rPr>
                    <w:t xml:space="preserve"> Al(H</w:t>
                  </w:r>
                  <w:r w:rsidDel="00000000" w:rsidR="00000000" w:rsidRPr="00000000">
                    <w:rPr>
                      <w:rFonts w:ascii="Arial" w:cs="Arial" w:eastAsia="Arial" w:hAnsi="Arial"/>
                      <w:color w:val="000000"/>
                      <w:sz w:val="24"/>
                      <w:szCs w:val="24"/>
                      <w:shd w:fill="auto" w:val="clear"/>
                      <w:vertAlign w:val="subscript"/>
                      <w:rtl w:val="0"/>
                    </w:rPr>
                    <w:t xml:space="preserve">2</w:t>
                  </w:r>
                  <w:r w:rsidDel="00000000" w:rsidR="00000000" w:rsidRPr="00000000">
                    <w:rPr>
                      <w:rFonts w:ascii="Arial" w:cs="Arial" w:eastAsia="Arial" w:hAnsi="Arial"/>
                      <w:color w:val="000000"/>
                      <w:sz w:val="24"/>
                      <w:szCs w:val="24"/>
                      <w:shd w:fill="auto" w:val="clear"/>
                      <w:rtl w:val="0"/>
                    </w:rPr>
                    <w:t xml:space="preserve">O)</w:t>
                  </w:r>
                  <w:r w:rsidDel="00000000" w:rsidR="00000000" w:rsidRPr="00000000">
                    <w:rPr>
                      <w:rFonts w:ascii="Arial" w:cs="Arial" w:eastAsia="Arial" w:hAnsi="Arial"/>
                      <w:color w:val="000000"/>
                      <w:sz w:val="24"/>
                      <w:szCs w:val="24"/>
                      <w:shd w:fill="auto" w:val="clear"/>
                      <w:vertAlign w:val="subscript"/>
                      <w:rtl w:val="0"/>
                    </w:rPr>
                    <w:t xml:space="preserve">5 </w:t>
                  </w:r>
                  <w:r w:rsidDel="00000000" w:rsidR="00000000" w:rsidRPr="00000000">
                    <w:rPr>
                      <w:rFonts w:ascii="Arial" w:cs="Arial" w:eastAsia="Arial" w:hAnsi="Arial"/>
                      <w:color w:val="000000"/>
                      <w:sz w:val="24"/>
                      <w:szCs w:val="24"/>
                      <w:shd w:fill="auto" w:val="clear"/>
                      <w:rtl w:val="0"/>
                    </w:rPr>
                    <w:t xml:space="preserve">OH </w:t>
                  </w:r>
                  <w:r w:rsidDel="00000000" w:rsidR="00000000" w:rsidRPr="00000000">
                    <w:rPr>
                      <w:rFonts w:ascii="Arial" w:cs="Arial" w:eastAsia="Arial" w:hAnsi="Arial"/>
                      <w:color w:val="000000"/>
                      <w:sz w:val="24"/>
                      <w:szCs w:val="24"/>
                      <w:shd w:fill="auto" w:val="clear"/>
                      <w:vertAlign w:val="superscript"/>
                      <w:rtl w:val="0"/>
                    </w:rPr>
                    <w:t xml:space="preserve">2+ </w:t>
                  </w:r>
                  <w:r w:rsidDel="00000000" w:rsidR="00000000" w:rsidRPr="00000000">
                    <w:rPr>
                      <w:rFonts w:ascii="Arial" w:cs="Arial" w:eastAsia="Arial" w:hAnsi="Arial"/>
                      <w:color w:val="000000"/>
                      <w:sz w:val="24"/>
                      <w:szCs w:val="24"/>
                      <w:shd w:fill="auto" w:val="clear"/>
                      <w:rtl w:val="0"/>
                    </w:rPr>
                    <w:t xml:space="preserve">+ H</w:t>
                  </w:r>
                  <w:r w:rsidDel="00000000" w:rsidR="00000000" w:rsidRPr="00000000">
                    <w:rPr>
                      <w:rFonts w:ascii="Arial" w:cs="Arial" w:eastAsia="Arial" w:hAnsi="Arial"/>
                      <w:color w:val="000000"/>
                      <w:sz w:val="24"/>
                      <w:szCs w:val="24"/>
                      <w:shd w:fill="auto" w:val="clear"/>
                      <w:vertAlign w:val="superscript"/>
                      <w:rtl w:val="0"/>
                    </w:rPr>
                    <w:t xml:space="preserve">+</w:t>
                  </w:r>
                </w:p>
              </w:tc>
            </w:tr>
            <w:tr>
              <w:tc>
                <w:tcPr>
                  <w:tcBorders>
                    <w:top w:color="000000" w:space="0" w:sz="0" w:val="nil"/>
                    <w:left w:color="000000" w:space="0" w:sz="0" w:val="nil"/>
                    <w:bottom w:color="ffffff" w:space="0" w:sz="18" w:val="single"/>
                    <w:right w:color="000000" w:space="0" w:sz="0" w:val="nil"/>
                  </w:tcBorders>
                  <w:shd w:fill="cccccc" w:val="clear"/>
                  <w:tcMar>
                    <w:top w:w="0.0" w:type="dxa"/>
                    <w:left w:w="108.00000190734863" w:type="dxa"/>
                    <w:bottom w:w="0.0" w:type="dxa"/>
                    <w:right w:w="108.00000190734863"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rFonts w:ascii="Arial" w:cs="Arial" w:eastAsia="Arial" w:hAnsi="Arial"/>
                      <w:color w:val="000000"/>
                      <w:sz w:val="24"/>
                      <w:szCs w:val="24"/>
                      <w:shd w:fill="auto" w:val="clear"/>
                      <w:vertAlign w:val="superscript"/>
                    </w:rPr>
                  </w:pPr>
                  <w:r w:rsidDel="00000000" w:rsidR="00000000" w:rsidRPr="00000000">
                    <w:rPr>
                      <w:rFonts w:ascii="Arial" w:cs="Arial" w:eastAsia="Arial" w:hAnsi="Arial"/>
                      <w:color w:val="000000"/>
                      <w:sz w:val="24"/>
                      <w:szCs w:val="24"/>
                      <w:shd w:fill="auto" w:val="clear"/>
                      <w:rtl w:val="0"/>
                    </w:rPr>
                    <w:t xml:space="preserve">Al(H</w:t>
                  </w:r>
                  <w:r w:rsidDel="00000000" w:rsidR="00000000" w:rsidRPr="00000000">
                    <w:rPr>
                      <w:rFonts w:ascii="Arial" w:cs="Arial" w:eastAsia="Arial" w:hAnsi="Arial"/>
                      <w:color w:val="000000"/>
                      <w:sz w:val="24"/>
                      <w:szCs w:val="24"/>
                      <w:shd w:fill="auto" w:val="clear"/>
                      <w:vertAlign w:val="subscript"/>
                      <w:rtl w:val="0"/>
                    </w:rPr>
                    <w:t xml:space="preserve">2</w:t>
                  </w:r>
                  <w:r w:rsidDel="00000000" w:rsidR="00000000" w:rsidRPr="00000000">
                    <w:rPr>
                      <w:rFonts w:ascii="Arial" w:cs="Arial" w:eastAsia="Arial" w:hAnsi="Arial"/>
                      <w:color w:val="000000"/>
                      <w:sz w:val="24"/>
                      <w:szCs w:val="24"/>
                      <w:shd w:fill="auto" w:val="clear"/>
                      <w:rtl w:val="0"/>
                    </w:rPr>
                    <w:t xml:space="preserve">O)</w:t>
                  </w:r>
                  <w:r w:rsidDel="00000000" w:rsidR="00000000" w:rsidRPr="00000000">
                    <w:rPr>
                      <w:rFonts w:ascii="Arial" w:cs="Arial" w:eastAsia="Arial" w:hAnsi="Arial"/>
                      <w:color w:val="000000"/>
                      <w:sz w:val="24"/>
                      <w:szCs w:val="24"/>
                      <w:shd w:fill="auto" w:val="clear"/>
                      <w:vertAlign w:val="subscript"/>
                      <w:rtl w:val="0"/>
                    </w:rPr>
                    <w:t xml:space="preserve">5 </w:t>
                  </w:r>
                  <w:r w:rsidDel="00000000" w:rsidR="00000000" w:rsidRPr="00000000">
                    <w:rPr>
                      <w:rFonts w:ascii="Arial" w:cs="Arial" w:eastAsia="Arial" w:hAnsi="Arial"/>
                      <w:color w:val="000000"/>
                      <w:sz w:val="24"/>
                      <w:szCs w:val="24"/>
                      <w:shd w:fill="auto" w:val="clear"/>
                      <w:rtl w:val="0"/>
                    </w:rPr>
                    <w:t xml:space="preserve">OH</w:t>
                  </w:r>
                  <w:r w:rsidDel="00000000" w:rsidR="00000000" w:rsidRPr="00000000">
                    <w:rPr>
                      <w:rFonts w:ascii="Arial" w:cs="Arial" w:eastAsia="Arial" w:hAnsi="Arial"/>
                      <w:color w:val="000000"/>
                      <w:sz w:val="24"/>
                      <w:szCs w:val="24"/>
                      <w:shd w:fill="auto" w:val="clear"/>
                      <w:vertAlign w:val="superscript"/>
                      <w:rtl w:val="0"/>
                    </w:rPr>
                    <w:t xml:space="preserve">2+</w:t>
                  </w:r>
                  <w:r w:rsidDel="00000000" w:rsidR="00000000" w:rsidRPr="00000000">
                    <w:rPr>
                      <w:rFonts w:ascii="Arial" w:cs="Arial" w:eastAsia="Arial" w:hAnsi="Arial"/>
                      <w:color w:val="000000"/>
                      <w:sz w:val="24"/>
                      <w:szCs w:val="24"/>
                      <w:shd w:fill="auto" w:val="clear"/>
                      <w:rtl w:val="0"/>
                    </w:rPr>
                    <w:t xml:space="preserve"> + H</w:t>
                  </w:r>
                  <w:r w:rsidDel="00000000" w:rsidR="00000000" w:rsidRPr="00000000">
                    <w:rPr>
                      <w:rFonts w:ascii="Arial" w:cs="Arial" w:eastAsia="Arial" w:hAnsi="Arial"/>
                      <w:color w:val="000000"/>
                      <w:sz w:val="24"/>
                      <w:szCs w:val="24"/>
                      <w:shd w:fill="auto" w:val="clear"/>
                      <w:vertAlign w:val="subscript"/>
                      <w:rtl w:val="0"/>
                    </w:rPr>
                    <w:t xml:space="preserve">2</w:t>
                  </w:r>
                  <w:r w:rsidDel="00000000" w:rsidR="00000000" w:rsidRPr="00000000">
                    <w:rPr>
                      <w:rFonts w:ascii="Arial" w:cs="Arial" w:eastAsia="Arial" w:hAnsi="Arial"/>
                      <w:color w:val="000000"/>
                      <w:sz w:val="24"/>
                      <w:szCs w:val="24"/>
                      <w:shd w:fill="auto" w:val="clear"/>
                      <w:rtl w:val="0"/>
                    </w:rPr>
                    <w:t xml:space="preserve">O </w:t>
                  </w:r>
                  <w:r w:rsidDel="00000000" w:rsidR="00000000" w:rsidRPr="00000000">
                    <w:rPr>
                      <w:rFonts w:ascii="Verdana" w:cs="Verdana" w:eastAsia="Verdana" w:hAnsi="Verdana"/>
                      <w:color w:val="000000"/>
                      <w:sz w:val="24"/>
                      <w:szCs w:val="24"/>
                      <w:shd w:fill="auto" w:val="clear"/>
                      <w:rtl w:val="0"/>
                    </w:rPr>
                    <w:t xml:space="preserve">��</w:t>
                  </w:r>
                  <w:r w:rsidDel="00000000" w:rsidR="00000000" w:rsidRPr="00000000">
                    <w:rPr>
                      <w:rFonts w:ascii="Arial" w:cs="Arial" w:eastAsia="Arial" w:hAnsi="Arial"/>
                      <w:color w:val="000000"/>
                      <w:sz w:val="24"/>
                      <w:szCs w:val="24"/>
                      <w:shd w:fill="auto" w:val="clear"/>
                      <w:rtl w:val="0"/>
                    </w:rPr>
                    <w:t xml:space="preserve">� Al(H</w:t>
                  </w:r>
                  <w:r w:rsidDel="00000000" w:rsidR="00000000" w:rsidRPr="00000000">
                    <w:rPr>
                      <w:rFonts w:ascii="Arial" w:cs="Arial" w:eastAsia="Arial" w:hAnsi="Arial"/>
                      <w:color w:val="000000"/>
                      <w:sz w:val="24"/>
                      <w:szCs w:val="24"/>
                      <w:shd w:fill="auto" w:val="clear"/>
                      <w:vertAlign w:val="subscript"/>
                      <w:rtl w:val="0"/>
                    </w:rPr>
                    <w:t xml:space="preserve">2</w:t>
                  </w:r>
                  <w:r w:rsidDel="00000000" w:rsidR="00000000" w:rsidRPr="00000000">
                    <w:rPr>
                      <w:rFonts w:ascii="Arial" w:cs="Arial" w:eastAsia="Arial" w:hAnsi="Arial"/>
                      <w:color w:val="000000"/>
                      <w:sz w:val="24"/>
                      <w:szCs w:val="24"/>
                      <w:shd w:fill="auto" w:val="clear"/>
                      <w:rtl w:val="0"/>
                    </w:rPr>
                    <w:t xml:space="preserve">O)</w:t>
                  </w:r>
                  <w:r w:rsidDel="00000000" w:rsidR="00000000" w:rsidRPr="00000000">
                    <w:rPr>
                      <w:rFonts w:ascii="Arial" w:cs="Arial" w:eastAsia="Arial" w:hAnsi="Arial"/>
                      <w:color w:val="000000"/>
                      <w:sz w:val="24"/>
                      <w:szCs w:val="24"/>
                      <w:shd w:fill="auto" w:val="clear"/>
                      <w:vertAlign w:val="subscript"/>
                      <w:rtl w:val="0"/>
                    </w:rPr>
                    <w:t xml:space="preserve">4 </w:t>
                  </w:r>
                  <w:r w:rsidDel="00000000" w:rsidR="00000000" w:rsidRPr="00000000">
                    <w:rPr>
                      <w:rFonts w:ascii="Arial" w:cs="Arial" w:eastAsia="Arial" w:hAnsi="Arial"/>
                      <w:color w:val="000000"/>
                      <w:sz w:val="24"/>
                      <w:szCs w:val="24"/>
                      <w:shd w:fill="auto" w:val="clear"/>
                      <w:rtl w:val="0"/>
                    </w:rPr>
                    <w:t xml:space="preserve">(OH)</w:t>
                  </w:r>
                  <w:r w:rsidDel="00000000" w:rsidR="00000000" w:rsidRPr="00000000">
                    <w:rPr>
                      <w:rFonts w:ascii="Arial" w:cs="Arial" w:eastAsia="Arial" w:hAnsi="Arial"/>
                      <w:color w:val="000000"/>
                      <w:sz w:val="24"/>
                      <w:szCs w:val="24"/>
                      <w:shd w:fill="auto" w:val="clear"/>
                      <w:vertAlign w:val="subscript"/>
                      <w:rtl w:val="0"/>
                    </w:rPr>
                    <w:t xml:space="preserve">2 </w:t>
                  </w:r>
                  <w:r w:rsidDel="00000000" w:rsidR="00000000" w:rsidRPr="00000000">
                    <w:rPr>
                      <w:rFonts w:ascii="Arial" w:cs="Arial" w:eastAsia="Arial" w:hAnsi="Arial"/>
                      <w:color w:val="000000"/>
                      <w:sz w:val="24"/>
                      <w:szCs w:val="24"/>
                      <w:shd w:fill="auto" w:val="clear"/>
                      <w:vertAlign w:val="superscript"/>
                      <w:rtl w:val="0"/>
                    </w:rPr>
                    <w:t xml:space="preserve">+ </w:t>
                  </w:r>
                  <w:r w:rsidDel="00000000" w:rsidR="00000000" w:rsidRPr="00000000">
                    <w:rPr>
                      <w:rFonts w:ascii="Arial" w:cs="Arial" w:eastAsia="Arial" w:hAnsi="Arial"/>
                      <w:color w:val="000000"/>
                      <w:sz w:val="24"/>
                      <w:szCs w:val="24"/>
                      <w:shd w:fill="auto" w:val="clear"/>
                      <w:rtl w:val="0"/>
                    </w:rPr>
                    <w:t xml:space="preserve">+ H</w:t>
                  </w:r>
                  <w:r w:rsidDel="00000000" w:rsidR="00000000" w:rsidRPr="00000000">
                    <w:rPr>
                      <w:rFonts w:ascii="Arial" w:cs="Arial" w:eastAsia="Arial" w:hAnsi="Arial"/>
                      <w:color w:val="000000"/>
                      <w:sz w:val="24"/>
                      <w:szCs w:val="24"/>
                      <w:shd w:fill="auto" w:val="clear"/>
                      <w:vertAlign w:val="superscript"/>
                      <w:rtl w:val="0"/>
                    </w:rPr>
                    <w:t xml:space="preserve">+</w:t>
                  </w:r>
                </w:p>
              </w:tc>
            </w:tr>
            <w:tr>
              <w:tc>
                <w:tcPr>
                  <w:tcBorders>
                    <w:top w:color="000000" w:space="0" w:sz="0" w:val="nil"/>
                    <w:left w:color="000000" w:space="0" w:sz="0" w:val="nil"/>
                    <w:bottom w:color="ffffff" w:space="0" w:sz="18" w:val="single"/>
                    <w:right w:color="000000" w:space="0" w:sz="0" w:val="nil"/>
                  </w:tcBorders>
                  <w:shd w:fill="f2f2f2" w:val="clear"/>
                  <w:tcMar>
                    <w:top w:w="0.0" w:type="dxa"/>
                    <w:left w:w="108.00000190734863" w:type="dxa"/>
                    <w:bottom w:w="0.0" w:type="dxa"/>
                    <w:right w:w="108.00000190734863"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rFonts w:ascii="Arial" w:cs="Arial" w:eastAsia="Arial" w:hAnsi="Arial"/>
                      <w:color w:val="000000"/>
                      <w:sz w:val="24"/>
                      <w:szCs w:val="24"/>
                      <w:shd w:fill="auto" w:val="clear"/>
                      <w:vertAlign w:val="superscript"/>
                    </w:rPr>
                  </w:pPr>
                  <w:r w:rsidDel="00000000" w:rsidR="00000000" w:rsidRPr="00000000">
                    <w:rPr>
                      <w:rFonts w:ascii="Arial" w:cs="Arial" w:eastAsia="Arial" w:hAnsi="Arial"/>
                      <w:color w:val="000000"/>
                      <w:sz w:val="24"/>
                      <w:szCs w:val="24"/>
                      <w:shd w:fill="auto" w:val="clear"/>
                      <w:rtl w:val="0"/>
                    </w:rPr>
                    <w:t xml:space="preserve">Al(H</w:t>
                  </w:r>
                  <w:r w:rsidDel="00000000" w:rsidR="00000000" w:rsidRPr="00000000">
                    <w:rPr>
                      <w:rFonts w:ascii="Arial" w:cs="Arial" w:eastAsia="Arial" w:hAnsi="Arial"/>
                      <w:color w:val="000000"/>
                      <w:sz w:val="24"/>
                      <w:szCs w:val="24"/>
                      <w:shd w:fill="auto" w:val="clear"/>
                      <w:vertAlign w:val="subscript"/>
                      <w:rtl w:val="0"/>
                    </w:rPr>
                    <w:t xml:space="preserve">2</w:t>
                  </w:r>
                  <w:r w:rsidDel="00000000" w:rsidR="00000000" w:rsidRPr="00000000">
                    <w:rPr>
                      <w:rFonts w:ascii="Arial" w:cs="Arial" w:eastAsia="Arial" w:hAnsi="Arial"/>
                      <w:color w:val="000000"/>
                      <w:sz w:val="24"/>
                      <w:szCs w:val="24"/>
                      <w:shd w:fill="auto" w:val="clear"/>
                      <w:rtl w:val="0"/>
                    </w:rPr>
                    <w:t xml:space="preserve">O)</w:t>
                  </w:r>
                  <w:r w:rsidDel="00000000" w:rsidR="00000000" w:rsidRPr="00000000">
                    <w:rPr>
                      <w:rFonts w:ascii="Arial" w:cs="Arial" w:eastAsia="Arial" w:hAnsi="Arial"/>
                      <w:color w:val="000000"/>
                      <w:sz w:val="24"/>
                      <w:szCs w:val="24"/>
                      <w:shd w:fill="auto" w:val="clear"/>
                      <w:vertAlign w:val="subscript"/>
                      <w:rtl w:val="0"/>
                    </w:rPr>
                    <w:t xml:space="preserve">4 </w:t>
                  </w:r>
                  <w:r w:rsidDel="00000000" w:rsidR="00000000" w:rsidRPr="00000000">
                    <w:rPr>
                      <w:rFonts w:ascii="Arial" w:cs="Arial" w:eastAsia="Arial" w:hAnsi="Arial"/>
                      <w:color w:val="000000"/>
                      <w:sz w:val="24"/>
                      <w:szCs w:val="24"/>
                      <w:shd w:fill="auto" w:val="clear"/>
                      <w:rtl w:val="0"/>
                    </w:rPr>
                    <w:t xml:space="preserve">(OH)</w:t>
                  </w:r>
                  <w:r w:rsidDel="00000000" w:rsidR="00000000" w:rsidRPr="00000000">
                    <w:rPr>
                      <w:rFonts w:ascii="Arial" w:cs="Arial" w:eastAsia="Arial" w:hAnsi="Arial"/>
                      <w:color w:val="000000"/>
                      <w:sz w:val="24"/>
                      <w:szCs w:val="24"/>
                      <w:shd w:fill="auto" w:val="clear"/>
                      <w:vertAlign w:val="subscript"/>
                      <w:rtl w:val="0"/>
                    </w:rPr>
                    <w:t xml:space="preserve">2</w:t>
                  </w:r>
                  <w:r w:rsidDel="00000000" w:rsidR="00000000" w:rsidRPr="00000000">
                    <w:rPr>
                      <w:rFonts w:ascii="Arial" w:cs="Arial" w:eastAsia="Arial" w:hAnsi="Arial"/>
                      <w:color w:val="000000"/>
                      <w:sz w:val="24"/>
                      <w:szCs w:val="24"/>
                      <w:shd w:fill="auto" w:val="clear"/>
                      <w:vertAlign w:val="superscript"/>
                      <w:rtl w:val="0"/>
                    </w:rPr>
                    <w:t xml:space="preserve">+</w:t>
                  </w:r>
                  <w:r w:rsidDel="00000000" w:rsidR="00000000" w:rsidRPr="00000000">
                    <w:rPr>
                      <w:rFonts w:ascii="Arial" w:cs="Arial" w:eastAsia="Arial" w:hAnsi="Arial"/>
                      <w:color w:val="000000"/>
                      <w:sz w:val="24"/>
                      <w:szCs w:val="24"/>
                      <w:shd w:fill="auto" w:val="clear"/>
                      <w:rtl w:val="0"/>
                    </w:rPr>
                    <w:t xml:space="preserve"> + H</w:t>
                  </w:r>
                  <w:r w:rsidDel="00000000" w:rsidR="00000000" w:rsidRPr="00000000">
                    <w:rPr>
                      <w:rFonts w:ascii="Arial" w:cs="Arial" w:eastAsia="Arial" w:hAnsi="Arial"/>
                      <w:color w:val="000000"/>
                      <w:sz w:val="24"/>
                      <w:szCs w:val="24"/>
                      <w:shd w:fill="auto" w:val="clear"/>
                      <w:vertAlign w:val="subscript"/>
                      <w:rtl w:val="0"/>
                    </w:rPr>
                    <w:t xml:space="preserve">2</w:t>
                  </w:r>
                  <w:r w:rsidDel="00000000" w:rsidR="00000000" w:rsidRPr="00000000">
                    <w:rPr>
                      <w:rFonts w:ascii="Arial" w:cs="Arial" w:eastAsia="Arial" w:hAnsi="Arial"/>
                      <w:color w:val="000000"/>
                      <w:sz w:val="24"/>
                      <w:szCs w:val="24"/>
                      <w:shd w:fill="auto" w:val="clear"/>
                      <w:rtl w:val="0"/>
                    </w:rPr>
                    <w:t xml:space="preserve">O </w:t>
                  </w:r>
                  <w:r w:rsidDel="00000000" w:rsidR="00000000" w:rsidRPr="00000000">
                    <w:rPr>
                      <w:rFonts w:ascii="Verdana" w:cs="Verdana" w:eastAsia="Verdana" w:hAnsi="Verdana"/>
                      <w:color w:val="000000"/>
                      <w:sz w:val="24"/>
                      <w:szCs w:val="24"/>
                      <w:shd w:fill="auto" w:val="clear"/>
                      <w:rtl w:val="0"/>
                    </w:rPr>
                    <w:t xml:space="preserve">��</w:t>
                  </w:r>
                  <w:r w:rsidDel="00000000" w:rsidR="00000000" w:rsidRPr="00000000">
                    <w:rPr>
                      <w:rFonts w:ascii="Arial" w:cs="Arial" w:eastAsia="Arial" w:hAnsi="Arial"/>
                      <w:color w:val="000000"/>
                      <w:sz w:val="24"/>
                      <w:szCs w:val="24"/>
                      <w:shd w:fill="auto" w:val="clear"/>
                      <w:rtl w:val="0"/>
                    </w:rPr>
                    <w:t xml:space="preserve"> Al(H</w:t>
                  </w:r>
                  <w:r w:rsidDel="00000000" w:rsidR="00000000" w:rsidRPr="00000000">
                    <w:rPr>
                      <w:rFonts w:ascii="Arial" w:cs="Arial" w:eastAsia="Arial" w:hAnsi="Arial"/>
                      <w:color w:val="000000"/>
                      <w:sz w:val="24"/>
                      <w:szCs w:val="24"/>
                      <w:shd w:fill="auto" w:val="clear"/>
                      <w:vertAlign w:val="subscript"/>
                      <w:rtl w:val="0"/>
                    </w:rPr>
                    <w:t xml:space="preserve">2</w:t>
                  </w:r>
                  <w:r w:rsidDel="00000000" w:rsidR="00000000" w:rsidRPr="00000000">
                    <w:rPr>
                      <w:rFonts w:ascii="Arial" w:cs="Arial" w:eastAsia="Arial" w:hAnsi="Arial"/>
                      <w:color w:val="000000"/>
                      <w:sz w:val="24"/>
                      <w:szCs w:val="24"/>
                      <w:shd w:fill="auto" w:val="clear"/>
                      <w:rtl w:val="0"/>
                    </w:rPr>
                    <w:t xml:space="preserve">O)</w:t>
                  </w:r>
                  <w:r w:rsidDel="00000000" w:rsidR="00000000" w:rsidRPr="00000000">
                    <w:rPr>
                      <w:rFonts w:ascii="Arial" w:cs="Arial" w:eastAsia="Arial" w:hAnsi="Arial"/>
                      <w:color w:val="000000"/>
                      <w:sz w:val="24"/>
                      <w:szCs w:val="24"/>
                      <w:shd w:fill="auto" w:val="clear"/>
                      <w:vertAlign w:val="subscript"/>
                      <w:rtl w:val="0"/>
                    </w:rPr>
                    <w:t xml:space="preserve">3 </w:t>
                  </w:r>
                  <w:r w:rsidDel="00000000" w:rsidR="00000000" w:rsidRPr="00000000">
                    <w:rPr>
                      <w:rFonts w:ascii="Arial" w:cs="Arial" w:eastAsia="Arial" w:hAnsi="Arial"/>
                      <w:color w:val="000000"/>
                      <w:sz w:val="24"/>
                      <w:szCs w:val="24"/>
                      <w:shd w:fill="auto" w:val="clear"/>
                      <w:rtl w:val="0"/>
                    </w:rPr>
                    <w:t xml:space="preserve">(OH)</w:t>
                  </w:r>
                  <w:r w:rsidDel="00000000" w:rsidR="00000000" w:rsidRPr="00000000">
                    <w:rPr>
                      <w:rFonts w:ascii="Arial" w:cs="Arial" w:eastAsia="Arial" w:hAnsi="Arial"/>
                      <w:color w:val="000000"/>
                      <w:sz w:val="24"/>
                      <w:szCs w:val="24"/>
                      <w:shd w:fill="auto" w:val="clear"/>
                      <w:vertAlign w:val="subscript"/>
                      <w:rtl w:val="0"/>
                    </w:rPr>
                    <w:t xml:space="preserve">3 </w:t>
                  </w:r>
                  <w:r w:rsidDel="00000000" w:rsidR="00000000" w:rsidRPr="00000000">
                    <w:rPr>
                      <w:rFonts w:ascii="Arial" w:cs="Arial" w:eastAsia="Arial" w:hAnsi="Arial"/>
                      <w:color w:val="000000"/>
                      <w:sz w:val="24"/>
                      <w:szCs w:val="24"/>
                      <w:shd w:fill="auto" w:val="clear"/>
                      <w:vertAlign w:val="superscript"/>
                      <w:rtl w:val="0"/>
                    </w:rPr>
                    <w:t xml:space="preserve">0� </w:t>
                  </w:r>
                  <w:r w:rsidDel="00000000" w:rsidR="00000000" w:rsidRPr="00000000">
                    <w:rPr>
                      <w:rFonts w:ascii="Arial" w:cs="Arial" w:eastAsia="Arial" w:hAnsi="Arial"/>
                      <w:color w:val="000000"/>
                      <w:sz w:val="24"/>
                      <w:szCs w:val="24"/>
                      <w:shd w:fill="auto" w:val="clear"/>
                      <w:rtl w:val="0"/>
                    </w:rPr>
                    <w:t xml:space="preserve">+ H</w:t>
                  </w:r>
                  <w:r w:rsidDel="00000000" w:rsidR="00000000" w:rsidRPr="00000000">
                    <w:rPr>
                      <w:rFonts w:ascii="Arial" w:cs="Arial" w:eastAsia="Arial" w:hAnsi="Arial"/>
                      <w:color w:val="000000"/>
                      <w:sz w:val="24"/>
                      <w:szCs w:val="24"/>
                      <w:shd w:fill="auto" w:val="clear"/>
                      <w:vertAlign w:val="superscript"/>
                      <w:rtl w:val="0"/>
                    </w:rPr>
                    <w:t xml:space="preserve">+</w:t>
                  </w:r>
                </w:p>
              </w:tc>
            </w:tr>
            <w:tr>
              <w:tc>
                <w:tcPr>
                  <w:tcBorders>
                    <w:top w:color="000000" w:space="0" w:sz="0" w:val="nil"/>
                    <w:left w:color="000000" w:space="0" w:sz="0" w:val="nil"/>
                    <w:bottom w:color="ffffff" w:space="0" w:sz="18" w:val="single"/>
                    <w:right w:color="000000" w:space="0" w:sz="0" w:val="nil"/>
                  </w:tcBorders>
                  <w:shd w:fill="cccccc" w:val="clear"/>
                  <w:tcMar>
                    <w:top w:w="0.0" w:type="dxa"/>
                    <w:left w:w="108.00000190734863" w:type="dxa"/>
                    <w:bottom w:w="0.0" w:type="dxa"/>
                    <w:right w:w="108.00000190734863"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rFonts w:ascii="Arial" w:cs="Arial" w:eastAsia="Arial" w:hAnsi="Arial"/>
                      <w:color w:val="000000"/>
                      <w:sz w:val="24"/>
                      <w:szCs w:val="24"/>
                      <w:shd w:fill="auto" w:val="clear"/>
                      <w:vertAlign w:val="superscript"/>
                    </w:rPr>
                  </w:pPr>
                  <w:r w:rsidDel="00000000" w:rsidR="00000000" w:rsidRPr="00000000">
                    <w:rPr>
                      <w:rFonts w:ascii="Arial" w:cs="Arial" w:eastAsia="Arial" w:hAnsi="Arial"/>
                      <w:color w:val="000000"/>
                      <w:sz w:val="24"/>
                      <w:szCs w:val="24"/>
                      <w:shd w:fill="auto" w:val="clear"/>
                      <w:rtl w:val="0"/>
                    </w:rPr>
                    <w:t xml:space="preserve">Al(H</w:t>
                  </w:r>
                  <w:r w:rsidDel="00000000" w:rsidR="00000000" w:rsidRPr="00000000">
                    <w:rPr>
                      <w:rFonts w:ascii="Arial" w:cs="Arial" w:eastAsia="Arial" w:hAnsi="Arial"/>
                      <w:color w:val="000000"/>
                      <w:sz w:val="24"/>
                      <w:szCs w:val="24"/>
                      <w:shd w:fill="auto" w:val="clear"/>
                      <w:vertAlign w:val="subscript"/>
                      <w:rtl w:val="0"/>
                    </w:rPr>
                    <w:t xml:space="preserve">2</w:t>
                  </w:r>
                  <w:r w:rsidDel="00000000" w:rsidR="00000000" w:rsidRPr="00000000">
                    <w:rPr>
                      <w:rFonts w:ascii="Arial" w:cs="Arial" w:eastAsia="Arial" w:hAnsi="Arial"/>
                      <w:color w:val="000000"/>
                      <w:sz w:val="24"/>
                      <w:szCs w:val="24"/>
                      <w:shd w:fill="auto" w:val="clear"/>
                      <w:rtl w:val="0"/>
                    </w:rPr>
                    <w:t xml:space="preserve">O)</w:t>
                  </w:r>
                  <w:r w:rsidDel="00000000" w:rsidR="00000000" w:rsidRPr="00000000">
                    <w:rPr>
                      <w:rFonts w:ascii="Arial" w:cs="Arial" w:eastAsia="Arial" w:hAnsi="Arial"/>
                      <w:color w:val="000000"/>
                      <w:sz w:val="24"/>
                      <w:szCs w:val="24"/>
                      <w:shd w:fill="auto" w:val="clear"/>
                      <w:vertAlign w:val="subscript"/>
                      <w:rtl w:val="0"/>
                    </w:rPr>
                    <w:t xml:space="preserve">3 </w:t>
                  </w:r>
                  <w:r w:rsidDel="00000000" w:rsidR="00000000" w:rsidRPr="00000000">
                    <w:rPr>
                      <w:rFonts w:ascii="Arial" w:cs="Arial" w:eastAsia="Arial" w:hAnsi="Arial"/>
                      <w:color w:val="000000"/>
                      <w:sz w:val="24"/>
                      <w:szCs w:val="24"/>
                      <w:shd w:fill="auto" w:val="clear"/>
                      <w:rtl w:val="0"/>
                    </w:rPr>
                    <w:t xml:space="preserve">(OH)</w:t>
                  </w:r>
                  <w:r w:rsidDel="00000000" w:rsidR="00000000" w:rsidRPr="00000000">
                    <w:rPr>
                      <w:rFonts w:ascii="Arial" w:cs="Arial" w:eastAsia="Arial" w:hAnsi="Arial"/>
                      <w:color w:val="000000"/>
                      <w:sz w:val="24"/>
                      <w:szCs w:val="24"/>
                      <w:shd w:fill="auto" w:val="clear"/>
                      <w:vertAlign w:val="subscript"/>
                      <w:rtl w:val="0"/>
                    </w:rPr>
                    <w:t xml:space="preserve">3</w:t>
                  </w:r>
                  <w:r w:rsidDel="00000000" w:rsidR="00000000" w:rsidRPr="00000000">
                    <w:rPr>
                      <w:rFonts w:ascii="Arial" w:cs="Arial" w:eastAsia="Arial" w:hAnsi="Arial"/>
                      <w:color w:val="000000"/>
                      <w:sz w:val="24"/>
                      <w:szCs w:val="24"/>
                      <w:shd w:fill="auto" w:val="clear"/>
                      <w:vertAlign w:val="superscript"/>
                      <w:rtl w:val="0"/>
                    </w:rPr>
                    <w:t xml:space="preserve">0</w:t>
                  </w:r>
                  <w:r w:rsidDel="00000000" w:rsidR="00000000" w:rsidRPr="00000000">
                    <w:rPr>
                      <w:rFonts w:ascii="Arial" w:cs="Arial" w:eastAsia="Arial" w:hAnsi="Arial"/>
                      <w:color w:val="000000"/>
                      <w:sz w:val="24"/>
                      <w:szCs w:val="24"/>
                      <w:shd w:fill="auto" w:val="clear"/>
                      <w:rtl w:val="0"/>
                    </w:rPr>
                    <w:t xml:space="preserve"> + H</w:t>
                  </w:r>
                  <w:r w:rsidDel="00000000" w:rsidR="00000000" w:rsidRPr="00000000">
                    <w:rPr>
                      <w:rFonts w:ascii="Arial" w:cs="Arial" w:eastAsia="Arial" w:hAnsi="Arial"/>
                      <w:color w:val="000000"/>
                      <w:sz w:val="24"/>
                      <w:szCs w:val="24"/>
                      <w:shd w:fill="auto" w:val="clear"/>
                      <w:vertAlign w:val="subscript"/>
                      <w:rtl w:val="0"/>
                    </w:rPr>
                    <w:t xml:space="preserve">2</w:t>
                  </w:r>
                  <w:r w:rsidDel="00000000" w:rsidR="00000000" w:rsidRPr="00000000">
                    <w:rPr>
                      <w:rFonts w:ascii="Arial" w:cs="Arial" w:eastAsia="Arial" w:hAnsi="Arial"/>
                      <w:color w:val="000000"/>
                      <w:sz w:val="24"/>
                      <w:szCs w:val="24"/>
                      <w:shd w:fill="auto" w:val="clear"/>
                      <w:rtl w:val="0"/>
                    </w:rPr>
                    <w:t xml:space="preserve">O </w:t>
                  </w:r>
                  <w:r w:rsidDel="00000000" w:rsidR="00000000" w:rsidRPr="00000000">
                    <w:rPr>
                      <w:rFonts w:ascii="Verdana" w:cs="Verdana" w:eastAsia="Verdana" w:hAnsi="Verdana"/>
                      <w:color w:val="000000"/>
                      <w:sz w:val="24"/>
                      <w:szCs w:val="24"/>
                      <w:shd w:fill="auto" w:val="clear"/>
                      <w:rtl w:val="0"/>
                    </w:rPr>
                    <w:t xml:space="preserve">��</w:t>
                  </w:r>
                  <w:r w:rsidDel="00000000" w:rsidR="00000000" w:rsidRPr="00000000">
                    <w:rPr>
                      <w:rFonts w:ascii="Arial" w:cs="Arial" w:eastAsia="Arial" w:hAnsi="Arial"/>
                      <w:color w:val="000000"/>
                      <w:sz w:val="24"/>
                      <w:szCs w:val="24"/>
                      <w:shd w:fill="auto" w:val="clear"/>
                      <w:rtl w:val="0"/>
                    </w:rPr>
                    <w:t xml:space="preserve"> Al(H</w:t>
                  </w:r>
                  <w:r w:rsidDel="00000000" w:rsidR="00000000" w:rsidRPr="00000000">
                    <w:rPr>
                      <w:rFonts w:ascii="Arial" w:cs="Arial" w:eastAsia="Arial" w:hAnsi="Arial"/>
                      <w:color w:val="000000"/>
                      <w:sz w:val="24"/>
                      <w:szCs w:val="24"/>
                      <w:shd w:fill="auto" w:val="clear"/>
                      <w:vertAlign w:val="subscript"/>
                      <w:rtl w:val="0"/>
                    </w:rPr>
                    <w:t xml:space="preserve">2</w:t>
                  </w:r>
                  <w:r w:rsidDel="00000000" w:rsidR="00000000" w:rsidRPr="00000000">
                    <w:rPr>
                      <w:rFonts w:ascii="Arial" w:cs="Arial" w:eastAsia="Arial" w:hAnsi="Arial"/>
                      <w:color w:val="000000"/>
                      <w:sz w:val="24"/>
                      <w:szCs w:val="24"/>
                      <w:shd w:fill="auto" w:val="clear"/>
                      <w:rtl w:val="0"/>
                    </w:rPr>
                    <w:t xml:space="preserve">O)</w:t>
                  </w:r>
                  <w:r w:rsidDel="00000000" w:rsidR="00000000" w:rsidRPr="00000000">
                    <w:rPr>
                      <w:rFonts w:ascii="Arial" w:cs="Arial" w:eastAsia="Arial" w:hAnsi="Arial"/>
                      <w:color w:val="000000"/>
                      <w:sz w:val="24"/>
                      <w:szCs w:val="24"/>
                      <w:shd w:fill="auto" w:val="clear"/>
                      <w:vertAlign w:val="subscript"/>
                      <w:rtl w:val="0"/>
                    </w:rPr>
                    <w:t xml:space="preserve">2 </w:t>
                  </w:r>
                  <w:r w:rsidDel="00000000" w:rsidR="00000000" w:rsidRPr="00000000">
                    <w:rPr>
                      <w:rFonts w:ascii="Arial" w:cs="Arial" w:eastAsia="Arial" w:hAnsi="Arial"/>
                      <w:color w:val="000000"/>
                      <w:sz w:val="24"/>
                      <w:szCs w:val="24"/>
                      <w:shd w:fill="auto" w:val="clear"/>
                      <w:rtl w:val="0"/>
                    </w:rPr>
                    <w:t xml:space="preserve">(OH)</w:t>
                  </w:r>
                  <w:r w:rsidDel="00000000" w:rsidR="00000000" w:rsidRPr="00000000">
                    <w:rPr>
                      <w:rFonts w:ascii="Arial" w:cs="Arial" w:eastAsia="Arial" w:hAnsi="Arial"/>
                      <w:color w:val="000000"/>
                      <w:sz w:val="24"/>
                      <w:szCs w:val="24"/>
                      <w:shd w:fill="auto" w:val="clear"/>
                      <w:vertAlign w:val="subscript"/>
                      <w:rtl w:val="0"/>
                    </w:rPr>
                    <w:t xml:space="preserve">4</w:t>
                  </w:r>
                  <w:r w:rsidDel="00000000" w:rsidR="00000000" w:rsidRPr="00000000">
                    <w:rPr>
                      <w:rFonts w:ascii="Arial" w:cs="Arial" w:eastAsia="Arial" w:hAnsi="Arial"/>
                      <w:color w:val="000000"/>
                      <w:sz w:val="24"/>
                      <w:szCs w:val="24"/>
                      <w:shd w:fill="auto" w:val="clear"/>
                      <w:vertAlign w:val="superscript"/>
                      <w:rtl w:val="0"/>
                    </w:rPr>
                    <w:t xml:space="preserve">-</w:t>
                  </w:r>
                  <w:r w:rsidDel="00000000" w:rsidR="00000000" w:rsidRPr="00000000">
                    <w:rPr>
                      <w:rFonts w:ascii="Arial" w:cs="Arial" w:eastAsia="Arial" w:hAnsi="Arial"/>
                      <w:color w:val="000000"/>
                      <w:sz w:val="24"/>
                      <w:szCs w:val="24"/>
                      <w:shd w:fill="auto" w:val="clear"/>
                      <w:rtl w:val="0"/>
                    </w:rPr>
                    <w:t xml:space="preserve"> + H</w:t>
                  </w:r>
                  <w:r w:rsidDel="00000000" w:rsidR="00000000" w:rsidRPr="00000000">
                    <w:rPr>
                      <w:rFonts w:ascii="Arial" w:cs="Arial" w:eastAsia="Arial" w:hAnsi="Arial"/>
                      <w:color w:val="000000"/>
                      <w:sz w:val="24"/>
                      <w:szCs w:val="24"/>
                      <w:shd w:fill="auto" w:val="clear"/>
                      <w:vertAlign w:val="superscript"/>
                      <w:rtl w:val="0"/>
                    </w:rPr>
                    <w:t xml:space="preserve">+</w:t>
                  </w:r>
                </w:p>
              </w:tc>
            </w:tr>
            <w:tr>
              <w:tc>
                <w:tcPr>
                  <w:tcBorders>
                    <w:top w:color="000000" w:space="0" w:sz="0" w:val="nil"/>
                    <w:left w:color="000000" w:space="0" w:sz="0" w:val="nil"/>
                    <w:bottom w:color="000000" w:space="0" w:sz="0" w:val="nil"/>
                    <w:right w:color="000000" w:space="0" w:sz="0" w:val="nil"/>
                  </w:tcBorders>
                  <w:shd w:fill="f2f2f2" w:val="clear"/>
                  <w:tcMar>
                    <w:top w:w="0.0" w:type="dxa"/>
                    <w:left w:w="108.00000190734863" w:type="dxa"/>
                    <w:bottom w:w="0.0" w:type="dxa"/>
                    <w:right w:w="108.00000190734863"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rFonts w:ascii="Arial" w:cs="Arial" w:eastAsia="Arial" w:hAnsi="Arial"/>
                      <w:b w:val="1"/>
                      <w:color w:val="000000"/>
                      <w:sz w:val="24"/>
                      <w:szCs w:val="24"/>
                      <w:shd w:fill="auto" w:val="clear"/>
                    </w:rPr>
                  </w:pPr>
                  <w:r w:rsidDel="00000000" w:rsidR="00000000" w:rsidRPr="00000000">
                    <w:rPr>
                      <w:rFonts w:ascii="Arial" w:cs="Arial" w:eastAsia="Arial" w:hAnsi="Arial"/>
                      <w:b w:val="1"/>
                      <w:color w:val="000000"/>
                      <w:sz w:val="24"/>
                      <w:szCs w:val="24"/>
                      <w:shd w:fill="auto" w:val="clear"/>
                      <w:rtl w:val="0"/>
                    </w:rPr>
                    <w:t xml:space="preserve">Basic</w:t>
                  </w:r>
                </w:p>
              </w:tc>
            </w:tr>
          </w:tbl>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ind w:left="6480" w:firstLine="0"/>
              <w:rPr>
                <w:rFonts w:ascii="Arial" w:cs="Arial" w:eastAsia="Arial" w:hAnsi="Arial"/>
                <w:b w:val="1"/>
                <w:color w:val="000000"/>
                <w:sz w:val="20"/>
                <w:szCs w:val="20"/>
                <w:shd w:fill="auto" w:val="clear"/>
              </w:rPr>
            </w:pPr>
            <w:r w:rsidDel="00000000" w:rsidR="00000000" w:rsidRPr="00000000">
              <w:rPr>
                <w:rFonts w:ascii="Arial" w:cs="Arial" w:eastAsia="Arial" w:hAnsi="Arial"/>
                <w:b w:val="1"/>
                <w:color w:val="000000"/>
                <w:sz w:val="20"/>
                <w:szCs w:val="20"/>
                <w:shd w:fill="auto" w:val="clear"/>
                <w:rtl w:val="0"/>
              </w:rPr>
              <w:t xml:space="preserve">Item IV-I</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ind w:left="5760" w:firstLine="720"/>
              <w:rPr>
                <w:rFonts w:ascii="times new roman" w:cs="times new roman" w:eastAsia="times new roman" w:hAnsi="times new roman"/>
                <w:b w:val="1"/>
                <w:color w:val="000000"/>
                <w:sz w:val="24"/>
                <w:szCs w:val="24"/>
                <w:shd w:fill="auto" w:val="clear"/>
              </w:rPr>
            </w:pPr>
            <w:r w:rsidDel="00000000" w:rsidR="00000000" w:rsidRPr="00000000">
              <w:rPr>
                <w:rFonts w:ascii="times new roman" w:cs="times new roman" w:eastAsia="times new roman" w:hAnsi="times new roman"/>
                <w:b w:val="1"/>
                <w:color w:val="000000"/>
                <w:sz w:val="24"/>
                <w:szCs w:val="24"/>
                <w:shd w:fill="auto" w:val="clear"/>
                <w:rtl w:val="0"/>
              </w:rPr>
              <w:t xml:space="preserve"> </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0.0019999999494757503" w:lineRule="auto"/>
              <w:rPr>
                <w:rFonts w:ascii="Arial" w:cs="Arial" w:eastAsia="Arial" w:hAnsi="Arial"/>
                <w:b w:val="1"/>
                <w:sz w:val="24"/>
                <w:szCs w:val="24"/>
                <w:shd w:fill="auto" w:val="clear"/>
              </w:rPr>
            </w:pPr>
            <w:r w:rsidDel="00000000" w:rsidR="00000000" w:rsidRPr="00000000">
              <w:rPr>
                <w:rFonts w:ascii="Arial" w:cs="Arial" w:eastAsia="Arial" w:hAnsi="Arial"/>
                <w:b w:val="1"/>
                <w:sz w:val="24"/>
                <w:szCs w:val="24"/>
                <w:shd w:fill="auto" w:val="clear"/>
                <w:rtl w:val="0"/>
              </w:rPr>
              <w:t xml:space="preserve">Al(H</w:t>
            </w:r>
            <w:r w:rsidDel="00000000" w:rsidR="00000000" w:rsidRPr="00000000">
              <w:rPr>
                <w:rFonts w:ascii="Arial" w:cs="Arial" w:eastAsia="Arial" w:hAnsi="Arial"/>
                <w:b w:val="1"/>
                <w:sz w:val="24"/>
                <w:szCs w:val="24"/>
                <w:shd w:fill="auto" w:val="clear"/>
                <w:vertAlign w:val="subscript"/>
                <w:rtl w:val="0"/>
              </w:rPr>
              <w:t xml:space="preserve">2</w:t>
            </w:r>
            <w:r w:rsidDel="00000000" w:rsidR="00000000" w:rsidRPr="00000000">
              <w:rPr>
                <w:rFonts w:ascii="Arial" w:cs="Arial" w:eastAsia="Arial" w:hAnsi="Arial"/>
                <w:b w:val="1"/>
                <w:sz w:val="24"/>
                <w:szCs w:val="24"/>
                <w:shd w:fill="auto" w:val="clear"/>
                <w:rtl w:val="0"/>
              </w:rPr>
              <w:t xml:space="preserve">O)</w:t>
            </w:r>
            <w:r w:rsidDel="00000000" w:rsidR="00000000" w:rsidRPr="00000000">
              <w:rPr>
                <w:rFonts w:ascii="Arial" w:cs="Arial" w:eastAsia="Arial" w:hAnsi="Arial"/>
                <w:b w:val="1"/>
                <w:sz w:val="24"/>
                <w:szCs w:val="24"/>
                <w:shd w:fill="auto" w:val="clear"/>
                <w:vertAlign w:val="subscript"/>
                <w:rtl w:val="0"/>
              </w:rPr>
              <w:t xml:space="preserve">6 </w:t>
            </w:r>
            <w:r w:rsidDel="00000000" w:rsidR="00000000" w:rsidRPr="00000000">
              <w:rPr>
                <w:rFonts w:ascii="Arial" w:cs="Arial" w:eastAsia="Arial" w:hAnsi="Arial"/>
                <w:b w:val="1"/>
                <w:sz w:val="24"/>
                <w:szCs w:val="24"/>
                <w:shd w:fill="auto" w:val="clear"/>
                <w:vertAlign w:val="superscript"/>
                <w:rtl w:val="0"/>
              </w:rPr>
              <w:t xml:space="preserve">3+ </w:t>
            </w:r>
            <w:r w:rsidDel="00000000" w:rsidR="00000000" w:rsidRPr="00000000">
              <w:rPr>
                <w:rFonts w:ascii="Arial" w:cs="Arial" w:eastAsia="Arial" w:hAnsi="Arial"/>
                <w:b w:val="1"/>
                <w:sz w:val="24"/>
                <w:szCs w:val="24"/>
                <w:shd w:fill="auto" w:val="clear"/>
                <w:rtl w:val="0"/>
              </w:rPr>
              <w:t xml:space="preserve">is the primary soluble form of aluminum whose phytotoxic qualities we are going to examine in this research study.� From this point on, however, we will write it as Al</w:t>
            </w:r>
            <w:r w:rsidDel="00000000" w:rsidR="00000000" w:rsidRPr="00000000">
              <w:rPr>
                <w:rFonts w:ascii="Arial" w:cs="Arial" w:eastAsia="Arial" w:hAnsi="Arial"/>
                <w:b w:val="1"/>
                <w:sz w:val="24"/>
                <w:szCs w:val="24"/>
                <w:shd w:fill="auto" w:val="clear"/>
                <w:vertAlign w:val="superscript"/>
                <w:rtl w:val="0"/>
              </w:rPr>
              <w:t xml:space="preserve">3+</w:t>
            </w:r>
            <w:r w:rsidDel="00000000" w:rsidR="00000000" w:rsidRPr="00000000">
              <w:rPr>
                <w:rFonts w:ascii="Arial" w:cs="Arial" w:eastAsia="Arial" w:hAnsi="Arial"/>
                <w:b w:val="1"/>
                <w:sz w:val="24"/>
                <w:szCs w:val="24"/>
                <w:shd w:fill="auto" w:val="clear"/>
                <w:rtl w:val="0"/>
              </w:rPr>
              <w:t xml:space="preserv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0.0019999999494757503" w:lineRule="auto"/>
              <w:rPr>
                <w:rFonts w:ascii="Arial" w:cs="Arial" w:eastAsia="Arial" w:hAnsi="Arial"/>
                <w:b w:val="1"/>
                <w:sz w:val="24"/>
                <w:szCs w:val="24"/>
                <w:shd w:fill="auto" w:val="clear"/>
              </w:rPr>
            </w:pPr>
            <w:r w:rsidDel="00000000" w:rsidR="00000000" w:rsidRPr="00000000">
              <w:rPr>
                <w:rFonts w:ascii="Arial" w:cs="Arial" w:eastAsia="Arial" w:hAnsi="Arial"/>
                <w:b w:val="1"/>
                <w:sz w:val="24"/>
                <w:szCs w:val="24"/>
                <w:shd w:fill="auto" w:val="clear"/>
                <w:rtl w:val="0"/>
              </w:rPr>
              <w:t xml:space="preserve">����������� The effects of aluminum on plants have been an important area of research for a long time in the agriculture industry.� Toxic levels of soluble aluminum (Al</w:t>
            </w:r>
            <w:r w:rsidDel="00000000" w:rsidR="00000000" w:rsidRPr="00000000">
              <w:rPr>
                <w:rFonts w:ascii="Arial" w:cs="Arial" w:eastAsia="Arial" w:hAnsi="Arial"/>
                <w:b w:val="1"/>
                <w:sz w:val="24"/>
                <w:szCs w:val="24"/>
                <w:shd w:fill="auto" w:val="clear"/>
                <w:vertAlign w:val="superscript"/>
                <w:rtl w:val="0"/>
              </w:rPr>
              <w:t xml:space="preserve">3+</w:t>
            </w:r>
            <w:r w:rsidDel="00000000" w:rsidR="00000000" w:rsidRPr="00000000">
              <w:rPr>
                <w:rFonts w:ascii="Arial" w:cs="Arial" w:eastAsia="Arial" w:hAnsi="Arial"/>
                <w:b w:val="1"/>
                <w:sz w:val="24"/>
                <w:szCs w:val="24"/>
                <w:shd w:fill="auto" w:val="clear"/>
                <w:rtl w:val="0"/>
              </w:rPr>
              <w:t xml:space="preserve">) have been shown to diminish both the height and weight of plants.� Al</w:t>
            </w:r>
            <w:r w:rsidDel="00000000" w:rsidR="00000000" w:rsidRPr="00000000">
              <w:rPr>
                <w:rFonts w:ascii="Arial" w:cs="Arial" w:eastAsia="Arial" w:hAnsi="Arial"/>
                <w:b w:val="1"/>
                <w:sz w:val="24"/>
                <w:szCs w:val="24"/>
                <w:shd w:fill="auto" w:val="clear"/>
                <w:vertAlign w:val="superscript"/>
                <w:rtl w:val="0"/>
              </w:rPr>
              <w:t xml:space="preserve">3+</w:t>
            </w:r>
            <w:r w:rsidDel="00000000" w:rsidR="00000000" w:rsidRPr="00000000">
              <w:rPr>
                <w:rFonts w:ascii="Arial" w:cs="Arial" w:eastAsia="Arial" w:hAnsi="Arial"/>
                <w:b w:val="1"/>
                <w:sz w:val="24"/>
                <w:szCs w:val="24"/>
                <w:shd w:fill="auto" w:val="clear"/>
                <w:rtl w:val="0"/>
              </w:rPr>
              <w:t xml:space="preserve"> is known to have a toxic effect on a plant�s roots, diminishing its metabolism by decreasing mineral nutrition and hydration.� The single most apparent symptom of aluminum toxicity is the inhibition of root growth, which has become an accepted measure of aluminum stress for plants (Herrera-Estrella).� This decrease in root elongation and proliferation eventually leads to decreased nutrient extraction and hydration.� There is no evidence of aluminum�s necessity in plants.� It has been discovered to be a factor in the production of a blue pigment in a plant called Hydrangea, but that is about it (Chenery).�</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0.0019999999494757503" w:lineRule="auto"/>
              <w:ind w:firstLine="720"/>
              <w:rPr>
                <w:rFonts w:ascii="Arial" w:cs="Arial" w:eastAsia="Arial" w:hAnsi="Arial"/>
                <w:b w:val="1"/>
                <w:sz w:val="24"/>
                <w:szCs w:val="24"/>
                <w:shd w:fill="auto" w:val="clear"/>
              </w:rPr>
            </w:pPr>
            <w:r w:rsidDel="00000000" w:rsidR="00000000" w:rsidRPr="00000000">
              <w:rPr>
                <w:rFonts w:ascii="Arial" w:cs="Arial" w:eastAsia="Arial" w:hAnsi="Arial"/>
                <w:b w:val="1"/>
                <w:sz w:val="24"/>
                <w:szCs w:val="24"/>
                <w:shd w:fill="auto" w:val="clear"/>
                <w:rtl w:val="0"/>
              </w:rPr>
              <w:t xml:space="preserve">As well as diminished root proliferation, dwindling absorption of phosphorus is an important symptom of aluminum toxicity.� Aluminum bonds to and renders useless the phosphorus within the roots of plants, and thereby destroys the metabolic rate of plants (Naidoo).� It has been discovered that aluminum and phosphorus were mainly concentrated around the outer cells of the root caps (Naidoo).� There can even be seen a cluster formed by the aluminum and phosphorus at the cell surface when viewing under a microscope a plant that was exposed to conditions favorable for aluminum toxicity (Naidoo).� It was determined that 85% to 95% of the aluminum in the roots could be found near or on cell walls (Clarkson).� It has also been documented that the precipitate occurs not as a smooth film, but as scattered clumps along the cell surface (McCormick).� Needless to say, a large clump of aluminum and phosphorus sticking to the cell surface would, according to the fluid-mosaic model of cell membranes, certainly cause some extreme disturbances in a plant�s metabolic activity.�</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0.0019999999494757503" w:lineRule="auto"/>
              <w:rPr>
                <w:rFonts w:ascii="Arial" w:cs="Arial" w:eastAsia="Arial" w:hAnsi="Arial"/>
                <w:b w:val="1"/>
                <w:sz w:val="24"/>
                <w:szCs w:val="24"/>
                <w:shd w:fill="auto" w:val="clear"/>
              </w:rPr>
            </w:pPr>
            <w:r w:rsidDel="00000000" w:rsidR="00000000" w:rsidRPr="00000000">
              <w:rPr>
                <w:rFonts w:ascii="Arial" w:cs="Arial" w:eastAsia="Arial" w:hAnsi="Arial"/>
                <w:b w:val="1"/>
                <w:sz w:val="24"/>
                <w:szCs w:val="24"/>
                <w:shd w:fill="auto" w:val="clear"/>
                <w:rtl w:val="0"/>
              </w:rPr>
              <w:t xml:space="preserve">����������� Yet another area of study involves the aluminum that penetrates within the cell and causes cell division and metabolic activity to stop immediately.� This reaction has to be a direct result of an interference with metabolic activity because simply decreasing the available phosphorus would not have such an immediate effect (Clarkson).� This might be caused by the aluminum bonding to the phosphates in compounds such as ATP.� The phosphates in nucleic acids and lipids can also be affected.� It can act as a competitive inhibitor and may cause the cell protoplasm to coagulate (Clarkson).�</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0.0019999999494757503" w:lineRule="auto"/>
              <w:rPr>
                <w:rFonts w:ascii="Arial" w:cs="Arial" w:eastAsia="Arial" w:hAnsi="Arial"/>
                <w:b w:val="1"/>
                <w:sz w:val="24"/>
                <w:szCs w:val="24"/>
                <w:shd w:fill="auto" w:val="clear"/>
              </w:rPr>
            </w:pPr>
            <w:r w:rsidDel="00000000" w:rsidR="00000000" w:rsidRPr="00000000">
              <w:rPr>
                <w:rFonts w:ascii="Arial" w:cs="Arial" w:eastAsia="Arial" w:hAnsi="Arial"/>
                <w:b w:val="1"/>
                <w:sz w:val="24"/>
                <w:szCs w:val="24"/>
                <w:shd w:fill="auto" w:val="clear"/>
                <w:rtl w:val="0"/>
              </w:rPr>
              <w:t xml:space="preserve">����������� For the soluble aluminum (Al</w:t>
            </w:r>
            <w:r w:rsidDel="00000000" w:rsidR="00000000" w:rsidRPr="00000000">
              <w:rPr>
                <w:rFonts w:ascii="Arial" w:cs="Arial" w:eastAsia="Arial" w:hAnsi="Arial"/>
                <w:b w:val="1"/>
                <w:sz w:val="24"/>
                <w:szCs w:val="24"/>
                <w:shd w:fill="auto" w:val="clear"/>
                <w:vertAlign w:val="superscript"/>
                <w:rtl w:val="0"/>
              </w:rPr>
              <w:t xml:space="preserve">3+</w:t>
            </w:r>
            <w:r w:rsidDel="00000000" w:rsidR="00000000" w:rsidRPr="00000000">
              <w:rPr>
                <w:rFonts w:ascii="Arial" w:cs="Arial" w:eastAsia="Arial" w:hAnsi="Arial"/>
                <w:b w:val="1"/>
                <w:sz w:val="24"/>
                <w:szCs w:val="24"/>
                <w:shd w:fill="auto" w:val="clear"/>
                <w:rtl w:val="0"/>
              </w:rPr>
              <w:t xml:space="preserve">) to affect the plant, it must enter where lateral roots begin to grow.� As they push their way through the endodermis of the root, the aluminum can seep in the temporary hole.� The hole in the endodermal layer then provides access to the inner portion of the root.� Once within the plant, which has a neutral or basic composition, the aluminum can also reverse its acid-based reaction and convert with oxygen and hydrogen molecules back to its large, tetrahedrally bonded compound.� In the process, it releases protons, which will cause further damage to the plant by disrupting its natural pH balance (Do).�</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0.0019999999494757503" w:lineRule="auto"/>
              <w:ind w:firstLine="720"/>
              <w:rPr>
                <w:rFonts w:ascii="Arial" w:cs="Arial" w:eastAsia="Arial" w:hAnsi="Arial"/>
                <w:b w:val="1"/>
                <w:sz w:val="24"/>
                <w:szCs w:val="24"/>
                <w:shd w:fill="auto" w:val="clear"/>
              </w:rPr>
            </w:pPr>
            <w:r w:rsidDel="00000000" w:rsidR="00000000" w:rsidRPr="00000000">
              <w:rPr>
                <w:rFonts w:ascii="Arial" w:cs="Arial" w:eastAsia="Arial" w:hAnsi="Arial"/>
                <w:b w:val="1"/>
                <w:sz w:val="24"/>
                <w:szCs w:val="24"/>
                <w:shd w:fill="auto" w:val="clear"/>
                <w:rtl w:val="0"/>
              </w:rPr>
              <w:t xml:space="preserve">We should also note that aluminum cannot easily be measured in soil because it is only the soluble aluminum that is available for plant uptake and therefore able to have detrimental effects on plant metabolism.� No correlation has been found between the levels of soluble aluminum and total aluminum in soil.� This is why a secondary, and rather roundabout, approach must be taken to measuring levels of aluminum toxicity.� The method we will be using involves testing plants� metabolism by recording their ability to react to rapid decreases in temperature.� A plant with a normal metabolic rate should be able to react to temperature drops with sufficient speed to survive.� However, a plant whose metabolism has been slowed via aluminum toxicity may be unable to close its guard cells in time to shield its stomata.� The stomata are pores in the plant that function as gaseous exchange sites through which CO</w:t>
            </w:r>
            <w:r w:rsidDel="00000000" w:rsidR="00000000" w:rsidRPr="00000000">
              <w:rPr>
                <w:rFonts w:ascii="Arial" w:cs="Arial" w:eastAsia="Arial" w:hAnsi="Arial"/>
                <w:b w:val="1"/>
                <w:sz w:val="24"/>
                <w:szCs w:val="24"/>
                <w:shd w:fill="auto" w:val="clear"/>
                <w:vertAlign w:val="subscript"/>
                <w:rtl w:val="0"/>
              </w:rPr>
              <w:t xml:space="preserve">2</w:t>
            </w:r>
            <w:r w:rsidDel="00000000" w:rsidR="00000000" w:rsidRPr="00000000">
              <w:rPr>
                <w:rFonts w:ascii="Arial" w:cs="Arial" w:eastAsia="Arial" w:hAnsi="Arial"/>
                <w:b w:val="1"/>
                <w:sz w:val="24"/>
                <w:szCs w:val="24"/>
                <w:shd w:fill="auto" w:val="clear"/>
                <w:rtl w:val="0"/>
              </w:rPr>
              <w:t xml:space="preserve"> enters and water vapor is lost (Raven).� If a plant cannot close its guard cells quickly enough to prevent the water within the plant from freezing, it will likely die as a result of a rapid decrease in temperature.� This variable (survival or demise of the plant) is one method by which we will attempt to determine if aluminum toxicity indeed endangers plants by slowing their metabolism.� The second method will be the measurement and analysis of the root length of the tested plants.�</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0.0019999999494757503" w:lineRule="auto"/>
              <w:ind w:firstLine="720"/>
              <w:rPr>
                <w:rFonts w:ascii="Arial" w:cs="Arial" w:eastAsia="Arial" w:hAnsi="Arial"/>
                <w:b w:val="1"/>
                <w:sz w:val="52"/>
                <w:szCs w:val="52"/>
                <w:shd w:fill="auto" w:val="clear"/>
              </w:rPr>
            </w:pPr>
            <w:r w:rsidDel="00000000" w:rsidR="00000000" w:rsidRPr="00000000">
              <w:rPr>
                <w:rFonts w:ascii="Arial" w:cs="Arial" w:eastAsia="Arial" w:hAnsi="Arial"/>
                <w:b w:val="1"/>
                <w:sz w:val="52"/>
                <w:szCs w:val="52"/>
                <w:shd w:fill="auto" w:val="clear"/>
                <w:rtl w:val="0"/>
              </w:rPr>
              <w:t xml:space="preserve"> </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0.0019999999494757503" w:lineRule="auto"/>
              <w:ind w:firstLine="720"/>
              <w:rPr>
                <w:rFonts w:ascii="Arial" w:cs="Arial" w:eastAsia="Arial" w:hAnsi="Arial"/>
                <w:b w:val="1"/>
                <w:sz w:val="52"/>
                <w:szCs w:val="52"/>
                <w:shd w:fill="auto" w:val="clear"/>
              </w:rPr>
            </w:pPr>
            <w:r w:rsidDel="00000000" w:rsidR="00000000" w:rsidRPr="00000000">
              <w:rPr>
                <w:rFonts w:ascii="Arial" w:cs="Arial" w:eastAsia="Arial" w:hAnsi="Arial"/>
                <w:b w:val="1"/>
                <w:sz w:val="52"/>
                <w:szCs w:val="52"/>
                <w:shd w:fill="auto" w:val="clear"/>
                <w:rtl w:val="0"/>
              </w:rPr>
              <w:t xml:space="preserve"> </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0.0019999999494757503" w:lineRule="auto"/>
              <w:rPr>
                <w:rFonts w:ascii="Arial" w:cs="Arial" w:eastAsia="Arial" w:hAnsi="Arial"/>
                <w:b w:val="1"/>
                <w:sz w:val="24"/>
                <w:szCs w:val="24"/>
                <w:shd w:fill="auto" w:val="clear"/>
              </w:rPr>
            </w:pPr>
            <w:r w:rsidDel="00000000" w:rsidR="00000000" w:rsidRPr="00000000">
              <w:rPr>
                <w:rFonts w:ascii="Arial" w:cs="Arial" w:eastAsia="Arial" w:hAnsi="Arial"/>
                <w:b w:val="1"/>
                <w:sz w:val="24"/>
                <w:szCs w:val="24"/>
                <w:shd w:fill="auto" w:val="clear"/>
                <w:rtl w:val="0"/>
              </w:rPr>
              <w:t xml:space="preserve">V. Conclusions to the Introduction.� Now that we have gained all the necessary reference knowledge that will be necessary to recall throughout the study, we may proceed with confidence.� It has been well established that the problem of aluminum toxicity�s detrimental effects on plant metabolism are of significant importance.� To measure the effect of aluminum toxicity on the metabolism of our chosen test plant, a winter vegetable called the cherry belle radish, we will first chill both a control group watered with neutral water and a test group watered with simulated acid rain in a refrigerator for an hour and then freeze both groups for an hour.� The same procedure will then be used on a third group watered with simulated acid rain and treated with a buffer.� We will then conduct our study by measuring two dependent variables (root length and survival) when subjected to one independent variable (presence or absence of simulated acid rain).� We believe that the decreased metabolic rate of the group watered with simulated acid rain will render the plants unable to react quickly enough to the rapid changes in temperature by closing their guard cells to avoid freezing.� The most exciting thing to us about our project is the fact that, to our knowledge, it has never been done before.� This appears to be an entirely new experiment.� Nowhere in our research did we see any experimentation similar to our own being done.� To learn more about our study, please proceed to the abstract, hypothesis, prediction, and procedure.�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tc>
        <w:tc>
          <w:tcPr>
            <w:tcBorders>
              <w:top w:color="000000" w:space="0" w:sz="0" w:val="nil"/>
              <w:left w:color="000000" w:space="0" w:sz="0" w:val="nil"/>
              <w:bottom w:color="000000" w:space="0" w:sz="0" w:val="nil"/>
              <w:right w:color="000000" w:space="0" w:sz="0" w:val="nil"/>
            </w:tcBorders>
            <w:shd w:fill="9932cd"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tc>
      </w:tr>
      <w:tr>
        <w:tc>
          <w:tcPr>
            <w:gridSpan w:val="3"/>
            <w:shd w:fill="9932cd"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Arial" w:cs="Arial" w:eastAsia="Arial" w:hAnsi="Arial"/>
                <w:b w:val="1"/>
                <w:color w:val="ffff00"/>
                <w:sz w:val="24"/>
                <w:szCs w:val="24"/>
                <w:shd w:fill="auto" w:val="clear"/>
              </w:rPr>
            </w:pPr>
            <w:r w:rsidDel="00000000" w:rsidR="00000000" w:rsidRPr="00000000">
              <w:rPr>
                <w:rFonts w:ascii="Arial" w:cs="Arial" w:eastAsia="Arial" w:hAnsi="Arial"/>
                <w:b w:val="1"/>
                <w:color w:val="ffff00"/>
                <w:sz w:val="24"/>
                <w:szCs w:val="24"/>
                <w:shd w:fill="auto" w:val="clear"/>
                <w:rtl w:val="0"/>
              </w:rPr>
              <w:t xml:space="preserv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Arial" w:cs="Arial" w:eastAsia="Arial" w:hAnsi="Arial"/>
                <w:b w:val="1"/>
                <w:color w:val="ffff00"/>
                <w:sz w:val="24"/>
                <w:szCs w:val="24"/>
                <w:shd w:fill="auto" w:val="clear"/>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color w:val="ffff00"/>
                <w:sz w:val="24"/>
                <w:szCs w:val="24"/>
                <w:shd w:fill="auto" w:val="clear"/>
                <w:rtl w:val="0"/>
              </w:rPr>
              <w:t xml:space="preserve">� ������������������������������������������</w:t>
            </w:r>
            <w:hyperlink r:id="rId6">
              <w:r w:rsidDel="00000000" w:rsidR="00000000" w:rsidRPr="00000000">
                <w:rPr>
                  <w:rFonts w:ascii="Arial" w:cs="Arial" w:eastAsia="Arial" w:hAnsi="Arial"/>
                  <w:b w:val="1"/>
                  <w:color w:val="ffff00"/>
                  <w:sz w:val="24"/>
                  <w:szCs w:val="24"/>
                  <w:shd w:fill="auto" w:val="clear"/>
                  <w:rtl w:val="0"/>
                </w:rPr>
                <w:t xml:space="preserve">Home</w:t>
              </w:r>
            </w:hyperlink>
            <w:r w:rsidDel="00000000" w:rsidR="00000000" w:rsidRPr="00000000">
              <w:rPr>
                <w:rFonts w:ascii="Arial" w:cs="Arial" w:eastAsia="Arial" w:hAnsi="Arial"/>
                <w:b w:val="1"/>
                <w:color w:val="ffff00"/>
                <w:sz w:val="24"/>
                <w:szCs w:val="24"/>
                <w:shd w:fill="auto" w:val="clear"/>
                <w:rtl w:val="0"/>
              </w:rPr>
              <w:t xml:space="preserve"> </w:t>
            </w:r>
            <w:r w:rsidDel="00000000" w:rsidR="00000000" w:rsidRPr="00000000">
              <w:rPr>
                <w:rFonts w:ascii="Arial" w:cs="Arial" w:eastAsia="Arial" w:hAnsi="Arial"/>
                <w:b w:val="1"/>
                <w:color w:val="000000"/>
                <w:sz w:val="24"/>
                <w:szCs w:val="24"/>
                <w:shd w:fill="auto" w:val="clear"/>
                <w:rtl w:val="0"/>
              </w:rPr>
              <w:t xml:space="preserve">| </w:t>
            </w:r>
            <w:hyperlink r:id="rId7">
              <w:r w:rsidDel="00000000" w:rsidR="00000000" w:rsidRPr="00000000">
                <w:rPr>
                  <w:rFonts w:ascii="Arial" w:cs="Arial" w:eastAsia="Arial" w:hAnsi="Arial"/>
                  <w:b w:val="1"/>
                  <w:color w:val="ffff00"/>
                  <w:sz w:val="24"/>
                  <w:szCs w:val="24"/>
                  <w:shd w:fill="auto" w:val="clear"/>
                  <w:rtl w:val="0"/>
                </w:rPr>
                <w:t xml:space="preserve">Abstract</w:t>
              </w:r>
            </w:hyperlink>
            <w:r w:rsidDel="00000000" w:rsidR="00000000" w:rsidRPr="00000000">
              <w:rPr>
                <w:rFonts w:ascii="Arial" w:cs="Arial" w:eastAsia="Arial" w:hAnsi="Arial"/>
                <w:b w:val="1"/>
                <w:color w:val="000000"/>
                <w:sz w:val="24"/>
                <w:szCs w:val="24"/>
                <w:shd w:fill="auto" w:val="clear"/>
                <w:rtl w:val="0"/>
              </w:rPr>
              <w:t xml:space="preserve"> | </w:t>
            </w:r>
            <w:hyperlink r:id="rId8">
              <w:r w:rsidDel="00000000" w:rsidR="00000000" w:rsidRPr="00000000">
                <w:rPr>
                  <w:rFonts w:ascii="Arial" w:cs="Arial" w:eastAsia="Arial" w:hAnsi="Arial"/>
                  <w:b w:val="1"/>
                  <w:color w:val="ffff00"/>
                  <w:sz w:val="24"/>
                  <w:szCs w:val="24"/>
                  <w:shd w:fill="auto" w:val="clear"/>
                  <w:rtl w:val="0"/>
                </w:rPr>
                <w:t xml:space="preserve">Acknowledgements</w:t>
              </w:r>
            </w:hyperlink>
            <w:r w:rsidDel="00000000" w:rsidR="00000000" w:rsidRPr="00000000">
              <w:rPr>
                <w:rFonts w:ascii="Arial" w:cs="Arial" w:eastAsia="Arial" w:hAnsi="Arial"/>
                <w:b w:val="1"/>
                <w:color w:val="000000"/>
                <w:sz w:val="24"/>
                <w:szCs w:val="24"/>
                <w:shd w:fill="auto" w:val="clear"/>
                <w:rtl w:val="0"/>
              </w:rPr>
              <w:t xml:space="preserve"> | </w:t>
            </w:r>
            <w:hyperlink r:id="rId9">
              <w:r w:rsidDel="00000000" w:rsidR="00000000" w:rsidRPr="00000000">
                <w:rPr>
                  <w:rFonts w:ascii="Arial" w:cs="Arial" w:eastAsia="Arial" w:hAnsi="Arial"/>
                  <w:b w:val="1"/>
                  <w:color w:val="ffff00"/>
                  <w:sz w:val="24"/>
                  <w:szCs w:val="24"/>
                  <w:shd w:fill="auto" w:val="clear"/>
                  <w:rtl w:val="0"/>
                </w:rPr>
                <w:t xml:space="preserve">Introduction</w:t>
              </w:r>
            </w:hyperlink>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Arial" w:cs="Arial" w:eastAsia="Arial" w:hAnsi="Arial"/>
                <w:b w:val="1"/>
                <w:color w:val="ffff00"/>
                <w:sz w:val="24"/>
                <w:szCs w:val="24"/>
                <w:shd w:fill="auto" w:val="clear"/>
              </w:rPr>
            </w:pPr>
            <w:r w:rsidDel="00000000" w:rsidR="00000000" w:rsidRPr="00000000">
              <w:rPr>
                <w:rFonts w:ascii="Arial" w:cs="Arial" w:eastAsia="Arial" w:hAnsi="Arial"/>
                <w:b w:val="1"/>
                <w:color w:val="ffff00"/>
                <w:sz w:val="24"/>
                <w:szCs w:val="24"/>
                <w:shd w:fill="auto" w:val="clear"/>
                <w:rtl w:val="0"/>
              </w:rPr>
              <w:t xml:space="preserve">�������������������������������� </w:t>
            </w:r>
            <w:hyperlink r:id="rId10">
              <w:r w:rsidDel="00000000" w:rsidR="00000000" w:rsidRPr="00000000">
                <w:rPr>
                  <w:rFonts w:ascii="Arial" w:cs="Arial" w:eastAsia="Arial" w:hAnsi="Arial"/>
                  <w:b w:val="1"/>
                  <w:color w:val="ffff00"/>
                  <w:sz w:val="24"/>
                  <w:szCs w:val="24"/>
                  <w:shd w:fill="auto" w:val="clear"/>
                  <w:rtl w:val="0"/>
                </w:rPr>
                <w:t xml:space="preserve">Hypothesis</w:t>
              </w:r>
            </w:hyperlink>
            <w:r w:rsidDel="00000000" w:rsidR="00000000" w:rsidRPr="00000000">
              <w:rPr>
                <w:rFonts w:ascii="Arial" w:cs="Arial" w:eastAsia="Arial" w:hAnsi="Arial"/>
                <w:b w:val="1"/>
                <w:color w:val="ffff00"/>
                <w:sz w:val="24"/>
                <w:szCs w:val="24"/>
                <w:shd w:fill="auto" w:val="clear"/>
                <w:rtl w:val="0"/>
              </w:rPr>
              <w:t xml:space="preserve"> </w:t>
            </w:r>
            <w:r w:rsidDel="00000000" w:rsidR="00000000" w:rsidRPr="00000000">
              <w:rPr>
                <w:rFonts w:ascii="Arial" w:cs="Arial" w:eastAsia="Arial" w:hAnsi="Arial"/>
                <w:b w:val="1"/>
                <w:color w:val="000000"/>
                <w:sz w:val="24"/>
                <w:szCs w:val="24"/>
                <w:shd w:fill="auto" w:val="clear"/>
                <w:rtl w:val="0"/>
              </w:rPr>
              <w:t xml:space="preserve">| </w:t>
            </w:r>
            <w:hyperlink r:id="rId11">
              <w:r w:rsidDel="00000000" w:rsidR="00000000" w:rsidRPr="00000000">
                <w:rPr>
                  <w:rFonts w:ascii="Arial" w:cs="Arial" w:eastAsia="Arial" w:hAnsi="Arial"/>
                  <w:b w:val="1"/>
                  <w:color w:val="ffff00"/>
                  <w:sz w:val="24"/>
                  <w:szCs w:val="24"/>
                  <w:shd w:fill="auto" w:val="clear"/>
                  <w:rtl w:val="0"/>
                </w:rPr>
                <w:t xml:space="preserve">Procedure</w:t>
              </w:r>
            </w:hyperlink>
            <w:r w:rsidDel="00000000" w:rsidR="00000000" w:rsidRPr="00000000">
              <w:rPr>
                <w:rFonts w:ascii="Arial" w:cs="Arial" w:eastAsia="Arial" w:hAnsi="Arial"/>
                <w:b w:val="1"/>
                <w:color w:val="000000"/>
                <w:sz w:val="24"/>
                <w:szCs w:val="24"/>
                <w:shd w:fill="auto" w:val="clear"/>
                <w:rtl w:val="0"/>
              </w:rPr>
              <w:t xml:space="preserve"> | </w:t>
            </w:r>
            <w:hyperlink r:id="rId12">
              <w:r w:rsidDel="00000000" w:rsidR="00000000" w:rsidRPr="00000000">
                <w:rPr>
                  <w:rFonts w:ascii="Arial" w:cs="Arial" w:eastAsia="Arial" w:hAnsi="Arial"/>
                  <w:b w:val="1"/>
                  <w:color w:val="ffff00"/>
                  <w:sz w:val="24"/>
                  <w:szCs w:val="24"/>
                  <w:shd w:fill="auto" w:val="clear"/>
                  <w:rtl w:val="0"/>
                </w:rPr>
                <w:t xml:space="preserve">Data</w:t>
              </w:r>
            </w:hyperlink>
            <w:r w:rsidDel="00000000" w:rsidR="00000000" w:rsidRPr="00000000">
              <w:rPr>
                <w:rFonts w:ascii="Arial" w:cs="Arial" w:eastAsia="Arial" w:hAnsi="Arial"/>
                <w:b w:val="1"/>
                <w:color w:val="000000"/>
                <w:sz w:val="24"/>
                <w:szCs w:val="24"/>
                <w:shd w:fill="auto" w:val="clear"/>
                <w:rtl w:val="0"/>
              </w:rPr>
              <w:t xml:space="preserve"> | </w:t>
            </w:r>
            <w:hyperlink r:id="rId13">
              <w:r w:rsidDel="00000000" w:rsidR="00000000" w:rsidRPr="00000000">
                <w:rPr>
                  <w:rFonts w:ascii="Arial" w:cs="Arial" w:eastAsia="Arial" w:hAnsi="Arial"/>
                  <w:b w:val="1"/>
                  <w:color w:val="ffff00"/>
                  <w:sz w:val="24"/>
                  <w:szCs w:val="24"/>
                  <w:shd w:fill="auto" w:val="clear"/>
                  <w:rtl w:val="0"/>
                </w:rPr>
                <w:t xml:space="preserve">Statistics</w:t>
              </w:r>
            </w:hyperlink>
            <w:r w:rsidDel="00000000" w:rsidR="00000000" w:rsidRPr="00000000">
              <w:rPr>
                <w:rFonts w:ascii="Arial" w:cs="Arial" w:eastAsia="Arial" w:hAnsi="Arial"/>
                <w:b w:val="1"/>
                <w:color w:val="000000"/>
                <w:sz w:val="24"/>
                <w:szCs w:val="24"/>
                <w:shd w:fill="auto" w:val="clear"/>
                <w:rtl w:val="0"/>
              </w:rPr>
              <w:t xml:space="preserve"> | </w:t>
            </w:r>
            <w:hyperlink r:id="rId14">
              <w:r w:rsidDel="00000000" w:rsidR="00000000" w:rsidRPr="00000000">
                <w:rPr>
                  <w:rFonts w:ascii="Arial" w:cs="Arial" w:eastAsia="Arial" w:hAnsi="Arial"/>
                  <w:b w:val="1"/>
                  <w:color w:val="ffff00"/>
                  <w:sz w:val="24"/>
                  <w:szCs w:val="24"/>
                  <w:shd w:fill="auto" w:val="clear"/>
                  <w:rtl w:val="0"/>
                </w:rPr>
                <w:t xml:space="preserve">Charts</w:t>
              </w:r>
            </w:hyperlink>
            <w:r w:rsidDel="00000000" w:rsidR="00000000" w:rsidRPr="00000000">
              <w:rPr>
                <w:rFonts w:ascii="Arial" w:cs="Arial" w:eastAsia="Arial" w:hAnsi="Arial"/>
                <w:b w:val="1"/>
                <w:color w:val="000000"/>
                <w:sz w:val="24"/>
                <w:szCs w:val="24"/>
                <w:shd w:fill="auto" w:val="clear"/>
                <w:rtl w:val="0"/>
              </w:rPr>
              <w:t xml:space="preserve"> | </w:t>
            </w:r>
            <w:hyperlink r:id="rId15">
              <w:r w:rsidDel="00000000" w:rsidR="00000000" w:rsidRPr="00000000">
                <w:rPr>
                  <w:rFonts w:ascii="Arial" w:cs="Arial" w:eastAsia="Arial" w:hAnsi="Arial"/>
                  <w:b w:val="1"/>
                  <w:color w:val="ffff00"/>
                  <w:sz w:val="24"/>
                  <w:szCs w:val="24"/>
                  <w:shd w:fill="auto" w:val="clear"/>
                  <w:rtl w:val="0"/>
                </w:rPr>
                <w:t xml:space="preserve">Conclusions</w:t>
              </w:r>
            </w:hyperlink>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Arial" w:cs="Arial" w:eastAsia="Arial" w:hAnsi="Arial"/>
                <w:b w:val="1"/>
                <w:color w:val="ffff00"/>
                <w:sz w:val="24"/>
                <w:szCs w:val="24"/>
                <w:shd w:fill="auto" w:val="clear"/>
              </w:rPr>
            </w:pPr>
            <w:r w:rsidDel="00000000" w:rsidR="00000000" w:rsidRPr="00000000">
              <w:rPr>
                <w:rFonts w:ascii="Arial" w:cs="Arial" w:eastAsia="Arial" w:hAnsi="Arial"/>
                <w:b w:val="1"/>
                <w:color w:val="ffff00"/>
                <w:sz w:val="24"/>
                <w:szCs w:val="24"/>
                <w:shd w:fill="auto" w:val="clear"/>
                <w:rtl w:val="0"/>
              </w:rPr>
              <w:t xml:space="preserve">������������ �������������������������������</w:t>
            </w:r>
            <w:hyperlink r:id="rId16">
              <w:r w:rsidDel="00000000" w:rsidR="00000000" w:rsidRPr="00000000">
                <w:rPr>
                  <w:rFonts w:ascii="Arial" w:cs="Arial" w:eastAsia="Arial" w:hAnsi="Arial"/>
                  <w:b w:val="1"/>
                  <w:color w:val="ffff00"/>
                  <w:sz w:val="24"/>
                  <w:szCs w:val="24"/>
                  <w:shd w:fill="auto" w:val="clear"/>
                  <w:rtl w:val="0"/>
                </w:rPr>
                <w:t xml:space="preserve">Pictures</w:t>
              </w:r>
            </w:hyperlink>
            <w:r w:rsidDel="00000000" w:rsidR="00000000" w:rsidRPr="00000000">
              <w:rPr>
                <w:rFonts w:ascii="Arial" w:cs="Arial" w:eastAsia="Arial" w:hAnsi="Arial"/>
                <w:b w:val="1"/>
                <w:color w:val="ffff00"/>
                <w:sz w:val="24"/>
                <w:szCs w:val="24"/>
                <w:shd w:fill="auto" w:val="clear"/>
                <w:rtl w:val="0"/>
              </w:rPr>
              <w:t xml:space="preserve"> </w:t>
            </w:r>
            <w:r w:rsidDel="00000000" w:rsidR="00000000" w:rsidRPr="00000000">
              <w:rPr>
                <w:rFonts w:ascii="Arial" w:cs="Arial" w:eastAsia="Arial" w:hAnsi="Arial"/>
                <w:b w:val="1"/>
                <w:color w:val="000000"/>
                <w:sz w:val="24"/>
                <w:szCs w:val="24"/>
                <w:shd w:fill="auto" w:val="clear"/>
                <w:rtl w:val="0"/>
              </w:rPr>
              <w:t xml:space="preserve">| </w:t>
            </w:r>
            <w:hyperlink r:id="rId17">
              <w:r w:rsidDel="00000000" w:rsidR="00000000" w:rsidRPr="00000000">
                <w:rPr>
                  <w:rFonts w:ascii="Arial" w:cs="Arial" w:eastAsia="Arial" w:hAnsi="Arial"/>
                  <w:b w:val="1"/>
                  <w:color w:val="ffff00"/>
                  <w:sz w:val="24"/>
                  <w:szCs w:val="24"/>
                  <w:shd w:fill="auto" w:val="clear"/>
                  <w:rtl w:val="0"/>
                </w:rPr>
                <w:t xml:space="preserve">Journal</w:t>
              </w:r>
            </w:hyperlink>
            <w:r w:rsidDel="00000000" w:rsidR="00000000" w:rsidRPr="00000000">
              <w:rPr>
                <w:rFonts w:ascii="Arial" w:cs="Arial" w:eastAsia="Arial" w:hAnsi="Arial"/>
                <w:b w:val="1"/>
                <w:color w:val="000000"/>
                <w:sz w:val="24"/>
                <w:szCs w:val="24"/>
                <w:shd w:fill="auto" w:val="clear"/>
                <w:rtl w:val="0"/>
              </w:rPr>
              <w:t xml:space="preserve"> | </w:t>
            </w:r>
            <w:hyperlink r:id="rId18">
              <w:r w:rsidDel="00000000" w:rsidR="00000000" w:rsidRPr="00000000">
                <w:rPr>
                  <w:rFonts w:ascii="Arial" w:cs="Arial" w:eastAsia="Arial" w:hAnsi="Arial"/>
                  <w:b w:val="1"/>
                  <w:color w:val="ffff00"/>
                  <w:sz w:val="24"/>
                  <w:szCs w:val="24"/>
                  <w:shd w:fill="auto" w:val="clear"/>
                  <w:rtl w:val="0"/>
                </w:rPr>
                <w:t xml:space="preserve">Works Cited</w:t>
              </w:r>
            </w:hyperlink>
            <w:r w:rsidDel="00000000" w:rsidR="00000000" w:rsidRPr="00000000">
              <w:rPr>
                <w:rFonts w:ascii="Arial" w:cs="Arial" w:eastAsia="Arial" w:hAnsi="Arial"/>
                <w:b w:val="1"/>
                <w:color w:val="000000"/>
                <w:sz w:val="24"/>
                <w:szCs w:val="24"/>
                <w:shd w:fill="auto" w:val="clear"/>
                <w:rtl w:val="0"/>
              </w:rPr>
              <w:t xml:space="preserve"> | </w:t>
            </w:r>
            <w:hyperlink r:id="rId19">
              <w:r w:rsidDel="00000000" w:rsidR="00000000" w:rsidRPr="00000000">
                <w:rPr>
                  <w:rFonts w:ascii="Arial" w:cs="Arial" w:eastAsia="Arial" w:hAnsi="Arial"/>
                  <w:b w:val="1"/>
                  <w:color w:val="ffff00"/>
                  <w:sz w:val="24"/>
                  <w:szCs w:val="24"/>
                  <w:shd w:fill="auto" w:val="clear"/>
                  <w:rtl w:val="0"/>
                </w:rPr>
                <w:t xml:space="preserve">Recommendations</w:t>
              </w:r>
            </w:hyperlink>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9932cd" w:val="clear"/>
            <w:tcMar>
              <w:top w:w="0.0" w:type="dxa"/>
              <w:left w:w="0.0" w:type="dxa"/>
              <w:bottom w:w="0.0" w:type="dxa"/>
              <w:right w:w="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ffff00"/>
                <w:sz w:val="24"/>
                <w:szCs w:val="24"/>
                <w:shd w:fill="auto"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9932cd" w:val="clear"/>
            <w:tcMar>
              <w:top w:w="0.0" w:type="dxa"/>
              <w:left w:w="0.0" w:type="dxa"/>
              <w:bottom w:w="0.0" w:type="dxa"/>
              <w:right w:w="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ffff00"/>
                <w:sz w:val="24"/>
                <w:szCs w:val="24"/>
                <w:shd w:fill="auto"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9932cd" w:val="clear"/>
            <w:tcMar>
              <w:top w:w="0.0" w:type="dxa"/>
              <w:left w:w="0.0" w:type="dxa"/>
              <w:bottom w:w="0.0" w:type="dxa"/>
              <w:right w:w="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ffff00"/>
                <w:sz w:val="24"/>
                <w:szCs w:val="24"/>
                <w:shd w:fill="auto" w:val="clear"/>
              </w:rPr>
            </w:pPr>
            <w:r w:rsidDel="00000000" w:rsidR="00000000" w:rsidRPr="00000000">
              <w:rPr>
                <w:rtl w:val="0"/>
              </w:rPr>
            </w:r>
          </w:p>
        </w:tc>
      </w:tr>
    </w:tbl>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tbl>
      <w:tblPr>
        <w:tblStyle w:val="Table14"/>
        <w:tblW w:w="9360.0" w:type="dxa"/>
        <w:jc w:val="left"/>
        <w:tblInd w:w="0.0" w:type="pct"/>
        <w:tblLayout w:type="fixed"/>
        <w:tblLook w:val="0600"/>
      </w:tblPr>
      <w:tblGrid>
        <w:gridCol w:w="9360"/>
        <w:tblGridChange w:id="0">
          <w:tblGrid>
            <w:gridCol w:w="9360"/>
          </w:tblGrid>
        </w:tblGridChange>
      </w:tblGrid>
      <w:tr>
        <w:tc>
          <w:tcPr>
            <w:shd w:fill="9932cd"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color w:val="000000"/>
                <w:sz w:val="24"/>
                <w:szCs w:val="24"/>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240" w:lineRule="auto"/>
              <w:rPr>
                <w:rFonts w:ascii="Arial" w:cs="Arial" w:eastAsia="Arial" w:hAnsi="Arial"/>
                <w:color w:val="000000"/>
                <w:sz w:val="16"/>
                <w:szCs w:val="16"/>
                <w:shd w:fill="auto" w:val="clear"/>
              </w:rPr>
            </w:pPr>
            <w:r w:rsidDel="00000000" w:rsidR="00000000" w:rsidRPr="00000000">
              <w:rPr>
                <w:rFonts w:ascii="Arial" w:cs="Arial" w:eastAsia="Arial" w:hAnsi="Arial"/>
                <w:color w:val="000000"/>
                <w:sz w:val="16"/>
                <w:szCs w:val="16"/>
                <w:shd w:fill="auto" w:val="clear"/>
                <w:rtl w:val="0"/>
              </w:rPr>
              <w:t xml:space="preserve">������������������������������������������ ����������������������������Copyright � 2001 Chris Grigsby, Amador Valley High School</w:t>
            </w:r>
          </w:p>
        </w:tc>
      </w:tr>
    </w:tbl>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0.0019999999494757503" w:lineRule="auto"/>
    </w:pPr>
    <w:rPr>
      <w:rFonts w:ascii="Arial" w:cs="Arial" w:eastAsia="Arial" w:hAnsi="Arial"/>
      <w:b w:val="0"/>
      <w:i w:val="1"/>
      <w:color w:val="ffff00"/>
      <w:sz w:val="32"/>
      <w:szCs w:val="32"/>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rFonts w:ascii="times new roman" w:cs="times new roman" w:eastAsia="times new roman" w:hAnsi="times new roman"/>
      <w:b w:val="1"/>
      <w:i w:val="0"/>
      <w:sz w:val="26"/>
      <w:szCs w:val="26"/>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Procedure.html" TargetMode="External"/><Relationship Id="rId10" Type="http://schemas.openxmlformats.org/officeDocument/2006/relationships/hyperlink" Target="http://docs.google.com/Hypothesis.html" TargetMode="External"/><Relationship Id="rId13" Type="http://schemas.openxmlformats.org/officeDocument/2006/relationships/hyperlink" Target="http://docs.google.com/Stats.html" TargetMode="External"/><Relationship Id="rId12" Type="http://schemas.openxmlformats.org/officeDocument/2006/relationships/hyperlink" Target="http://docs.google.com/Data.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troduction.html" TargetMode="External"/><Relationship Id="rId15" Type="http://schemas.openxmlformats.org/officeDocument/2006/relationships/hyperlink" Target="http://docs.google.com/Conclusions.html" TargetMode="External"/><Relationship Id="rId14" Type="http://schemas.openxmlformats.org/officeDocument/2006/relationships/hyperlink" Target="http://docs.google.com/Charts.html" TargetMode="External"/><Relationship Id="rId17" Type="http://schemas.openxmlformats.org/officeDocument/2006/relationships/hyperlink" Target="http://docs.google.com/Journal.html" TargetMode="External"/><Relationship Id="rId16" Type="http://schemas.openxmlformats.org/officeDocument/2006/relationships/hyperlink" Target="http://docs.google.com/Pictures.html" TargetMode="External"/><Relationship Id="rId5" Type="http://schemas.openxmlformats.org/officeDocument/2006/relationships/styles" Target="styles.xml"/><Relationship Id="rId19" Type="http://schemas.openxmlformats.org/officeDocument/2006/relationships/hyperlink" Target="http://docs.google.com/Recommendations.html" TargetMode="External"/><Relationship Id="rId6" Type="http://schemas.openxmlformats.org/officeDocument/2006/relationships/hyperlink" Target="http://docs.google.com/Title.html" TargetMode="External"/><Relationship Id="rId18" Type="http://schemas.openxmlformats.org/officeDocument/2006/relationships/hyperlink" Target="http://docs.google.com/Works.html" TargetMode="External"/><Relationship Id="rId7" Type="http://schemas.openxmlformats.org/officeDocument/2006/relationships/hyperlink" Target="http://docs.google.com/Abstract.html" TargetMode="External"/><Relationship Id="rId8" Type="http://schemas.openxmlformats.org/officeDocument/2006/relationships/hyperlink" Target="http://docs.google.com/Ack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