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Statistical Analysis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7845.882352941177"/>
        <w:gridCol w:w="1089.7058823529412"/>
        <w:tblGridChange w:id="0">
          <w:tblGrid>
            <w:gridCol w:w="424.4117647058823"/>
            <w:gridCol w:w="7845.882352941177"/>
            <w:gridCol w:w="1089.70588235294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ind w:firstLine="720"/>
              <w:rPr>
                <w:rFonts w:ascii="Arial" w:cs="Arial" w:eastAsia="Arial" w:hAnsi="Arial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shd w:fill="auto" w:val="clear"/>
                <w:rtl w:val="0"/>
              </w:rPr>
              <w:t xml:space="preserve">In order to evaluate and validate the data collected through experimentation, we conducted a thorough statistical analysis to determine if any significant differences could be seen between the blue, red, and green test groups.� Below is a box and whisker plot for the three sets of root length data.� From this we are able to view graphically the data provided by the statistical summaries below the plot.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72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0000ff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40"/>
                <w:szCs w:val="40"/>
                <w:shd w:fill="auto" w:val="clear"/>
                <w:rtl w:val="0"/>
              </w:rPr>
              <w:t xml:space="preserve">Blue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Style w:val="Heading4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0000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40"/>
                <w:szCs w:val="40"/>
                <w:shd w:fill="auto" w:val="clear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Style w:val="Heading5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00ff00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ff00"/>
                <w:sz w:val="40"/>
                <w:szCs w:val="40"/>
                <w:shd w:fill="auto" w:val="clear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5������� 6������� 7������� 8������ 9������ 10����� 11���� 12���� 13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 (Centimeters)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Item VI-I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b w:val="1"/>
                <w:i w:val="1"/>
                <w:color w:val="00ff00"/>
                <w:sz w:val="40"/>
                <w:szCs w:val="4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ff"/>
                <w:sz w:val="40"/>
                <w:szCs w:val="40"/>
                <w:shd w:fill="auto" w:val="clear"/>
                <w:rtl w:val="0"/>
              </w:rPr>
              <w:t xml:space="preserve">Blue ���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40"/>
                <w:szCs w:val="40"/>
                <w:shd w:fill="auto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40"/>
                <w:szCs w:val="40"/>
                <w:shd w:fill="auto" w:val="clear"/>
                <w:rtl w:val="0"/>
              </w:rPr>
              <w:t xml:space="preserve">�����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ff00"/>
                <w:sz w:val="40"/>
                <w:szCs w:val="40"/>
                <w:shd w:fill="auto" w:val="clear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 ��������������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 ��������������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Item VI-II��������������������������������� Item VI-III�������������������������������� Item VI-IV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Rule="auto"/>
              <w:ind w:firstLine="720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This, however, was not sufficient to draw conclusions from.� We must not only compare the differences in the date qualitatively, we must use statistical analysis to determine if a significant difference truly is present.� To do this, we conducted Two-Sample T Tests of Significance.� The results are shown below.� The alpha level of .05 was chosen as the border between significance and insignificance.� The null hypothesis being tested is that the root lengths of all three populations are equal to that of the other two.�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1"/>
                <w:color w:val="00ff00"/>
                <w:sz w:val="32"/>
                <w:szCs w:val="3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ff"/>
                <w:sz w:val="32"/>
                <w:szCs w:val="32"/>
                <w:shd w:fill="auto" w:val="clear"/>
                <w:rtl w:val="0"/>
              </w:rPr>
              <w:t xml:space="preserve">Blue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32"/>
                <w:szCs w:val="32"/>
                <w:shd w:fill="auto" w:val="clear"/>
                <w:rtl w:val="0"/>
              </w:rPr>
              <w:t xml:space="preserve">vs.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ff0000"/>
                <w:sz w:val="32"/>
                <w:szCs w:val="32"/>
                <w:shd w:fill="auto" w:val="clear"/>
                <w:rtl w:val="0"/>
              </w:rPr>
              <w:t xml:space="preserve">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�����������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ff"/>
                <w:sz w:val="32"/>
                <w:szCs w:val="32"/>
                <w:shd w:fill="auto" w:val="clear"/>
                <w:rtl w:val="0"/>
              </w:rPr>
              <w:t xml:space="preserve">Blue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32"/>
                <w:szCs w:val="32"/>
                <w:shd w:fill="auto" w:val="clear"/>
                <w:rtl w:val="0"/>
              </w:rPr>
              <w:t xml:space="preserve">vs.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ff00"/>
                <w:sz w:val="32"/>
                <w:szCs w:val="32"/>
                <w:shd w:fill="auto" w:val="clear"/>
                <w:rtl w:val="0"/>
              </w:rPr>
              <w:t xml:space="preserve">Green </w: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�������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ff0000"/>
                <w:sz w:val="32"/>
                <w:szCs w:val="32"/>
                <w:shd w:fill="auto" w:val="clear"/>
                <w:rtl w:val="0"/>
              </w:rPr>
              <w:t xml:space="preserve">Red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32"/>
                <w:szCs w:val="32"/>
                <w:shd w:fill="auto" w:val="clear"/>
                <w:rtl w:val="0"/>
              </w:rPr>
              <w:t xml:space="preserve">vs.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ff00"/>
                <w:sz w:val="32"/>
                <w:szCs w:val="32"/>
                <w:shd w:fill="auto" w:val="clear"/>
                <w:rtl w:val="0"/>
              </w:rPr>
              <w:t xml:space="preserve">Green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 �������������� 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 ��������������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 ��������������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Item VI-V��������������������������������� Item VI-VI�������������������������������� Item VI-VII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What these analyses demonstrate is a statistically significant (&lt; alpha level=. 05) between the root lengths of the three groups of plants.� Both groups of plants treated with simulated acid rain had a significantly lower root length than the control group.� Also, there was no significant difference between the red (acid) group and the green (buffered acid) group, as is shown by the third test.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 The differences in survival rate between the groups needs no statistical analysis.� The proportions alone are enough to indicate a significant difference in survival rates.� The blue group saw 36/50 or 72% of its members survive the freezing process.� In the red group, only 21/50 or 42% of the plants survived.� The green group had 23/50 survive for a rate of 46%.� The percent differences between the groups are shown below.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Between blue and red:�������������������� (36-21)/21� x� 100� =� 71.429 % difference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Between blue and green:���������������� (36-23)/23� x� 100� =� 56.522 % difference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Between red and green:������������������ (23-21)/21� x� 100� =� 09.524 % difference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rtl w:val="0"/>
              </w:rPr>
              <w:t xml:space="preserve">Item VI-VIII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rtl w:val="0"/>
              </w:rPr>
              <w:t xml:space="preserve">�����������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 Copyright � 2001 Chris Grigsby, Amador Valley High School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both"/>
    </w:pPr>
    <w:rPr>
      <w:rFonts w:ascii="Arial" w:cs="Arial" w:eastAsia="Arial" w:hAnsi="Arial"/>
      <w:b w:val="1"/>
      <w:i w:val="0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  <w:jc w:val="both"/>
    </w:pPr>
    <w:rPr>
      <w:rFonts w:ascii="Arial" w:cs="Arial" w:eastAsia="Arial" w:hAnsi="Arial"/>
      <w:b w:val="1"/>
      <w:i w:val="0"/>
      <w:color w:val="00ff0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