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r w:rsidDel="00000000" w:rsidR="00000000" w:rsidRPr="00000000">
        <w:rPr>
          <w:i w:val="0"/>
          <w:u w:val="single"/>
          <w:vertAlign w:val="baseline"/>
          <w:rtl w:val="0"/>
        </w:rPr>
        <w:t xml:space="preserve">http;//</w:t>
      </w:r>
      <w:r w:rsidDel="00000000" w:rsidR="00000000" w:rsidRPr="00000000">
        <w:rPr>
          <w:i w:val="1"/>
          <w:u w:val="single"/>
          <w:vertAlign w:val="baseline"/>
          <w:rtl w:val="0"/>
        </w:rPr>
        <w:t xml:space="preserve">www.jt</w:t>
      </w:r>
      <w:r w:rsidDel="00000000" w:rsidR="00000000" w:rsidRPr="00000000">
        <w:rPr>
          <w:i w:val="0"/>
          <w:u w:val="single"/>
          <w:vertAlign w:val="baseline"/>
          <w:rtl w:val="0"/>
        </w:rPr>
        <w:t xml:space="preserve">baker.com/msds/b7222.htm </w:t>
      </w:r>
      <w:r w:rsidDel="00000000" w:rsidR="00000000" w:rsidRPr="00000000">
        <w:rPr>
          <w:i w:val="0"/>
          <w:vertAlign w:val="baseline"/>
          <w:rtl w:val="0"/>
        </w:rPr>
        <w:t xml:space="preserve">Dec. 10 2000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hyperlink r:id="rId6">
        <w:r w:rsidDel="00000000" w:rsidR="00000000" w:rsidRPr="00000000">
          <w:rPr>
            <w:i w:val="0"/>
            <w:color w:val="0000ff"/>
            <w:u w:val="single"/>
            <w:vertAlign w:val="baseline"/>
            <w:rtl w:val="0"/>
          </w:rPr>
          <w:t xml:space="preserve">http://www.mother.com/~wege/mtbe.htm</w:t>
        </w:r>
      </w:hyperlink>
      <w:r w:rsidDel="00000000" w:rsidR="00000000" w:rsidRPr="00000000">
        <w:rPr>
          <w:i w:val="0"/>
          <w:vertAlign w:val="baseline"/>
          <w:rtl w:val="0"/>
        </w:rPr>
        <w:t xml:space="preserve"> Dec. 20 2000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hyperlink r:id="rId7">
        <w:r w:rsidDel="00000000" w:rsidR="00000000" w:rsidRPr="00000000">
          <w:rPr>
            <w:i w:val="0"/>
            <w:color w:val="0000ff"/>
            <w:u w:val="single"/>
            <w:vertAlign w:val="baseline"/>
            <w:rtl w:val="0"/>
          </w:rPr>
          <w:t xml:space="preserve">http://www.sciam.com/1297issue/1297techbus.html</w:t>
        </w:r>
      </w:hyperlink>
      <w:r w:rsidDel="00000000" w:rsidR="00000000" w:rsidRPr="00000000">
        <w:rPr>
          <w:i w:val="0"/>
          <w:vertAlign w:val="baseline"/>
          <w:rtl w:val="0"/>
        </w:rPr>
        <w:t xml:space="preserve"> Jan. 5 2001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r w:rsidDel="00000000" w:rsidR="00000000" w:rsidRPr="00000000">
        <w:rPr>
          <w:i w:val="0"/>
          <w:u w:val="single"/>
          <w:vertAlign w:val="baseline"/>
          <w:rtl w:val="0"/>
        </w:rPr>
        <w:t xml:space="preserve">http://pubs.acs.org/CHECKCCIP-984624169/isubscdibe/journlas</w:t>
      </w:r>
      <w:r w:rsidDel="00000000" w:rsidR="00000000" w:rsidRPr="00000000">
        <w:rPr>
          <w:i w:val="0"/>
          <w:vertAlign w:val="baseline"/>
          <w:rtl w:val="0"/>
        </w:rPr>
        <w:t xml:space="preserve"> Feb 12 2001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i w:val="0"/>
        </w:rPr>
      </w:pPr>
      <w:bookmarkStart w:colFirst="0" w:colLast="0" w:name="_gjdgxs" w:id="0"/>
      <w:bookmarkEnd w:id="0"/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hyperlink r:id="rId8">
        <w:r w:rsidDel="00000000" w:rsidR="00000000" w:rsidRPr="00000000">
          <w:rPr>
            <w:i w:val="0"/>
            <w:color w:val="0000ff"/>
            <w:u w:val="single"/>
            <w:vertAlign w:val="baseline"/>
            <w:rtl w:val="0"/>
          </w:rPr>
          <w:t xml:space="preserve">http://pubs.acs.org/isubscribe/journals/ancham/jtext.cgi?ancham/72/19/ac000462v.html</w:t>
        </w:r>
      </w:hyperlink>
      <w:r w:rsidDel="00000000" w:rsidR="00000000" w:rsidRPr="00000000">
        <w:rPr>
          <w:i w:val="0"/>
          <w:vertAlign w:val="baseline"/>
          <w:rtl w:val="0"/>
        </w:rPr>
        <w:t xml:space="preserve"> March 3 2001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hyperlink r:id="rId9">
        <w:r w:rsidDel="00000000" w:rsidR="00000000" w:rsidRPr="00000000">
          <w:rPr>
            <w:i w:val="0"/>
            <w:color w:val="0000ff"/>
            <w:u w:val="single"/>
            <w:vertAlign w:val="baseline"/>
            <w:rtl w:val="0"/>
          </w:rPr>
          <w:t xml:space="preserve">http://www.wcaslab.com/TECH/MTBE.HTM</w:t>
        </w:r>
      </w:hyperlink>
      <w:r w:rsidDel="00000000" w:rsidR="00000000" w:rsidRPr="00000000">
        <w:rPr>
          <w:i w:val="0"/>
          <w:vertAlign w:val="baseline"/>
          <w:rtl w:val="0"/>
        </w:rPr>
        <w:t xml:space="preserve"> Nov. 30 2000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0"/>
        </w:rPr>
      </w:pPr>
      <w:bookmarkStart w:colFirst="0" w:colLast="0" w:name="_30j0zll" w:id="1"/>
      <w:bookmarkEnd w:id="1"/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hyperlink r:id="rId10">
        <w:r w:rsidDel="00000000" w:rsidR="00000000" w:rsidRPr="00000000">
          <w:rPr>
            <w:i w:val="0"/>
            <w:color w:val="0000ff"/>
            <w:u w:val="single"/>
            <w:vertAlign w:val="baseline"/>
            <w:rtl w:val="0"/>
          </w:rPr>
          <w:t xml:space="preserve">http://cgr.ese.ogi.edu/mtbe/dai</w:t>
        </w:r>
      </w:hyperlink>
      <w:r w:rsidDel="00000000" w:rsidR="00000000" w:rsidRPr="00000000">
        <w:rPr>
          <w:i w:val="0"/>
          <w:vertAlign w:val="baseline"/>
          <w:rtl w:val="0"/>
        </w:rPr>
        <w:t xml:space="preserve"> Feb. 18 2001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0"/>
        </w:rPr>
      </w:pPr>
      <w:bookmarkStart w:colFirst="0" w:colLast="0" w:name="_1fob9te" w:id="2"/>
      <w:bookmarkEnd w:id="2"/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hyperlink r:id="rId11">
        <w:r w:rsidDel="00000000" w:rsidR="00000000" w:rsidRPr="00000000">
          <w:rPr>
            <w:i w:val="0"/>
            <w:color w:val="0000ff"/>
            <w:u w:val="single"/>
            <w:vertAlign w:val="baseline"/>
            <w:rtl w:val="0"/>
          </w:rPr>
          <w:t xml:space="preserve">http://www.epa.gov/athens/learn2model/part-two/onsite/esthenry .htm</w:t>
        </w:r>
      </w:hyperlink>
      <w:r w:rsidDel="00000000" w:rsidR="00000000" w:rsidRPr="00000000">
        <w:rPr>
          <w:i w:val="0"/>
          <w:vertAlign w:val="baseline"/>
          <w:rtl w:val="0"/>
        </w:rPr>
        <w:t xml:space="preserve"> March 11 2001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 (Online) Available </w:t>
      </w:r>
      <w:hyperlink r:id="rId12">
        <w:r w:rsidDel="00000000" w:rsidR="00000000" w:rsidRPr="00000000">
          <w:rPr>
            <w:i w:val="0"/>
            <w:color w:val="0000ff"/>
            <w:u w:val="single"/>
            <w:vertAlign w:val="baseline"/>
            <w:rtl w:val="0"/>
          </w:rPr>
          <w:t xml:space="preserve">http://www8.techmall.com/techdocs/TS981015-2.html</w:t>
        </w:r>
      </w:hyperlink>
      <w:r w:rsidDel="00000000" w:rsidR="00000000" w:rsidRPr="00000000">
        <w:rPr>
          <w:i w:val="0"/>
          <w:vertAlign w:val="baseline"/>
          <w:rtl w:val="0"/>
        </w:rPr>
        <w:t xml:space="preserve"> March 17 2001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hyperlink r:id="rId13">
        <w:r w:rsidDel="00000000" w:rsidR="00000000" w:rsidRPr="00000000">
          <w:rPr>
            <w:i w:val="0"/>
            <w:color w:val="0000ff"/>
            <w:u w:val="single"/>
            <w:vertAlign w:val="baseline"/>
            <w:rtl w:val="0"/>
          </w:rPr>
          <w:t xml:space="preserve">http://www.rahul.net/sutive/enviro/cleanAir/reformGas.html</w:t>
        </w:r>
      </w:hyperlink>
      <w:r w:rsidDel="00000000" w:rsidR="00000000" w:rsidRPr="00000000">
        <w:rPr>
          <w:i w:val="0"/>
          <w:vertAlign w:val="baseline"/>
          <w:rtl w:val="0"/>
        </w:rPr>
        <w:t xml:space="preserve"> March 17 2001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hyperlink r:id="rId14">
        <w:r w:rsidDel="00000000" w:rsidR="00000000" w:rsidRPr="00000000">
          <w:rPr>
            <w:i w:val="0"/>
            <w:color w:val="0000ff"/>
            <w:u w:val="single"/>
            <w:vertAlign w:val="baseline"/>
            <w:rtl w:val="0"/>
          </w:rPr>
          <w:t xml:space="preserve">http://www.epa.gov/oar/caa/overview.txt</w:t>
        </w:r>
      </w:hyperlink>
      <w:r w:rsidDel="00000000" w:rsidR="00000000" w:rsidRPr="00000000">
        <w:rPr>
          <w:i w:val="0"/>
          <w:vertAlign w:val="baseline"/>
          <w:rtl w:val="0"/>
        </w:rPr>
        <w:t xml:space="preserve"> Jan 14 2001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hyperlink r:id="rId15">
        <w:r w:rsidDel="00000000" w:rsidR="00000000" w:rsidRPr="00000000">
          <w:rPr>
            <w:i w:val="0"/>
            <w:color w:val="0000ff"/>
            <w:u w:val="single"/>
            <w:vertAlign w:val="baseline"/>
            <w:rtl w:val="0"/>
          </w:rPr>
          <w:t xml:space="preserve">http://www.mtbeinfo.com</w:t>
        </w:r>
      </w:hyperlink>
      <w:r w:rsidDel="00000000" w:rsidR="00000000" w:rsidRPr="00000000">
        <w:rPr>
          <w:i w:val="0"/>
          <w:vertAlign w:val="baseline"/>
          <w:rtl w:val="0"/>
        </w:rPr>
        <w:t xml:space="preserve"> Sep. 13 2000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hyperlink r:id="rId16">
        <w:r w:rsidDel="00000000" w:rsidR="00000000" w:rsidRPr="00000000">
          <w:rPr>
            <w:i w:val="0"/>
            <w:color w:val="0000ff"/>
            <w:u w:val="single"/>
            <w:vertAlign w:val="baseline"/>
            <w:rtl w:val="0"/>
          </w:rPr>
          <w:t xml:space="preserve">http://www.mtbeinfo.com/cgi-bin/page.cgi?num=255</w:t>
        </w:r>
      </w:hyperlink>
      <w:r w:rsidDel="00000000" w:rsidR="00000000" w:rsidRPr="00000000">
        <w:rPr>
          <w:i w:val="0"/>
          <w:vertAlign w:val="baseline"/>
          <w:rtl w:val="0"/>
        </w:rPr>
        <w:t xml:space="preserve"> Sep. 13 2000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hyperlink r:id="rId17">
        <w:r w:rsidDel="00000000" w:rsidR="00000000" w:rsidRPr="00000000">
          <w:rPr>
            <w:i w:val="0"/>
            <w:color w:val="0000ff"/>
            <w:u w:val="single"/>
            <w:vertAlign w:val="baseline"/>
            <w:rtl w:val="0"/>
          </w:rPr>
          <w:t xml:space="preserve">http://www.mtbeinfo.com/cgi-bin/page.cgi?num=5</w:t>
        </w:r>
      </w:hyperlink>
      <w:r w:rsidDel="00000000" w:rsidR="00000000" w:rsidRPr="00000000">
        <w:rPr>
          <w:i w:val="0"/>
          <w:vertAlign w:val="baseline"/>
          <w:rtl w:val="0"/>
        </w:rPr>
        <w:t xml:space="preserve">72 Sep. 13 2000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hyperlink r:id="rId18">
        <w:r w:rsidDel="00000000" w:rsidR="00000000" w:rsidRPr="00000000">
          <w:rPr>
            <w:i w:val="0"/>
            <w:color w:val="0000ff"/>
            <w:u w:val="single"/>
            <w:vertAlign w:val="baseline"/>
            <w:rtl w:val="0"/>
          </w:rPr>
          <w:t xml:space="preserve">http://www.tsrtp.ucdavis.edu/mtbe/ACSabs.com</w:t>
        </w:r>
      </w:hyperlink>
      <w:r w:rsidDel="00000000" w:rsidR="00000000" w:rsidRPr="00000000">
        <w:rPr>
          <w:i w:val="0"/>
          <w:vertAlign w:val="baseline"/>
          <w:rtl w:val="0"/>
        </w:rPr>
        <w:t xml:space="preserve"> Oct 10 2000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hyperlink r:id="rId19">
        <w:r w:rsidDel="00000000" w:rsidR="00000000" w:rsidRPr="00000000">
          <w:rPr>
            <w:i w:val="0"/>
            <w:color w:val="0000ff"/>
            <w:u w:val="single"/>
            <w:vertAlign w:val="baseline"/>
            <w:rtl w:val="0"/>
          </w:rPr>
          <w:t xml:space="preserve">http://www.mtbecontamination.com/about/default.asp</w:t>
        </w:r>
      </w:hyperlink>
      <w:r w:rsidDel="00000000" w:rsidR="00000000" w:rsidRPr="00000000">
        <w:rPr>
          <w:i w:val="0"/>
          <w:vertAlign w:val="baseline"/>
          <w:rtl w:val="0"/>
        </w:rPr>
        <w:t xml:space="preserve"> Feb 18 2001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hyperlink r:id="rId20">
        <w:r w:rsidDel="00000000" w:rsidR="00000000" w:rsidRPr="00000000">
          <w:rPr>
            <w:i w:val="0"/>
            <w:color w:val="0000ff"/>
            <w:u w:val="single"/>
            <w:vertAlign w:val="baseline"/>
            <w:rtl w:val="0"/>
          </w:rPr>
          <w:t xml:space="preserve">http://wwwql.cr.usgs.gov/Public/pubs/MTBE.fact.sheet.html</w:t>
        </w:r>
      </w:hyperlink>
      <w:r w:rsidDel="00000000" w:rsidR="00000000" w:rsidRPr="00000000">
        <w:rPr>
          <w:i w:val="0"/>
          <w:vertAlign w:val="baseline"/>
          <w:rtl w:val="0"/>
        </w:rPr>
        <w:t xml:space="preserve"> Feb 18 2001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hyperlink r:id="rId21">
        <w:r w:rsidDel="00000000" w:rsidR="00000000" w:rsidRPr="00000000">
          <w:rPr>
            <w:i w:val="0"/>
            <w:color w:val="0000ff"/>
            <w:u w:val="single"/>
            <w:vertAlign w:val="baseline"/>
            <w:rtl w:val="0"/>
          </w:rPr>
          <w:t xml:space="preserve">http://pubs.acs.org/isubscribe/journals/esthag/jtext.cgi?esthag/35/6/html/es001911b.html</w:t>
        </w:r>
      </w:hyperlink>
      <w:r w:rsidDel="00000000" w:rsidR="00000000" w:rsidRPr="00000000">
        <w:rPr>
          <w:i w:val="0"/>
          <w:vertAlign w:val="baseline"/>
          <w:rtl w:val="0"/>
        </w:rPr>
        <w:t xml:space="preserve"> March 14 2001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(Online) Available </w:t>
      </w:r>
      <w:hyperlink r:id="rId22">
        <w:r w:rsidDel="00000000" w:rsidR="00000000" w:rsidRPr="00000000">
          <w:rPr>
            <w:i w:val="0"/>
            <w:color w:val="0000ff"/>
            <w:u w:val="single"/>
            <w:vertAlign w:val="baseline"/>
            <w:rtl w:val="0"/>
          </w:rPr>
          <w:t xml:space="preserve">http://pubs.acs.org/cgi-bin/jtextd?esthag/33/11/html/es990062t.html</w:t>
        </w:r>
      </w:hyperlink>
      <w:r w:rsidDel="00000000" w:rsidR="00000000" w:rsidRPr="00000000">
        <w:rPr>
          <w:i w:val="0"/>
          <w:vertAlign w:val="baseline"/>
          <w:rtl w:val="0"/>
        </w:rPr>
        <w:t xml:space="preserve"> Feb 20 2001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Carreira, Laura . Phytoremediation of Organic and Nutrient Contaminants. Vol. 29, No. 7: Environmental Science &amp; Technology:  New York, NY:Technology 1995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Tangley, Laura. U.S. News Report. Clean air, dirty water. April 3 2000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 Martin, Glen.  Refineries add more MTBE. San Francisco Chronicle: Thursday, October 5 2000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Dogros D.L. Exploring the environmental issue of mobile, recalcitrant compounds in gasoline.  :Vol 40 No. 1:American Chemical Society: March 26 2000 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 Johnson, Richard. MTBE to what Extent will Past Releases contaminate community water supply wells? Vol 41 No 1: American Chemical Scoiety: May 10 2000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  Sauer, K. Summary Report of a Workshop on Phytoremediation Research Needs. U.S. Department of Energy: Santa Rosa, CA: July 24 1994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  Martin, Glen. North California Refineries Raise Level of MTBE. San Francisco Chronicle: October 12 2000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0"/>
          <w:vertAlign w:val="baseline"/>
          <w:rtl w:val="0"/>
        </w:rPr>
        <w:t xml:space="preserve">Raloff, J. New probes of gas additives toxicity.  Science News:  Vol. 143 No 12: March 20 1993   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i w:val="1"/>
        <w:color w:val="0000f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ql.cr.usgs.gov/Public/pubs/MTBE.fact.sheet.html" TargetMode="External"/><Relationship Id="rId11" Type="http://schemas.openxmlformats.org/officeDocument/2006/relationships/hyperlink" Target="http://www.epa.gov/athens/learn2model/part-two/onsite/esthenry%20.htm" TargetMode="External"/><Relationship Id="rId22" Type="http://schemas.openxmlformats.org/officeDocument/2006/relationships/hyperlink" Target="http://pubs.acs.org/cgi-bin/jtextd?esthag/33/11/html/es990062t.html" TargetMode="External"/><Relationship Id="rId10" Type="http://schemas.openxmlformats.org/officeDocument/2006/relationships/hyperlink" Target="http://cgr.ese.ogi.edu/mtbe/dai" TargetMode="External"/><Relationship Id="rId21" Type="http://schemas.openxmlformats.org/officeDocument/2006/relationships/hyperlink" Target="http://pubs.acs.org/isubscribe/journals/esthag/jtext.cgi?esthag/35/6/html/es001911b.html" TargetMode="External"/><Relationship Id="rId13" Type="http://schemas.openxmlformats.org/officeDocument/2006/relationships/hyperlink" Target="http://www.rahul.net/sutive/enviro/cleanAir/reformGas.html" TargetMode="External"/><Relationship Id="rId12" Type="http://schemas.openxmlformats.org/officeDocument/2006/relationships/hyperlink" Target="http://www8.techmall.com/techdocs/TS981015-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caslab.com/TECH/MTBE.HTM" TargetMode="External"/><Relationship Id="rId15" Type="http://schemas.openxmlformats.org/officeDocument/2006/relationships/hyperlink" Target="http://www.mtbeinfo.com" TargetMode="External"/><Relationship Id="rId14" Type="http://schemas.openxmlformats.org/officeDocument/2006/relationships/hyperlink" Target="http://www.epa.gov/oar/caa/overview.txt" TargetMode="External"/><Relationship Id="rId17" Type="http://schemas.openxmlformats.org/officeDocument/2006/relationships/hyperlink" Target="http://www.mtbeinfo.com/cgi-bin/page.cgi?num=5" TargetMode="External"/><Relationship Id="rId16" Type="http://schemas.openxmlformats.org/officeDocument/2006/relationships/hyperlink" Target="http://www.mtbeinfo.com/cgi-bin/page.cgi?num=255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mtbecontamination.com/about/default.asp" TargetMode="External"/><Relationship Id="rId6" Type="http://schemas.openxmlformats.org/officeDocument/2006/relationships/hyperlink" Target="http://www.mother.com/~wege/mtbe.htm" TargetMode="External"/><Relationship Id="rId18" Type="http://schemas.openxmlformats.org/officeDocument/2006/relationships/hyperlink" Target="http://www.tsrtp.ucdavis.edu/mtbe/ACSabs.com" TargetMode="External"/><Relationship Id="rId7" Type="http://schemas.openxmlformats.org/officeDocument/2006/relationships/hyperlink" Target="http://www.sciam.com/1297issue/1297techbus.html" TargetMode="External"/><Relationship Id="rId8" Type="http://schemas.openxmlformats.org/officeDocument/2006/relationships/hyperlink" Target="http://pubs.acs.org/isubscribe/journals/ancham/jtext.cgi?ancham/72/19/ac000462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