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00"/>
        <w:gridCol w:w="400"/>
        <w:gridCol w:w="8560"/>
        <w:tblGridChange w:id="0">
          <w:tblGrid>
            <w:gridCol w:w="400"/>
            <w:gridCol w:w="400"/>
            <w:gridCol w:w="8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00.0" w:type="dxa"/>
              <w:jc w:val="left"/>
              <w:tblLayout w:type="fixed"/>
              <w:tblLook w:val="0600"/>
            </w:tblPr>
            <w:tblGrid>
              <w:gridCol w:w="400"/>
              <w:tblGridChange w:id="0">
                <w:tblGrid>
                  <w:gridCol w:w="400"/>
                </w:tblGrid>
              </w:tblGridChange>
            </w:tblGrid>
            <w:tr>
              <w:trPr>
                <w:trHeight w:val="232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250.0" w:type="dxa"/>
              <w:jc w:val="left"/>
              <w:tblLayout w:type="fixed"/>
              <w:tblLook w:val="0600"/>
            </w:tblPr>
            <w:tblGrid>
              <w:gridCol w:w="8250"/>
              <w:tblGridChange w:id="0">
                <w:tblGrid>
                  <w:gridCol w:w="8250"/>
                </w:tblGrid>
              </w:tblGridChange>
            </w:tblGrid>
            <w:tr>
              <w:trPr>
                <w:trHeight w:val="2100" w:hRule="atLeast"/>
              </w:trP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6750.0" w:type="dxa"/>
                    <w:jc w:val="left"/>
                    <w:tblLayout w:type="fixed"/>
                    <w:tblLook w:val="0600"/>
                  </w:tblPr>
                  <w:tblGrid>
                    <w:gridCol w:w="6750"/>
                    <w:tblGridChange w:id="0">
                      <w:tblGrid>
                        <w:gridCol w:w="6750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45.0" w:type="dxa"/>
                          <w:left w:w="45.0" w:type="dxa"/>
                          <w:bottom w:w="45.0" w:type="dxa"/>
                          <w:right w:w="4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b w:val="1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Acknowledgements</w:t>
                        </w:r>
                      </w:p>
                      <w:p w:rsidR="00000000" w:rsidDel="00000000" w:rsidP="00000000" w:rsidRDefault="00000000" w:rsidRPr="00000000" w14:paraId="000000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Without the help of many of the teachers and students at Amador our project would not have been completed successfully. </w:t>
                        </w:r>
                      </w:p>
                      <w:p w:rsidR="00000000" w:rsidDel="00000000" w:rsidP="00000000" w:rsidRDefault="00000000" w:rsidRPr="00000000" w14:paraId="0000001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First we would like to acknowledge Mr. Theil for all of his help and for making us so excited about this project. </w:t>
                        </w:r>
                      </w:p>
                      <w:p w:rsidR="00000000" w:rsidDel="00000000" w:rsidP="00000000" w:rsidRDefault="00000000" w:rsidRPr="00000000" w14:paraId="0000001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We would also like to thank Mr. Fuller and our classmates David and Mike for helping us make the videos we used for our data collection.</w:t>
                        </w:r>
                      </w:p>
                      <w:p w:rsidR="00000000" w:rsidDel="00000000" w:rsidP="00000000" w:rsidRDefault="00000000" w:rsidRPr="00000000" w14:paraId="0000001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Ms. Roselli was very supportive and let us borrow pamphlets and videos on the brain and emotion.</w:t>
                        </w:r>
                      </w:p>
                      <w:p w:rsidR="00000000" w:rsidDel="00000000" w:rsidP="00000000" w:rsidRDefault="00000000" w:rsidRPr="00000000" w14:paraId="0000001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Mrs. Garner and her son allowed us use the video clip of him skydiving on his birthday. Our method of data collection would not have been possible if it weren�t for their cooperation.</w:t>
                        </w:r>
                      </w:p>
                      <w:p w:rsidR="00000000" w:rsidDel="00000000" w:rsidP="00000000" w:rsidRDefault="00000000" w:rsidRPr="00000000" w14:paraId="0000001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Mrs. Nash let us use her mini-tab program to make charts and taught how to do all of the statistical analysis.</w:t>
                        </w:r>
                      </w:p>
                      <w:p w:rsidR="00000000" w:rsidDel="00000000" w:rsidP="00000000" w:rsidRDefault="00000000" w:rsidRPr="00000000" w14:paraId="0000001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Also, we would like to acknowledge all of the freshmen and sophomore English teachers for allowing us to take up valuable class time. </w:t>
                        </w:r>
                      </w:p>
                      <w:p w:rsidR="00000000" w:rsidDel="00000000" w:rsidP="00000000" w:rsidRDefault="00000000" w:rsidRPr="00000000" w14:paraId="0000001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Most of all, we would like to acknowledge the 491 students who took time out of their day to be a part of our experiment.</w:t>
                        </w:r>
                      </w:p>
                      <w:p w:rsidR="00000000" w:rsidDel="00000000" w:rsidP="00000000" w:rsidRDefault="00000000" w:rsidRPr="00000000" w14:paraId="0000002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Last, but certainly not least, we want to thank our teachers and our parents for being supportive and understanding throughout all of the time we have spent on this project.</w:t>
                        </w:r>
                      </w:p>
                      <w:p w:rsidR="00000000" w:rsidDel="00000000" w:rsidP="00000000" w:rsidRDefault="00000000" w:rsidRPr="00000000" w14:paraId="000000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b w:val="1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Bibliography</w:t>
                        </w:r>
                      </w:p>
                      <w:p w:rsidR="00000000" w:rsidDel="00000000" w:rsidP="00000000" w:rsidRDefault="00000000" w:rsidRPr="00000000" w14:paraId="0000002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1. Baron, Robert A. "The Essentials of Psychology: Second Edition", Renesselaer Polytechnic Institute, 1995.</w:t>
                        </w:r>
                      </w:p>
                      <w:p w:rsidR="00000000" w:rsidDel="00000000" w:rsidP="00000000" w:rsidRDefault="00000000" w:rsidRPr="00000000" w14:paraId="0000002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2. Moir, Annard Bill. "Why Men Don�t Iron: The Fascinating and Unalterable Difference Between Men and Women".</w:t>
                        </w:r>
                      </w:p>
                      <w:p w:rsidR="00000000" w:rsidDel="00000000" w:rsidP="00000000" w:rsidRDefault="00000000" w:rsidRPr="00000000" w14:paraId="0000002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3. Moir, Anne and Jessel, David, "The Real Difference Between Men and Women".</w:t>
                        </w:r>
                      </w:p>
                      <w:p w:rsidR="00000000" w:rsidDel="00000000" w:rsidP="00000000" w:rsidRDefault="00000000" w:rsidRPr="00000000" w14:paraId="0000002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4. Ratey, John J. "A Users Guide to the Brain", 2001.</w:t>
                        </w:r>
                      </w:p>
                      <w:p w:rsidR="00000000" w:rsidDel="00000000" w:rsidP="00000000" w:rsidRDefault="00000000" w:rsidRPr="00000000" w14:paraId="0000002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5. http://skepdic.com/memory.html</w:t>
                        </w:r>
                      </w:p>
                      <w:p w:rsidR="00000000" w:rsidDel="00000000" w:rsidP="00000000" w:rsidRDefault="00000000" w:rsidRPr="00000000" w14:paraId="0000002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6. </w:t>
                        </w:r>
                        <w:hyperlink r:id="rId6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rtl w:val="0"/>
                            </w:rPr>
                            <w:t xml:space="preserve">http://www.educ.stu.ca/people/faculty/kegan/Memorylm.html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7. John Tompkins, a child psychologist located in Pleasanton</w:t>
                        </w:r>
                      </w:p>
                      <w:p w:rsidR="00000000" w:rsidDel="00000000" w:rsidP="00000000" w:rsidRDefault="00000000" w:rsidRPr="00000000" w14:paraId="0000002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 </w:t>
                        </w:r>
                      </w:p>
                      <w:p w:rsidR="00000000" w:rsidDel="00000000" w:rsidP="00000000" w:rsidRDefault="00000000" w:rsidRPr="00000000" w14:paraId="0000002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 </w:t>
                        </w:r>
                      </w:p>
                      <w:p w:rsidR="00000000" w:rsidDel="00000000" w:rsidP="00000000" w:rsidRDefault="00000000" w:rsidRPr="00000000" w14:paraId="000000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 </w:t>
                        </w:r>
                      </w:p>
                      <w:p w:rsidR="00000000" w:rsidDel="00000000" w:rsidP="00000000" w:rsidRDefault="00000000" w:rsidRPr="00000000" w14:paraId="0000002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duc.stu.ca/people/faculty/kegan/Memoryl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