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tblGridChange w:id="0">
          <w:tblGrid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  <w:gridCol w:w="72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20.0" w:type="dxa"/>
              <w:jc w:val="left"/>
              <w:tblLayout w:type="fixed"/>
              <w:tblLook w:val="0600"/>
            </w:tblPr>
            <w:tblGrid>
              <w:gridCol w:w="65.90389016018307"/>
              <w:gridCol w:w="588.1922196796338"/>
              <w:gridCol w:w="65.90389016018307"/>
              <w:tblGridChange w:id="0">
                <w:tblGrid>
                  <w:gridCol w:w="65.90389016018307"/>
                  <w:gridCol w:w="588.1922196796338"/>
                  <w:gridCol w:w="65.90389016018307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color w:val="000000"/>
                      <w:sz w:val="28"/>
                      <w:szCs w:val="28"/>
                      <w:shd w:fill="auto" w:val="clear"/>
                      <w:rtl w:val="0"/>
                    </w:rPr>
                    <w:t xml:space="preserve">New Procedure Cont.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20.0" w:type="dxa"/>
              <w:jc w:val="left"/>
              <w:tblLayout w:type="fixed"/>
              <w:tblLook w:val="0600"/>
            </w:tblPr>
            <w:tblGrid>
              <w:gridCol w:w="34.95145631067961"/>
              <w:gridCol w:w="650.0970873786409"/>
              <w:gridCol w:w="34.95145631067961"/>
              <w:tblGridChange w:id="0">
                <w:tblGrid>
                  <w:gridCol w:w="34.95145631067961"/>
                  <w:gridCol w:w="650.0970873786409"/>
                  <w:gridCol w:w="34.95145631067961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82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00"/>
                      <w:sz w:val="28"/>
                      <w:szCs w:val="2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17) Incubate the bacteria/virus culture for 15 minutes at room temperature.</w:t>
                  </w:r>
                </w:p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18) Remove the NZY top agarose from the waterbath</w:t>
                  </w:r>
                </w:p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19) Open the cap and flame the lip of the agarose bottle</w:t>
                  </w:r>
                </w:p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20) With a 5mL sterile serological pipette, obtain 5mL agarose and place it into the first polypropylene tube labeled 1</w:t>
                  </w:r>
                </w:p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21) Flame the lip of the agarose bottle and recap</w:t>
                  </w:r>
                </w:p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22) Cap the polypropylene tube and invert three times to mix</w:t>
                  </w:r>
                </w:p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23) Uncap and quickly pour the contents of the test tube over the corresponding hard NZY agar plate</w:t>
                  </w:r>
                </w:p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24) Tilt the plate as needed to ensure even distribution of the top agarose</w:t>
                  </w:r>
                </w:p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25) Repeat steps 18-24 with remaining corresponding tubes/hard agar plates</w:t>
                  </w:r>
                </w:p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26) Plate/tube 6 will contain no virus, it is the negative control</w:t>
                  </w:r>
                </w:p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27) Incubate inverted in the 37�C walk-in incubator for 18 hours</w:t>
                  </w:r>
                </w:p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28) Place all used plates, pipette tips, filter system and tubes into the red biohazard waste bins</w:t>
                  </w:r>
                </w:p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29) Wash down the lab area with 70% Ethanol solution</w:t>
                  </w:r>
                </w:p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  <w:shd w:fill="auto" w:val="clear"/>
                      <w:rtl w:val="0"/>
                    </w:rPr>
                    <w:t xml:space="preserve">30) Clean the Erlenmeyer flasks with 10% Clorox solution and let sit for 10 minutes before discarding down the drain with large amounts of water</w:t>
                  </w:r>
                </w:p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0"/>
                      <w:szCs w:val="20"/>
                      <w:shd w:fill="auto" w:val="clear"/>
                      <w:rtl w:val="0"/>
                    </w:rPr>
                    <w:t xml:space="preserve">Day 3</w:t>
                  </w:r>
                </w:p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shd w:fill="auto" w:val="clear"/>
                      <w:rtl w:val="0"/>
                    </w:rPr>
                    <w:t xml:space="preserve">Phage Evidence</w:t>
                  </w:r>
                </w:p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0"/>
                      <w:szCs w:val="20"/>
                      <w:shd w:fill="auto" w:val="clear"/>
                      <w:rtl w:val="0"/>
                    </w:rPr>
                    <w:t xml:space="preserve">31) Count the plaque formation for each plate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1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20.0" w:type="dxa"/>
              <w:jc w:val="left"/>
              <w:tblLayout w:type="fixed"/>
              <w:tblLook w:val="0600"/>
            </w:tblPr>
            <w:tblGrid>
              <w:gridCol w:w="134.89461358313818"/>
              <w:gridCol w:w="450.21077283372364"/>
              <w:gridCol w:w="134.89461358313818"/>
              <w:tblGridChange w:id="0">
                <w:tblGrid>
                  <w:gridCol w:w="134.89461358313818"/>
                  <w:gridCol w:w="450.21077283372364"/>
                  <w:gridCol w:w="134.89461358313818"/>
                </w:tblGrid>
              </w:tblGridChange>
            </w:tblGrid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"/>
                    <w:tblW w:w="450.21077283372364" w:type="dxa"/>
                    <w:jc w:val="left"/>
                    <w:tblLayout w:type="fixed"/>
                    <w:tblLook w:val="0600"/>
                  </w:tblPr>
                  <w:tblGrid>
                    <w:gridCol w:w="88.71148233176822"/>
                    <w:gridCol w:w="272.78780817018725"/>
                    <w:gridCol w:w="88.71148233176822"/>
                    <w:tblGridChange w:id="0">
                      <w:tblGrid>
                        <w:gridCol w:w="88.71148233176822"/>
                        <w:gridCol w:w="272.78780817018725"/>
                        <w:gridCol w:w="88.71148233176822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Times New Roman" w:cs="Times New Roman" w:eastAsia="Times New Roman" w:hAnsi="Times New Roman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Times New Roman" w:cs="Times New Roman" w:eastAsia="Times New Roman" w:hAnsi="Times New Roman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Times New Roman" w:cs="Times New Roman" w:eastAsia="Times New Roman" w:hAnsi="Times New Roman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Times New Roman" w:cs="Times New Roman" w:eastAsia="Times New Roman" w:hAnsi="Times New Roman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Times New Roman" w:cs="Times New Roman" w:eastAsia="Times New Roman" w:hAnsi="Times New Roman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8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hyperlink r:id="rId6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Prediction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20.0" w:type="dxa"/>
              <w:jc w:val="left"/>
              <w:tblLayout w:type="fixed"/>
              <w:tblLook w:val="0600"/>
            </w:tblPr>
            <w:tblGrid>
              <w:gridCol w:w="136.81710213776722"/>
              <w:gridCol w:w="446.3657957244655"/>
              <w:gridCol w:w="136.81710213776722"/>
              <w:tblGridChange w:id="0">
                <w:tblGrid>
                  <w:gridCol w:w="136.81710213776722"/>
                  <w:gridCol w:w="446.3657957244655"/>
                  <w:gridCol w:w="136.81710213776722"/>
                </w:tblGrid>
              </w:tblGridChange>
            </w:tblGrid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"/>
                    <w:tblW w:w="446.3657957244655" w:type="dxa"/>
                    <w:jc w:val="left"/>
                    <w:tblLayout w:type="fixed"/>
                    <w:tblLook w:val="0600"/>
                  </w:tblPr>
                  <w:tblGrid>
                    <w:gridCol w:w="89.94776740039609"/>
                    <w:gridCol w:w="266.4702609236734"/>
                    <w:gridCol w:w="89.94776740039609"/>
                    <w:tblGridChange w:id="0">
                      <w:tblGrid>
                        <w:gridCol w:w="89.94776740039609"/>
                        <w:gridCol w:w="266.4702609236734"/>
                        <w:gridCol w:w="89.94776740039609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5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6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9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hyperlink r:id="rId7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Abstract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20.0" w:type="dxa"/>
              <w:jc w:val="left"/>
              <w:tblLayout w:type="fixed"/>
              <w:tblLook w:val="0600"/>
            </w:tblPr>
            <w:tblGrid>
              <w:gridCol w:w="116.83569979716025"/>
              <w:gridCol w:w="486.3286004056795"/>
              <w:gridCol w:w="116.83569979716025"/>
              <w:tblGridChange w:id="0">
                <w:tblGrid>
                  <w:gridCol w:w="116.83569979716025"/>
                  <w:gridCol w:w="486.3286004056795"/>
                  <w:gridCol w:w="116.83569979716025"/>
                </w:tblGrid>
              </w:tblGridChange>
            </w:tblGrid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9"/>
                    <w:tblW w:w="486.3286004056795" w:type="dxa"/>
                    <w:jc w:val="left"/>
                    <w:tblLayout w:type="fixed"/>
                    <w:tblLook w:val="0600"/>
                  </w:tblPr>
                  <w:tblGrid>
                    <w:gridCol w:w="82.95583802229075"/>
                    <w:gridCol w:w="320.416924361098"/>
                    <w:gridCol w:w="82.95583802229075"/>
                    <w:tblGridChange w:id="0">
                      <w:tblGrid>
                        <w:gridCol w:w="82.95583802229075"/>
                        <w:gridCol w:w="320.416924361098"/>
                        <w:gridCol w:w="82.95583802229075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B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hyperlink r:id="rId8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Conclusions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5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6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20.0" w:type="dxa"/>
              <w:jc w:val="left"/>
              <w:tblLayout w:type="fixed"/>
              <w:tblLook w:val="0600"/>
            </w:tblPr>
            <w:tblGrid>
              <w:gridCol w:w="124.4060475161987"/>
              <w:gridCol w:w="471.18790496760255"/>
              <w:gridCol w:w="124.4060475161987"/>
              <w:tblGridChange w:id="0">
                <w:tblGrid>
                  <w:gridCol w:w="124.4060475161987"/>
                  <w:gridCol w:w="471.18790496760255"/>
                  <w:gridCol w:w="124.4060475161987"/>
                </w:tblGrid>
              </w:tblGridChange>
            </w:tblGrid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1"/>
                    <w:tblW w:w="471.18790496760255" w:type="dxa"/>
                    <w:jc w:val="left"/>
                    <w:tblLayout w:type="fixed"/>
                    <w:tblLook w:val="0600"/>
                  </w:tblPr>
                  <w:tblGrid>
                    <w:gridCol w:w="85.28287872716788"/>
                    <w:gridCol w:w="300.6221475132667"/>
                    <w:gridCol w:w="85.28287872716788"/>
                    <w:tblGridChange w:id="0">
                      <w:tblGrid>
                        <w:gridCol w:w="85.28287872716788"/>
                        <w:gridCol w:w="300.6221475132667"/>
                        <w:gridCol w:w="85.28287872716788"/>
                      </w:tblGrid>
                    </w:tblGridChange>
                  </w:tblGrid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5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6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C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hyperlink r:id="rId9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Work</w:t>
                          </w:r>
                        </w:hyperlink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00"/>
                            <w:sz w:val="20"/>
                            <w:szCs w:val="20"/>
                            <w:shd w:fill="auto" w:val="clear"/>
                            <w:rtl w:val="0"/>
                          </w:rPr>
                          <w:t xml:space="preserve"> </w:t>
                        </w:r>
                        <w:hyperlink r:id="rId10">
                          <w:r w:rsidDel="00000000" w:rsidR="00000000" w:rsidRPr="00000000">
                            <w:rPr>
                              <w:rFonts w:ascii="Verdana" w:cs="Verdana" w:eastAsia="Verdana" w:hAnsi="Verdana"/>
                              <w:color w:val="0000ee"/>
                              <w:sz w:val="20"/>
                              <w:szCs w:val="20"/>
                              <w:u w:val="single"/>
                              <w:shd w:fill="auto" w:val="clear"/>
                              <w:rtl w:val="0"/>
                            </w:rPr>
                            <w:t xml:space="preserve">Cited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40" w:hRule="atLeast"/>
                    </w:trPr>
                    <w:tc>
                      <w:tcPr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gridSpan w:val="2"/>
                        <w:shd w:fill="ffff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Verdana" w:cs="Verdana" w:eastAsia="Verdana" w:hAnsi="Verdana"/>
                            <w:color w:val="0000ee"/>
                            <w:sz w:val="20"/>
                            <w:szCs w:val="20"/>
                            <w:u w:val="single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3"/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sz w:val="20"/>
                      <w:szCs w:val="2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page12.htm" TargetMode="External"/><Relationship Id="rId9" Type="http://schemas.openxmlformats.org/officeDocument/2006/relationships/hyperlink" Target="http://docs.google.com/page12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ge2.htm" TargetMode="External"/><Relationship Id="rId7" Type="http://schemas.openxmlformats.org/officeDocument/2006/relationships/hyperlink" Target="http://docs.google.com/page3.htm" TargetMode="External"/><Relationship Id="rId8" Type="http://schemas.openxmlformats.org/officeDocument/2006/relationships/hyperlink" Target="http://docs.google.com/page1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