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Set-up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purchase soil and plants. Use Radishes due to the fast growth rate. Purchase at least 400 seeds to obtain a large sample size.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Purchase flats with individual cells to grow plants. In addition watering trays will be needed. Flats come with 8 blocks of 6 cells each, use 8 flats to obtain sample size.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Fill the trays with soil, leave 1-2 cm below the rim. Tap soil to compact it.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Place 1 radish seed in each of the cells.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Cover the seeds with 1/8" of soil and set in watering tray. Water.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Growing the plants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Germinating radishes need a constant supply of water. Refill the watering trays every other day so that the water is 1 cm high. Check on water daily.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Make sure that the plants are in an area with constant sunlight. A greenhouse is optimum because there is no outside wind. This reduces the variable of outside sources of wind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Separate the flats into 4 groups. Since there are 8 flats, 2 flats per group and label as control, Low, Medium, and High.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Place fans behind each group.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Once a day, (6-7pm) place large dividers between the groups of plants and run the fans at their designated speed for 1 hour.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Fertilize the plants once every 4 days with the same amount of fertilizer in each cell so that no variables are added.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Since the greenhouse has glass panels on the side, rotate the plants to a new location every two days to make sure that each group is exposed to the same amount of light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Measuring the plants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Each plant is measure every two days. The measurement is the length between the beginning of the stem and the tip of the leaf. Record measurements in cm.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Using a micrometer, measure the diameter of the stem of random plants. Use a random number generator to select 1 plant from each block to measure Measurements are taken right below the split of the leaves.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Take the pH level of the soil to check for variable.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Make cross sections of plant stems to examine under microscope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Making the cross sections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using the random number generator on a calculator, perform a stratified random sample and select 4 plants from each group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melt clear candles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Take a nut and bolt and twist up to revel a space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Cut the roots off of the plant sample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Pour melted wax into the hole made by the nut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Place the stem of the plant into the hot wax as straight as possible.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When the wax hardens, use a very sharp razor to shave off slices of the wax with the stem embedded.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Place the wax in petri dishes and add alcohol to dissolve the wax.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Add blue dye – tuloidine, to stain the stem cross sections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After at least 10 minutes rinse the cross sections with distilled water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. Examine under microscope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images...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materials...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images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materials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