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  <w:shd w:fill="auto" w:val="clear"/>
        </w:rPr>
      </w:pPr>
      <w:hyperlink r:id="rId6">
        <w:r w:rsidDel="00000000" w:rsidR="00000000" w:rsidRPr="00000000">
          <w:rPr>
            <w:color w:val="0000ee"/>
            <w:sz w:val="20"/>
            <w:szCs w:val="20"/>
            <w:u w:val="single"/>
            <w:shd w:fill="auto" w:val="clear"/>
            <w:rtl w:val="0"/>
          </w:rPr>
          <w:t xml:space="preserve">Abstract</w:t>
        </w:r>
      </w:hyperlink>
      <w:r w:rsidDel="00000000" w:rsidR="00000000" w:rsidRPr="00000000">
        <w:rPr>
          <w:sz w:val="20"/>
          <w:szCs w:val="20"/>
          <w:shd w:fill="auto" w:val="clear"/>
          <w:rtl w:val="0"/>
        </w:rPr>
        <w:t xml:space="preserve"> . </w:t>
      </w:r>
      <w:hyperlink r:id="rId7">
        <w:r w:rsidDel="00000000" w:rsidR="00000000" w:rsidRPr="00000000">
          <w:rPr>
            <w:color w:val="0000ee"/>
            <w:sz w:val="20"/>
            <w:szCs w:val="20"/>
            <w:u w:val="single"/>
            <w:shd w:fill="auto" w:val="clear"/>
            <w:rtl w:val="0"/>
          </w:rPr>
          <w:t xml:space="preserve">Introduction</w:t>
        </w:r>
      </w:hyperlink>
      <w:r w:rsidDel="00000000" w:rsidR="00000000" w:rsidRPr="00000000">
        <w:rPr>
          <w:sz w:val="20"/>
          <w:szCs w:val="20"/>
          <w:shd w:fill="auto" w:val="clear"/>
          <w:rtl w:val="0"/>
        </w:rPr>
        <w:t xml:space="preserve"> . </w:t>
      </w:r>
      <w:hyperlink r:id="rId8">
        <w:r w:rsidDel="00000000" w:rsidR="00000000" w:rsidRPr="00000000">
          <w:rPr>
            <w:color w:val="0000ee"/>
            <w:sz w:val="20"/>
            <w:szCs w:val="20"/>
            <w:u w:val="single"/>
            <w:shd w:fill="auto" w:val="clear"/>
            <w:rtl w:val="0"/>
          </w:rPr>
          <w:t xml:space="preserve">Materials</w:t>
        </w:r>
      </w:hyperlink>
      <w:r w:rsidDel="00000000" w:rsidR="00000000" w:rsidRPr="00000000">
        <w:rPr>
          <w:sz w:val="20"/>
          <w:szCs w:val="20"/>
          <w:shd w:fill="auto" w:val="clear"/>
          <w:rtl w:val="0"/>
        </w:rPr>
        <w:t xml:space="preserve"> . </w:t>
      </w:r>
      <w:hyperlink r:id="rId9">
        <w:r w:rsidDel="00000000" w:rsidR="00000000" w:rsidRPr="00000000">
          <w:rPr>
            <w:color w:val="0000ee"/>
            <w:sz w:val="20"/>
            <w:szCs w:val="20"/>
            <w:u w:val="single"/>
            <w:shd w:fill="auto" w:val="clear"/>
            <w:rtl w:val="0"/>
          </w:rPr>
          <w:t xml:space="preserve">Procedures</w:t>
        </w:r>
      </w:hyperlink>
      <w:r w:rsidDel="00000000" w:rsidR="00000000" w:rsidRPr="00000000">
        <w:rPr>
          <w:sz w:val="20"/>
          <w:szCs w:val="20"/>
          <w:shd w:fill="auto" w:val="clear"/>
          <w:rtl w:val="0"/>
        </w:rPr>
        <w:t xml:space="preserve"> . </w:t>
      </w:r>
      <w:hyperlink r:id="rId10">
        <w:r w:rsidDel="00000000" w:rsidR="00000000" w:rsidRPr="00000000">
          <w:rPr>
            <w:color w:val="0000ee"/>
            <w:sz w:val="20"/>
            <w:szCs w:val="20"/>
            <w:u w:val="single"/>
            <w:shd w:fill="auto" w:val="clear"/>
            <w:rtl w:val="0"/>
          </w:rPr>
          <w:t xml:space="preserve">Raw Data</w:t>
        </w:r>
      </w:hyperlink>
      <w:r w:rsidDel="00000000" w:rsidR="00000000" w:rsidRPr="00000000">
        <w:rPr>
          <w:sz w:val="20"/>
          <w:szCs w:val="20"/>
          <w:shd w:fill="auto" w:val="clear"/>
          <w:rtl w:val="0"/>
        </w:rPr>
        <w:t xml:space="preserve"> . </w:t>
      </w:r>
      <w:hyperlink r:id="rId11">
        <w:r w:rsidDel="00000000" w:rsidR="00000000" w:rsidRPr="00000000">
          <w:rPr>
            <w:color w:val="0000ee"/>
            <w:sz w:val="20"/>
            <w:szCs w:val="20"/>
            <w:u w:val="single"/>
            <w:shd w:fill="auto" w:val="clear"/>
            <w:rtl w:val="0"/>
          </w:rPr>
          <w:t xml:space="preserve">Conclusion</w:t>
        </w:r>
      </w:hyperlink>
      <w:r w:rsidDel="00000000" w:rsidR="00000000" w:rsidRPr="00000000">
        <w:rPr>
          <w:sz w:val="20"/>
          <w:szCs w:val="20"/>
          <w:shd w:fill="auto" w:val="clear"/>
          <w:rtl w:val="0"/>
        </w:rPr>
        <w:t xml:space="preserve"> . </w:t>
      </w:r>
      <w:hyperlink r:id="rId12">
        <w:r w:rsidDel="00000000" w:rsidR="00000000" w:rsidRPr="00000000">
          <w:rPr>
            <w:color w:val="0000ee"/>
            <w:sz w:val="20"/>
            <w:szCs w:val="20"/>
            <w:u w:val="single"/>
            <w:shd w:fill="auto" w:val="clear"/>
            <w:rtl w:val="0"/>
          </w:rPr>
          <w:t xml:space="preserve">Recommendations</w:t>
        </w:r>
      </w:hyperlink>
      <w:r w:rsidDel="00000000" w:rsidR="00000000" w:rsidRPr="00000000">
        <w:rPr>
          <w:sz w:val="20"/>
          <w:szCs w:val="20"/>
          <w:shd w:fill="auto" w:val="clear"/>
          <w:rtl w:val="0"/>
        </w:rPr>
        <w:t xml:space="preserve"> . </w:t>
      </w:r>
      <w:hyperlink r:id="rId13">
        <w:r w:rsidDel="00000000" w:rsidR="00000000" w:rsidRPr="00000000">
          <w:rPr>
            <w:color w:val="0000ee"/>
            <w:sz w:val="20"/>
            <w:szCs w:val="20"/>
            <w:u w:val="single"/>
            <w:shd w:fill="auto" w:val="clear"/>
            <w:rtl w:val="0"/>
          </w:rPr>
          <w:t xml:space="preserve">Pictures</w:t>
        </w:r>
      </w:hyperlink>
      <w:r w:rsidDel="00000000" w:rsidR="00000000" w:rsidRPr="00000000">
        <w:rPr>
          <w:sz w:val="20"/>
          <w:szCs w:val="20"/>
          <w:shd w:fill="auto" w:val="clear"/>
          <w:rtl w:val="0"/>
        </w:rPr>
        <w:t xml:space="preserve"> 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eocities.com/taura_lynn/mp/conclusion.html" TargetMode="External"/><Relationship Id="rId10" Type="http://schemas.openxmlformats.org/officeDocument/2006/relationships/hyperlink" Target="http://www.geocities.com/taura_lynn/mp/data.html" TargetMode="External"/><Relationship Id="rId13" Type="http://schemas.openxmlformats.org/officeDocument/2006/relationships/hyperlink" Target="http://www.geocities.com/taura_lynn/mp/pics.html" TargetMode="External"/><Relationship Id="rId12" Type="http://schemas.openxmlformats.org/officeDocument/2006/relationships/hyperlink" Target="http://www.geocities.com/taura_lynn/mp/recommend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eocities.com/taura_lynn/mp/procedur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eocities.com/taura_lynn/mp/abstract.html" TargetMode="External"/><Relationship Id="rId7" Type="http://schemas.openxmlformats.org/officeDocument/2006/relationships/hyperlink" Target="http://www.geocities.com/taura_lynn/mp/intro.html" TargetMode="External"/><Relationship Id="rId8" Type="http://schemas.openxmlformats.org/officeDocument/2006/relationships/hyperlink" Target="http://www.geocities.com/taura_lynn/mp/materi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