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Bibliography / Web Resources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Charlesworth, Edward A. and Nathan, Ronald G., </w:t>
            </w:r>
            <w:r w:rsidDel="00000000" w:rsidR="00000000" w:rsidRPr="00000000">
              <w:rPr>
                <w:b w:val="1"/>
                <w:i w:val="1"/>
                <w:sz w:val="28"/>
                <w:szCs w:val="28"/>
                <w:shd w:fill="auto" w:val="clear"/>
                <w:rtl w:val="0"/>
              </w:rPr>
              <w:t xml:space="preserve">Stress Management. </w:t>
            </w: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Atheneum, New York, 1984.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Diamond, David and Faelten, Sharon, </w:t>
            </w:r>
            <w:r w:rsidDel="00000000" w:rsidR="00000000" w:rsidRPr="00000000">
              <w:rPr>
                <w:b w:val="1"/>
                <w:i w:val="1"/>
                <w:sz w:val="28"/>
                <w:szCs w:val="28"/>
                <w:shd w:fill="auto" w:val="clear"/>
                <w:rtl w:val="0"/>
              </w:rPr>
              <w:t xml:space="preserve">Take Control of Your Life: A Complete Guide To Stress Relief. </w:t>
            </w: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Rodale Press, Pennsylvania, 1988.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Lewis, Shelia Kay and Lewis, Sheldon, </w:t>
            </w:r>
            <w:r w:rsidDel="00000000" w:rsidR="00000000" w:rsidRPr="00000000">
              <w:rPr>
                <w:b w:val="1"/>
                <w:i w:val="1"/>
                <w:sz w:val="28"/>
                <w:szCs w:val="28"/>
                <w:shd w:fill="auto" w:val="clear"/>
                <w:rtl w:val="0"/>
              </w:rPr>
              <w:t xml:space="preserve">Stress-Proofing Your Child</w:t>
            </w: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. Bantam Books, New York, 1996.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Mind Tools - How to Master Stress, http://www.psychwww.com/mtsite/smpage.html, Mind Tools Ltd 1995 - 1996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EarthMed.com, http://med-world.net/stress, 1997 - 2000 Life Enrichment Network, Inc.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Constable, George and Time-Life Books, </w:t>
            </w:r>
            <w:r w:rsidDel="00000000" w:rsidR="00000000" w:rsidRPr="00000000">
              <w:rPr>
                <w:b w:val="1"/>
                <w:i w:val="1"/>
                <w:sz w:val="28"/>
                <w:szCs w:val="28"/>
                <w:shd w:fill="auto" w:val="clear"/>
                <w:rtl w:val="0"/>
              </w:rPr>
              <w:t xml:space="preserve">Managing Stress From Morning to Night</w:t>
            </w: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. Time-Life Books, Virginia, 1987.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Encyclopedia Britannica, </w:t>
            </w:r>
            <w:r w:rsidDel="00000000" w:rsidR="00000000" w:rsidRPr="00000000">
              <w:rPr>
                <w:b w:val="1"/>
                <w:sz w:val="28"/>
                <w:szCs w:val="28"/>
                <w:u w:val="single"/>
                <w:shd w:fill="auto" w:val="clear"/>
                <w:rtl w:val="0"/>
              </w:rPr>
              <w:t xml:space="preserve">Endorphins.</w:t>
            </w: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 2002 online edition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jc w:val="cente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  <w:i w:val="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28"/>
                <w:szCs w:val="28"/>
                <w:shd w:fill="auto" w:val="clear"/>
                <w:rtl w:val="0"/>
              </w:rPr>
              <w:t xml:space="preserve">Goldstein, A.; Lowney, L.I. and Pal, B.K. </w:t>
            </w:r>
            <w:r w:rsidDel="00000000" w:rsidR="00000000" w:rsidRPr="00000000">
              <w:rPr>
                <w:b w:val="1"/>
                <w:i w:val="0"/>
                <w:sz w:val="28"/>
                <w:szCs w:val="28"/>
                <w:u w:val="single"/>
                <w:shd w:fill="auto" w:val="clear"/>
                <w:rtl w:val="0"/>
              </w:rPr>
              <w:t xml:space="preserve">Stereospecific and non-stereospecific interactions of the morphine congener levorphanol in sub cellular fractions of mouse brain. </w:t>
            </w:r>
            <w:r w:rsidDel="00000000" w:rsidR="00000000" w:rsidRPr="00000000">
              <w:rPr>
                <w:b w:val="1"/>
                <w:i w:val="0"/>
                <w:sz w:val="28"/>
                <w:szCs w:val="28"/>
                <w:shd w:fill="auto" w:val="clear"/>
                <w:rtl w:val="0"/>
              </w:rPr>
              <w:t xml:space="preserve">1971. </w:t>
            </w:r>
          </w:p>
          <w:p w:rsidR="00000000" w:rsidDel="00000000" w:rsidP="00000000" w:rsidRDefault="00000000" w:rsidRPr="00000000" w14:paraId="0000001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b w:val="1"/>
                <w:i w:val="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