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vertAlign w:val="baseline"/>
        </w:rPr>
      </w:pPr>
      <w:r w:rsidDel="00000000" w:rsidR="00000000" w:rsidRPr="00000000">
        <w:rPr>
          <w:b w:val="1"/>
          <w:vertAlign w:val="baseline"/>
          <w:rtl w:val="0"/>
        </w:rPr>
        <w:t xml:space="preserve">Research Project Requirements</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Fonts w:ascii="Arimo" w:cs="Arimo" w:eastAsia="Arimo" w:hAnsi="Arimo"/>
          <w:b w:val="0"/>
          <w:i w:val="0"/>
          <w:smallCaps w:val="0"/>
          <w:strike w:val="0"/>
          <w:color w:val="000000"/>
          <w:sz w:val="27"/>
          <w:szCs w:val="27"/>
          <w:u w:val="none"/>
          <w:shd w:fill="auto" w:val="clear"/>
          <w:vertAlign w:val="baseline"/>
          <w:rtl w:val="0"/>
        </w:rPr>
        <w:t xml:space="preserve">Your research project must deal with a biological topic and involve the collection and analysis of data/information. Following the Scientific Method is a must. Effective identification of Dependent, Independent, and Controlled Variables will be expected. Your project may be an experiment or involve a survey (make sure to have an adequate sample size and expect many no responses) . 70% of your grade is on your research effort &amp; 30% on presentation. </w:t>
      </w: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br w:type="textWrapping"/>
      </w:r>
      <w:r w:rsidDel="00000000" w:rsidR="00000000" w:rsidRPr="00000000">
        <w:rPr>
          <w:rFonts w:ascii="Arimo" w:cs="Arimo" w:eastAsia="Arimo" w:hAnsi="Arimo"/>
          <w:b w:val="0"/>
          <w:i w:val="0"/>
          <w:smallCaps w:val="0"/>
          <w:strike w:val="0"/>
          <w:color w:val="000000"/>
          <w:sz w:val="27"/>
          <w:szCs w:val="27"/>
          <w:u w:val="none"/>
          <w:shd w:fill="auto" w:val="clear"/>
          <w:vertAlign w:val="baseline"/>
          <w:rtl w:val="0"/>
        </w:rPr>
        <w:br w:type="textWrapping"/>
        <w:br w:type="textWrapping"/>
        <w:t xml:space="preserve">If your research idea falls outside the realm of what you can accomplish with limited resources, you may propose what you would like to do with resources that may be available to other researchers. 70% of your grade is based on presentation &amp; 30% on write up.</w:t>
        <w:br w:type="textWrapping"/>
        <w:br w:type="textWrapping"/>
        <w:t xml:space="preserve">Looking over </w:t>
      </w:r>
      <w:hyperlink r:id="rId6">
        <w:r w:rsidDel="00000000" w:rsidR="00000000" w:rsidRPr="00000000">
          <w:rPr>
            <w:rFonts w:ascii="Arimo" w:cs="Arimo" w:eastAsia="Arimo" w:hAnsi="Arimo"/>
            <w:b w:val="0"/>
            <w:i w:val="0"/>
            <w:smallCaps w:val="0"/>
            <w:strike w:val="0"/>
            <w:color w:val="0000ff"/>
            <w:sz w:val="27"/>
            <w:szCs w:val="27"/>
            <w:u w:val="single"/>
            <w:shd w:fill="auto" w:val="clear"/>
            <w:vertAlign w:val="baseline"/>
            <w:rtl w:val="0"/>
          </w:rPr>
          <w:t xml:space="preserve">previous projects</w:t>
        </w:r>
      </w:hyperlink>
      <w:r w:rsidDel="00000000" w:rsidR="00000000" w:rsidRPr="00000000">
        <w:rPr>
          <w:rFonts w:ascii="Arimo" w:cs="Arimo" w:eastAsia="Arimo" w:hAnsi="Arimo"/>
          <w:b w:val="0"/>
          <w:i w:val="0"/>
          <w:smallCaps w:val="0"/>
          <w:strike w:val="0"/>
          <w:color w:val="000000"/>
          <w:sz w:val="27"/>
          <w:szCs w:val="27"/>
          <w:u w:val="none"/>
          <w:shd w:fill="auto" w:val="clear"/>
          <w:vertAlign w:val="baseline"/>
          <w:rtl w:val="0"/>
        </w:rPr>
        <w:t xml:space="preserve"> would be very helpful. Their conclusions &amp; recommendations may open the door to interesting and meaningful research.</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br w:type="textWrapping"/>
      </w:r>
      <w:r w:rsidDel="00000000" w:rsidR="00000000" w:rsidRPr="00000000">
        <w:rPr>
          <w:rFonts w:ascii="Arimo" w:cs="Arimo" w:eastAsia="Arimo" w:hAnsi="Arimo"/>
          <w:b w:val="0"/>
          <w:i w:val="0"/>
          <w:smallCaps w:val="0"/>
          <w:strike w:val="0"/>
          <w:color w:val="000000"/>
          <w:sz w:val="27"/>
          <w:szCs w:val="27"/>
          <w:u w:val="none"/>
          <w:shd w:fill="auto" w:val="clear"/>
          <w:vertAlign w:val="baseline"/>
          <w:rtl w:val="0"/>
        </w:rPr>
        <w:t xml:space="preserve">Items to consider when completing your project</w:t>
      </w:r>
      <w:r w:rsidDel="00000000" w:rsidR="00000000" w:rsidRPr="00000000">
        <w:rPr>
          <w:rtl w:val="0"/>
        </w:rPr>
      </w:r>
    </w:p>
    <w:p w:rsidR="00000000" w:rsidDel="00000000" w:rsidP="00000000" w:rsidRDefault="00000000" w:rsidRPr="00000000" w14:paraId="00000004">
      <w:pPr>
        <w:pStyle w:val="Heading3"/>
        <w:rPr>
          <w:vertAlign w:val="baseline"/>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05">
      <w:pPr>
        <w:numPr>
          <w:ilvl w:val="0"/>
          <w:numId w:val="4"/>
        </w:numPr>
        <w:spacing w:after="0" w:before="280" w:lineRule="auto"/>
        <w:ind w:left="720" w:hanging="360"/>
        <w:rPr/>
      </w:pPr>
      <w:r w:rsidDel="00000000" w:rsidR="00000000" w:rsidRPr="00000000">
        <w:rPr>
          <w:vertAlign w:val="baseline"/>
          <w:rtl w:val="0"/>
        </w:rPr>
        <w:t xml:space="preserve">Expected to be the equivalent of five to seven single spaced type written pages </w:t>
      </w:r>
    </w:p>
    <w:p w:rsidR="00000000" w:rsidDel="00000000" w:rsidP="00000000" w:rsidRDefault="00000000" w:rsidRPr="00000000" w14:paraId="00000006">
      <w:pPr>
        <w:numPr>
          <w:ilvl w:val="0"/>
          <w:numId w:val="4"/>
        </w:numPr>
        <w:spacing w:after="0" w:before="0" w:lineRule="auto"/>
        <w:ind w:left="720" w:hanging="360"/>
        <w:rPr/>
      </w:pPr>
      <w:r w:rsidDel="00000000" w:rsidR="00000000" w:rsidRPr="00000000">
        <w:rPr>
          <w:vertAlign w:val="baseline"/>
          <w:rtl w:val="0"/>
        </w:rPr>
        <w:t xml:space="preserve">Provide information regarding how/why topic was selected </w:t>
      </w:r>
    </w:p>
    <w:p w:rsidR="00000000" w:rsidDel="00000000" w:rsidP="00000000" w:rsidRDefault="00000000" w:rsidRPr="00000000" w14:paraId="00000007">
      <w:pPr>
        <w:numPr>
          <w:ilvl w:val="0"/>
          <w:numId w:val="4"/>
        </w:numPr>
        <w:spacing w:after="0" w:before="0" w:lineRule="auto"/>
        <w:ind w:left="720" w:hanging="360"/>
        <w:rPr/>
      </w:pPr>
      <w:r w:rsidDel="00000000" w:rsidR="00000000" w:rsidRPr="00000000">
        <w:rPr>
          <w:vertAlign w:val="baseline"/>
          <w:rtl w:val="0"/>
        </w:rPr>
        <w:t xml:space="preserve">Use quotes from selected resources that support your point of view </w:t>
      </w:r>
    </w:p>
    <w:p w:rsidR="00000000" w:rsidDel="00000000" w:rsidP="00000000" w:rsidRDefault="00000000" w:rsidRPr="00000000" w14:paraId="00000008">
      <w:pPr>
        <w:numPr>
          <w:ilvl w:val="0"/>
          <w:numId w:val="4"/>
        </w:numPr>
        <w:spacing w:after="0" w:before="0" w:lineRule="auto"/>
        <w:ind w:left="720" w:hanging="360"/>
        <w:rPr/>
      </w:pPr>
      <w:r w:rsidDel="00000000" w:rsidR="00000000" w:rsidRPr="00000000">
        <w:rPr>
          <w:vertAlign w:val="baseline"/>
          <w:rtl w:val="0"/>
        </w:rPr>
        <w:t xml:space="preserve">Use your resources to convince the reader that your research is significant and offer "expert in the field" support </w:t>
      </w:r>
    </w:p>
    <w:p w:rsidR="00000000" w:rsidDel="00000000" w:rsidP="00000000" w:rsidRDefault="00000000" w:rsidRPr="00000000" w14:paraId="00000009">
      <w:pPr>
        <w:numPr>
          <w:ilvl w:val="0"/>
          <w:numId w:val="4"/>
        </w:numPr>
        <w:spacing w:after="0" w:before="0" w:lineRule="auto"/>
        <w:ind w:left="720" w:hanging="360"/>
        <w:rPr/>
      </w:pPr>
      <w:r w:rsidDel="00000000" w:rsidR="00000000" w:rsidRPr="00000000">
        <w:rPr>
          <w:vertAlign w:val="baseline"/>
          <w:rtl w:val="0"/>
        </w:rPr>
        <w:t xml:space="preserve">Multiple reputable resources cited </w:t>
      </w:r>
    </w:p>
    <w:p w:rsidR="00000000" w:rsidDel="00000000" w:rsidP="00000000" w:rsidRDefault="00000000" w:rsidRPr="00000000" w14:paraId="0000000A">
      <w:pPr>
        <w:numPr>
          <w:ilvl w:val="0"/>
          <w:numId w:val="4"/>
        </w:numPr>
        <w:spacing w:after="0" w:before="0" w:lineRule="auto"/>
        <w:ind w:left="720" w:hanging="360"/>
        <w:rPr/>
      </w:pPr>
      <w:r w:rsidDel="00000000" w:rsidR="00000000" w:rsidRPr="00000000">
        <w:rPr>
          <w:vertAlign w:val="baseline"/>
          <w:rtl w:val="0"/>
        </w:rPr>
        <w:t xml:space="preserve">Organize content in a way that prepares reader for the purpose of your project </w:t>
      </w:r>
    </w:p>
    <w:p w:rsidR="00000000" w:rsidDel="00000000" w:rsidP="00000000" w:rsidRDefault="00000000" w:rsidRPr="00000000" w14:paraId="0000000B">
      <w:pPr>
        <w:numPr>
          <w:ilvl w:val="0"/>
          <w:numId w:val="4"/>
        </w:numPr>
        <w:spacing w:after="280" w:before="0" w:lineRule="auto"/>
        <w:ind w:left="720" w:hanging="360"/>
        <w:rPr/>
      </w:pPr>
      <w:r w:rsidDel="00000000" w:rsidR="00000000" w:rsidRPr="00000000">
        <w:rPr>
          <w:vertAlign w:val="baseline"/>
          <w:rtl w:val="0"/>
        </w:rPr>
        <w:t xml:space="preserve">Question you are addressing is clear ("crystal") </w:t>
      </w:r>
    </w:p>
    <w:p w:rsidR="00000000" w:rsidDel="00000000" w:rsidP="00000000" w:rsidRDefault="00000000" w:rsidRPr="00000000" w14:paraId="0000000C">
      <w:pPr>
        <w:pStyle w:val="Heading3"/>
        <w:rPr>
          <w:vertAlign w:val="baseline"/>
        </w:rPr>
      </w:pPr>
      <w:r w:rsidDel="00000000" w:rsidR="00000000" w:rsidRPr="00000000">
        <w:rPr>
          <w:b w:val="1"/>
          <w:vertAlign w:val="baseline"/>
          <w:rtl w:val="0"/>
        </w:rPr>
        <w:t xml:space="preserve">Hypothesis/Prediction</w:t>
      </w:r>
      <w:r w:rsidDel="00000000" w:rsidR="00000000" w:rsidRPr="00000000">
        <w:rPr>
          <w:rtl w:val="0"/>
        </w:rPr>
      </w:r>
    </w:p>
    <w:p w:rsidR="00000000" w:rsidDel="00000000" w:rsidP="00000000" w:rsidRDefault="00000000" w:rsidRPr="00000000" w14:paraId="0000000D">
      <w:pPr>
        <w:numPr>
          <w:ilvl w:val="0"/>
          <w:numId w:val="5"/>
        </w:numPr>
        <w:spacing w:after="0" w:before="280" w:lineRule="auto"/>
        <w:ind w:left="720" w:hanging="360"/>
        <w:rPr/>
      </w:pPr>
      <w:r w:rsidDel="00000000" w:rsidR="00000000" w:rsidRPr="00000000">
        <w:rPr>
          <w:vertAlign w:val="baseline"/>
          <w:rtl w:val="0"/>
        </w:rPr>
        <w:t xml:space="preserve">Hypothesis in the form of an answer to your question </w:t>
      </w:r>
    </w:p>
    <w:p w:rsidR="00000000" w:rsidDel="00000000" w:rsidP="00000000" w:rsidRDefault="00000000" w:rsidRPr="00000000" w14:paraId="0000000E">
      <w:pPr>
        <w:numPr>
          <w:ilvl w:val="0"/>
          <w:numId w:val="5"/>
        </w:numPr>
        <w:spacing w:after="0" w:before="0" w:lineRule="auto"/>
        <w:ind w:left="720" w:hanging="360"/>
        <w:rPr/>
      </w:pPr>
      <w:r w:rsidDel="00000000" w:rsidR="00000000" w:rsidRPr="00000000">
        <w:rPr>
          <w:vertAlign w:val="baseline"/>
          <w:rtl w:val="0"/>
        </w:rPr>
        <w:t xml:space="preserve">Prediction is an "If, Then" statement </w:t>
      </w:r>
    </w:p>
    <w:p w:rsidR="00000000" w:rsidDel="00000000" w:rsidP="00000000" w:rsidRDefault="00000000" w:rsidRPr="00000000" w14:paraId="0000000F">
      <w:pPr>
        <w:numPr>
          <w:ilvl w:val="0"/>
          <w:numId w:val="5"/>
        </w:numPr>
        <w:spacing w:after="280" w:before="0" w:lineRule="auto"/>
        <w:ind w:left="720" w:hanging="360"/>
        <w:rPr/>
      </w:pPr>
      <w:r w:rsidDel="00000000" w:rsidR="00000000" w:rsidRPr="00000000">
        <w:rPr>
          <w:vertAlign w:val="baseline"/>
          <w:rtl w:val="0"/>
        </w:rPr>
        <w:t xml:space="preserve">"If" component restates hypothesis, "then" component defines experiment/survey </w:t>
      </w:r>
    </w:p>
    <w:p w:rsidR="00000000" w:rsidDel="00000000" w:rsidP="00000000" w:rsidRDefault="00000000" w:rsidRPr="00000000" w14:paraId="00000010">
      <w:pPr>
        <w:pStyle w:val="Heading3"/>
        <w:rPr>
          <w:vertAlign w:val="baseline"/>
        </w:rPr>
      </w:pPr>
      <w:r w:rsidDel="00000000" w:rsidR="00000000" w:rsidRPr="00000000">
        <w:rPr>
          <w:b w:val="1"/>
          <w:vertAlign w:val="baseline"/>
          <w:rtl w:val="0"/>
        </w:rPr>
        <w:t xml:space="preserve">Experiment/Survey</w:t>
      </w:r>
      <w:r w:rsidDel="00000000" w:rsidR="00000000" w:rsidRPr="00000000">
        <w:rPr>
          <w:rtl w:val="0"/>
        </w:rPr>
      </w:r>
    </w:p>
    <w:p w:rsidR="00000000" w:rsidDel="00000000" w:rsidP="00000000" w:rsidRDefault="00000000" w:rsidRPr="00000000" w14:paraId="00000011">
      <w:pPr>
        <w:numPr>
          <w:ilvl w:val="0"/>
          <w:numId w:val="6"/>
        </w:numPr>
        <w:spacing w:after="0" w:before="280" w:lineRule="auto"/>
        <w:ind w:left="720" w:hanging="360"/>
        <w:rPr/>
      </w:pPr>
      <w:r w:rsidDel="00000000" w:rsidR="00000000" w:rsidRPr="00000000">
        <w:rPr>
          <w:vertAlign w:val="baseline"/>
          <w:rtl w:val="0"/>
        </w:rPr>
        <w:t xml:space="preserve">All materials needed have been identified &amp; functions are clear </w:t>
      </w:r>
    </w:p>
    <w:p w:rsidR="00000000" w:rsidDel="00000000" w:rsidP="00000000" w:rsidRDefault="00000000" w:rsidRPr="00000000" w14:paraId="00000012">
      <w:pPr>
        <w:numPr>
          <w:ilvl w:val="0"/>
          <w:numId w:val="6"/>
        </w:numPr>
        <w:spacing w:after="0" w:before="0" w:lineRule="auto"/>
        <w:ind w:left="720" w:hanging="360"/>
        <w:rPr/>
      </w:pPr>
      <w:r w:rsidDel="00000000" w:rsidR="00000000" w:rsidRPr="00000000">
        <w:rPr>
          <w:vertAlign w:val="baseline"/>
          <w:rtl w:val="0"/>
        </w:rPr>
        <w:t xml:space="preserve">Procedure is so clear that anyone would be able to repeat your research exactly as you have done it </w:t>
      </w:r>
    </w:p>
    <w:p w:rsidR="00000000" w:rsidDel="00000000" w:rsidP="00000000" w:rsidRDefault="00000000" w:rsidRPr="00000000" w14:paraId="00000013">
      <w:pPr>
        <w:numPr>
          <w:ilvl w:val="0"/>
          <w:numId w:val="6"/>
        </w:numPr>
        <w:spacing w:after="0" w:before="0" w:lineRule="auto"/>
        <w:ind w:left="720" w:hanging="360"/>
        <w:rPr/>
      </w:pPr>
      <w:r w:rsidDel="00000000" w:rsidR="00000000" w:rsidRPr="00000000">
        <w:rPr>
          <w:vertAlign w:val="baseline"/>
          <w:rtl w:val="0"/>
        </w:rPr>
        <w:t xml:space="preserve">Data is presented in raw and organized form (tables, graphs, images) </w:t>
      </w:r>
    </w:p>
    <w:p w:rsidR="00000000" w:rsidDel="00000000" w:rsidP="00000000" w:rsidRDefault="00000000" w:rsidRPr="00000000" w14:paraId="00000014">
      <w:pPr>
        <w:numPr>
          <w:ilvl w:val="0"/>
          <w:numId w:val="6"/>
        </w:numPr>
        <w:spacing w:after="0" w:before="0" w:lineRule="auto"/>
        <w:ind w:left="720" w:hanging="360"/>
        <w:rPr/>
      </w:pPr>
      <w:r w:rsidDel="00000000" w:rsidR="00000000" w:rsidRPr="00000000">
        <w:rPr>
          <w:vertAlign w:val="baseline"/>
          <w:rtl w:val="0"/>
        </w:rPr>
        <w:t xml:space="preserve">Graphs, tables, and images easily referenced from conclusion (Id#, links to..) </w:t>
      </w:r>
    </w:p>
    <w:p w:rsidR="00000000" w:rsidDel="00000000" w:rsidP="00000000" w:rsidRDefault="00000000" w:rsidRPr="00000000" w14:paraId="00000015">
      <w:pPr>
        <w:numPr>
          <w:ilvl w:val="0"/>
          <w:numId w:val="6"/>
        </w:numPr>
        <w:spacing w:after="280" w:before="0" w:lineRule="auto"/>
        <w:ind w:left="720" w:hanging="360"/>
        <w:rPr/>
      </w:pPr>
      <w:r w:rsidDel="00000000" w:rsidR="00000000" w:rsidRPr="00000000">
        <w:rPr>
          <w:vertAlign w:val="baseline"/>
          <w:rtl w:val="0"/>
        </w:rPr>
        <w:t xml:space="preserve">Substantial evidence to indicate level of involvement (images, e-mail from scientists...) </w:t>
      </w:r>
    </w:p>
    <w:p w:rsidR="00000000" w:rsidDel="00000000" w:rsidP="00000000" w:rsidRDefault="00000000" w:rsidRPr="00000000" w14:paraId="00000016">
      <w:pPr>
        <w:pStyle w:val="Heading3"/>
        <w:rPr>
          <w:vertAlign w:val="baseline"/>
        </w:rPr>
      </w:pPr>
      <w:r w:rsidDel="00000000" w:rsidR="00000000" w:rsidRPr="00000000">
        <w:rPr>
          <w:b w:val="1"/>
          <w:vertAlign w:val="baseline"/>
          <w:rtl w:val="0"/>
        </w:rPr>
        <w:t xml:space="preserve">Conclusion</w:t>
      </w:r>
      <w:r w:rsidDel="00000000" w:rsidR="00000000" w:rsidRPr="00000000">
        <w:rPr>
          <w:rtl w:val="0"/>
        </w:rPr>
      </w:r>
    </w:p>
    <w:p w:rsidR="00000000" w:rsidDel="00000000" w:rsidP="00000000" w:rsidRDefault="00000000" w:rsidRPr="00000000" w14:paraId="00000017">
      <w:pPr>
        <w:numPr>
          <w:ilvl w:val="0"/>
          <w:numId w:val="1"/>
        </w:numPr>
        <w:spacing w:after="0" w:before="280" w:lineRule="auto"/>
        <w:ind w:left="720" w:hanging="360"/>
        <w:rPr/>
      </w:pPr>
      <w:r w:rsidDel="00000000" w:rsidR="00000000" w:rsidRPr="00000000">
        <w:rPr>
          <w:vertAlign w:val="baseline"/>
          <w:rtl w:val="0"/>
        </w:rPr>
        <w:t xml:space="preserve">Clear and complete evaluation of data </w:t>
      </w:r>
    </w:p>
    <w:p w:rsidR="00000000" w:rsidDel="00000000" w:rsidP="00000000" w:rsidRDefault="00000000" w:rsidRPr="00000000" w14:paraId="00000018">
      <w:pPr>
        <w:numPr>
          <w:ilvl w:val="0"/>
          <w:numId w:val="1"/>
        </w:numPr>
        <w:spacing w:after="0" w:before="0" w:lineRule="auto"/>
        <w:ind w:left="720" w:hanging="360"/>
        <w:rPr/>
      </w:pPr>
      <w:r w:rsidDel="00000000" w:rsidR="00000000" w:rsidRPr="00000000">
        <w:rPr>
          <w:vertAlign w:val="baseline"/>
          <w:rtl w:val="0"/>
        </w:rPr>
        <w:t xml:space="preserve">Evaluation is accurate and presented intelligently </w:t>
      </w:r>
    </w:p>
    <w:p w:rsidR="00000000" w:rsidDel="00000000" w:rsidP="00000000" w:rsidRDefault="00000000" w:rsidRPr="00000000" w14:paraId="00000019">
      <w:pPr>
        <w:numPr>
          <w:ilvl w:val="0"/>
          <w:numId w:val="1"/>
        </w:numPr>
        <w:spacing w:after="0" w:before="0" w:lineRule="auto"/>
        <w:ind w:left="720" w:hanging="360"/>
        <w:rPr/>
      </w:pPr>
      <w:r w:rsidDel="00000000" w:rsidR="00000000" w:rsidRPr="00000000">
        <w:rPr>
          <w:vertAlign w:val="baseline"/>
          <w:rtl w:val="0"/>
        </w:rPr>
        <w:t xml:space="preserve">Reference is given to specific components of data </w:t>
      </w:r>
    </w:p>
    <w:p w:rsidR="00000000" w:rsidDel="00000000" w:rsidP="00000000" w:rsidRDefault="00000000" w:rsidRPr="00000000" w14:paraId="0000001A">
      <w:pPr>
        <w:numPr>
          <w:ilvl w:val="0"/>
          <w:numId w:val="1"/>
        </w:numPr>
        <w:spacing w:after="0" w:before="0" w:lineRule="auto"/>
        <w:ind w:left="720" w:hanging="360"/>
        <w:rPr/>
      </w:pPr>
      <w:r w:rsidDel="00000000" w:rsidR="00000000" w:rsidRPr="00000000">
        <w:rPr>
          <w:vertAlign w:val="baseline"/>
          <w:rtl w:val="0"/>
        </w:rPr>
        <w:t xml:space="preserve">Potential problems with design or implementation of experiment are identified </w:t>
      </w:r>
    </w:p>
    <w:p w:rsidR="00000000" w:rsidDel="00000000" w:rsidP="00000000" w:rsidRDefault="00000000" w:rsidRPr="00000000" w14:paraId="0000001B">
      <w:pPr>
        <w:numPr>
          <w:ilvl w:val="0"/>
          <w:numId w:val="1"/>
        </w:numPr>
        <w:spacing w:after="280" w:before="0" w:lineRule="auto"/>
        <w:ind w:left="720" w:hanging="360"/>
        <w:rPr/>
      </w:pPr>
      <w:r w:rsidDel="00000000" w:rsidR="00000000" w:rsidRPr="00000000">
        <w:rPr>
          <w:vertAlign w:val="baseline"/>
          <w:rtl w:val="0"/>
        </w:rPr>
        <w:t xml:space="preserve">Recommendations for future or related research are given </w:t>
      </w:r>
    </w:p>
    <w:p w:rsidR="00000000" w:rsidDel="00000000" w:rsidP="00000000" w:rsidRDefault="00000000" w:rsidRPr="00000000" w14:paraId="0000001C">
      <w:pPr>
        <w:pStyle w:val="Heading3"/>
        <w:rPr>
          <w:vertAlign w:val="baseline"/>
        </w:rPr>
      </w:pPr>
      <w:r w:rsidDel="00000000" w:rsidR="00000000" w:rsidRPr="00000000">
        <w:rPr>
          <w:b w:val="1"/>
          <w:vertAlign w:val="baseline"/>
          <w:rtl w:val="0"/>
        </w:rPr>
        <w:br w:type="textWrapping"/>
        <w:t xml:space="preserve">Bibliography</w:t>
      </w:r>
      <w:r w:rsidDel="00000000" w:rsidR="00000000" w:rsidRPr="00000000">
        <w:rPr>
          <w:rtl w:val="0"/>
        </w:rPr>
      </w:r>
    </w:p>
    <w:p w:rsidR="00000000" w:rsidDel="00000000" w:rsidP="00000000" w:rsidRDefault="00000000" w:rsidRPr="00000000" w14:paraId="0000001D">
      <w:pPr>
        <w:numPr>
          <w:ilvl w:val="0"/>
          <w:numId w:val="2"/>
        </w:numPr>
        <w:spacing w:after="0" w:before="280" w:lineRule="auto"/>
        <w:ind w:left="720" w:hanging="360"/>
        <w:rPr/>
      </w:pPr>
      <w:r w:rsidDel="00000000" w:rsidR="00000000" w:rsidRPr="00000000">
        <w:rPr>
          <w:vertAlign w:val="baseline"/>
          <w:rtl w:val="0"/>
        </w:rPr>
        <w:t xml:space="preserve">Several resources are identified </w:t>
      </w:r>
    </w:p>
    <w:p w:rsidR="00000000" w:rsidDel="00000000" w:rsidP="00000000" w:rsidRDefault="00000000" w:rsidRPr="00000000" w14:paraId="0000001E">
      <w:pPr>
        <w:numPr>
          <w:ilvl w:val="0"/>
          <w:numId w:val="2"/>
        </w:numPr>
        <w:spacing w:after="0" w:before="0" w:lineRule="auto"/>
        <w:ind w:left="720" w:hanging="360"/>
        <w:rPr/>
      </w:pPr>
      <w:r w:rsidDel="00000000" w:rsidR="00000000" w:rsidRPr="00000000">
        <w:rPr>
          <w:vertAlign w:val="baseline"/>
          <w:rtl w:val="0"/>
        </w:rPr>
        <w:t xml:space="preserve">URL’s are active links </w:t>
      </w:r>
    </w:p>
    <w:p w:rsidR="00000000" w:rsidDel="00000000" w:rsidP="00000000" w:rsidRDefault="00000000" w:rsidRPr="00000000" w14:paraId="0000001F">
      <w:pPr>
        <w:numPr>
          <w:ilvl w:val="0"/>
          <w:numId w:val="2"/>
        </w:numPr>
        <w:spacing w:after="0" w:before="0" w:lineRule="auto"/>
        <w:ind w:left="720" w:hanging="360"/>
        <w:rPr/>
      </w:pPr>
      <w:r w:rsidDel="00000000" w:rsidR="00000000" w:rsidRPr="00000000">
        <w:rPr>
          <w:vertAlign w:val="baseline"/>
          <w:rtl w:val="0"/>
        </w:rPr>
        <w:t xml:space="preserve">Resources demonstrate effective research (texts, journals, internet) </w:t>
      </w:r>
    </w:p>
    <w:p w:rsidR="00000000" w:rsidDel="00000000" w:rsidP="00000000" w:rsidRDefault="00000000" w:rsidRPr="00000000" w14:paraId="00000020">
      <w:pPr>
        <w:numPr>
          <w:ilvl w:val="0"/>
          <w:numId w:val="2"/>
        </w:numPr>
        <w:spacing w:after="280" w:before="0" w:lineRule="auto"/>
        <w:ind w:left="720" w:hanging="360"/>
        <w:rPr/>
      </w:pPr>
      <w:r w:rsidDel="00000000" w:rsidR="00000000" w:rsidRPr="00000000">
        <w:rPr>
          <w:vertAlign w:val="baseline"/>
          <w:rtl w:val="0"/>
        </w:rPr>
        <w:t xml:space="preserve">Footnotes </w:t>
      </w:r>
    </w:p>
    <w:p w:rsidR="00000000" w:rsidDel="00000000" w:rsidP="00000000" w:rsidRDefault="00000000" w:rsidRPr="00000000" w14:paraId="00000021">
      <w:pPr>
        <w:pStyle w:val="Heading3"/>
        <w:rPr>
          <w:vertAlign w:val="baseline"/>
        </w:rPr>
      </w:pPr>
      <w:r w:rsidDel="00000000" w:rsidR="00000000" w:rsidRPr="00000000">
        <w:rPr>
          <w:b w:val="1"/>
          <w:vertAlign w:val="baseline"/>
          <w:rtl w:val="0"/>
        </w:rPr>
        <w:t xml:space="preserve">Journal</w:t>
      </w:r>
      <w:r w:rsidDel="00000000" w:rsidR="00000000" w:rsidRPr="00000000">
        <w:rPr>
          <w:rtl w:val="0"/>
        </w:rPr>
      </w:r>
    </w:p>
    <w:p w:rsidR="00000000" w:rsidDel="00000000" w:rsidP="00000000" w:rsidRDefault="00000000" w:rsidRPr="00000000" w14:paraId="00000022">
      <w:pPr>
        <w:numPr>
          <w:ilvl w:val="0"/>
          <w:numId w:val="3"/>
        </w:numPr>
        <w:spacing w:after="280" w:before="280" w:lineRule="auto"/>
        <w:ind w:left="720" w:hanging="360"/>
        <w:rPr/>
      </w:pPr>
      <w:r w:rsidDel="00000000" w:rsidR="00000000" w:rsidRPr="00000000">
        <w:rPr>
          <w:vertAlign w:val="baseline"/>
          <w:rtl w:val="0"/>
        </w:rPr>
        <w:t xml:space="preserve">Chronological account of research activities (names if a team) </w:t>
      </w:r>
    </w:p>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vertAlign w:val="baseline"/>
          <w:rtl w:val="0"/>
        </w:rPr>
        <w:br w:type="textWrapping"/>
        <w:t xml:space="preserve">* Project must be submitted in HTML format. Templates will be available.</w:t>
        <w:br w:type="textWrapping"/>
        <w:t xml:space="preserve">* Extra Credit will be given to anyone entering the Tri-Valley Science &amp; Engineering Fair. Bonus points will be alloted for second, first, and sweepstakes winners</w:t>
        <w:br w:type="textWrapping"/>
        <w:t xml:space="preserve">* Project may involve one or a team of two (compatible availability is critical for teams of two) </w:t>
        <w:br w:type="textWrapping"/>
        <w:t xml:space="preserve">* Substantial data and analysis of the data increases chances of success in Fair(s)</w:t>
        <w:br w:type="textWrapping"/>
      </w:r>
      <w:r w:rsidDel="00000000" w:rsidR="00000000" w:rsidRPr="00000000">
        <w:rPr>
          <w:b w:val="1"/>
          <w:vertAlign w:val="baseline"/>
          <w:rtl w:val="0"/>
        </w:rPr>
        <w:t xml:space="preserve">* Web Pages</w:t>
      </w:r>
      <w:r w:rsidDel="00000000" w:rsidR="00000000" w:rsidRPr="00000000">
        <w:rPr>
          <w:vertAlign w:val="baseline"/>
          <w:rtl w:val="0"/>
        </w:rPr>
        <w:t xml:space="preserve"> due Monday after Spring Break (templates available) - procrastinators will lose</w:t>
        <w:br w:type="textWrapping"/>
        <w:t xml:space="preserve">Research Presentation - After AP exam</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5">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6">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Rule="auto"/>
    </w:pPr>
    <w:rPr>
      <w:rFonts w:ascii="Arimo" w:cs="Arimo" w:eastAsia="Arimo" w:hAnsi="Arimo"/>
      <w:b w:val="1"/>
      <w:sz w:val="48"/>
      <w:szCs w:val="48"/>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after="100" w:before="100" w:lineRule="auto"/>
    </w:pPr>
    <w:rPr>
      <w:rFonts w:ascii="Arimo" w:cs="Arimo" w:eastAsia="Arimo" w:hAnsi="Arimo"/>
      <w:b w:val="1"/>
      <w:sz w:val="27"/>
      <w:szCs w:val="27"/>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leasanton.k12.ca.us/amador/Creek/AP98/AP98.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