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Bibliography:</w:t>
      </w:r>
    </w:p>
    <w:p w:rsidR="00000000" w:rsidDel="00000000" w:rsidP="00000000" w:rsidRDefault="00000000" w:rsidRPr="00000000" w14:paraId="00000002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Nowak, Ronald M.;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Australian Native Mice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Walker's Mammals of the World, Baltimore, 1991, p. 820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Corliss, William R.;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Science Frontiers #81, May-Jun 1992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Sheldrake’s, Rupert; “Sheldrake online.” (Online).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http://www.sheldrake.org/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1995 – 2001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Sheldrake, Rupert,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Seven Experiments That Could Change the World.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Cambridge University Press, Great Britain, 1994.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Horn, Angela; “mouse@horns.” (Online).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http://www.horns.freeserve.co.uk/mouse.htm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Campbell, Neil A.; Reece, Jane B.; Mitchell, Lawrence G.; Biology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edition; Illinois, Pearson Education, Inc. 1999-2000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(Online). About Mice,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http://www.petwebsite.com/about_mice.htm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1997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(Online). “the Skeptics Dictionary: Morphic Resonance,”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http://skepdic.com/morphicres.htm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Excerpts from an interview with Sheldrake, Rupert. (Online). “What the hell is Morphic Resonance,”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http://www.geocities.com/Athens/Atlantis/3425/page133.htm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Sheldrake, Rupert.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rebirth of a Nature: The greening of Science and God.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 York: Bantam Books, 1991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Marks, David F.; Colwell, John. The Psychic Staring Effect: an artifact of pseudo randomization. (Online)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http://www.csicop.org/si/2000-09/staring.html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Sheldrake, Rupert. (Online.) Morphic Resonance.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http://www.geocities.com/Athens/Atlantis/3425/page118.htm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18 Aug. 1999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Sheldrake, Rupert.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Dogs that know when their owners are coming home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Three Rivers Press, New York, 1999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Sheldrake, Rupert.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New Science of 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Park Street Press, Rochester Vermont, 1995.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Sheldrake, Rupert.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presence of the past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Harper Collins Publishers, Great Britain, 1988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color w:val="000000"/>
        </w:rPr>
      </w:pPr>
      <w:r w:rsidDel="00000000" w:rsidR="00000000" w:rsidRPr="00000000">
        <w:rPr>
          <w:vertAlign w:val="baseline"/>
          <w:rtl w:val="0"/>
        </w:rPr>
        <w:t xml:space="preserve">Sheldrake, Rupert. </w:t>
      </w:r>
      <w:hyperlink r:id="rId14">
        <w:r w:rsidDel="00000000" w:rsidR="00000000" w:rsidRPr="00000000">
          <w:rPr>
            <w:color w:val="000000"/>
            <w:u w:val="single"/>
            <w:vertAlign w:val="baseline"/>
            <w:rtl w:val="0"/>
          </w:rPr>
          <w:t xml:space="preserve">Part I: Mind, Memory, and Archetype Morphic Resonance and the Collective Unconscious. </w:t>
        </w:r>
      </w:hyperlink>
      <w:r w:rsidDel="00000000" w:rsidR="00000000" w:rsidRPr="00000000">
        <w:rPr>
          <w:color w:val="000000"/>
          <w:vertAlign w:val="baseline"/>
          <w:rtl w:val="0"/>
        </w:rPr>
        <w:t xml:space="preserve">Psychological Perspectives 1987. (Online) </w:t>
      </w:r>
      <w:hyperlink r:id="rId15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http://www.sheldrake.org/articles/db.cgi?db=default&amp;uid=default&amp;ww=on&amp;id=44&amp;view_records=1</w:t>
        </w:r>
      </w:hyperlink>
      <w:r w:rsidDel="00000000" w:rsidR="00000000" w:rsidRPr="00000000">
        <w:rPr>
          <w:color w:val="00000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Sheldrake, Rupert. </w:t>
      </w:r>
      <w:hyperlink r:id="rId16">
        <w:r w:rsidDel="00000000" w:rsidR="00000000" w:rsidRPr="00000000">
          <w:rPr>
            <w:color w:val="000000"/>
            <w:u w:val="single"/>
            <w:vertAlign w:val="baseline"/>
            <w:rtl w:val="0"/>
          </w:rPr>
          <w:t xml:space="preserve">Extended Mind, Power, &amp; Prayer: Morphic Resonance and the Collective Unconscious Part III.</w:t>
        </w:r>
      </w:hyperlink>
      <w:r w:rsidDel="00000000" w:rsidR="00000000" w:rsidRPr="00000000">
        <w:rPr>
          <w:vertAlign w:val="baseline"/>
          <w:rtl w:val="0"/>
        </w:rPr>
        <w:t xml:space="preserve"> Psychological Perspectives 1997. (Online) </w:t>
      </w:r>
      <w:hyperlink r:id="rId1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http://www.sheldrake.org/articles/db.cgi?db=default&amp;uid=default&amp;ww=on&amp;id=43&amp;view_records=1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Sheldrake, Rupert. </w:t>
      </w:r>
      <w:hyperlink r:id="rId18">
        <w:r w:rsidDel="00000000" w:rsidR="00000000" w:rsidRPr="00000000">
          <w:rPr>
            <w:color w:val="000000"/>
            <w:u w:val="single"/>
            <w:vertAlign w:val="baseline"/>
            <w:rtl w:val="0"/>
          </w:rPr>
          <w:t xml:space="preserve">Society, Spirit &amp; Ritual: Morphic Resonance and the Collective Unconscious. </w:t>
        </w:r>
      </w:hyperlink>
      <w:r w:rsidDel="00000000" w:rsidR="00000000" w:rsidRPr="00000000">
        <w:rPr>
          <w:vertAlign w:val="baseline"/>
          <w:rtl w:val="0"/>
        </w:rPr>
        <w:t xml:space="preserve">Psychological Perspectives 1987. (Online) </w:t>
      </w:r>
      <w:hyperlink r:id="rId1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http://www.sheldrake.org/articles/db.cgi?db=default&amp;uid=default&amp;ww=on&amp;id=42&amp;view_records=1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Sheldrake, Rupert. </w:t>
      </w:r>
      <w:hyperlink r:id="rId20">
        <w:r w:rsidDel="00000000" w:rsidR="00000000" w:rsidRPr="00000000">
          <w:rPr>
            <w:color w:val="000000"/>
            <w:u w:val="single"/>
            <w:vertAlign w:val="baseline"/>
            <w:rtl w:val="0"/>
          </w:rPr>
          <w:t xml:space="preserve">An Experimental Test of the Hypothesis of Formative Causation </w:t>
        </w:r>
      </w:hyperlink>
      <w:r w:rsidDel="00000000" w:rsidR="00000000" w:rsidRPr="00000000">
        <w:rPr>
          <w:color w:val="000000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Rivista Di Biologia-Biology Forum 1992, V85, N3-4 Pages: 431-443. (Online) </w:t>
      </w:r>
      <w:hyperlink r:id="rId2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http://www.sheldrake.org/articles/db.cgi?db=default&amp;uid=default&amp;ww=on&amp;id=26&amp;view_records=1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2362200" cy="279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8710" y="3642840"/>
                          <a:ext cx="23545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15.1 – Some resources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2362200" cy="279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175260</wp:posOffset>
            </wp:positionV>
            <wp:extent cx="4526280" cy="339471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Henderson, Leah; Vedral, Vlatko. CQC Introductions: Quantum Entanglement. (Online) </w:t>
      </w:r>
      <w:hyperlink r:id="rId24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http://www.qubit.org/intros/entang</w:t>
        </w:r>
      </w:hyperlink>
      <w:r w:rsidDel="00000000" w:rsidR="00000000" w:rsidRPr="00000000">
        <w:rPr>
          <w:vertAlign w:val="baseline"/>
          <w:rtl w:val="0"/>
        </w:rPr>
        <w:t xml:space="preserve">.   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Penrose, Roger. </w:t>
      </w:r>
      <w:r w:rsidDel="00000000" w:rsidR="00000000" w:rsidRPr="00000000">
        <w:rPr>
          <w:u w:val="single"/>
          <w:vertAlign w:val="baseline"/>
          <w:rtl w:val="0"/>
        </w:rPr>
        <w:t xml:space="preserve">Shadows of the Mind.</w:t>
      </w:r>
      <w:r w:rsidDel="00000000" w:rsidR="00000000" w:rsidRPr="00000000">
        <w:rPr>
          <w:vertAlign w:val="baseline"/>
          <w:rtl w:val="0"/>
        </w:rPr>
        <w:t xml:space="preserve"> Vintage Random House, London, 1995.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Roger Penrose. </w:t>
      </w:r>
      <w:r w:rsidDel="00000000" w:rsidR="00000000" w:rsidRPr="00000000">
        <w:rPr>
          <w:u w:val="single"/>
          <w:vertAlign w:val="baseline"/>
          <w:rtl w:val="0"/>
        </w:rPr>
        <w:t xml:space="preserve">The Emperor’s New Mind</w:t>
      </w:r>
      <w:r w:rsidDel="00000000" w:rsidR="00000000" w:rsidRPr="00000000">
        <w:rPr>
          <w:vertAlign w:val="baseline"/>
          <w:rtl w:val="0"/>
        </w:rPr>
        <w:t xml:space="preserve">. Oxford University Press, New York, 1990</w:t>
      </w:r>
      <w:r w:rsidDel="00000000" w:rsidR="00000000" w:rsidRPr="00000000">
        <w:rPr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Thompson, Helen; Woodhead, Nichola. “Helen and Nichola’s Mouse Page.” (Online) </w:t>
      </w:r>
      <w:hyperlink r:id="rId25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http://www.burleyms.freeserve.co.uk/animals/uk/helenmouse.html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hanging="360"/>
        <w:rPr>
          <w:color w:val="000000"/>
        </w:rPr>
      </w:pPr>
      <w:r w:rsidDel="00000000" w:rsidR="00000000" w:rsidRPr="00000000">
        <w:rPr>
          <w:vertAlign w:val="baseline"/>
          <w:rtl w:val="0"/>
        </w:rPr>
        <w:t xml:space="preserve">“Systematics of the Mus species group, the house mouse, and classical in bred strains.” (Online) </w:t>
      </w:r>
      <w:hyperlink r:id="rId2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http://www.informatics.jax.org/silver/2.3.shtml</w:t>
        </w:r>
      </w:hyperlink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0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heldrake.org/articles/db.cgi?db=default&amp;uid=default&amp;ww=on&amp;id=26&amp;view_records=1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://www.sheldrake.org/articles/db.cgi?db=default&amp;uid=default&amp;ww=on&amp;id=26&amp;view_records=1" TargetMode="External"/><Relationship Id="rId24" Type="http://schemas.openxmlformats.org/officeDocument/2006/relationships/hyperlink" Target="http://www.qubit.org/intros/entang" TargetMode="External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etwebsite.com/about_mice.htm" TargetMode="External"/><Relationship Id="rId26" Type="http://schemas.openxmlformats.org/officeDocument/2006/relationships/hyperlink" Target="http://www.informatics.jax.org/silver/2.3.shtml" TargetMode="External"/><Relationship Id="rId25" Type="http://schemas.openxmlformats.org/officeDocument/2006/relationships/hyperlink" Target="http://www.burleyms.freeserve.co.uk/animals/uk/helenmo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cience-frontiers.com/sf081/index.htm" TargetMode="External"/><Relationship Id="rId7" Type="http://schemas.openxmlformats.org/officeDocument/2006/relationships/hyperlink" Target="http://www.sheldrake.org/" TargetMode="External"/><Relationship Id="rId8" Type="http://schemas.openxmlformats.org/officeDocument/2006/relationships/hyperlink" Target="http://www.horns.freeserve.co.uk/mouse.htm" TargetMode="External"/><Relationship Id="rId11" Type="http://schemas.openxmlformats.org/officeDocument/2006/relationships/hyperlink" Target="http://www.geocities.com/Athens/Atlantis/3425/page133.htm" TargetMode="External"/><Relationship Id="rId10" Type="http://schemas.openxmlformats.org/officeDocument/2006/relationships/hyperlink" Target="http://skepdic.com/morphicres.htm" TargetMode="External"/><Relationship Id="rId13" Type="http://schemas.openxmlformats.org/officeDocument/2006/relationships/hyperlink" Target="http://www.geocities.com/Athens/Atlantis/3425/page118.htm" TargetMode="External"/><Relationship Id="rId12" Type="http://schemas.openxmlformats.org/officeDocument/2006/relationships/hyperlink" Target="http://www.csicop.org/si/2000-09/staring.html" TargetMode="External"/><Relationship Id="rId15" Type="http://schemas.openxmlformats.org/officeDocument/2006/relationships/hyperlink" Target="http://www.sheldrake.org/articles/db.cgi?db=default&amp;uid=default&amp;ww=on&amp;id=44&amp;view_records=1" TargetMode="External"/><Relationship Id="rId14" Type="http://schemas.openxmlformats.org/officeDocument/2006/relationships/hyperlink" Target="http://www.sheldrake.org/articles/db.cgi?db=default&amp;uid=default&amp;ww=on&amp;id=44&amp;view_records=1" TargetMode="External"/><Relationship Id="rId17" Type="http://schemas.openxmlformats.org/officeDocument/2006/relationships/hyperlink" Target="http://www.sheldrake.org/articles/db.cgi?db=default&amp;uid=default&amp;ww=on&amp;id=43&amp;view_records=1" TargetMode="External"/><Relationship Id="rId16" Type="http://schemas.openxmlformats.org/officeDocument/2006/relationships/hyperlink" Target="http://www.sheldrake.org/articles/db.cgi?db=default&amp;uid=default&amp;ww=on&amp;id=43&amp;view_records=1" TargetMode="External"/><Relationship Id="rId19" Type="http://schemas.openxmlformats.org/officeDocument/2006/relationships/hyperlink" Target="http://www.sheldrake.org/articles/db.cgi?db=default&amp;uid=default&amp;ww=on&amp;id=42&amp;view_records=1" TargetMode="External"/><Relationship Id="rId18" Type="http://schemas.openxmlformats.org/officeDocument/2006/relationships/hyperlink" Target="http://www.sheldrake.org/articles/db.cgi?db=default&amp;uid=default&amp;ww=on&amp;id=42&amp;view_record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