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Bibliography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br w:type="textWrapping"/>
        <w:t xml:space="preserve"> Academic Press Dictionary of Science and Technology © All rights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br w:type="textWrapping"/>
        <w:tab/>
        <w:t xml:space="preserve">reserved.</w:t>
        <w:br w:type="textWrapping"/>
        <w:br w:type="textWrapping"/>
        <w:t xml:space="preserve">Aliotta, Giovanni, Allelopathy, University of Naples, June 30th 2000</w:t>
      </w:r>
    </w:p>
    <w:p w:rsidR="00000000" w:rsidDel="00000000" w:rsidP="00000000" w:rsidRDefault="00000000" w:rsidRPr="00000000" w14:paraId="00000004">
      <w:pPr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br w:type="textWrapping"/>
        <w:br w:type="textWrapping"/>
        <w:t xml:space="preserve">Coder, Kim, “Allelopathy in Trees” University of Georgia, April 1999</w:t>
      </w:r>
    </w:p>
    <w:p w:rsidR="00000000" w:rsidDel="00000000" w:rsidP="00000000" w:rsidRDefault="00000000" w:rsidRPr="00000000" w14:paraId="00000005">
      <w:pPr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Einhellig, Frank A.(Editor) “Allelopathy; Organisms, Processes, and </w:t>
      </w:r>
    </w:p>
    <w:p w:rsidR="00000000" w:rsidDel="00000000" w:rsidP="00000000" w:rsidRDefault="00000000" w:rsidRPr="00000000" w14:paraId="00000008">
      <w:pPr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ab/>
        <w:t xml:space="preserve">Applications” Oxford 1993</w:t>
      </w:r>
    </w:p>
    <w:p w:rsidR="00000000" w:rsidDel="00000000" w:rsidP="00000000" w:rsidRDefault="00000000" w:rsidRPr="00000000" w14:paraId="00000009">
      <w:pPr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br w:type="textWrapping"/>
        <w:t xml:space="preserve">Gates, Jane “ Allelopathy: The Effects of Chemicals Produced by Plants” </w:t>
      </w:r>
    </w:p>
    <w:p w:rsidR="00000000" w:rsidDel="00000000" w:rsidP="00000000" w:rsidRDefault="00000000" w:rsidRPr="00000000" w14:paraId="0000000A">
      <w:pPr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br w:type="textWrapping"/>
        <w:tab/>
        <w:t xml:space="preserve">USDA PUBLICATION September 1994</w:t>
        <w:br w:type="textWrapping"/>
        <w:br w:type="textWrapping"/>
        <w:t xml:space="preserve">Gilbert, Henry, “Allelopathy:”</w:t>
      </w:r>
    </w:p>
    <w:p w:rsidR="00000000" w:rsidDel="00000000" w:rsidP="00000000" w:rsidRDefault="00000000" w:rsidRPr="00000000" w14:paraId="0000000B">
      <w:pPr>
        <w:rPr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 USDA PUBLICATION, September 1994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Pushak, Stephen “Allelopathy”: December 1997</w:t>
      </w:r>
    </w:p>
    <w:p w:rsidR="00000000" w:rsidDel="00000000" w:rsidP="00000000" w:rsidRDefault="00000000" w:rsidRPr="00000000" w14:paraId="0000000D">
      <w:pPr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http://www.thekrib.com/Plants/Plants/allelopathy.html</w:t>
        <w:br w:type="textWrapping"/>
        <w:br w:type="textWrapping"/>
        <w:t xml:space="preserve">“Rye Grass,” (Onlline) Availabl,  HYPERLINK http://www.Botany.com www.Botany.com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Narwal, Shamsher, “Allelopathy in Agriculture and Forestry,” Vedam </w:t>
      </w:r>
    </w:p>
    <w:p w:rsidR="00000000" w:rsidDel="00000000" w:rsidP="00000000" w:rsidRDefault="00000000" w:rsidRPr="00000000" w14:paraId="0000000F">
      <w:pPr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ab/>
        <w:t xml:space="preserve">Publications, 1992</w:t>
      </w:r>
    </w:p>
    <w:p w:rsidR="00000000" w:rsidDel="00000000" w:rsidP="00000000" w:rsidRDefault="00000000" w:rsidRPr="00000000" w14:paraId="00000010">
      <w:pPr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Watson, Kim, “The Effects of Eucalytpus on California Native Plants,” </w:t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ab/>
        <w:t xml:space="preserve">University of California Berkely, February, 1998</w:t>
        <w:br w:type="textWrapping"/>
      </w:r>
      <w:r w:rsidDel="00000000" w:rsidR="00000000" w:rsidRPr="00000000">
        <w:rPr>
          <w:sz w:val="28"/>
          <w:szCs w:val="28"/>
          <w:vertAlign w:val="baseline"/>
          <w:rtl w:val="0"/>
        </w:rPr>
        <w:br w:type="textWrapping"/>
        <w:t xml:space="preserve">Yoshiharu FUJII-Chairman of the Organizing Committee, “Allelopathy” </w:t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br w:type="textWrapping"/>
        <w:tab/>
        <w:t xml:space="preserve">Japan</w:t>
      </w:r>
    </w:p>
    <w:p w:rsidR="00000000" w:rsidDel="00000000" w:rsidP="00000000" w:rsidRDefault="00000000" w:rsidRPr="00000000" w14:paraId="00000014">
      <w:pPr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" w:cs="Times" w:eastAsia="Times" w:hAnsi="Times"/>
      <w:b w:val="1"/>
      <w:color w:val="000000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Times" w:cs="Times" w:eastAsia="Times" w:hAnsi="Times"/>
      <w:color w:val="000000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