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Well Known Environmental Disasters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events, such as the Chernobyl accident, have been large enough to lead to extensive investigations, national attention, and even books and movies about them.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6">
              <w:r w:rsidDel="00000000" w:rsidR="00000000" w:rsidRPr="00000000">
                <w:rPr>
                  <w:shd w:fill="auto" w:val="clear"/>
                  <w:rtl w:val="0"/>
                </w:rPr>
                <w:t xml:space="preserve">Civil Action</w:t>
              </w:r>
            </w:hyperlink>
            <w:r w:rsidDel="00000000" w:rsidR="00000000" w:rsidRPr="00000000">
              <w:rPr>
                <w:shd w:fill="auto" w:val="clear"/>
                <w:rtl w:val="0"/>
              </w:rPr>
              <w:t xml:space="preserve"> case was a chemical investigation in the creeks and wells in Woburn, Massachusetts that seemed to be the cause of a 400% increase in childhood leukemia. TCE and PCE chemicals were found in the water and were eventually linked to Cryovac manufacturers that used TCE to clean tools and thin paint, and Unifirst who used PCE as a dry cleaning chemical (Kennedy). This case became well known because it was turned into a movie starring John Travolta.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Toms River, New Jersey was the site of thousands of toxic waste drums that leeched into the groundwater system. The property is �listed under the Federal Superfund program in 1983 and has been undergoing environmental remediation since that time� (Ciba). Although Toms River continues to be cleaned up by the government, there are still new cases of disease seen in the Case-control Study of Childhood Cancers in Dover Township released in December of 2001.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Love Canal in New York is an unfinished canal that Hooker Chemical Company decided to use as a landfill for their chemical by-products. The city of Niagara Falls forced Hooker to sell the undeveloped land to build a school. Children and animals received chemical burns from playing with dirt in the school yard and their backyards. There also is a high incidence of birth defects, miscarriages, and liver and kidney damage (McCormack).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story of </w:t>
            </w:r>
            <w:hyperlink r:id="rId7">
              <w:r w:rsidDel="00000000" w:rsidR="00000000" w:rsidRPr="00000000">
                <w:rPr>
                  <w:shd w:fill="auto" w:val="clear"/>
                  <w:rtl w:val="0"/>
                </w:rPr>
                <w:t xml:space="preserve">Erin Brockovich</w:t>
              </w:r>
            </w:hyperlink>
            <w:r w:rsidDel="00000000" w:rsidR="00000000" w:rsidRPr="00000000">
              <w:rPr>
                <w:shd w:fill="auto" w:val="clear"/>
                <w:rtl w:val="0"/>
              </w:rPr>
              <w:t xml:space="preserve"> is another example of an incident that could have been discovered and controlled before it became a disaster. The PG&amp;E's Gas Compressor Station near Hinkley, CA reported high levels of chrome 6, a known carcinogen, in their waste water ponds (Erin Brockovich). It wasn�t until Erin discovere this issue the many people and animals getting diseases were linked to one source.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these incidents began to be recognized similarly to what is happening in San Diego. A concerned mother of a child with leukemia made an informal survey that sparked an </w:t>
            </w:r>
            <w:hyperlink r:id="rId8">
              <w:r w:rsidDel="00000000" w:rsidR="00000000" w:rsidRPr="00000000">
                <w:rPr>
                  <w:shd w:fill="auto" w:val="clear"/>
                  <w:rtl w:val="0"/>
                </w:rPr>
                <w:t xml:space="preserve">investigation</w:t>
              </w:r>
            </w:hyperlink>
            <w:r w:rsidDel="00000000" w:rsidR="00000000" w:rsidRPr="00000000">
              <w:rPr>
                <w:shd w:fill="auto" w:val="clear"/>
                <w:rtl w:val="0"/>
              </w:rPr>
              <w:t xml:space="preserve"> by the regional director of the California Cancer Registry and epidemiology division director at the University of California Irvine College of Medicine There seem to be �an unusually high number of cancers in adults and animals� in the area. Officials said that the �California Cancer Registry does not compile animal cancer figures� to help the research. (Millay)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 leads up to the question of why don�t public health officials compile animal cancer figures?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shd w:fill="auto" w:val="clear"/>
                  <w:rtl w:val="0"/>
                </w:rPr>
                <w:t xml:space="preserve">Project Discovery</w:t>
              </w:r>
            </w:hyperlink>
            <w:r w:rsidDel="00000000" w:rsidR="00000000" w:rsidRPr="00000000">
              <w:rPr>
                <w:shd w:fill="auto" w:val="clear"/>
                <w:rtl w:val="0"/>
              </w:rPr>
              <w:t xml:space="preserve">)(</w:t>
            </w:r>
            <w:hyperlink r:id="rId10">
              <w:r w:rsidDel="00000000" w:rsidR="00000000" w:rsidRPr="00000000">
                <w:rPr>
                  <w:shd w:fill="auto" w:val="clear"/>
                  <w:rtl w:val="0"/>
                </w:rPr>
                <w:t xml:space="preserve">California Law</w:t>
              </w:r>
            </w:hyperlink>
            <w:r w:rsidDel="00000000" w:rsidR="00000000" w:rsidRPr="00000000">
              <w:rPr>
                <w:shd w:fill="auto" w:val="clear"/>
                <w:rtl w:val="0"/>
              </w:rPr>
              <w:t xml:space="preserve">)(</w:t>
            </w:r>
            <w:hyperlink r:id="rId11">
              <w:r w:rsidDel="00000000" w:rsidR="00000000" w:rsidRPr="00000000">
                <w:rPr>
                  <w:shd w:fill="auto" w:val="clear"/>
                  <w:rtl w:val="0"/>
                </w:rPr>
                <w:t xml:space="preserve">Physiological Link</w:t>
              </w:r>
            </w:hyperlink>
            <w:r w:rsidDel="00000000" w:rsidR="00000000" w:rsidRPr="00000000">
              <w:rPr>
                <w:shd w:fill="auto" w:val="clear"/>
                <w:rtl w:val="0"/>
              </w:rPr>
              <w:t xml:space="preserve">)(</w:t>
            </w:r>
            <w:hyperlink r:id="rId12">
              <w:r w:rsidDel="00000000" w:rsidR="00000000" w:rsidRPr="00000000">
                <w:rPr>
                  <w:shd w:fill="auto" w:val="clear"/>
                  <w:rtl w:val="0"/>
                </w:rPr>
                <w:t xml:space="preserve">Cancer Clusters</w:t>
              </w:r>
            </w:hyperlink>
            <w:r w:rsidDel="00000000" w:rsidR="00000000" w:rsidRPr="00000000">
              <w:rPr>
                <w:shd w:fill="auto" w:val="clear"/>
                <w:rtl w:val="0"/>
              </w:rPr>
              <w:t xml:space="preserve">)(</w:t>
            </w:r>
            <w:hyperlink r:id="rId13">
              <w:r w:rsidDel="00000000" w:rsidR="00000000" w:rsidRPr="00000000">
                <w:rPr>
                  <w:shd w:fill="auto" w:val="clear"/>
                  <w:rtl w:val="0"/>
                </w:rPr>
                <w:t xml:space="preserve">Environmental Disasters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shd w:fill="auto" w:val="clear"/>
                  <w:rtl w:val="0"/>
                </w:rPr>
                <w:t xml:space="preserve">Home</w:t>
              </w:r>
            </w:hyperlink>
            <w:r w:rsidDel="00000000" w:rsidR="00000000" w:rsidRPr="00000000">
              <w:rPr>
                <w:shd w:fill="auto" w:val="clear"/>
                <w:rtl w:val="0"/>
              </w:rPr>
              <w:t xml:space="preserve">][</w:t>
            </w:r>
            <w:hyperlink r:id="rId15">
              <w:r w:rsidDel="00000000" w:rsidR="00000000" w:rsidRPr="00000000">
                <w:rPr>
                  <w:shd w:fill="auto" w:val="clear"/>
                  <w:rtl w:val="0"/>
                </w:rPr>
                <w:t xml:space="preserve">Introduction</w:t>
              </w:r>
            </w:hyperlink>
            <w:r w:rsidDel="00000000" w:rsidR="00000000" w:rsidRPr="00000000">
              <w:rPr>
                <w:shd w:fill="auto" w:val="clear"/>
                <w:rtl w:val="0"/>
              </w:rPr>
              <w:t xml:space="preserve">][</w:t>
            </w:r>
            <w:hyperlink r:id="rId16">
              <w:r w:rsidDel="00000000" w:rsidR="00000000" w:rsidRPr="00000000">
                <w:rPr>
                  <w:shd w:fill="auto" w:val="clear"/>
                  <w:rtl w:val="0"/>
                </w:rPr>
                <w:t xml:space="preserve">Hypothesis</w:t>
              </w:r>
            </w:hyperlink>
            <w:r w:rsidDel="00000000" w:rsidR="00000000" w:rsidRPr="00000000">
              <w:rPr>
                <w:shd w:fill="auto" w:val="clear"/>
                <w:rtl w:val="0"/>
              </w:rPr>
              <w:t xml:space="preserve">][</w:t>
            </w:r>
            <w:hyperlink r:id="rId17">
              <w:r w:rsidDel="00000000" w:rsidR="00000000" w:rsidRPr="00000000">
                <w:rPr>
                  <w:shd w:fill="auto" w:val="clear"/>
                  <w:rtl w:val="0"/>
                </w:rPr>
                <w:t xml:space="preserve">Procedure</w:t>
              </w:r>
            </w:hyperlink>
            <w:r w:rsidDel="00000000" w:rsidR="00000000" w:rsidRPr="00000000">
              <w:rPr>
                <w:shd w:fill="auto" w:val="clear"/>
                <w:rtl w:val="0"/>
              </w:rPr>
              <w:t xml:space="preserve">][</w:t>
            </w:r>
            <w:hyperlink r:id="rId18">
              <w:r w:rsidDel="00000000" w:rsidR="00000000" w:rsidRPr="00000000">
                <w:rPr>
                  <w:shd w:fill="auto" w:val="clear"/>
                  <w:rtl w:val="0"/>
                </w:rPr>
                <w:t xml:space="preserve">Data</w:t>
              </w:r>
            </w:hyperlink>
            <w:r w:rsidDel="00000000" w:rsidR="00000000" w:rsidRPr="00000000">
              <w:rPr>
                <w:shd w:fill="auto" w:val="clear"/>
                <w:rtl w:val="0"/>
              </w:rPr>
              <w:t xml:space="preserve">][</w:t>
            </w:r>
            <w:hyperlink r:id="rId19">
              <w:r w:rsidDel="00000000" w:rsidR="00000000" w:rsidRPr="00000000">
                <w:rPr>
                  <w:shd w:fill="auto" w:val="clear"/>
                  <w:rtl w:val="0"/>
                </w:rPr>
                <w:t xml:space="preserve">Conclusions</w:t>
              </w:r>
            </w:hyperlink>
            <w:r w:rsidDel="00000000" w:rsidR="00000000" w:rsidRPr="00000000">
              <w:rPr>
                <w:shd w:fill="auto" w:val="clear"/>
                <w:rtl w:val="0"/>
              </w:rPr>
              <w:t xml:space="preserve">][</w:t>
            </w:r>
            <w:hyperlink r:id="rId20">
              <w:r w:rsidDel="00000000" w:rsidR="00000000" w:rsidRPr="00000000">
                <w:rPr>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1">
              <w:r w:rsidDel="00000000" w:rsidR="00000000" w:rsidRPr="00000000">
                <w:rPr>
                  <w:shd w:fill="auto" w:val="clear"/>
                  <w:rtl w:val="0"/>
                </w:rPr>
                <w:t xml:space="preserve">2002 Projects</w:t>
              </w:r>
            </w:hyperlink>
            <w:r w:rsidDel="00000000" w:rsidR="00000000" w:rsidRPr="00000000">
              <w:rPr>
                <w:shd w:fill="auto" w:val="clear"/>
                <w:rtl w:val="0"/>
              </w:rPr>
              <w:t xml:space="preserve">][</w:t>
            </w:r>
            <w:hyperlink r:id="rId22">
              <w:r w:rsidDel="00000000" w:rsidR="00000000" w:rsidRPr="00000000">
                <w:rPr>
                  <w:shd w:fill="auto" w:val="clear"/>
                  <w:rtl w:val="0"/>
                </w:rPr>
                <w:t xml:space="preserve">2001 Projects</w:t>
              </w:r>
            </w:hyperlink>
            <w:r w:rsidDel="00000000" w:rsidR="00000000" w:rsidRPr="00000000">
              <w:rPr>
                <w:shd w:fill="auto" w:val="clear"/>
                <w:rtl w:val="0"/>
              </w:rPr>
              <w:t xml:space="preserve">][</w:t>
            </w:r>
            <w:hyperlink r:id="rId23">
              <w:r w:rsidDel="00000000" w:rsidR="00000000" w:rsidRPr="00000000">
                <w:rPr>
                  <w:shd w:fill="auto" w:val="clear"/>
                  <w:rtl w:val="0"/>
                </w:rPr>
                <w:t xml:space="preserve">2000 Projects</w:t>
              </w:r>
            </w:hyperlink>
            <w:r w:rsidDel="00000000" w:rsidR="00000000" w:rsidRPr="00000000">
              <w:rPr>
                <w:shd w:fill="auto" w:val="clear"/>
                <w:rtl w:val="0"/>
              </w:rPr>
              <w:t xml:space="preserve">][</w:t>
            </w:r>
            <w:hyperlink r:id="rId24">
              <w:r w:rsidDel="00000000" w:rsidR="00000000" w:rsidRPr="00000000">
                <w:rPr>
                  <w:shd w:fill="auto" w:val="clear"/>
                  <w:rtl w:val="0"/>
                </w:rPr>
                <w:t xml:space="preserve">1999 Projects</w:t>
              </w:r>
            </w:hyperlink>
            <w:r w:rsidDel="00000000" w:rsidR="00000000" w:rsidRPr="00000000">
              <w:rPr>
                <w:shd w:fill="auto" w:val="clear"/>
                <w:rtl w:val="0"/>
              </w:rPr>
              <w:t xml:space="preserve">][</w:t>
            </w:r>
            <w:hyperlink r:id="rId25">
              <w:r w:rsidDel="00000000" w:rsidR="00000000" w:rsidRPr="00000000">
                <w:rPr>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biblio.html" TargetMode="External"/><Relationship Id="rId22" Type="http://schemas.openxmlformats.org/officeDocument/2006/relationships/hyperlink" Target="http://docs.google.com/index.html" TargetMode="External"/><Relationship Id="rId21" Type="http://schemas.openxmlformats.org/officeDocument/2006/relationships/hyperlink" Target="http://docs.google.com/AP2002/index.html" TargetMode="External"/><Relationship Id="rId24" Type="http://schemas.openxmlformats.org/officeDocument/2006/relationships/hyperlink" Target="http://docs.google.com/AP99/index.html" TargetMode="External"/><Relationship Id="rId23" Type="http://schemas.openxmlformats.org/officeDocument/2006/relationships/hyperlink" Target="http://docs.google.com/AP2000/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25"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www2.shore.net/~dkennedy/woburn_mit.html" TargetMode="External"/><Relationship Id="rId7" Type="http://schemas.openxmlformats.org/officeDocument/2006/relationships/hyperlink" Target="http://www.lawbuzz.com/famous_trials/erin_brockovich/erin_brockovich_ch1.htm" TargetMode="External"/><Relationship Id="rId8" Type="http://schemas.openxmlformats.org/officeDocument/2006/relationships/hyperlink" Target="http://proquest.umi.com/pqdweb?Did=000000103110995&amp;Fmt=3&amp;Deli=1&amp;Mtd=1&amp;Idx=4&amp;Sid=1&amp;RQT=309" TargetMode="External"/><Relationship Id="rId11" Type="http://schemas.openxmlformats.org/officeDocument/2006/relationships/hyperlink" Target="http://docs.google.com/intro3.html" TargetMode="External"/><Relationship Id="rId10" Type="http://schemas.openxmlformats.org/officeDocument/2006/relationships/hyperlink" Target="http://docs.google.com/intro2.html" TargetMode="External"/><Relationship Id="rId13" Type="http://schemas.openxmlformats.org/officeDocument/2006/relationships/hyperlink" Target="http://docs.google.com/intro5.html" TargetMode="External"/><Relationship Id="rId12" Type="http://schemas.openxmlformats.org/officeDocument/2006/relationships/hyperlink" Target="http://docs.google.com/intro4.html" TargetMode="External"/><Relationship Id="rId15" Type="http://schemas.openxmlformats.org/officeDocument/2006/relationships/hyperlink" Target="http://docs.google.com/introduction.html" TargetMode="External"/><Relationship Id="rId14" Type="http://schemas.openxmlformats.org/officeDocument/2006/relationships/hyperlink" Target="http://docs.google.com/home.html" TargetMode="External"/><Relationship Id="rId17" Type="http://schemas.openxmlformats.org/officeDocument/2006/relationships/hyperlink" Target="http://docs.google.com/procedure.html" TargetMode="External"/><Relationship Id="rId16" Type="http://schemas.openxmlformats.org/officeDocument/2006/relationships/hyperlink" Target="http://docs.google.com/hypothesis.html" TargetMode="External"/><Relationship Id="rId19" Type="http://schemas.openxmlformats.org/officeDocument/2006/relationships/hyperlink" Target="http://docs.google.com/conclusions.html" TargetMode="External"/><Relationship Id="rId18" Type="http://schemas.openxmlformats.org/officeDocument/2006/relationships/hyperlink" Target="http://docs.google.com/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