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 phone numbers of veterinary clinics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phone numbers of government agencies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telephone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 with introduction and question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Phone Script: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 My name is Megan and I am doing a Biology research project at Amador Valley High School in Pleasanton. I wanted to know if your office keeps separate records to keep track of how many cases of feline cancer you see each year.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Thank you for your time.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Contact government agencies about the requirement of veterinarians to submit data on animal cancer rates.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Research the physiological link between animals and humans.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Chose two nearby California areas where the location of the area is the variable. One will be close to the industry and environmental pollutants, and one will be away from pollutants in the semi-rural area.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(click on image for enlarged view)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Find phone numbers through Yahoo! YellowPages by typing in the area to look in and the keyword �vet� to search.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Call 50 veterinary clinics in the Antioch/Vallejo area for the industrial location and 50 veterinary clinics in the Modesto/ Tracy area for the non-industrial location.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Record data gathered from vet clinics.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Research well-known environmental disasters and look for how many illness did it cause and how many years was the investigation after the initial introduction of the chemical into the environment.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