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90.0" w:type="dxa"/>
        <w:jc w:val="left"/>
        <w:tblInd w:w="30.0" w:type="pct"/>
        <w:tblLayout w:type="fixed"/>
        <w:tblLook w:val="0600"/>
      </w:tblPr>
      <w:tblGrid>
        <w:gridCol w:w="1950"/>
        <w:gridCol w:w="6840"/>
        <w:tblGridChange w:id="0">
          <w:tblGrid>
            <w:gridCol w:w="1950"/>
            <w:gridCol w:w="6840"/>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6540.0" w:type="dxa"/>
              <w:jc w:val="left"/>
              <w:tblLayout w:type="fixed"/>
              <w:tblLook w:val="0600"/>
            </w:tblPr>
            <w:tblGrid>
              <w:gridCol w:w="4935"/>
              <w:gridCol w:w="1605"/>
              <w:tblGridChange w:id="0">
                <w:tblGrid>
                  <w:gridCol w:w="4935"/>
                  <w:gridCol w:w="1605"/>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gridSpan w:val="2"/>
                  <w:shd w:fill="003300" w:val="clear"/>
                  <w:tcMar>
                    <w:top w:w="30.0" w:type="dxa"/>
                    <w:left w:w="30.0" w:type="dxa"/>
                    <w:bottom w:w="30.0" w:type="dxa"/>
                    <w:right w:w="3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AP BIOLOGY PROJECTS 2003</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2004 Project</w:t>
              </w:r>
            </w:hyperlink>
            <w:r w:rsidDel="00000000" w:rsidR="00000000" w:rsidRPr="00000000">
              <w:rPr>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[Home]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shd w:fill="auto" w:val="clear"/>
                  <w:rtl w:val="0"/>
                </w:rPr>
                <w:t xml:space="preserve">Twist and Turn, What may be a better way to turn a breech baby.</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shd w:fill="auto" w:val="clear"/>
                  <w:rtl w:val="0"/>
                </w:rPr>
                <w:t xml:space="preserve">Sleep Deprivation and Memory</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shd w:fill="auto" w:val="clear"/>
                  <w:rtl w:val="0"/>
                </w:rPr>
                <w:t xml:space="preserve">Does Music Affect Your Ability To Concentrate</w:t>
              </w:r>
            </w:hyperlink>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 1998 Amador Valley High. All Rights Reserved. Reproduction in whole or in part in any form or medium without express written permission of Amador Valley is prohibited. Amador Valley logos are trademarked so don't touch them!</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P2004/%20Soy/Index.html" TargetMode="External"/><Relationship Id="rId10" Type="http://schemas.openxmlformats.org/officeDocument/2006/relationships/hyperlink" Target="http://docs.google.com/AP2002/AP2002.html" TargetMode="External"/><Relationship Id="rId13" Type="http://schemas.openxmlformats.org/officeDocument/2006/relationships/hyperlink" Target="http://docs.google.com/mbruno/index.htm" TargetMode="External"/><Relationship Id="rId12" Type="http://schemas.openxmlformats.org/officeDocument/2006/relationships/hyperlink" Target="http://docs.google.com/cdavis/truehom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P2001/AP2001.html" TargetMode="External"/><Relationship Id="rId14" Type="http://schemas.openxmlformats.org/officeDocument/2006/relationships/hyperlink" Target="http://docs.google.com/april/index.html" TargetMode="External"/><Relationship Id="rId5" Type="http://schemas.openxmlformats.org/officeDocument/2006/relationships/styles" Target="styles.xml"/><Relationship Id="rId6" Type="http://schemas.openxmlformats.org/officeDocument/2006/relationships/hyperlink" Target="http://docs.google.com/AP98/AP98.html" TargetMode="External"/><Relationship Id="rId7" Type="http://schemas.openxmlformats.org/officeDocument/2006/relationships/hyperlink" Target="http://docs.google.com/AP99/AP99.html" TargetMode="External"/><Relationship Id="rId8" Type="http://schemas.openxmlformats.org/officeDocument/2006/relationships/hyperlink" Target="http://docs.google.com/AP2000/AP20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