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gjdgxs" w:id="0"/>
    <w:bookmarkEnd w:id="0"/>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5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66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shd w:fill="ffffff"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040.0" w:type="dxa"/>
              <w:jc w:val="left"/>
              <w:tblLayout w:type="fixed"/>
              <w:tblLook w:val="0600"/>
            </w:tblPr>
            <w:tblGrid>
              <w:gridCol w:w="1040"/>
              <w:tblGridChange w:id="0">
                <w:tblGrid>
                  <w:gridCol w:w="1040"/>
                </w:tblGrid>
              </w:tblGridChange>
            </w:tblGrid>
            <w:tr>
              <w:trPr>
                <w:trHeight w:val="660" w:hRule="atLeast"/>
              </w:trPr>
              <w:tc>
                <w:tcPr>
                  <w:shd w:fill="000000" w:val="clear"/>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040.0" w:type="dxa"/>
                    <w:jc w:val="left"/>
                    <w:tblLayout w:type="fixed"/>
                    <w:tblLook w:val="0600"/>
                  </w:tblPr>
                  <w:tblGrid>
                    <w:gridCol w:w="73.30396475770927"/>
                    <w:gridCol w:w="893.3920704845815"/>
                    <w:gridCol w:w="73.30396475770927"/>
                    <w:tblGridChange w:id="0">
                      <w:tblGrid>
                        <w:gridCol w:w="73.30396475770927"/>
                        <w:gridCol w:w="893.3920704845815"/>
                        <w:gridCol w:w="73.30396475770927"/>
                      </w:tblGrid>
                    </w:tblGridChange>
                  </w:tblGrid>
                  <w:tr>
                    <w:trPr>
                      <w:trHeight w:val="40" w:hRule="atLeast"/>
                    </w:trPr>
                    <w:tc>
                      <w:tcPr>
                        <w:shd w:fill="000000"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540" w:hRule="atLeast"/>
                    </w:trPr>
                    <w:tc>
                      <w:tcPr>
                        <w:shd w:fill="000000" w:val="clear"/>
                        <w:tcMar>
                          <w:top w:w="0.0" w:type="dxa"/>
                          <w:left w:w="0.0" w:type="dxa"/>
                          <w:bottom w:w="0.0" w:type="dxa"/>
                          <w:right w:w="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Arial" w:cs="Arial" w:eastAsia="Arial" w:hAnsi="Arial"/>
                            <w:b w:val="1"/>
                            <w:color w:val="ffffff"/>
                            <w:sz w:val="48"/>
                            <w:szCs w:val="48"/>
                            <w:shd w:fill="auto" w:val="clear"/>
                          </w:rPr>
                        </w:pPr>
                        <w:r w:rsidDel="00000000" w:rsidR="00000000" w:rsidRPr="00000000">
                          <w:rPr>
                            <w:rFonts w:ascii="Arial" w:cs="Arial" w:eastAsia="Arial" w:hAnsi="Arial"/>
                            <w:b w:val="1"/>
                            <w:color w:val="ffffff"/>
                            <w:sz w:val="48"/>
                            <w:szCs w:val="48"/>
                            <w:shd w:fill="auto" w:val="clear"/>
                            <w:rtl w:val="0"/>
                          </w:rPr>
                          <w:t xml:space="preserve">More Results</w:t>
                        </w:r>
                      </w:p>
                    </w:tc>
                    <w:tc>
                      <w:tcPr>
                        <w:shd w:fill="000000"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r>
                  <w:tr>
                    <w:trPr>
                      <w:trHeight w:val="40" w:hRule="atLeast"/>
                    </w:trPr>
                    <w:tc>
                      <w:tcPr>
                        <w:shd w:fill="000000" w:val="clear"/>
                        <w:tcMar>
                          <w:top w:w="0.0" w:type="dxa"/>
                          <w:left w:w="0.0" w:type="dxa"/>
                          <w:bottom w:w="0.0" w:type="dxa"/>
                          <w:right w:w="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r>
          </w:tbl>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c>
          <w:tcPr>
            <w:gridSpan w:val="3"/>
            <w:shd w:fill="ffffff"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c>
          <w:tcPr>
            <w:gridSpan w:val="8"/>
            <w:shd w:fill="ffffff"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r>
      <w:tr>
        <w:trPr>
          <w:trHeight w:val="198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c>
          <w:tcPr>
            <w:gridSpan w:val="3"/>
            <w:shd w:fill="ffffff" w:val="clear"/>
            <w:tcMar>
              <w:top w:w="0.0" w:type="dxa"/>
              <w:left w:w="0.0" w:type="dxa"/>
              <w:bottom w:w="0.0" w:type="dxa"/>
              <w:right w:w="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c>
          <w:tcPr>
            <w:gridSpan w:val="4"/>
            <w:shd w:fill="ffffff"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r>
      <w:tr>
        <w:trPr>
          <w:trHeight w:val="36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c>
          <w:tcPr>
            <w:gridSpan w:val="8"/>
            <w:shd w:fill="ffffff"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r>
      <w:tr>
        <w:trPr>
          <w:trHeight w:val="5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c>
          <w:tcPr>
            <w:gridSpan w:val="8"/>
            <w:shd w:fill="ffffff" w:val="clear"/>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bl>
            <w:tblPr>
              <w:tblStyle w:val="Table4"/>
              <w:tblW w:w="1040.0" w:type="dxa"/>
              <w:jc w:val="left"/>
              <w:tblLayout w:type="fixed"/>
              <w:tblLook w:val="0600"/>
            </w:tblPr>
            <w:tblGrid>
              <w:gridCol w:w="34.09836065573771"/>
              <w:gridCol w:w="971.8032786885246"/>
              <w:gridCol w:w="34.09836065573771"/>
              <w:tblGridChange w:id="0">
                <w:tblGrid>
                  <w:gridCol w:w="34.09836065573771"/>
                  <w:gridCol w:w="971.8032786885246"/>
                  <w:gridCol w:w="34.09836065573771"/>
                </w:tblGrid>
              </w:tblGridChange>
            </w:tblGrid>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r>
            <w:tr>
              <w:trPr>
                <w:trHeight w:val="42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rFonts w:ascii="Arial" w:cs="Arial" w:eastAsia="Arial" w:hAnsi="Arial"/>
                      <w:b w:val="1"/>
                      <w:color w:val="ffffff"/>
                      <w:sz w:val="48"/>
                      <w:szCs w:val="48"/>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rFonts w:ascii="Arial" w:cs="Arial" w:eastAsia="Arial" w:hAnsi="Arial"/>
                      <w:b w:val="1"/>
                      <w:color w:val="000000"/>
                      <w:sz w:val="28"/>
                      <w:szCs w:val="28"/>
                      <w:shd w:fill="auto" w:val="clear"/>
                    </w:rPr>
                  </w:pPr>
                  <w:r w:rsidDel="00000000" w:rsidR="00000000" w:rsidRPr="00000000">
                    <w:rPr>
                      <w:rFonts w:ascii="Arial" w:cs="Arial" w:eastAsia="Arial" w:hAnsi="Arial"/>
                      <w:b w:val="1"/>
                      <w:color w:val="000000"/>
                      <w:sz w:val="28"/>
                      <w:szCs w:val="28"/>
                      <w:shd w:fill="auto" w:val="clear"/>
                      <w:rtl w:val="0"/>
                    </w:rPr>
                    <w:t xml:space="preserve">Results for people who listen to music while doing homework, Cont...</w:t>
                  </w:r>
                </w:p>
              </w:tc>
              <w:tc>
                <w:tcPr>
                  <w:shd w:fill="ffffff" w:val="clear"/>
                  <w:tcMar>
                    <w:top w:w="0.0" w:type="dxa"/>
                    <w:left w:w="0.0" w:type="dxa"/>
                    <w:bottom w:w="0.0" w:type="dxa"/>
                    <w:right w:w="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8"/>
                      <w:szCs w:val="28"/>
                      <w:shd w:fill="auto" w:val="clear"/>
                    </w:rPr>
                  </w:pPr>
                  <w:r w:rsidDel="00000000" w:rsidR="00000000" w:rsidRPr="00000000">
                    <w:rPr>
                      <w:rtl w:val="0"/>
                    </w:rPr>
                  </w:r>
                </w:p>
              </w:tc>
            </w:tr>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8"/>
                      <w:szCs w:val="28"/>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8"/>
                      <w:szCs w:val="28"/>
                      <w:shd w:fill="auto" w:val="clear"/>
                    </w:rPr>
                  </w:pPr>
                  <w:r w:rsidDel="00000000" w:rsidR="00000000" w:rsidRPr="00000000">
                    <w:rPr>
                      <w:rtl w:val="0"/>
                    </w:rPr>
                  </w:r>
                </w:p>
              </w:tc>
            </w:tr>
          </w:tbl>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8"/>
                <w:szCs w:val="28"/>
                <w:shd w:fill="auto" w:val="clear"/>
              </w:rPr>
            </w:pPr>
            <w:r w:rsidDel="00000000" w:rsidR="00000000" w:rsidRPr="00000000">
              <w:rPr>
                <w:rtl w:val="0"/>
              </w:rPr>
            </w:r>
          </w:p>
        </w:tc>
      </w:tr>
      <w:tr>
        <w:trPr>
          <w:trHeight w:val="342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8"/>
                <w:szCs w:val="28"/>
                <w:shd w:fill="auto" w:val="clear"/>
              </w:rPr>
            </w:pPr>
            <w:r w:rsidDel="00000000" w:rsidR="00000000" w:rsidRPr="00000000">
              <w:rPr>
                <w:rtl w:val="0"/>
              </w:rPr>
            </w:r>
          </w:p>
        </w:tc>
        <w:tc>
          <w:tcPr>
            <w:gridSpan w:val="7"/>
            <w:shd w:fill="ffffff" w:val="clear"/>
            <w:tcMar>
              <w:top w:w="0.0" w:type="dxa"/>
              <w:left w:w="0.0" w:type="dxa"/>
              <w:bottom w:w="0.0" w:type="dxa"/>
              <w:right w:w="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8"/>
                <w:szCs w:val="28"/>
                <w:shd w:fill="auto" w:val="clear"/>
              </w:rPr>
            </w:pPr>
            <w:r w:rsidDel="00000000" w:rsidR="00000000" w:rsidRPr="00000000">
              <w:rPr>
                <w:rtl w:val="0"/>
              </w:rPr>
            </w:r>
          </w:p>
          <w:tbl>
            <w:tblPr>
              <w:tblStyle w:val="Table5"/>
              <w:tblW w:w="1040.0" w:type="dxa"/>
              <w:jc w:val="left"/>
              <w:tblLayout w:type="fixed"/>
              <w:tblLook w:val="0600"/>
            </w:tblPr>
            <w:tblGrid>
              <w:gridCol w:w="34.52282157676349"/>
              <w:gridCol w:w="970.954356846473"/>
              <w:gridCol w:w="34.52282157676349"/>
              <w:tblGridChange w:id="0">
                <w:tblGrid>
                  <w:gridCol w:w="34.52282157676349"/>
                  <w:gridCol w:w="970.954356846473"/>
                  <w:gridCol w:w="34.52282157676349"/>
                </w:tblGrid>
              </w:tblGridChange>
            </w:tblGrid>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8"/>
                      <w:szCs w:val="28"/>
                      <w:shd w:fill="auto" w:val="clear"/>
                    </w:rPr>
                  </w:pPr>
                  <w:r w:rsidDel="00000000" w:rsidR="00000000" w:rsidRPr="00000000">
                    <w:rPr>
                      <w:rtl w:val="0"/>
                    </w:rPr>
                  </w:r>
                </w:p>
              </w:tc>
            </w:tr>
            <w:tr>
              <w:trPr>
                <w:trHeight w:val="330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Arial" w:cs="Arial" w:eastAsia="Arial" w:hAnsi="Arial"/>
                      <w:color w:val="000000"/>
                      <w:sz w:val="28"/>
                      <w:szCs w:val="28"/>
                      <w:shd w:fill="auto" w:val="clear"/>
                    </w:rPr>
                  </w:pPr>
                  <w:r w:rsidDel="00000000" w:rsidR="00000000" w:rsidRPr="00000000">
                    <w:rPr>
                      <w:rFonts w:ascii="Arial" w:cs="Arial" w:eastAsia="Arial" w:hAnsi="Arial"/>
                      <w:color w:val="000000"/>
                      <w:sz w:val="28"/>
                      <w:szCs w:val="28"/>
                      <w:shd w:fill="auto" w:val="clear"/>
                      <w:rtl w:val="0"/>
                    </w:rPr>
                    <w:t xml:space="preserve">On the previous page it was stated that the subjects did not perform equally on the three tests. To determine which tests had significant differences, I ran a Tukey's Pairwise Comparison Test. Below is the Minitab printout of this test. The test shows that there is a significant difference between tests #1 &amp; #2, tests #2 &amp; #3, but there is not significant difference between tests #1 &amp; #3. This correlates with my hypothesis that these people would perform best on the test with their favorite music, which was test #2. The significant differences were determined by looking at the boxes with pairs of numbers. If the interval of those two numbers contains the number zero, then there is no significant difference between the two. Because the column with test #1 &amp; #3 contains the number zero, those two tests did not produce significantly different results. The pair in bold are the significant ones.</w:t>
                  </w:r>
                </w:p>
              </w:tc>
              <w:tc>
                <w:tcPr>
                  <w:shd w:fill="ffffff" w:val="clear"/>
                  <w:tcMar>
                    <w:top w:w="0.0" w:type="dxa"/>
                    <w:left w:w="0.0" w:type="dxa"/>
                    <w:bottom w:w="0.0" w:type="dxa"/>
                    <w:right w:w="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bl>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r>
        <w:trPr>
          <w:trHeight w:val="18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gridSpan w:val="8"/>
            <w:shd w:fill="ffffff" w:val="clear"/>
            <w:tcMar>
              <w:top w:w="0.0" w:type="dxa"/>
              <w:left w:w="0.0" w:type="dxa"/>
              <w:bottom w:w="0.0" w:type="dxa"/>
              <w:right w:w="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r>
        <w:trPr>
          <w:trHeight w:val="450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gridSpan w:val="5"/>
            <w:shd w:fill="ffffff" w:val="clear"/>
            <w:tcMar>
              <w:top w:w="0.0" w:type="dxa"/>
              <w:left w:w="0.0" w:type="dxa"/>
              <w:bottom w:w="0.0" w:type="dxa"/>
              <w:right w:w="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r>
        <w:trPr>
          <w:trHeight w:val="18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gridSpan w:val="8"/>
            <w:shd w:fill="ffffff" w:val="clear"/>
            <w:tcMar>
              <w:top w:w="0.0" w:type="dxa"/>
              <w:left w:w="0.0" w:type="dxa"/>
              <w:bottom w:w="0.0" w:type="dxa"/>
              <w:right w:w="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r>
        <w:trPr>
          <w:trHeight w:val="72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gridSpan w:val="7"/>
            <w:shd w:fill="ffffff" w:val="clear"/>
            <w:tcMar>
              <w:top w:w="0.0" w:type="dxa"/>
              <w:left w:w="0.0" w:type="dxa"/>
              <w:bottom w:w="0.0" w:type="dxa"/>
              <w:right w:w="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bl>
            <w:tblPr>
              <w:tblStyle w:val="Table6"/>
              <w:tblW w:w="1040.0" w:type="dxa"/>
              <w:jc w:val="left"/>
              <w:tblLayout w:type="fixed"/>
              <w:tblLook w:val="0600"/>
            </w:tblPr>
            <w:tblGrid>
              <w:gridCol w:w="34.52282157676349"/>
              <w:gridCol w:w="970.954356846473"/>
              <w:gridCol w:w="34.52282157676349"/>
              <w:tblGridChange w:id="0">
                <w:tblGrid>
                  <w:gridCol w:w="34.52282157676349"/>
                  <w:gridCol w:w="970.954356846473"/>
                  <w:gridCol w:w="34.52282157676349"/>
                </w:tblGrid>
              </w:tblGridChange>
            </w:tblGrid>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r>
              <w:trPr>
                <w:trHeight w:val="60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rFonts w:ascii="Arial" w:cs="Arial" w:eastAsia="Arial" w:hAnsi="Arial"/>
                      <w:color w:val="000000"/>
                      <w:sz w:val="28"/>
                      <w:szCs w:val="28"/>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rFonts w:ascii="Arial" w:cs="Arial" w:eastAsia="Arial" w:hAnsi="Arial"/>
                      <w:color w:val="0000ee"/>
                      <w:sz w:val="36"/>
                      <w:szCs w:val="36"/>
                      <w:u w:val="single"/>
                      <w:shd w:fill="auto" w:val="clear"/>
                    </w:rPr>
                  </w:pPr>
                  <w:hyperlink r:id="rId6">
                    <w:r w:rsidDel="00000000" w:rsidR="00000000" w:rsidRPr="00000000">
                      <w:rPr>
                        <w:rFonts w:ascii="Arial" w:cs="Arial" w:eastAsia="Arial" w:hAnsi="Arial"/>
                        <w:color w:val="0000ee"/>
                        <w:sz w:val="36"/>
                        <w:szCs w:val="36"/>
                        <w:u w:val="single"/>
                        <w:shd w:fill="auto" w:val="clear"/>
                        <w:rtl w:val="0"/>
                      </w:rPr>
                      <w:t xml:space="preserve">Even More Results</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36"/>
                      <w:szCs w:val="36"/>
                      <w:u w:val="single"/>
                      <w:shd w:fill="auto" w:val="clear"/>
                    </w:rPr>
                  </w:pPr>
                  <w:r w:rsidDel="00000000" w:rsidR="00000000" w:rsidRPr="00000000">
                    <w:rPr>
                      <w:rtl w:val="0"/>
                    </w:rPr>
                  </w:r>
                </w:p>
              </w:tc>
            </w:tr>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36"/>
                      <w:szCs w:val="36"/>
                      <w:u w:val="single"/>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36"/>
                      <w:szCs w:val="36"/>
                      <w:u w:val="single"/>
                      <w:shd w:fill="auto" w:val="clear"/>
                    </w:rPr>
                  </w:pPr>
                  <w:r w:rsidDel="00000000" w:rsidR="00000000" w:rsidRPr="00000000">
                    <w:rPr>
                      <w:rtl w:val="0"/>
                    </w:rPr>
                  </w:r>
                </w:p>
              </w:tc>
            </w:tr>
          </w:tbl>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36"/>
                <w:szCs w:val="36"/>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36"/>
                <w:szCs w:val="36"/>
                <w:u w:val="single"/>
                <w:shd w:fill="auto" w:val="clear"/>
              </w:rPr>
            </w:pPr>
            <w:r w:rsidDel="00000000" w:rsidR="00000000" w:rsidRPr="00000000">
              <w:rPr>
                <w:rtl w:val="0"/>
              </w:rPr>
            </w:r>
          </w:p>
        </w:tc>
      </w:tr>
    </w:tbl>
    <w:bookmarkStart w:colFirst="0" w:colLast="0" w:name="30j0zll" w:id="1"/>
    <w:bookmarkEnd w:id="1"/>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36"/>
          <w:szCs w:val="36"/>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page2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