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Survey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Hello,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    My name is Cassandra Davis and I am a senior at Amador Valley High School in Pleasanton, California. I am currently conducting a research project for my advanced placement biology class. I am trying to find out which treatment works more effectively for turning a breeched baby: Acupuncture point Bl 67 or External Celphic Version. If you, or someone in your practice uses both methods could you please fill out this survey and email it back to me. Thank you for taking a few minutes out of your busy day.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                        Cassandra Davis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                        Amador Valley H.S.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                        Health and Bioscience Academy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Survey, For each answer an estimation is fine, but if you had exact numbers that would be even better.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1) On average, how many breeched births do you see in a week? ______</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2) On average, how many breeched births do you see in a year?______</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3) Of those, how many cases do you use acupuncture on to turn the baby? ______</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4) How many cases do you use ECV on? ______</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5) Do you ever use a combination of both techniques?______</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6) If so, how many cases do you use both on in a year?______</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7) In your own opinion, why do you believe one treatment works better other the other? Why or why not?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Thank you again for your time, hope you have a wonderful day.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