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099ff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99ff"/>
          <w:sz w:val="28"/>
          <w:szCs w:val="28"/>
          <w:rtl w:val="0"/>
        </w:rPr>
        <w:t xml:space="preserve">An AP Biology Study by Marianne Bruno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99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pct"/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trHeight w:val="7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99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99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99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99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99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99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99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99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