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0"/>
          <w:color w:val="000000"/>
          <w:sz w:val="28"/>
          <w:szCs w:val="28"/>
          <w:vertAlign w:val="baseline"/>
        </w:rPr>
      </w:pPr>
      <w:r w:rsidDel="00000000" w:rsidR="00000000" w:rsidRPr="00000000">
        <w:rPr>
          <w:b w:val="1"/>
          <w:color w:val="000000"/>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02">
      <w:pPr>
        <w:spacing w:line="480" w:lineRule="auto"/>
        <w:rPr>
          <w:color w:val="000000"/>
          <w:vertAlign w:val="baseline"/>
        </w:rPr>
      </w:pPr>
      <w:r w:rsidDel="00000000" w:rsidR="00000000" w:rsidRPr="00000000">
        <w:rPr>
          <w:color w:val="000000"/>
          <w:vertAlign w:val="baseline"/>
          <w:rtl w:val="0"/>
        </w:rPr>
        <w:tab/>
        <w:t xml:space="preserve">Some alternative cancer therapies recommend the use of soy to suppress cancer growth.   it has been suggested that isoflavones in soy are the substance that suppress cancer growth because isoflavones structurally resemble estradiol, which has been observed to stimulate cell proliferation.  Thus, our experiment is designed to investigate this claim.  We will compare the effect of varying concentrations of soy on the growth of two human breast cancer cell lines MCF-7 and MDA-MB-231.  We will also examine the effects of diadzein on these cells.</w:t>
      </w:r>
    </w:p>
    <w:p w:rsidR="00000000" w:rsidDel="00000000" w:rsidP="00000000" w:rsidRDefault="00000000" w:rsidRPr="00000000" w14:paraId="00000003">
      <w:pPr>
        <w:spacing w:line="480" w:lineRule="auto"/>
        <w:rPr>
          <w:color w:val="000000"/>
          <w:vertAlign w:val="baseline"/>
        </w:rPr>
      </w:pPr>
      <w:r w:rsidDel="00000000" w:rsidR="00000000" w:rsidRPr="00000000">
        <w:rPr>
          <w:rtl w:val="0"/>
        </w:rPr>
      </w:r>
    </w:p>
    <w:p w:rsidR="00000000" w:rsidDel="00000000" w:rsidP="00000000" w:rsidRDefault="00000000" w:rsidRPr="00000000" w14:paraId="00000004">
      <w:pPr>
        <w:spacing w:line="480" w:lineRule="auto"/>
        <w:rPr>
          <w:b w:val="0"/>
          <w:color w:val="000000"/>
          <w:vertAlign w:val="baseline"/>
        </w:rPr>
      </w:pPr>
      <w:r w:rsidDel="00000000" w:rsidR="00000000" w:rsidRPr="00000000">
        <w:rPr>
          <w:b w:val="1"/>
          <w:color w:val="000000"/>
          <w:vertAlign w:val="baseline"/>
          <w:rtl w:val="0"/>
        </w:rPr>
        <w:t xml:space="preserve">Problem: </w:t>
      </w:r>
      <w:r w:rsidDel="00000000" w:rsidR="00000000" w:rsidRPr="00000000">
        <w:rPr>
          <w:rtl w:val="0"/>
        </w:rPr>
      </w:r>
    </w:p>
    <w:p w:rsidR="00000000" w:rsidDel="00000000" w:rsidP="00000000" w:rsidRDefault="00000000" w:rsidRPr="00000000" w14:paraId="00000005">
      <w:pPr>
        <w:spacing w:line="480" w:lineRule="auto"/>
        <w:rPr>
          <w:color w:val="000000"/>
          <w:vertAlign w:val="baseline"/>
        </w:rPr>
      </w:pPr>
      <w:r w:rsidDel="00000000" w:rsidR="00000000" w:rsidRPr="00000000">
        <w:rPr>
          <w:color w:val="000000"/>
          <w:vertAlign w:val="baseline"/>
          <w:rtl w:val="0"/>
        </w:rPr>
        <w:t xml:space="preserve">Does soy have an adverse effect on breast cancer cell proliferation?  If so, is diadzein, an isoflavone found in soy, responsible for this effect?  Do soy and isoflavones inhibit cell proliferation by competitively inhibiting estradiol from binding to the estrogen receptors?  </w:t>
      </w:r>
    </w:p>
    <w:p w:rsidR="00000000" w:rsidDel="00000000" w:rsidP="00000000" w:rsidRDefault="00000000" w:rsidRPr="00000000" w14:paraId="00000006">
      <w:pPr>
        <w:spacing w:line="480" w:lineRule="auto"/>
        <w:rPr>
          <w:color w:val="000000"/>
          <w:vertAlign w:val="baseline"/>
        </w:rPr>
      </w:pPr>
      <w:r w:rsidDel="00000000" w:rsidR="00000000" w:rsidRPr="00000000">
        <w:rPr>
          <w:rtl w:val="0"/>
        </w:rPr>
      </w:r>
    </w:p>
    <w:p w:rsidR="00000000" w:rsidDel="00000000" w:rsidP="00000000" w:rsidRDefault="00000000" w:rsidRPr="00000000" w14:paraId="00000007">
      <w:pPr>
        <w:spacing w:line="480" w:lineRule="auto"/>
        <w:rPr>
          <w:b w:val="0"/>
          <w:color w:val="000000"/>
          <w:vertAlign w:val="baseline"/>
        </w:rPr>
      </w:pPr>
      <w:r w:rsidDel="00000000" w:rsidR="00000000" w:rsidRPr="00000000">
        <w:rPr>
          <w:b w:val="1"/>
          <w:color w:val="000000"/>
          <w:vertAlign w:val="baseline"/>
          <w:rtl w:val="0"/>
        </w:rPr>
        <w:t xml:space="preserve">Hypothesis: </w:t>
      </w:r>
      <w:r w:rsidDel="00000000" w:rsidR="00000000" w:rsidRPr="00000000">
        <w:rPr>
          <w:rtl w:val="0"/>
        </w:rPr>
      </w:r>
    </w:p>
    <w:p w:rsidR="00000000" w:rsidDel="00000000" w:rsidP="00000000" w:rsidRDefault="00000000" w:rsidRPr="00000000" w14:paraId="00000008">
      <w:pPr>
        <w:spacing w:line="480" w:lineRule="auto"/>
        <w:rPr>
          <w:color w:val="000000"/>
          <w:vertAlign w:val="baseline"/>
        </w:rPr>
      </w:pPr>
      <w:r w:rsidDel="00000000" w:rsidR="00000000" w:rsidRPr="00000000">
        <w:rPr>
          <w:color w:val="000000"/>
          <w:vertAlign w:val="baseline"/>
          <w:rtl w:val="0"/>
        </w:rPr>
        <w:t xml:space="preserve">If soy and diadzein have an adverse effect on human breast cancer cell proliferation, then cells treated with soy will have lower levels of proliferation than the control. Furthermore, if isoflavones such as diadzein are the active ingredient in soy, then the similar results will be observed in cells treated with diadzein.  Finally, if soy and isoflavones inhibit cancer growth by competing with estradiol for estrogen receptors, then soy and isoflavones will have no effect on cell proliferation in estrogen-receptor negative MDA-MB-231 cells.</w:t>
      </w:r>
    </w:p>
    <w:p w:rsidR="00000000" w:rsidDel="00000000" w:rsidP="00000000" w:rsidRDefault="00000000" w:rsidRPr="00000000" w14:paraId="00000009">
      <w:pPr>
        <w:spacing w:line="480" w:lineRule="auto"/>
        <w:jc w:val="center"/>
        <w:rPr>
          <w:b w:val="0"/>
          <w:color w:val="000000"/>
          <w:sz w:val="28"/>
          <w:szCs w:val="28"/>
          <w:vertAlign w:val="baseline"/>
        </w:rPr>
      </w:pPr>
      <w:r w:rsidDel="00000000" w:rsidR="00000000" w:rsidRPr="00000000">
        <w:rPr>
          <w:rtl w:val="0"/>
        </w:rPr>
      </w:r>
    </w:p>
    <w:p w:rsidR="00000000" w:rsidDel="00000000" w:rsidP="00000000" w:rsidRDefault="00000000" w:rsidRPr="00000000" w14:paraId="0000000A">
      <w:pPr>
        <w:spacing w:line="480" w:lineRule="auto"/>
        <w:jc w:val="center"/>
        <w:rPr>
          <w:b w:val="0"/>
          <w:color w:val="000000"/>
          <w:sz w:val="28"/>
          <w:szCs w:val="28"/>
          <w:vertAlign w:val="baseline"/>
        </w:rPr>
      </w:pPr>
      <w:r w:rsidDel="00000000" w:rsidR="00000000" w:rsidRPr="00000000">
        <w:rPr>
          <w:rtl w:val="0"/>
        </w:rPr>
      </w:r>
    </w:p>
    <w:p w:rsidR="00000000" w:rsidDel="00000000" w:rsidP="00000000" w:rsidRDefault="00000000" w:rsidRPr="00000000" w14:paraId="0000000B">
      <w:pPr>
        <w:spacing w:line="480" w:lineRule="auto"/>
        <w:jc w:val="center"/>
        <w:rPr>
          <w:b w:val="0"/>
          <w:color w:val="000000"/>
          <w:sz w:val="28"/>
          <w:szCs w:val="28"/>
          <w:vertAlign w:val="baseline"/>
        </w:rPr>
      </w:pPr>
      <w:r w:rsidDel="00000000" w:rsidR="00000000" w:rsidRPr="00000000">
        <w:rPr>
          <w:rtl w:val="0"/>
        </w:rPr>
      </w:r>
    </w:p>
    <w:p w:rsidR="00000000" w:rsidDel="00000000" w:rsidP="00000000" w:rsidRDefault="00000000" w:rsidRPr="00000000" w14:paraId="0000000C">
      <w:pPr>
        <w:spacing w:line="480" w:lineRule="auto"/>
        <w:jc w:val="center"/>
        <w:rPr>
          <w:b w:val="0"/>
          <w:color w:val="000000"/>
          <w:sz w:val="28"/>
          <w:szCs w:val="28"/>
          <w:vertAlign w:val="baseline"/>
        </w:rPr>
      </w:pPr>
      <w:r w:rsidDel="00000000" w:rsidR="00000000" w:rsidRPr="00000000">
        <w:rPr>
          <w:b w:val="1"/>
          <w:color w:val="000000"/>
          <w:sz w:val="28"/>
          <w:szCs w:val="28"/>
          <w:vertAlign w:val="baseline"/>
          <w:rtl w:val="0"/>
        </w:rPr>
        <w:t xml:space="preserve">LITERATURE REVIEW</w:t>
      </w:r>
      <w:r w:rsidDel="00000000" w:rsidR="00000000" w:rsidRPr="00000000">
        <w:rPr>
          <w:rtl w:val="0"/>
        </w:rPr>
      </w:r>
    </w:p>
    <w:p w:rsidR="00000000" w:rsidDel="00000000" w:rsidP="00000000" w:rsidRDefault="00000000" w:rsidRPr="00000000" w14:paraId="0000000D">
      <w:pPr>
        <w:spacing w:line="480" w:lineRule="auto"/>
        <w:rPr>
          <w:color w:val="000000"/>
          <w:vertAlign w:val="baseline"/>
        </w:rPr>
      </w:pPr>
      <w:r w:rsidDel="00000000" w:rsidR="00000000" w:rsidRPr="00000000">
        <w:rPr>
          <w:color w:val="000000"/>
          <w:vertAlign w:val="baseline"/>
          <w:rtl w:val="0"/>
        </w:rPr>
        <w:tab/>
        <w:t xml:space="preserve">In the United States alone, over one million new cases of cancer are diagnosed each year. Cancer is currently the second leading cause of death in the United States today, claiming more than 1500 victims each day.  Breast cancer is the second leading cause of death in women, and prostate cancer is the second most common cancer in men.  Current treatment for cancer involves radiotherapy and chemotherapy, in which X-rays and drugs are directed toward the tumor with the goal of mutating the growing cells’ DNA sequence to prevent the tumor from growing further.  However, cancer therapy can cause damage and infertility to those with cancer in the reproductive organs, and chemotherapy can damage healthy cells along with the cancer cells.  Furthermore, with average overall costs reaching over $900,000 per patient, patients are often left with a heavy financial burden.  Yet, this burden does not necessarily ensure absolute cancer eradication.  While statistics show that cancer rates are beginning to stabilize due to improved detection methods and treatments, current treatments do not ensure absolute elimination of cancer.  Therefore, scientists and cancer patients alike have been seeking adjunct methods to cancer prevention.</w:t>
      </w:r>
    </w:p>
    <w:p w:rsidR="00000000" w:rsidDel="00000000" w:rsidP="00000000" w:rsidRDefault="00000000" w:rsidRPr="00000000" w14:paraId="0000000E">
      <w:pPr>
        <w:spacing w:line="480" w:lineRule="auto"/>
        <w:rPr>
          <w:color w:val="000000"/>
          <w:vertAlign w:val="baseline"/>
        </w:rPr>
      </w:pPr>
      <w:r w:rsidDel="00000000" w:rsidR="00000000" w:rsidRPr="00000000">
        <w:rPr>
          <w:color w:val="000000"/>
          <w:vertAlign w:val="baseline"/>
          <w:rtl w:val="0"/>
        </w:rPr>
        <w:tab/>
        <w:t xml:space="preserve">As Dr. Maurice Bennink stated, “diet and lifestyle are considered important factors contributing to the geographical variability in cancer” (Bennink, 1).  This is significant when considering the rates of prostate cancer incidence in Asia, as can be seen in the graphs below (Prostate Cancer Center – Soy):</w:t>
      </w:r>
    </w:p>
    <w:p w:rsidR="00000000" w:rsidDel="00000000" w:rsidP="00000000" w:rsidRDefault="00000000" w:rsidRPr="00000000" w14:paraId="0000000F">
      <w:pPr>
        <w:spacing w:line="480" w:lineRule="auto"/>
        <w:rPr>
          <w:color w:val="000000"/>
          <w:vertAlign w:val="baseline"/>
        </w:rPr>
      </w:pPr>
      <w:r w:rsidDel="00000000" w:rsidR="00000000" w:rsidRPr="00000000">
        <w:rPr>
          <w:rtl w:val="0"/>
        </w:rPr>
      </w:r>
    </w:p>
    <w:p w:rsidR="00000000" w:rsidDel="00000000" w:rsidP="00000000" w:rsidRDefault="00000000" w:rsidRPr="00000000" w14:paraId="00000010">
      <w:pPr>
        <w:spacing w:line="480" w:lineRule="auto"/>
        <w:rPr>
          <w:color w:val="000000"/>
          <w:vertAlign w:val="baseline"/>
        </w:rPr>
      </w:pPr>
      <w:r w:rsidDel="00000000" w:rsidR="00000000" w:rsidRPr="00000000">
        <w:rPr>
          <w:rtl w:val="0"/>
        </w:rPr>
      </w:r>
    </w:p>
    <w:p w:rsidR="00000000" w:rsidDel="00000000" w:rsidP="00000000" w:rsidRDefault="00000000" w:rsidRPr="00000000" w14:paraId="00000011">
      <w:pPr>
        <w:jc w:val="center"/>
        <w:rPr>
          <w:color w:val="000000"/>
          <w:vertAlign w:val="baseline"/>
        </w:rPr>
      </w:pPr>
      <w:r w:rsidDel="00000000" w:rsidR="00000000" w:rsidRPr="00000000">
        <w:rPr>
          <w:color w:val="000000"/>
          <w:vertAlign w:val="baseline"/>
        </w:rPr>
        <w:drawing>
          <wp:inline distB="0" distT="0" distL="114300" distR="114300">
            <wp:extent cx="5937885" cy="2981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788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Fig A. Average Amount of Soy Consumption per Person by Nation</w:t>
      </w:r>
    </w:p>
    <w:p w:rsidR="00000000" w:rsidDel="00000000" w:rsidP="00000000" w:rsidRDefault="00000000" w:rsidRPr="00000000" w14:paraId="00000013">
      <w:pPr>
        <w:rPr>
          <w:b w:val="0"/>
          <w:color w:val="000000"/>
          <w:sz w:val="20"/>
          <w:szCs w:val="20"/>
          <w:vertAlign w:val="baseline"/>
        </w:rPr>
      </w:pPr>
      <w:r w:rsidDel="00000000" w:rsidR="00000000" w:rsidRPr="00000000">
        <w:rPr>
          <w:rtl w:val="0"/>
        </w:rPr>
      </w:r>
    </w:p>
    <w:p w:rsidR="00000000" w:rsidDel="00000000" w:rsidP="00000000" w:rsidRDefault="00000000" w:rsidRPr="00000000" w14:paraId="00000014">
      <w:pPr>
        <w:rPr>
          <w:b w:val="0"/>
          <w:color w:val="000000"/>
          <w:sz w:val="20"/>
          <w:szCs w:val="20"/>
          <w:vertAlign w:val="baseline"/>
        </w:rPr>
      </w:pPr>
      <w:r w:rsidDel="00000000" w:rsidR="00000000" w:rsidRPr="00000000">
        <w:rPr>
          <w:rtl w:val="0"/>
        </w:rPr>
      </w:r>
    </w:p>
    <w:p w:rsidR="00000000" w:rsidDel="00000000" w:rsidP="00000000" w:rsidRDefault="00000000" w:rsidRPr="00000000" w14:paraId="00000015">
      <w:pPr>
        <w:rPr>
          <w:b w:val="0"/>
          <w:color w:val="000000"/>
          <w:sz w:val="20"/>
          <w:szCs w:val="20"/>
          <w:vertAlign w:val="baseline"/>
        </w:rPr>
      </w:pPr>
      <w:r w:rsidDel="00000000" w:rsidR="00000000" w:rsidRPr="00000000">
        <w:rPr>
          <w:rtl w:val="0"/>
        </w:rPr>
      </w:r>
    </w:p>
    <w:p w:rsidR="00000000" w:rsidDel="00000000" w:rsidP="00000000" w:rsidRDefault="00000000" w:rsidRPr="00000000" w14:paraId="00000016">
      <w:pPr>
        <w:rPr>
          <w:color w:val="000000"/>
          <w:vertAlign w:val="baseline"/>
        </w:rPr>
      </w:pPr>
      <w:r w:rsidDel="00000000" w:rsidR="00000000" w:rsidRPr="00000000">
        <w:rPr>
          <w:color w:val="000000"/>
          <w:vertAlign w:val="baseline"/>
        </w:rPr>
        <w:drawing>
          <wp:inline distB="0" distT="0" distL="114300" distR="114300">
            <wp:extent cx="5942330" cy="2987675"/>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2330" cy="29876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color w:val="000000"/>
          <w:sz w:val="20"/>
          <w:szCs w:val="20"/>
          <w:vertAlign w:val="baseline"/>
        </w:rPr>
      </w:pPr>
      <w:r w:rsidDel="00000000" w:rsidR="00000000" w:rsidRPr="00000000">
        <w:rPr>
          <w:b w:val="1"/>
          <w:color w:val="000000"/>
          <w:sz w:val="20"/>
          <w:szCs w:val="20"/>
          <w:vertAlign w:val="baseline"/>
          <w:rtl w:val="0"/>
        </w:rPr>
        <w:t xml:space="preserve">  Fig B Prostate Cancer Incidence in Males by Nation.  Countries consuming large amounts of soy, such as Japan and China, have lower prostate cancer incidences than countries consuming low amounts of soy, such as countries in North America. </w:t>
      </w:r>
      <w:r w:rsidDel="00000000" w:rsidR="00000000" w:rsidRPr="00000000">
        <w:rPr>
          <w:rtl w:val="0"/>
        </w:rPr>
      </w:r>
    </w:p>
    <w:p w:rsidR="00000000" w:rsidDel="00000000" w:rsidP="00000000" w:rsidRDefault="00000000" w:rsidRPr="00000000" w14:paraId="00000018">
      <w:pPr>
        <w:spacing w:line="480" w:lineRule="auto"/>
        <w:rPr>
          <w:color w:val="000000"/>
          <w:vertAlign w:val="baseline"/>
        </w:rPr>
      </w:pPr>
      <w:r w:rsidDel="00000000" w:rsidR="00000000" w:rsidRPr="00000000">
        <w:rPr>
          <w:color w:val="000000"/>
          <w:vertAlign w:val="baseline"/>
          <w:rtl w:val="0"/>
        </w:rPr>
        <w:tab/>
        <w:t xml:space="preserve">Studies show that prostate cancer incidence and mortality rates are significantly lower in Asian countries such as China, Japan, and Taiwan when compared to the United States.  Studies also show that breast cancer incidence is lower in Hong Kong and Singapore as well.  Yet, people who migrate from low-risk countries, such as China and Japan, to the United States have the same risk for breast cancer and prostate cancer as the rest of those who live in the United States.  Researchers attribute this increase in cancer risk to the change in lifestyle.  Although there are many aspects to consider, it has been suggested that a change in diet can at least partially explain the increase in cancer risk.  One notable difference in diet is that these countries consume over twenty times the amount of soybeans than that in the United States.  Thus, perhaps soybeans will be found to be an adjunct treatment for cancer, which is the objective of our experiment.</w:t>
      </w:r>
    </w:p>
    <w:p w:rsidR="00000000" w:rsidDel="00000000" w:rsidP="00000000" w:rsidRDefault="00000000" w:rsidRPr="00000000" w14:paraId="00000019">
      <w:pPr>
        <w:spacing w:line="480" w:lineRule="auto"/>
        <w:rPr>
          <w:color w:val="000000"/>
          <w:vertAlign w:val="baseline"/>
        </w:rPr>
      </w:pPr>
      <w:r w:rsidDel="00000000" w:rsidR="00000000" w:rsidRPr="00000000">
        <w:rPr>
          <w:color w:val="000000"/>
          <w:vertAlign w:val="baseline"/>
          <w:rtl w:val="0"/>
        </w:rPr>
        <w:tab/>
        <w:t xml:space="preserve">Soybeans have been valued in Asia for centuries.  Soybeans, commonly referred to as soy or soya, originated in northern China and Inner Mongolia in the eleventh century BC.  The soy plant is a hairy plant that ranges from 2 to 5 feet tall.  The soy beans come from the soy plant’s pods, which drop at maturity and release the beans.  Soybeans were used as a staple food in times of famine in China, Korea and Japan.  In addition, soy was also used for making preserved or fermented foods, such as tofu, miso, and tempeh.  The Chinese also appreciated soy for its medicinal value.  Chinese Emperor Shen-Nong conducted research on the soybean’s healing properties and recorded it in </w:t>
      </w:r>
      <w:r w:rsidDel="00000000" w:rsidR="00000000" w:rsidRPr="00000000">
        <w:rPr>
          <w:i w:val="1"/>
          <w:color w:val="000000"/>
          <w:vertAlign w:val="baseline"/>
          <w:rtl w:val="0"/>
        </w:rPr>
        <w:t xml:space="preserve">The Medical Bible of the Yellow Emperor</w:t>
      </w:r>
      <w:r w:rsidDel="00000000" w:rsidR="00000000" w:rsidRPr="00000000">
        <w:rPr>
          <w:color w:val="000000"/>
          <w:vertAlign w:val="baseline"/>
          <w:rtl w:val="0"/>
        </w:rPr>
        <w:t xml:space="preserve">, declaring soy one of the five sacred grains.  A 16</w:t>
      </w:r>
      <w:r w:rsidDel="00000000" w:rsidR="00000000" w:rsidRPr="00000000">
        <w:rPr>
          <w:color w:val="000000"/>
          <w:vertAlign w:val="superscript"/>
          <w:rtl w:val="0"/>
        </w:rPr>
        <w:t xml:space="preserve">th</w:t>
      </w:r>
      <w:r w:rsidDel="00000000" w:rsidR="00000000" w:rsidRPr="00000000">
        <w:rPr>
          <w:color w:val="000000"/>
          <w:vertAlign w:val="baseline"/>
          <w:rtl w:val="0"/>
        </w:rPr>
        <w:t xml:space="preserve"> century physician Li-Shi-Zhen added that: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9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be used medicinally mainly to 'kill bad/evil chi….'  It stops bodily pain, eliminates water [reduces edema], dispels heat in the stomach, reduces bad blood, and is an antidote to poisonous drugs and kidney disease...” (Special Exhibit Museum of Soy)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9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spacing w:line="480" w:lineRule="auto"/>
        <w:rPr>
          <w:color w:val="000000"/>
          <w:vertAlign w:val="baseline"/>
        </w:rPr>
      </w:pPr>
      <w:r w:rsidDel="00000000" w:rsidR="00000000" w:rsidRPr="00000000">
        <w:rPr>
          <w:color w:val="000000"/>
          <w:vertAlign w:val="baseline"/>
          <w:rtl w:val="0"/>
        </w:rPr>
        <w:tab/>
        <w:t xml:space="preserve">Europeans discovered soy later in the 16</w:t>
      </w:r>
      <w:r w:rsidDel="00000000" w:rsidR="00000000" w:rsidRPr="00000000">
        <w:rPr>
          <w:color w:val="000000"/>
          <w:vertAlign w:val="superscript"/>
          <w:rtl w:val="0"/>
        </w:rPr>
        <w:t xml:space="preserve">th</w:t>
      </w:r>
      <w:r w:rsidDel="00000000" w:rsidR="00000000" w:rsidRPr="00000000">
        <w:rPr>
          <w:color w:val="000000"/>
          <w:vertAlign w:val="baseline"/>
          <w:rtl w:val="0"/>
        </w:rPr>
        <w:t xml:space="preserve"> century.  Explorers and missionaries traveling to China and Japan became intrigued as they noticed the use of soy in various foods.  In 1665, Friar Domingo Navarrete mistook tofu for cheese.  “They drew the milk out of the Kidney-Beans and turning it, make great Cakes of it like Cheeses . . . All the Mass is as white as the very Snow . . . Alone it is insipid, but very good dress'd as I say and excellent fry'd in Butter” (NSRL: About Soy).  In 1957, Florentine explorer Francesco Carletti discovered the use of soy sauce in Japan, which the Europeans came to call gravy.  By the 17</w:t>
      </w:r>
      <w:r w:rsidDel="00000000" w:rsidR="00000000" w:rsidRPr="00000000">
        <w:rPr>
          <w:color w:val="000000"/>
          <w:vertAlign w:val="superscript"/>
          <w:rtl w:val="0"/>
        </w:rPr>
        <w:t xml:space="preserve">th</w:t>
      </w:r>
      <w:r w:rsidDel="00000000" w:rsidR="00000000" w:rsidRPr="00000000">
        <w:rPr>
          <w:color w:val="000000"/>
          <w:vertAlign w:val="baseline"/>
          <w:rtl w:val="0"/>
        </w:rPr>
        <w:t xml:space="preserve"> century, soy sauce had become a common trade item from Asia to Europe, and soybeans were cultivated all over Europe.</w:t>
      </w:r>
    </w:p>
    <w:p w:rsidR="00000000" w:rsidDel="00000000" w:rsidP="00000000" w:rsidRDefault="00000000" w:rsidRPr="00000000" w14:paraId="0000001D">
      <w:pPr>
        <w:spacing w:line="480" w:lineRule="auto"/>
        <w:rPr>
          <w:color w:val="000000"/>
          <w:vertAlign w:val="baseline"/>
        </w:rPr>
      </w:pPr>
      <w:r w:rsidDel="00000000" w:rsidR="00000000" w:rsidRPr="00000000">
        <w:rPr>
          <w:color w:val="000000"/>
          <w:vertAlign w:val="baseline"/>
          <w:rtl w:val="0"/>
        </w:rPr>
        <w:tab/>
        <w:t xml:space="preserve">Soy was then introduced to the United States in 1851 by the Japanese.  However, Americans valued soy more for its industrial value than its nutritional value.  They used soy as a source of oil, especially during the shortage of inexpensive oils during World War II.  Thus, by the 20</w:t>
      </w:r>
      <w:r w:rsidDel="00000000" w:rsidR="00000000" w:rsidRPr="00000000">
        <w:rPr>
          <w:color w:val="000000"/>
          <w:vertAlign w:val="superscript"/>
          <w:rtl w:val="0"/>
        </w:rPr>
        <w:t xml:space="preserve">th</w:t>
      </w:r>
      <w:r w:rsidDel="00000000" w:rsidR="00000000" w:rsidRPr="00000000">
        <w:rPr>
          <w:color w:val="000000"/>
          <w:vertAlign w:val="baseline"/>
          <w:rtl w:val="0"/>
        </w:rPr>
        <w:t xml:space="preserve"> century, the soybean had spread throughout the world, with its nutritional and industrial worth recognized around the globe,.</w:t>
      </w:r>
    </w:p>
    <w:p w:rsidR="00000000" w:rsidDel="00000000" w:rsidP="00000000" w:rsidRDefault="00000000" w:rsidRPr="00000000" w14:paraId="0000001E">
      <w:pPr>
        <w:spacing w:line="480" w:lineRule="auto"/>
        <w:rPr>
          <w:color w:val="000000"/>
          <w:vertAlign w:val="baseline"/>
        </w:rPr>
      </w:pPr>
      <w:r w:rsidDel="00000000" w:rsidR="00000000" w:rsidRPr="00000000">
        <w:rPr>
          <w:color w:val="000000"/>
          <w:vertAlign w:val="baseline"/>
          <w:rtl w:val="0"/>
        </w:rPr>
        <w:tab/>
        <w:t xml:space="preserve">Perhaps a look at the chemical properties of soybean will reveal its healthful benefits.  Soybeans contain both soluble and insoluble fiber that can help regulate intestinal function and reduce cholesterol levels.  In addition, soybeans contain a significant amount of calcium, magnesium, and zinc, and are a source of B-complex vitamins, such as thiamine, niacin, riboflavin, and vitamin-B</w:t>
      </w:r>
      <w:r w:rsidDel="00000000" w:rsidR="00000000" w:rsidRPr="00000000">
        <w:rPr>
          <w:color w:val="000000"/>
          <w:vertAlign w:val="subscript"/>
          <w:rtl w:val="0"/>
        </w:rPr>
        <w:t xml:space="preserve">6</w:t>
      </w:r>
      <w:r w:rsidDel="00000000" w:rsidR="00000000" w:rsidRPr="00000000">
        <w:rPr>
          <w:color w:val="000000"/>
          <w:vertAlign w:val="baseline"/>
          <w:rtl w:val="0"/>
        </w:rPr>
        <w:t xml:space="preserve">.</w:t>
      </w:r>
    </w:p>
    <w:p w:rsidR="00000000" w:rsidDel="00000000" w:rsidP="00000000" w:rsidRDefault="00000000" w:rsidRPr="00000000" w14:paraId="0000001F">
      <w:pPr>
        <w:spacing w:line="480" w:lineRule="auto"/>
        <w:ind w:firstLine="720"/>
        <w:rPr>
          <w:color w:val="000000"/>
          <w:vertAlign w:val="baseline"/>
        </w:rPr>
      </w:pPr>
      <w:r w:rsidDel="00000000" w:rsidR="00000000" w:rsidRPr="00000000">
        <w:rPr>
          <w:color w:val="000000"/>
          <w:vertAlign w:val="baseline"/>
          <w:rtl w:val="0"/>
        </w:rPr>
        <w:t xml:space="preserve"> A possible explanation for the anti-cancer effects seen with soy is that soy contains nutritionally significant amounts of the genestein and diadzein, as seen in the table below (The Soy Report):</w:t>
      </w:r>
    </w:p>
    <w:tbl>
      <w:tblPr>
        <w:tblStyle w:val="Table1"/>
        <w:tblW w:w="898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44"/>
        <w:gridCol w:w="1560"/>
        <w:gridCol w:w="2040"/>
        <w:gridCol w:w="1628"/>
        <w:gridCol w:w="1612"/>
        <w:tblGridChange w:id="0">
          <w:tblGrid>
            <w:gridCol w:w="2144"/>
            <w:gridCol w:w="1560"/>
            <w:gridCol w:w="2040"/>
            <w:gridCol w:w="1628"/>
            <w:gridCol w:w="1612"/>
          </w:tblGrid>
        </w:tblGridChange>
      </w:tblGrid>
      <w:tr>
        <w:trPr>
          <w:trHeight w:val="660" w:hRule="atLeast"/>
        </w:trPr>
        <w:tc>
          <w:tcPr>
            <w:vAlign w:val="top"/>
          </w:tcPr>
          <w:p w:rsidR="00000000" w:rsidDel="00000000" w:rsidP="00000000" w:rsidRDefault="00000000" w:rsidRPr="00000000" w14:paraId="00000020">
            <w:pPr>
              <w:jc w:val="center"/>
              <w:rPr>
                <w:b w:val="0"/>
                <w:color w:val="000000"/>
                <w:vertAlign w:val="baseline"/>
              </w:rPr>
            </w:pPr>
            <w:r w:rsidDel="00000000" w:rsidR="00000000" w:rsidRPr="00000000">
              <w:rPr>
                <w:b w:val="1"/>
                <w:color w:val="000000"/>
                <w:vertAlign w:val="baseline"/>
                <w:rtl w:val="0"/>
              </w:rPr>
              <w:t xml:space="preserve">FOOD</w:t>
            </w:r>
            <w:r w:rsidDel="00000000" w:rsidR="00000000" w:rsidRPr="00000000">
              <w:rPr>
                <w:rtl w:val="0"/>
              </w:rPr>
            </w:r>
          </w:p>
        </w:tc>
        <w:tc>
          <w:tcPr>
            <w:vAlign w:val="top"/>
          </w:tcPr>
          <w:p w:rsidR="00000000" w:rsidDel="00000000" w:rsidP="00000000" w:rsidRDefault="00000000" w:rsidRPr="00000000" w14:paraId="00000021">
            <w:pPr>
              <w:jc w:val="center"/>
              <w:rPr>
                <w:b w:val="0"/>
                <w:color w:val="000000"/>
                <w:vertAlign w:val="baseline"/>
              </w:rPr>
            </w:pPr>
            <w:r w:rsidDel="00000000" w:rsidR="00000000" w:rsidRPr="00000000">
              <w:rPr>
                <w:b w:val="1"/>
                <w:color w:val="000000"/>
                <w:vertAlign w:val="baseline"/>
                <w:rtl w:val="0"/>
              </w:rPr>
              <w:t xml:space="preserve">Serving Size</w:t>
            </w:r>
            <w:r w:rsidDel="00000000" w:rsidR="00000000" w:rsidRPr="00000000">
              <w:rPr>
                <w:rtl w:val="0"/>
              </w:rPr>
            </w:r>
          </w:p>
        </w:tc>
        <w:tc>
          <w:tcPr>
            <w:vAlign w:val="top"/>
          </w:tcPr>
          <w:p w:rsidR="00000000" w:rsidDel="00000000" w:rsidP="00000000" w:rsidRDefault="00000000" w:rsidRPr="00000000" w14:paraId="00000022">
            <w:pPr>
              <w:jc w:val="center"/>
              <w:rPr>
                <w:b w:val="0"/>
                <w:color w:val="000000"/>
                <w:vertAlign w:val="baseline"/>
              </w:rPr>
            </w:pPr>
            <w:r w:rsidDel="00000000" w:rsidR="00000000" w:rsidRPr="00000000">
              <w:rPr>
                <w:b w:val="1"/>
                <w:color w:val="000000"/>
                <w:vertAlign w:val="baseline"/>
                <w:rtl w:val="0"/>
              </w:rPr>
              <w:t xml:space="preserve">Total(mg/g) Isoflavones</w:t>
            </w:r>
            <w:r w:rsidDel="00000000" w:rsidR="00000000" w:rsidRPr="00000000">
              <w:rPr>
                <w:rtl w:val="0"/>
              </w:rPr>
            </w:r>
          </w:p>
        </w:tc>
        <w:tc>
          <w:tcPr>
            <w:vAlign w:val="top"/>
          </w:tcPr>
          <w:p w:rsidR="00000000" w:rsidDel="00000000" w:rsidP="00000000" w:rsidRDefault="00000000" w:rsidRPr="00000000" w14:paraId="00000023">
            <w:pPr>
              <w:jc w:val="center"/>
              <w:rPr>
                <w:b w:val="0"/>
                <w:color w:val="000000"/>
                <w:vertAlign w:val="baseline"/>
              </w:rPr>
            </w:pPr>
            <w:r w:rsidDel="00000000" w:rsidR="00000000" w:rsidRPr="00000000">
              <w:rPr>
                <w:b w:val="1"/>
                <w:color w:val="000000"/>
                <w:vertAlign w:val="baseline"/>
                <w:rtl w:val="0"/>
              </w:rPr>
              <w:t xml:space="preserve">% Genistein</w:t>
            </w:r>
            <w:r w:rsidDel="00000000" w:rsidR="00000000" w:rsidRPr="00000000">
              <w:rPr>
                <w:rtl w:val="0"/>
              </w:rPr>
            </w:r>
          </w:p>
        </w:tc>
        <w:tc>
          <w:tcPr>
            <w:vAlign w:val="top"/>
          </w:tcPr>
          <w:p w:rsidR="00000000" w:rsidDel="00000000" w:rsidP="00000000" w:rsidRDefault="00000000" w:rsidRPr="00000000" w14:paraId="00000024">
            <w:pPr>
              <w:jc w:val="center"/>
              <w:rPr>
                <w:b w:val="0"/>
                <w:color w:val="000000"/>
                <w:vertAlign w:val="baseline"/>
              </w:rPr>
            </w:pPr>
            <w:r w:rsidDel="00000000" w:rsidR="00000000" w:rsidRPr="00000000">
              <w:rPr>
                <w:b w:val="1"/>
                <w:color w:val="000000"/>
                <w:vertAlign w:val="baseline"/>
                <w:rtl w:val="0"/>
              </w:rPr>
              <w:t xml:space="preserve">% Diadzein</w:t>
            </w:r>
            <w:r w:rsidDel="00000000" w:rsidR="00000000" w:rsidRPr="00000000">
              <w:rPr>
                <w:rtl w:val="0"/>
              </w:rPr>
            </w:r>
          </w:p>
        </w:tc>
      </w:tr>
      <w:tr>
        <w:trPr>
          <w:trHeight w:val="640" w:hRule="atLeast"/>
        </w:trPr>
        <w:tc>
          <w:tcPr>
            <w:vAlign w:val="top"/>
          </w:tcPr>
          <w:p w:rsidR="00000000" w:rsidDel="00000000" w:rsidP="00000000" w:rsidRDefault="00000000" w:rsidRPr="00000000" w14:paraId="00000025">
            <w:pPr>
              <w:jc w:val="center"/>
              <w:rPr>
                <w:b w:val="0"/>
                <w:color w:val="000000"/>
                <w:vertAlign w:val="baseline"/>
              </w:rPr>
            </w:pPr>
            <w:r w:rsidDel="00000000" w:rsidR="00000000" w:rsidRPr="00000000">
              <w:rPr>
                <w:b w:val="1"/>
                <w:color w:val="000000"/>
                <w:vertAlign w:val="baseline"/>
                <w:rtl w:val="0"/>
              </w:rPr>
              <w:t xml:space="preserve">Soymilk powder</w:t>
            </w:r>
            <w:r w:rsidDel="00000000" w:rsidR="00000000" w:rsidRPr="00000000">
              <w:rPr>
                <w:rtl w:val="0"/>
              </w:rPr>
            </w:r>
          </w:p>
        </w:tc>
        <w:tc>
          <w:tcPr>
            <w:vAlign w:val="top"/>
          </w:tcPr>
          <w:p w:rsidR="00000000" w:rsidDel="00000000" w:rsidP="00000000" w:rsidRDefault="00000000" w:rsidRPr="00000000" w14:paraId="00000026">
            <w:pPr>
              <w:jc w:val="center"/>
              <w:rPr>
                <w:color w:val="000000"/>
                <w:vertAlign w:val="baseline"/>
              </w:rPr>
            </w:pPr>
            <w:r w:rsidDel="00000000" w:rsidR="00000000" w:rsidRPr="00000000">
              <w:rPr>
                <w:color w:val="000000"/>
                <w:vertAlign w:val="baseline"/>
                <w:rtl w:val="0"/>
              </w:rPr>
              <w:t xml:space="preserve">1 cup</w:t>
            </w:r>
          </w:p>
        </w:tc>
        <w:tc>
          <w:tcPr>
            <w:vAlign w:val="top"/>
          </w:tcPr>
          <w:p w:rsidR="00000000" w:rsidDel="00000000" w:rsidP="00000000" w:rsidRDefault="00000000" w:rsidRPr="00000000" w14:paraId="00000027">
            <w:pPr>
              <w:jc w:val="center"/>
              <w:rPr>
                <w:color w:val="000000"/>
                <w:vertAlign w:val="baseline"/>
              </w:rPr>
            </w:pPr>
            <w:r w:rsidDel="00000000" w:rsidR="00000000" w:rsidRPr="00000000">
              <w:rPr>
                <w:color w:val="000000"/>
                <w:vertAlign w:val="baseline"/>
                <w:rtl w:val="0"/>
              </w:rPr>
              <w:t xml:space="preserve">1.25</w:t>
            </w:r>
          </w:p>
        </w:tc>
        <w:tc>
          <w:tcPr>
            <w:vAlign w:val="top"/>
          </w:tcPr>
          <w:p w:rsidR="00000000" w:rsidDel="00000000" w:rsidP="00000000" w:rsidRDefault="00000000" w:rsidRPr="00000000" w14:paraId="00000028">
            <w:pPr>
              <w:jc w:val="center"/>
              <w:rPr>
                <w:color w:val="000000"/>
                <w:vertAlign w:val="baseline"/>
              </w:rPr>
            </w:pPr>
            <w:r w:rsidDel="00000000" w:rsidR="00000000" w:rsidRPr="00000000">
              <w:rPr>
                <w:color w:val="000000"/>
                <w:vertAlign w:val="baseline"/>
                <w:rtl w:val="0"/>
              </w:rPr>
              <w:t xml:space="preserve">56</w:t>
            </w:r>
          </w:p>
        </w:tc>
        <w:tc>
          <w:tcPr>
            <w:vAlign w:val="top"/>
          </w:tcPr>
          <w:p w:rsidR="00000000" w:rsidDel="00000000" w:rsidP="00000000" w:rsidRDefault="00000000" w:rsidRPr="00000000" w14:paraId="00000029">
            <w:pPr>
              <w:jc w:val="center"/>
              <w:rPr>
                <w:color w:val="000000"/>
                <w:vertAlign w:val="baseline"/>
              </w:rPr>
            </w:pPr>
            <w:r w:rsidDel="00000000" w:rsidR="00000000" w:rsidRPr="00000000">
              <w:rPr>
                <w:color w:val="000000"/>
                <w:vertAlign w:val="baseline"/>
                <w:rtl w:val="0"/>
              </w:rPr>
              <w:t xml:space="preserve">44</w:t>
            </w:r>
          </w:p>
        </w:tc>
      </w:tr>
      <w:tr>
        <w:trPr>
          <w:trHeight w:val="380" w:hRule="atLeast"/>
        </w:trPr>
        <w:tc>
          <w:tcPr>
            <w:vAlign w:val="top"/>
          </w:tcPr>
          <w:p w:rsidR="00000000" w:rsidDel="00000000" w:rsidP="00000000" w:rsidRDefault="00000000" w:rsidRPr="00000000" w14:paraId="0000002A">
            <w:pPr>
              <w:jc w:val="center"/>
              <w:rPr>
                <w:b w:val="0"/>
                <w:color w:val="000000"/>
                <w:vertAlign w:val="baseline"/>
              </w:rPr>
            </w:pPr>
            <w:r w:rsidDel="00000000" w:rsidR="00000000" w:rsidRPr="00000000">
              <w:rPr>
                <w:b w:val="1"/>
                <w:color w:val="000000"/>
                <w:vertAlign w:val="baseline"/>
                <w:rtl w:val="0"/>
              </w:rPr>
              <w:t xml:space="preserve">Tempeh</w:t>
            </w:r>
            <w:r w:rsidDel="00000000" w:rsidR="00000000" w:rsidRPr="00000000">
              <w:rPr>
                <w:rtl w:val="0"/>
              </w:rPr>
            </w:r>
          </w:p>
        </w:tc>
        <w:tc>
          <w:tcPr>
            <w:vAlign w:val="top"/>
          </w:tcPr>
          <w:p w:rsidR="00000000" w:rsidDel="00000000" w:rsidP="00000000" w:rsidRDefault="00000000" w:rsidRPr="00000000" w14:paraId="0000002B">
            <w:pPr>
              <w:jc w:val="center"/>
              <w:rPr>
                <w:color w:val="000000"/>
                <w:vertAlign w:val="baseline"/>
              </w:rPr>
            </w:pPr>
            <w:r w:rsidDel="00000000" w:rsidR="00000000" w:rsidRPr="00000000">
              <w:rPr>
                <w:color w:val="000000"/>
                <w:vertAlign w:val="baseline"/>
                <w:rtl w:val="0"/>
              </w:rPr>
              <w:t xml:space="preserve">1/2 cup</w:t>
            </w:r>
          </w:p>
        </w:tc>
        <w:tc>
          <w:tcPr>
            <w:vAlign w:val="top"/>
          </w:tcPr>
          <w:p w:rsidR="00000000" w:rsidDel="00000000" w:rsidP="00000000" w:rsidRDefault="00000000" w:rsidRPr="00000000" w14:paraId="0000002C">
            <w:pPr>
              <w:jc w:val="center"/>
              <w:rPr>
                <w:color w:val="000000"/>
                <w:vertAlign w:val="baseline"/>
              </w:rPr>
            </w:pPr>
            <w:r w:rsidDel="00000000" w:rsidR="00000000" w:rsidRPr="00000000">
              <w:rPr>
                <w:color w:val="000000"/>
                <w:vertAlign w:val="baseline"/>
                <w:rtl w:val="0"/>
              </w:rPr>
              <w:t xml:space="preserve">0.64</w:t>
            </w:r>
          </w:p>
        </w:tc>
        <w:tc>
          <w:tcPr>
            <w:vAlign w:val="top"/>
          </w:tcPr>
          <w:p w:rsidR="00000000" w:rsidDel="00000000" w:rsidP="00000000" w:rsidRDefault="00000000" w:rsidRPr="00000000" w14:paraId="0000002D">
            <w:pPr>
              <w:jc w:val="center"/>
              <w:rPr>
                <w:color w:val="000000"/>
                <w:vertAlign w:val="baseline"/>
              </w:rPr>
            </w:pPr>
            <w:r w:rsidDel="00000000" w:rsidR="00000000" w:rsidRPr="00000000">
              <w:rPr>
                <w:color w:val="000000"/>
                <w:vertAlign w:val="baseline"/>
                <w:rtl w:val="0"/>
              </w:rPr>
              <w:t xml:space="preserve">60</w:t>
            </w:r>
          </w:p>
        </w:tc>
        <w:tc>
          <w:tcPr>
            <w:vAlign w:val="top"/>
          </w:tcPr>
          <w:p w:rsidR="00000000" w:rsidDel="00000000" w:rsidP="00000000" w:rsidRDefault="00000000" w:rsidRPr="00000000" w14:paraId="0000002E">
            <w:pPr>
              <w:jc w:val="center"/>
              <w:rPr>
                <w:color w:val="000000"/>
                <w:vertAlign w:val="baseline"/>
              </w:rPr>
            </w:pPr>
            <w:r w:rsidDel="00000000" w:rsidR="00000000" w:rsidRPr="00000000">
              <w:rPr>
                <w:color w:val="000000"/>
                <w:vertAlign w:val="baseline"/>
                <w:rtl w:val="0"/>
              </w:rPr>
              <w:t xml:space="preserve">40</w:t>
            </w:r>
          </w:p>
        </w:tc>
      </w:tr>
      <w:tr>
        <w:trPr>
          <w:trHeight w:val="260" w:hRule="atLeast"/>
        </w:trPr>
        <w:tc>
          <w:tcPr>
            <w:vAlign w:val="top"/>
          </w:tcPr>
          <w:p w:rsidR="00000000" w:rsidDel="00000000" w:rsidP="00000000" w:rsidRDefault="00000000" w:rsidRPr="00000000" w14:paraId="0000002F">
            <w:pPr>
              <w:jc w:val="center"/>
              <w:rPr>
                <w:b w:val="0"/>
                <w:color w:val="000000"/>
                <w:vertAlign w:val="baseline"/>
              </w:rPr>
            </w:pPr>
            <w:r w:rsidDel="00000000" w:rsidR="00000000" w:rsidRPr="00000000">
              <w:rPr>
                <w:b w:val="1"/>
                <w:color w:val="000000"/>
                <w:vertAlign w:val="baseline"/>
                <w:rtl w:val="0"/>
              </w:rPr>
              <w:t xml:space="preserve">Cooked soybeans</w:t>
            </w:r>
            <w:r w:rsidDel="00000000" w:rsidR="00000000" w:rsidRPr="00000000">
              <w:rPr>
                <w:rtl w:val="0"/>
              </w:rPr>
            </w:r>
          </w:p>
        </w:tc>
        <w:tc>
          <w:tcPr>
            <w:vAlign w:val="top"/>
          </w:tcPr>
          <w:p w:rsidR="00000000" w:rsidDel="00000000" w:rsidP="00000000" w:rsidRDefault="00000000" w:rsidRPr="00000000" w14:paraId="00000030">
            <w:pPr>
              <w:jc w:val="center"/>
              <w:rPr>
                <w:color w:val="000000"/>
                <w:vertAlign w:val="baseline"/>
              </w:rPr>
            </w:pPr>
            <w:r w:rsidDel="00000000" w:rsidR="00000000" w:rsidRPr="00000000">
              <w:rPr>
                <w:color w:val="000000"/>
                <w:vertAlign w:val="baseline"/>
                <w:rtl w:val="0"/>
              </w:rPr>
              <w:t xml:space="preserve">1/2 cup</w:t>
            </w:r>
          </w:p>
        </w:tc>
        <w:tc>
          <w:tcPr>
            <w:vAlign w:val="top"/>
          </w:tcPr>
          <w:p w:rsidR="00000000" w:rsidDel="00000000" w:rsidP="00000000" w:rsidRDefault="00000000" w:rsidRPr="00000000" w14:paraId="00000031">
            <w:pPr>
              <w:jc w:val="center"/>
              <w:rPr>
                <w:color w:val="000000"/>
                <w:vertAlign w:val="baseline"/>
              </w:rPr>
            </w:pPr>
            <w:r w:rsidDel="00000000" w:rsidR="00000000" w:rsidRPr="00000000">
              <w:rPr>
                <w:color w:val="000000"/>
                <w:vertAlign w:val="baseline"/>
                <w:rtl w:val="0"/>
              </w:rPr>
              <w:t xml:space="preserve">0.58</w:t>
            </w:r>
          </w:p>
        </w:tc>
        <w:tc>
          <w:tcPr>
            <w:vAlign w:val="top"/>
          </w:tcPr>
          <w:p w:rsidR="00000000" w:rsidDel="00000000" w:rsidP="00000000" w:rsidRDefault="00000000" w:rsidRPr="00000000" w14:paraId="00000032">
            <w:pPr>
              <w:jc w:val="center"/>
              <w:rPr>
                <w:color w:val="000000"/>
                <w:vertAlign w:val="baseline"/>
              </w:rPr>
            </w:pPr>
            <w:r w:rsidDel="00000000" w:rsidR="00000000" w:rsidRPr="00000000">
              <w:rPr>
                <w:color w:val="000000"/>
                <w:vertAlign w:val="baseline"/>
                <w:rtl w:val="0"/>
              </w:rPr>
              <w:t xml:space="preserve">54</w:t>
            </w:r>
          </w:p>
        </w:tc>
        <w:tc>
          <w:tcPr>
            <w:vAlign w:val="top"/>
          </w:tcPr>
          <w:p w:rsidR="00000000" w:rsidDel="00000000" w:rsidP="00000000" w:rsidRDefault="00000000" w:rsidRPr="00000000" w14:paraId="00000033">
            <w:pPr>
              <w:jc w:val="center"/>
              <w:rPr>
                <w:color w:val="000000"/>
                <w:vertAlign w:val="baseline"/>
              </w:rPr>
            </w:pPr>
            <w:r w:rsidDel="00000000" w:rsidR="00000000" w:rsidRPr="00000000">
              <w:rPr>
                <w:color w:val="000000"/>
                <w:vertAlign w:val="baseline"/>
                <w:rtl w:val="0"/>
              </w:rPr>
              <w:t xml:space="preserve">46</w:t>
            </w:r>
          </w:p>
        </w:tc>
      </w:tr>
      <w:tr>
        <w:trPr>
          <w:trHeight w:val="320" w:hRule="atLeast"/>
        </w:trPr>
        <w:tc>
          <w:tcPr>
            <w:vAlign w:val="top"/>
          </w:tcPr>
          <w:p w:rsidR="00000000" w:rsidDel="00000000" w:rsidP="00000000" w:rsidRDefault="00000000" w:rsidRPr="00000000" w14:paraId="00000034">
            <w:pPr>
              <w:jc w:val="center"/>
              <w:rPr>
                <w:b w:val="0"/>
                <w:color w:val="000000"/>
                <w:vertAlign w:val="baseline"/>
              </w:rPr>
            </w:pPr>
            <w:r w:rsidDel="00000000" w:rsidR="00000000" w:rsidRPr="00000000">
              <w:rPr>
                <w:b w:val="1"/>
                <w:color w:val="000000"/>
                <w:vertAlign w:val="baseline"/>
                <w:rtl w:val="0"/>
              </w:rPr>
              <w:t xml:space="preserve">Tofu</w:t>
            </w:r>
            <w:r w:rsidDel="00000000" w:rsidR="00000000" w:rsidRPr="00000000">
              <w:rPr>
                <w:rtl w:val="0"/>
              </w:rPr>
            </w:r>
          </w:p>
        </w:tc>
        <w:tc>
          <w:tcPr>
            <w:vAlign w:val="top"/>
          </w:tcPr>
          <w:p w:rsidR="00000000" w:rsidDel="00000000" w:rsidP="00000000" w:rsidRDefault="00000000" w:rsidRPr="00000000" w14:paraId="00000035">
            <w:pPr>
              <w:jc w:val="center"/>
              <w:rPr>
                <w:color w:val="000000"/>
                <w:vertAlign w:val="baseline"/>
              </w:rPr>
            </w:pPr>
            <w:r w:rsidDel="00000000" w:rsidR="00000000" w:rsidRPr="00000000">
              <w:rPr>
                <w:color w:val="000000"/>
                <w:vertAlign w:val="baseline"/>
                <w:rtl w:val="0"/>
              </w:rPr>
              <w:t xml:space="preserve">1/2 cup</w:t>
            </w:r>
          </w:p>
        </w:tc>
        <w:tc>
          <w:tcPr>
            <w:vAlign w:val="top"/>
          </w:tcPr>
          <w:p w:rsidR="00000000" w:rsidDel="00000000" w:rsidP="00000000" w:rsidRDefault="00000000" w:rsidRPr="00000000" w14:paraId="00000036">
            <w:pPr>
              <w:jc w:val="center"/>
              <w:rPr>
                <w:color w:val="000000"/>
                <w:vertAlign w:val="baseline"/>
              </w:rPr>
            </w:pPr>
            <w:r w:rsidDel="00000000" w:rsidR="00000000" w:rsidRPr="00000000">
              <w:rPr>
                <w:color w:val="000000"/>
                <w:vertAlign w:val="baseline"/>
                <w:rtl w:val="0"/>
              </w:rPr>
              <w:t xml:space="preserve">0.46</w:t>
            </w:r>
          </w:p>
        </w:tc>
        <w:tc>
          <w:tcPr>
            <w:vAlign w:val="top"/>
          </w:tcPr>
          <w:p w:rsidR="00000000" w:rsidDel="00000000" w:rsidP="00000000" w:rsidRDefault="00000000" w:rsidRPr="00000000" w14:paraId="00000037">
            <w:pPr>
              <w:jc w:val="center"/>
              <w:rPr>
                <w:color w:val="000000"/>
                <w:vertAlign w:val="baseline"/>
              </w:rPr>
            </w:pPr>
            <w:r w:rsidDel="00000000" w:rsidR="00000000" w:rsidRPr="00000000">
              <w:rPr>
                <w:color w:val="000000"/>
                <w:vertAlign w:val="baseline"/>
                <w:rtl w:val="0"/>
              </w:rPr>
              <w:t xml:space="preserve">57</w:t>
            </w:r>
          </w:p>
        </w:tc>
        <w:tc>
          <w:tcPr>
            <w:vAlign w:val="top"/>
          </w:tcPr>
          <w:p w:rsidR="00000000" w:rsidDel="00000000" w:rsidP="00000000" w:rsidRDefault="00000000" w:rsidRPr="00000000" w14:paraId="00000038">
            <w:pPr>
              <w:jc w:val="center"/>
              <w:rPr>
                <w:color w:val="000000"/>
                <w:vertAlign w:val="baseline"/>
              </w:rPr>
            </w:pPr>
            <w:r w:rsidDel="00000000" w:rsidR="00000000" w:rsidRPr="00000000">
              <w:rPr>
                <w:color w:val="000000"/>
                <w:vertAlign w:val="baseline"/>
                <w:rtl w:val="0"/>
              </w:rPr>
              <w:t xml:space="preserve">53</w:t>
            </w:r>
          </w:p>
        </w:tc>
      </w:tr>
      <w:tr>
        <w:trPr>
          <w:trHeight w:val="320" w:hRule="atLeast"/>
        </w:trPr>
        <w:tc>
          <w:tcPr>
            <w:vAlign w:val="top"/>
          </w:tcPr>
          <w:p w:rsidR="00000000" w:rsidDel="00000000" w:rsidP="00000000" w:rsidRDefault="00000000" w:rsidRPr="00000000" w14:paraId="00000039">
            <w:pPr>
              <w:jc w:val="center"/>
              <w:rPr>
                <w:b w:val="0"/>
                <w:color w:val="000000"/>
                <w:vertAlign w:val="baseline"/>
              </w:rPr>
            </w:pPr>
            <w:r w:rsidDel="00000000" w:rsidR="00000000" w:rsidRPr="00000000">
              <w:rPr>
                <w:b w:val="1"/>
                <w:color w:val="000000"/>
                <w:vertAlign w:val="baseline"/>
                <w:rtl w:val="0"/>
              </w:rPr>
              <w:t xml:space="preserve">TVP (soy protein)</w:t>
            </w:r>
            <w:r w:rsidDel="00000000" w:rsidR="00000000" w:rsidRPr="00000000">
              <w:rPr>
                <w:rtl w:val="0"/>
              </w:rPr>
            </w:r>
          </w:p>
        </w:tc>
        <w:tc>
          <w:tcPr>
            <w:vAlign w:val="top"/>
          </w:tcPr>
          <w:p w:rsidR="00000000" w:rsidDel="00000000" w:rsidP="00000000" w:rsidRDefault="00000000" w:rsidRPr="00000000" w14:paraId="0000003A">
            <w:pPr>
              <w:jc w:val="center"/>
              <w:rPr>
                <w:color w:val="000000"/>
                <w:vertAlign w:val="baseline"/>
              </w:rPr>
            </w:pPr>
            <w:r w:rsidDel="00000000" w:rsidR="00000000" w:rsidRPr="00000000">
              <w:rPr>
                <w:color w:val="000000"/>
                <w:vertAlign w:val="baseline"/>
                <w:rtl w:val="0"/>
              </w:rPr>
              <w:t xml:space="preserve">1/4 cup</w:t>
            </w:r>
          </w:p>
        </w:tc>
        <w:tc>
          <w:tcPr>
            <w:vAlign w:val="top"/>
          </w:tcPr>
          <w:p w:rsidR="00000000" w:rsidDel="00000000" w:rsidP="00000000" w:rsidRDefault="00000000" w:rsidRPr="00000000" w14:paraId="0000003B">
            <w:pPr>
              <w:jc w:val="center"/>
              <w:rPr>
                <w:color w:val="000000"/>
                <w:vertAlign w:val="baseline"/>
              </w:rPr>
            </w:pPr>
            <w:r w:rsidDel="00000000" w:rsidR="00000000" w:rsidRPr="00000000">
              <w:rPr>
                <w:color w:val="000000"/>
                <w:vertAlign w:val="baseline"/>
                <w:rtl w:val="0"/>
              </w:rPr>
              <w:t xml:space="preserve">0.42</w:t>
            </w:r>
          </w:p>
        </w:tc>
        <w:tc>
          <w:tcPr>
            <w:vAlign w:val="top"/>
          </w:tcPr>
          <w:p w:rsidR="00000000" w:rsidDel="00000000" w:rsidP="00000000" w:rsidRDefault="00000000" w:rsidRPr="00000000" w14:paraId="0000003C">
            <w:pPr>
              <w:jc w:val="center"/>
              <w:rPr>
                <w:color w:val="000000"/>
                <w:vertAlign w:val="baseline"/>
              </w:rPr>
            </w:pPr>
            <w:r w:rsidDel="00000000" w:rsidR="00000000" w:rsidRPr="00000000">
              <w:rPr>
                <w:color w:val="000000"/>
                <w:vertAlign w:val="baseline"/>
                <w:rtl w:val="0"/>
              </w:rPr>
              <w:t xml:space="preserve">54</w:t>
            </w:r>
          </w:p>
        </w:tc>
        <w:tc>
          <w:tcPr>
            <w:vAlign w:val="top"/>
          </w:tcPr>
          <w:p w:rsidR="00000000" w:rsidDel="00000000" w:rsidP="00000000" w:rsidRDefault="00000000" w:rsidRPr="00000000" w14:paraId="0000003D">
            <w:pPr>
              <w:jc w:val="center"/>
              <w:rPr>
                <w:color w:val="000000"/>
                <w:vertAlign w:val="baseline"/>
              </w:rPr>
            </w:pPr>
            <w:r w:rsidDel="00000000" w:rsidR="00000000" w:rsidRPr="00000000">
              <w:rPr>
                <w:color w:val="000000"/>
                <w:vertAlign w:val="baseline"/>
                <w:rtl w:val="0"/>
              </w:rPr>
              <w:t xml:space="preserve">46</w:t>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Table A - Average Isoflavone Content in Various Soy Foods</w:t>
      </w:r>
    </w:p>
    <w:p w:rsidR="00000000" w:rsidDel="00000000" w:rsidP="00000000" w:rsidRDefault="00000000" w:rsidRPr="00000000" w14:paraId="0000003F">
      <w:pPr>
        <w:spacing w:line="480" w:lineRule="auto"/>
        <w:rPr>
          <w:color w:val="000000"/>
          <w:vertAlign w:val="baseline"/>
        </w:rPr>
      </w:pPr>
      <w:r w:rsidDel="00000000" w:rsidR="00000000" w:rsidRPr="00000000">
        <w:rPr>
          <w:color w:val="000000"/>
          <w:vertAlign w:val="baseline"/>
          <w:rtl w:val="0"/>
        </w:rPr>
        <w:tab/>
        <w:t xml:space="preserve">Genestein and diadzein are two types of isoflavones, which are phytoestrogens, or plant estrogens.  They are believed to enhance the survival of soybeans because they possess antifungal, antimicrobial, and antioxidant properties.  Isoflavones structurally resemble estradiol, which is the primary estrogen in mammals.  Among its many functions, estradiol can stimulate cell proliferation.  In estrogen-responsive cells, estradiol enters the cell and binds to intracellular estrogen receptors, or ERs.  This new complex moves to DNA and acts as a transcription factor to initialize transcription.  Since isoflavones closely resemble mammalian estrogen, it is possible that soy isoflavones can bind to the ERs of cancer cells and prevent estradiol from binding to the ER and stimulating growth.  </w:t>
      </w:r>
    </w:p>
    <w:p w:rsidR="00000000" w:rsidDel="00000000" w:rsidP="00000000" w:rsidRDefault="00000000" w:rsidRPr="00000000" w14:paraId="00000040">
      <w:pPr>
        <w:spacing w:line="480" w:lineRule="auto"/>
        <w:rPr>
          <w:b w:val="0"/>
          <w:color w:val="000000"/>
          <w:sz w:val="28"/>
          <w:szCs w:val="28"/>
          <w:vertAlign w:val="baseline"/>
        </w:rPr>
      </w:pPr>
      <w:r w:rsidDel="00000000" w:rsidR="00000000" w:rsidRPr="00000000">
        <w:rPr>
          <w:rtl w:val="0"/>
        </w:rPr>
      </w:r>
    </w:p>
    <w:p w:rsidR="00000000" w:rsidDel="00000000" w:rsidP="00000000" w:rsidRDefault="00000000" w:rsidRPr="00000000" w14:paraId="00000041">
      <w:pPr>
        <w:spacing w:line="480" w:lineRule="auto"/>
        <w:rPr>
          <w:b w:val="0"/>
          <w:color w:val="000000"/>
          <w:sz w:val="28"/>
          <w:szCs w:val="28"/>
          <w:vertAlign w:val="baseline"/>
        </w:rPr>
      </w:pPr>
      <w:r w:rsidDel="00000000" w:rsidR="00000000" w:rsidRPr="00000000">
        <w:rPr>
          <w:b w:val="1"/>
          <w:color w:val="000000"/>
          <w:sz w:val="28"/>
          <w:szCs w:val="28"/>
          <w:vertAlign w:val="baseline"/>
          <w:rtl w:val="0"/>
        </w:rPr>
        <w:t xml:space="preserve">Test Subject: MCF-7 &amp; MDA-MB-231</w:t>
      </w:r>
      <w:r w:rsidDel="00000000" w:rsidR="00000000" w:rsidRPr="00000000">
        <w:rPr>
          <w:rtl w:val="0"/>
        </w:rPr>
      </w:r>
    </w:p>
    <w:p w:rsidR="00000000" w:rsidDel="00000000" w:rsidP="00000000" w:rsidRDefault="00000000" w:rsidRPr="00000000" w14:paraId="00000042">
      <w:pPr>
        <w:spacing w:line="480" w:lineRule="auto"/>
        <w:rPr>
          <w:color w:val="000000"/>
          <w:vertAlign w:val="baseline"/>
        </w:rPr>
      </w:pPr>
      <w:r w:rsidDel="00000000" w:rsidR="00000000" w:rsidRPr="00000000">
        <w:rPr>
          <w:color w:val="000000"/>
          <w:vertAlign w:val="baseline"/>
          <w:rtl w:val="0"/>
        </w:rPr>
        <w:tab/>
        <w:t xml:space="preserve">Since dietary studies suggest that soy can possibly be effective in preventing prostate cancer, we wanted to see if it is also effective in preventing breast cancer.  We used two types of breast cancer cells: MCF-7 and MDA-MB-231.  Both human cell lines were obtained from human breast tumors.  They are frequently used in labs and experiments as models for estrogen responsive and non-responsive breast cancer; this is because MCF-7 is ER-positive, which means that they have estrogen receptors, and MDA-MB-231 is ER-negative, and don’t have estrogen receptors.  Therefore, since the soy and isoflavones are causing an effect exclusively through the ER, they should produce an effect in MCF-7 cells, but not in MDA-MB-231.  Also, since these cell lines have not been observed to mutate, they are consistent models for experimentation.</w:t>
      </w:r>
    </w:p>
    <w:p w:rsidR="00000000" w:rsidDel="00000000" w:rsidP="00000000" w:rsidRDefault="00000000" w:rsidRPr="00000000" w14:paraId="00000043">
      <w:pPr>
        <w:spacing w:line="480" w:lineRule="auto"/>
        <w:rPr>
          <w:color w:val="000000"/>
          <w:u w:val="single"/>
          <w:vertAlign w:val="baseline"/>
        </w:rPr>
      </w:pPr>
      <w:r w:rsidDel="00000000" w:rsidR="00000000" w:rsidRPr="00000000">
        <w:rPr>
          <w:rtl w:val="0"/>
        </w:rPr>
      </w:r>
    </w:p>
    <w:p w:rsidR="00000000" w:rsidDel="00000000" w:rsidP="00000000" w:rsidRDefault="00000000" w:rsidRPr="00000000" w14:paraId="00000044">
      <w:pPr>
        <w:spacing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045">
      <w:pPr>
        <w:spacing w:line="480" w:lineRule="auto"/>
        <w:jc w:val="center"/>
        <w:rPr>
          <w:b w:val="0"/>
          <w:color w:val="000000"/>
          <w:sz w:val="28"/>
          <w:szCs w:val="28"/>
          <w:vertAlign w:val="baseline"/>
        </w:rPr>
      </w:pPr>
      <w:r w:rsidDel="00000000" w:rsidR="00000000" w:rsidRPr="00000000">
        <w:rPr>
          <w:rtl w:val="0"/>
        </w:rPr>
      </w:r>
    </w:p>
    <w:p w:rsidR="00000000" w:rsidDel="00000000" w:rsidP="00000000" w:rsidRDefault="00000000" w:rsidRPr="00000000" w14:paraId="00000046">
      <w:pPr>
        <w:spacing w:line="480" w:lineRule="auto"/>
        <w:jc w:val="center"/>
        <w:rPr>
          <w:b w:val="0"/>
          <w:color w:val="000000"/>
          <w:sz w:val="28"/>
          <w:szCs w:val="28"/>
          <w:vertAlign w:val="baseline"/>
        </w:rPr>
      </w:pPr>
      <w:r w:rsidDel="00000000" w:rsidR="00000000" w:rsidRPr="00000000">
        <w:rPr>
          <w:rtl w:val="0"/>
        </w:rPr>
      </w:r>
    </w:p>
    <w:p w:rsidR="00000000" w:rsidDel="00000000" w:rsidP="00000000" w:rsidRDefault="00000000" w:rsidRPr="00000000" w14:paraId="00000047">
      <w:pPr>
        <w:spacing w:line="480" w:lineRule="auto"/>
        <w:jc w:val="center"/>
        <w:rPr>
          <w:b w:val="0"/>
          <w:color w:val="000000"/>
          <w:sz w:val="28"/>
          <w:szCs w:val="28"/>
          <w:vertAlign w:val="baseline"/>
        </w:rPr>
      </w:pPr>
      <w:r w:rsidDel="00000000" w:rsidR="00000000" w:rsidRPr="00000000">
        <w:rPr>
          <w:b w:val="1"/>
          <w:color w:val="000000"/>
          <w:sz w:val="28"/>
          <w:szCs w:val="28"/>
          <w:vertAlign w:val="baseline"/>
          <w:rtl w:val="0"/>
        </w:rPr>
        <w:t xml:space="preserve">PROCEDURES</w:t>
      </w:r>
      <w:r w:rsidDel="00000000" w:rsidR="00000000" w:rsidRPr="00000000">
        <w:rPr>
          <w:rtl w:val="0"/>
        </w:rPr>
      </w:r>
    </w:p>
    <w:p w:rsidR="00000000" w:rsidDel="00000000" w:rsidP="00000000" w:rsidRDefault="00000000" w:rsidRPr="00000000" w14:paraId="00000048">
      <w:pPr>
        <w:spacing w:line="480" w:lineRule="auto"/>
        <w:rPr>
          <w:b w:val="0"/>
          <w:color w:val="000000"/>
          <w:vertAlign w:val="baseline"/>
        </w:rPr>
      </w:pPr>
      <w:r w:rsidDel="00000000" w:rsidR="00000000" w:rsidRPr="00000000">
        <w:rPr>
          <w:b w:val="1"/>
          <w:color w:val="000000"/>
          <w:vertAlign w:val="baseline"/>
          <w:rtl w:val="0"/>
        </w:rPr>
        <w:t xml:space="preserve">Materials:</w:t>
      </w:r>
      <w:r w:rsidDel="00000000" w:rsidR="00000000" w:rsidRPr="00000000">
        <w:rPr>
          <w:rtl w:val="0"/>
        </w:rPr>
      </w:r>
    </w:p>
    <w:tbl>
      <w:tblPr>
        <w:tblStyle w:val="Table2"/>
        <w:tblW w:w="948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1"/>
        <w:gridCol w:w="3162"/>
        <w:gridCol w:w="3162"/>
        <w:tblGridChange w:id="0">
          <w:tblGrid>
            <w:gridCol w:w="3161"/>
            <w:gridCol w:w="3162"/>
            <w:gridCol w:w="3162"/>
          </w:tblGrid>
        </w:tblGridChange>
      </w:tblGrid>
      <w:tr>
        <w:trPr>
          <w:trHeight w:val="620" w:hRule="atLeast"/>
        </w:trPr>
        <w:tc>
          <w:tcPr>
            <w:vAlign w:val="top"/>
          </w:tcPr>
          <w:p w:rsidR="00000000" w:rsidDel="00000000" w:rsidP="00000000" w:rsidRDefault="00000000" w:rsidRPr="00000000" w14:paraId="00000049">
            <w:pPr>
              <w:jc w:val="center"/>
              <w:rPr>
                <w:color w:val="000000"/>
                <w:vertAlign w:val="baseline"/>
              </w:rPr>
            </w:pPr>
            <w:r w:rsidDel="00000000" w:rsidR="00000000" w:rsidRPr="00000000">
              <w:rPr>
                <w:color w:val="000000"/>
                <w:vertAlign w:val="baseline"/>
                <w:rtl w:val="0"/>
              </w:rPr>
              <w:t xml:space="preserve">50 mL tubes (10)</w:t>
            </w:r>
          </w:p>
        </w:tc>
        <w:tc>
          <w:tcPr>
            <w:vAlign w:val="top"/>
          </w:tcPr>
          <w:p w:rsidR="00000000" w:rsidDel="00000000" w:rsidP="00000000" w:rsidRDefault="00000000" w:rsidRPr="00000000" w14:paraId="0000004A">
            <w:pPr>
              <w:jc w:val="center"/>
              <w:rPr>
                <w:color w:val="000000"/>
                <w:vertAlign w:val="baseline"/>
              </w:rPr>
            </w:pPr>
            <w:r w:rsidDel="00000000" w:rsidR="00000000" w:rsidRPr="00000000">
              <w:rPr>
                <w:color w:val="000000"/>
                <w:vertAlign w:val="baseline"/>
                <w:rtl w:val="0"/>
              </w:rPr>
              <w:t xml:space="preserve">Maxilife Mega Soy (1 200 mg capsule)</w:t>
            </w:r>
          </w:p>
        </w:tc>
        <w:tc>
          <w:tcPr>
            <w:vAlign w:val="top"/>
          </w:tcPr>
          <w:p w:rsidR="00000000" w:rsidDel="00000000" w:rsidP="00000000" w:rsidRDefault="00000000" w:rsidRPr="00000000" w14:paraId="0000004B">
            <w:pPr>
              <w:jc w:val="center"/>
              <w:rPr>
                <w:color w:val="000000"/>
                <w:vertAlign w:val="baseline"/>
              </w:rPr>
            </w:pPr>
            <w:r w:rsidDel="00000000" w:rsidR="00000000" w:rsidRPr="00000000">
              <w:rPr>
                <w:color w:val="000000"/>
                <w:vertAlign w:val="baseline"/>
                <w:rtl w:val="0"/>
              </w:rPr>
              <w:t xml:space="preserve">Spectrophotometer</w:t>
            </w:r>
          </w:p>
        </w:tc>
      </w:tr>
      <w:tr>
        <w:trPr>
          <w:trHeight w:val="620" w:hRule="atLeast"/>
        </w:trPr>
        <w:tc>
          <w:tcPr>
            <w:vAlign w:val="top"/>
          </w:tcPr>
          <w:p w:rsidR="00000000" w:rsidDel="00000000" w:rsidP="00000000" w:rsidRDefault="00000000" w:rsidRPr="00000000" w14:paraId="0000004C">
            <w:pPr>
              <w:jc w:val="center"/>
              <w:rPr>
                <w:color w:val="000000"/>
                <w:vertAlign w:val="baseline"/>
              </w:rPr>
            </w:pPr>
            <w:r w:rsidDel="00000000" w:rsidR="00000000" w:rsidRPr="00000000">
              <w:rPr>
                <w:color w:val="000000"/>
                <w:vertAlign w:val="baseline"/>
                <w:rtl w:val="0"/>
              </w:rPr>
              <w:t xml:space="preserve">15 mL tubes (3)</w:t>
            </w:r>
          </w:p>
        </w:tc>
        <w:tc>
          <w:tcPr>
            <w:vAlign w:val="top"/>
          </w:tcPr>
          <w:p w:rsidR="00000000" w:rsidDel="00000000" w:rsidP="00000000" w:rsidRDefault="00000000" w:rsidRPr="00000000" w14:paraId="0000004D">
            <w:pPr>
              <w:jc w:val="center"/>
              <w:rPr>
                <w:color w:val="000000"/>
                <w:vertAlign w:val="baseline"/>
              </w:rPr>
            </w:pPr>
            <w:r w:rsidDel="00000000" w:rsidR="00000000" w:rsidRPr="00000000">
              <w:rPr>
                <w:color w:val="000000"/>
                <w:vertAlign w:val="baseline"/>
                <w:rtl w:val="0"/>
              </w:rPr>
              <w:t xml:space="preserve">96-well cell plate (16)</w:t>
            </w:r>
          </w:p>
        </w:tc>
        <w:tc>
          <w:tcPr>
            <w:vAlign w:val="top"/>
          </w:tcPr>
          <w:p w:rsidR="00000000" w:rsidDel="00000000" w:rsidP="00000000" w:rsidRDefault="00000000" w:rsidRPr="00000000" w14:paraId="0000004E">
            <w:pPr>
              <w:jc w:val="center"/>
              <w:rPr>
                <w:color w:val="000000"/>
                <w:vertAlign w:val="baseline"/>
              </w:rPr>
            </w:pPr>
            <w:r w:rsidDel="00000000" w:rsidR="00000000" w:rsidRPr="00000000">
              <w:rPr>
                <w:color w:val="000000"/>
                <w:vertAlign w:val="baseline"/>
                <w:rtl w:val="0"/>
              </w:rPr>
              <w:t xml:space="preserve">Tissue Culture Hood</w:t>
            </w:r>
          </w:p>
        </w:tc>
      </w:tr>
      <w:tr>
        <w:trPr>
          <w:trHeight w:val="640" w:hRule="atLeast"/>
        </w:trPr>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Minimal essential medium with OPTI-MEM with 10% charcoal stripped FBS, 1% penicillin streptomycin</w:t>
            </w:r>
          </w:p>
          <w:p w:rsidR="00000000" w:rsidDel="00000000" w:rsidP="00000000" w:rsidRDefault="00000000" w:rsidRPr="00000000" w14:paraId="00000050">
            <w:pPr>
              <w:jc w:val="center"/>
              <w:rPr>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and 1% L-glutamine</w:t>
            </w:r>
            <w:r w:rsidDel="00000000" w:rsidR="00000000" w:rsidRPr="00000000">
              <w:rPr>
                <w:rtl w:val="0"/>
              </w:rPr>
            </w:r>
          </w:p>
        </w:tc>
        <w:tc>
          <w:tcPr>
            <w:vAlign w:val="top"/>
          </w:tcPr>
          <w:p w:rsidR="00000000" w:rsidDel="00000000" w:rsidP="00000000" w:rsidRDefault="00000000" w:rsidRPr="00000000" w14:paraId="00000051">
            <w:pPr>
              <w:jc w:val="center"/>
              <w:rPr>
                <w:color w:val="000000"/>
                <w:vertAlign w:val="baseline"/>
              </w:rPr>
            </w:pPr>
            <w:r w:rsidDel="00000000" w:rsidR="00000000" w:rsidRPr="00000000">
              <w:rPr>
                <w:color w:val="000000"/>
                <w:vertAlign w:val="baseline"/>
                <w:rtl w:val="0"/>
              </w:rPr>
              <w:t xml:space="preserve">Surgical Gloves</w:t>
            </w:r>
          </w:p>
        </w:tc>
        <w:tc>
          <w:tcPr>
            <w:vAlign w:val="top"/>
          </w:tcPr>
          <w:p w:rsidR="00000000" w:rsidDel="00000000" w:rsidP="00000000" w:rsidRDefault="00000000" w:rsidRPr="00000000" w14:paraId="00000052">
            <w:pPr>
              <w:jc w:val="center"/>
              <w:rPr>
                <w:color w:val="000000"/>
                <w:vertAlign w:val="baseline"/>
              </w:rPr>
            </w:pPr>
            <w:r w:rsidDel="00000000" w:rsidR="00000000" w:rsidRPr="00000000">
              <w:rPr>
                <w:color w:val="000000"/>
                <w:vertAlign w:val="baseline"/>
                <w:rtl w:val="0"/>
              </w:rPr>
              <w:t xml:space="preserve">Micro pipette</w:t>
            </w:r>
          </w:p>
        </w:tc>
      </w:tr>
      <w:tr>
        <w:trPr>
          <w:trHeight w:val="620" w:hRule="atLeast"/>
        </w:trPr>
        <w:tc>
          <w:tcPr>
            <w:vAlign w:val="top"/>
          </w:tcPr>
          <w:p w:rsidR="00000000" w:rsidDel="00000000" w:rsidP="00000000" w:rsidRDefault="00000000" w:rsidRPr="00000000" w14:paraId="00000053">
            <w:pPr>
              <w:jc w:val="center"/>
              <w:rPr>
                <w:color w:val="000000"/>
                <w:vertAlign w:val="baseline"/>
              </w:rPr>
            </w:pPr>
            <w:r w:rsidDel="00000000" w:rsidR="00000000" w:rsidRPr="00000000">
              <w:rPr>
                <w:color w:val="000000"/>
                <w:vertAlign w:val="baseline"/>
                <w:rtl w:val="0"/>
              </w:rPr>
              <w:t xml:space="preserve">Dimethyl Sulfoxide (DMSO)</w:t>
            </w:r>
          </w:p>
        </w:tc>
        <w:tc>
          <w:tcPr>
            <w:vAlign w:val="top"/>
          </w:tcPr>
          <w:p w:rsidR="00000000" w:rsidDel="00000000" w:rsidP="00000000" w:rsidRDefault="00000000" w:rsidRPr="00000000" w14:paraId="00000054">
            <w:pPr>
              <w:jc w:val="center"/>
              <w:rPr>
                <w:color w:val="000000"/>
                <w:vertAlign w:val="baseline"/>
              </w:rPr>
            </w:pPr>
            <w:r w:rsidDel="00000000" w:rsidR="00000000" w:rsidRPr="00000000">
              <w:rPr>
                <w:color w:val="000000"/>
                <w:vertAlign w:val="baseline"/>
                <w:rtl w:val="0"/>
              </w:rPr>
              <w:t xml:space="preserve">Weigh Boat</w:t>
            </w:r>
          </w:p>
        </w:tc>
        <w:tc>
          <w:tcPr>
            <w:vAlign w:val="top"/>
          </w:tcPr>
          <w:p w:rsidR="00000000" w:rsidDel="00000000" w:rsidP="00000000" w:rsidRDefault="00000000" w:rsidRPr="00000000" w14:paraId="00000055">
            <w:pPr>
              <w:jc w:val="center"/>
              <w:rPr>
                <w:color w:val="000000"/>
                <w:vertAlign w:val="baseline"/>
              </w:rPr>
            </w:pPr>
            <w:r w:rsidDel="00000000" w:rsidR="00000000" w:rsidRPr="00000000">
              <w:rPr>
                <w:color w:val="000000"/>
                <w:vertAlign w:val="baseline"/>
                <w:rtl w:val="0"/>
              </w:rPr>
              <w:t xml:space="preserve">Micro pipette tips</w:t>
            </w:r>
          </w:p>
        </w:tc>
      </w:tr>
      <w:tr>
        <w:trPr>
          <w:trHeight w:val="620" w:hRule="atLeast"/>
        </w:trPr>
        <w:tc>
          <w:tcPr>
            <w:vAlign w:val="top"/>
          </w:tcPr>
          <w:p w:rsidR="00000000" w:rsidDel="00000000" w:rsidP="00000000" w:rsidRDefault="00000000" w:rsidRPr="00000000" w14:paraId="00000056">
            <w:pPr>
              <w:jc w:val="center"/>
              <w:rPr>
                <w:color w:val="000000"/>
                <w:vertAlign w:val="baseline"/>
              </w:rPr>
            </w:pPr>
            <w:r w:rsidDel="00000000" w:rsidR="00000000" w:rsidRPr="00000000">
              <w:rPr>
                <w:color w:val="000000"/>
                <w:vertAlign w:val="baseline"/>
                <w:rtl w:val="0"/>
              </w:rPr>
              <w:t xml:space="preserve">Estradiol (10</w:t>
            </w:r>
            <w:r w:rsidDel="00000000" w:rsidR="00000000" w:rsidRPr="00000000">
              <w:rPr>
                <w:color w:val="000000"/>
                <w:vertAlign w:val="superscript"/>
                <w:rtl w:val="0"/>
              </w:rPr>
              <w:t xml:space="preserve">-7</w:t>
            </w:r>
            <w:r w:rsidDel="00000000" w:rsidR="00000000" w:rsidRPr="00000000">
              <w:rPr>
                <w:color w:val="000000"/>
                <w:vertAlign w:val="baseline"/>
                <w:rtl w:val="0"/>
              </w:rPr>
              <w:t xml:space="preserve"> M concentrations)</w:t>
            </w:r>
          </w:p>
        </w:tc>
        <w:tc>
          <w:tcPr>
            <w:vAlign w:val="top"/>
          </w:tcPr>
          <w:p w:rsidR="00000000" w:rsidDel="00000000" w:rsidP="00000000" w:rsidRDefault="00000000" w:rsidRPr="00000000" w14:paraId="00000057">
            <w:pPr>
              <w:jc w:val="center"/>
              <w:rPr>
                <w:color w:val="000000"/>
                <w:vertAlign w:val="baseline"/>
              </w:rPr>
            </w:pPr>
            <w:r w:rsidDel="00000000" w:rsidR="00000000" w:rsidRPr="00000000">
              <w:rPr>
                <w:color w:val="000000"/>
                <w:vertAlign w:val="baseline"/>
                <w:rtl w:val="0"/>
              </w:rPr>
              <w:t xml:space="preserve">Goggles</w:t>
            </w:r>
          </w:p>
        </w:tc>
        <w:tc>
          <w:tcPr>
            <w:vAlign w:val="top"/>
          </w:tcPr>
          <w:p w:rsidR="00000000" w:rsidDel="00000000" w:rsidP="00000000" w:rsidRDefault="00000000" w:rsidRPr="00000000" w14:paraId="00000058">
            <w:pPr>
              <w:jc w:val="center"/>
              <w:rPr>
                <w:color w:val="000000"/>
                <w:vertAlign w:val="baseline"/>
              </w:rPr>
            </w:pPr>
            <w:r w:rsidDel="00000000" w:rsidR="00000000" w:rsidRPr="00000000">
              <w:rPr>
                <w:color w:val="000000"/>
                <w:vertAlign w:val="baseline"/>
                <w:rtl w:val="0"/>
              </w:rPr>
              <w:t xml:space="preserve">Weight Scale</w:t>
            </w:r>
          </w:p>
        </w:tc>
      </w:tr>
      <w:tr>
        <w:trPr>
          <w:trHeight w:val="260" w:hRule="atLeast"/>
        </w:trPr>
        <w:tc>
          <w:tcPr>
            <w:vAlign w:val="top"/>
          </w:tcPr>
          <w:p w:rsidR="00000000" w:rsidDel="00000000" w:rsidP="00000000" w:rsidRDefault="00000000" w:rsidRPr="00000000" w14:paraId="00000059">
            <w:pPr>
              <w:jc w:val="center"/>
              <w:rPr>
                <w:color w:val="000000"/>
                <w:vertAlign w:val="baseline"/>
              </w:rPr>
            </w:pPr>
            <w:r w:rsidDel="00000000" w:rsidR="00000000" w:rsidRPr="00000000">
              <w:rPr>
                <w:color w:val="000000"/>
                <w:vertAlign w:val="baseline"/>
                <w:rtl w:val="0"/>
              </w:rPr>
              <w:t xml:space="preserve">Diadzein</w:t>
            </w:r>
          </w:p>
        </w:tc>
        <w:tc>
          <w:tcPr>
            <w:vAlign w:val="top"/>
          </w:tcPr>
          <w:p w:rsidR="00000000" w:rsidDel="00000000" w:rsidP="00000000" w:rsidRDefault="00000000" w:rsidRPr="00000000" w14:paraId="0000005A">
            <w:pPr>
              <w:jc w:val="center"/>
              <w:rPr>
                <w:color w:val="000000"/>
                <w:vertAlign w:val="baseline"/>
              </w:rPr>
            </w:pPr>
            <w:r w:rsidDel="00000000" w:rsidR="00000000" w:rsidRPr="00000000">
              <w:rPr>
                <w:color w:val="000000"/>
                <w:vertAlign w:val="baseline"/>
                <w:rtl w:val="0"/>
              </w:rPr>
              <w:t xml:space="preserve">MTS cell proliferation assay</w:t>
            </w:r>
          </w:p>
        </w:tc>
        <w:tc>
          <w:tcPr>
            <w:vAlign w:val="top"/>
          </w:tcPr>
          <w:p w:rsidR="00000000" w:rsidDel="00000000" w:rsidP="00000000" w:rsidRDefault="00000000" w:rsidRPr="00000000" w14:paraId="0000005B">
            <w:pPr>
              <w:jc w:val="center"/>
              <w:rPr>
                <w:color w:val="000000"/>
                <w:vertAlign w:val="baseline"/>
              </w:rPr>
            </w:pPr>
            <w:r w:rsidDel="00000000" w:rsidR="00000000" w:rsidRPr="00000000">
              <w:rPr>
                <w:color w:val="000000"/>
                <w:vertAlign w:val="baseline"/>
                <w:rtl w:val="0"/>
              </w:rPr>
              <w:t xml:space="preserve">70% Ethanol</w:t>
            </w:r>
          </w:p>
        </w:tc>
      </w:tr>
      <w:tr>
        <w:trPr>
          <w:trHeight w:val="140" w:hRule="atLeast"/>
        </w:trPr>
        <w:tc>
          <w:tcPr>
            <w:vAlign w:val="top"/>
          </w:tcPr>
          <w:p w:rsidR="00000000" w:rsidDel="00000000" w:rsidP="00000000" w:rsidRDefault="00000000" w:rsidRPr="00000000" w14:paraId="0000005C">
            <w:pPr>
              <w:jc w:val="center"/>
              <w:rPr>
                <w:color w:val="000000"/>
                <w:vertAlign w:val="baseline"/>
              </w:rPr>
            </w:pPr>
            <w:r w:rsidDel="00000000" w:rsidR="00000000" w:rsidRPr="00000000">
              <w:rPr>
                <w:color w:val="000000"/>
                <w:vertAlign w:val="baseline"/>
                <w:rtl w:val="0"/>
              </w:rPr>
              <w:t xml:space="preserve">Mass spectrometer</w:t>
            </w:r>
          </w:p>
        </w:tc>
        <w:tc>
          <w:tcPr>
            <w:vAlign w:val="top"/>
          </w:tcPr>
          <w:p w:rsidR="00000000" w:rsidDel="00000000" w:rsidP="00000000" w:rsidRDefault="00000000" w:rsidRPr="00000000" w14:paraId="0000005D">
            <w:pPr>
              <w:jc w:val="center"/>
              <w:rPr>
                <w:color w:val="000000"/>
                <w:vertAlign w:val="baseline"/>
              </w:rPr>
            </w:pPr>
            <w:r w:rsidDel="00000000" w:rsidR="00000000" w:rsidRPr="00000000">
              <w:rPr>
                <w:color w:val="000000"/>
                <w:vertAlign w:val="baseline"/>
                <w:rtl w:val="0"/>
              </w:rPr>
              <w:t xml:space="preserve">Reaction vessel</w:t>
            </w:r>
          </w:p>
        </w:tc>
        <w:tc>
          <w:tcPr>
            <w:vAlign w:val="top"/>
          </w:tcPr>
          <w:p w:rsidR="00000000" w:rsidDel="00000000" w:rsidP="00000000" w:rsidRDefault="00000000" w:rsidRPr="00000000" w14:paraId="0000005E">
            <w:pPr>
              <w:jc w:val="center"/>
              <w:rPr>
                <w:color w:val="000000"/>
                <w:vertAlign w:val="baseline"/>
              </w:rPr>
            </w:pPr>
            <w:r w:rsidDel="00000000" w:rsidR="00000000" w:rsidRPr="00000000">
              <w:rPr>
                <w:color w:val="000000"/>
                <w:vertAlign w:val="baseline"/>
                <w:rtl w:val="0"/>
              </w:rPr>
              <w:t xml:space="preserve">Vortex Mixer</w:t>
            </w:r>
          </w:p>
        </w:tc>
      </w:tr>
      <w:tr>
        <w:trPr>
          <w:trHeight w:val="140" w:hRule="atLeast"/>
        </w:trPr>
        <w:tc>
          <w:tcPr>
            <w:vAlign w:val="top"/>
          </w:tcPr>
          <w:p w:rsidR="00000000" w:rsidDel="00000000" w:rsidP="00000000" w:rsidRDefault="00000000" w:rsidRPr="00000000" w14:paraId="0000005F">
            <w:pPr>
              <w:jc w:val="center"/>
              <w:rPr>
                <w:color w:val="000000"/>
                <w:vertAlign w:val="baseline"/>
              </w:rPr>
            </w:pPr>
            <w:r w:rsidDel="00000000" w:rsidR="00000000" w:rsidRPr="00000000">
              <w:rPr>
                <w:color w:val="000000"/>
                <w:vertAlign w:val="baseline"/>
                <w:rtl w:val="0"/>
              </w:rPr>
              <w:t xml:space="preserve">Centrifuge</w:t>
            </w:r>
          </w:p>
        </w:tc>
        <w:tc>
          <w:tcPr>
            <w:vAlign w:val="top"/>
          </w:tcPr>
          <w:p w:rsidR="00000000" w:rsidDel="00000000" w:rsidP="00000000" w:rsidRDefault="00000000" w:rsidRPr="00000000" w14:paraId="00000060">
            <w:pPr>
              <w:ind w:firstLine="79"/>
              <w:jc w:val="center"/>
              <w:rPr>
                <w:color w:val="000000"/>
                <w:vertAlign w:val="baseline"/>
              </w:rPr>
            </w:pPr>
            <w:r w:rsidDel="00000000" w:rsidR="00000000" w:rsidRPr="00000000">
              <w:rPr>
                <w:color w:val="000000"/>
                <w:vertAlign w:val="baseline"/>
                <w:rtl w:val="0"/>
              </w:rPr>
              <w:t xml:space="preserve">Methanol</w:t>
            </w:r>
          </w:p>
        </w:tc>
        <w:tc>
          <w:tcPr>
            <w:vAlign w:val="top"/>
          </w:tcPr>
          <w:p w:rsidR="00000000" w:rsidDel="00000000" w:rsidP="00000000" w:rsidRDefault="00000000" w:rsidRPr="00000000" w14:paraId="00000061">
            <w:pPr>
              <w:jc w:val="center"/>
              <w:rPr>
                <w:color w:val="000000"/>
                <w:vertAlign w:val="baseline"/>
              </w:rPr>
            </w:pPr>
            <w:r w:rsidDel="00000000" w:rsidR="00000000" w:rsidRPr="00000000">
              <w:rPr>
                <w:rtl w:val="0"/>
              </w:rPr>
            </w:r>
          </w:p>
        </w:tc>
      </w:tr>
    </w:tbl>
    <w:p w:rsidR="00000000" w:rsidDel="00000000" w:rsidP="00000000" w:rsidRDefault="00000000" w:rsidRPr="00000000" w14:paraId="00000062">
      <w:pPr>
        <w:rPr>
          <w:color w:val="000000"/>
          <w:vertAlign w:val="baseline"/>
        </w:rPr>
      </w:pPr>
      <w:r w:rsidDel="00000000" w:rsidR="00000000" w:rsidRPr="00000000">
        <w:rPr>
          <w:rtl w:val="0"/>
        </w:rPr>
      </w:r>
    </w:p>
    <w:p w:rsidR="00000000" w:rsidDel="00000000" w:rsidP="00000000" w:rsidRDefault="00000000" w:rsidRPr="00000000" w14:paraId="00000063">
      <w:pPr>
        <w:rPr>
          <w:color w:val="000000"/>
          <w:vertAlign w:val="baseline"/>
        </w:rPr>
      </w:pPr>
      <w:r w:rsidDel="00000000" w:rsidR="00000000" w:rsidRPr="00000000">
        <w:rPr>
          <w:color w:val="000000"/>
          <w:vertAlign w:val="baseline"/>
          <w:rtl w:val="0"/>
        </w:rPr>
        <w:t xml:space="preserve">*Remember to wear gloves and goggles, and remember to spray down everything with ethanol to prevent any contamination.  Also, replace the tips or tubes on the micro pipette every time you pipette a different solution, so as to prevent contamination.</w:t>
      </w:r>
    </w:p>
    <w:p w:rsidR="00000000" w:rsidDel="00000000" w:rsidP="00000000" w:rsidRDefault="00000000" w:rsidRPr="00000000" w14:paraId="00000064">
      <w:pPr>
        <w:rPr>
          <w:color w:val="000000"/>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WORK SHOULD BE DONE IN THE TISSUE CULTURE HOOD TO MINIMIZE CONTAMINATION.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MASS SPECTROMETER ANALYSIS</w:t>
      </w:r>
      <w:r w:rsidDel="00000000" w:rsidR="00000000" w:rsidRPr="00000000">
        <w:rPr>
          <w:rtl w:val="0"/>
        </w:rPr>
      </w:r>
    </w:p>
    <w:p w:rsidR="00000000" w:rsidDel="00000000" w:rsidP="00000000" w:rsidRDefault="00000000" w:rsidRPr="00000000" w14:paraId="00000067">
      <w:pPr>
        <w:numPr>
          <w:ilvl w:val="0"/>
          <w:numId w:val="8"/>
        </w:numPr>
        <w:spacing w:line="480" w:lineRule="auto"/>
        <w:ind w:left="720" w:hanging="360"/>
        <w:rPr>
          <w:color w:val="000000"/>
        </w:rPr>
      </w:pPr>
      <w:r w:rsidDel="00000000" w:rsidR="00000000" w:rsidRPr="00000000">
        <w:rPr>
          <w:color w:val="000000"/>
          <w:vertAlign w:val="baseline"/>
          <w:rtl w:val="0"/>
        </w:rPr>
        <w:t xml:space="preserve">Add 4.2 mg of Maxilife Mega Soy, 2.1 mL of water, and 2.1 mL of methanol into a reaction vessel.</w:t>
      </w:r>
    </w:p>
    <w:p w:rsidR="00000000" w:rsidDel="00000000" w:rsidP="00000000" w:rsidRDefault="00000000" w:rsidRPr="00000000" w14:paraId="00000068">
      <w:pPr>
        <w:numPr>
          <w:ilvl w:val="0"/>
          <w:numId w:val="8"/>
        </w:numPr>
        <w:spacing w:line="480" w:lineRule="auto"/>
        <w:ind w:left="720" w:hanging="360"/>
        <w:rPr>
          <w:color w:val="000000"/>
        </w:rPr>
      </w:pPr>
      <w:r w:rsidDel="00000000" w:rsidR="00000000" w:rsidRPr="00000000">
        <w:rPr>
          <w:color w:val="000000"/>
          <w:vertAlign w:val="baseline"/>
          <w:rtl w:val="0"/>
        </w:rPr>
        <w:t xml:space="preserve">Use the vortex mixer to ensure that the contents dissolve.  To further dissolve the contents, place the reaction vessel in a warm water bath and centrifuge.</w:t>
      </w:r>
    </w:p>
    <w:p w:rsidR="00000000" w:rsidDel="00000000" w:rsidP="00000000" w:rsidRDefault="00000000" w:rsidRPr="00000000" w14:paraId="00000069">
      <w:pPr>
        <w:numPr>
          <w:ilvl w:val="0"/>
          <w:numId w:val="8"/>
        </w:numPr>
        <w:spacing w:line="480" w:lineRule="auto"/>
        <w:ind w:left="720" w:hanging="360"/>
        <w:rPr>
          <w:color w:val="000000"/>
        </w:rPr>
      </w:pPr>
      <w:r w:rsidDel="00000000" w:rsidR="00000000" w:rsidRPr="00000000">
        <w:rPr>
          <w:color w:val="000000"/>
          <w:vertAlign w:val="baseline"/>
          <w:rtl w:val="0"/>
        </w:rPr>
        <w:t xml:space="preserve">Place the reaction vessel in the mass spectrometer to be analyzed.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PREPARING SOY SOLUTIONS</w:t>
      </w:r>
    </w:p>
    <w:p w:rsidR="00000000" w:rsidDel="00000000" w:rsidP="00000000" w:rsidRDefault="00000000" w:rsidRPr="00000000" w14:paraId="0000006B">
      <w:pPr>
        <w:numPr>
          <w:ilvl w:val="0"/>
          <w:numId w:val="4"/>
        </w:numPr>
        <w:spacing w:line="480" w:lineRule="auto"/>
        <w:ind w:left="720" w:hanging="360"/>
        <w:rPr>
          <w:color w:val="000000"/>
        </w:rPr>
      </w:pPr>
      <w:r w:rsidDel="00000000" w:rsidR="00000000" w:rsidRPr="00000000">
        <w:rPr>
          <w:color w:val="000000"/>
          <w:vertAlign w:val="baseline"/>
          <w:rtl w:val="0"/>
        </w:rPr>
        <w:t xml:space="preserve">Twist open the gelatin capsule of Mega Soy, and measure out 7.2 mg onto a piece of filter paper.  Pour these contents into a 15 mL tube.</w:t>
      </w:r>
    </w:p>
    <w:p w:rsidR="00000000" w:rsidDel="00000000" w:rsidP="00000000" w:rsidRDefault="00000000" w:rsidRPr="00000000" w14:paraId="0000006C">
      <w:pPr>
        <w:numPr>
          <w:ilvl w:val="0"/>
          <w:numId w:val="4"/>
        </w:numPr>
        <w:spacing w:line="480" w:lineRule="auto"/>
        <w:ind w:left="720" w:hanging="360"/>
        <w:rPr>
          <w:color w:val="000000"/>
        </w:rPr>
      </w:pPr>
      <w:r w:rsidDel="00000000" w:rsidR="00000000" w:rsidRPr="00000000">
        <w:rPr>
          <w:color w:val="000000"/>
          <w:vertAlign w:val="baseline"/>
          <w:rtl w:val="0"/>
        </w:rPr>
        <w:t xml:space="preserve">In the Tissue Culture hood, add 7.2 mL of DMSO into the 15 mL tube.  Cap the tube and mix well to make sure the contents dissolve.  This is the soy stock solution with a concentration of 1 mg/mL.  Be very careful with the DMSO, because it is a highly toxic solvent.  (This part of the procedure was performed by our mentors at LLNL)</w:t>
      </w:r>
    </w:p>
    <w:p w:rsidR="00000000" w:rsidDel="00000000" w:rsidP="00000000" w:rsidRDefault="00000000" w:rsidRPr="00000000" w14:paraId="0000006D">
      <w:pPr>
        <w:numPr>
          <w:ilvl w:val="0"/>
          <w:numId w:val="4"/>
        </w:numPr>
        <w:spacing w:line="480" w:lineRule="auto"/>
        <w:ind w:left="720" w:hanging="360"/>
        <w:rPr>
          <w:color w:val="000000"/>
        </w:rPr>
      </w:pPr>
      <w:r w:rsidDel="00000000" w:rsidR="00000000" w:rsidRPr="00000000">
        <w:rPr>
          <w:color w:val="000000"/>
          <w:vertAlign w:val="baseline"/>
          <w:rtl w:val="0"/>
        </w:rPr>
        <w:t xml:space="preserve">Using a micro pipette, dispense 12 µL of soy stock into a 50 mL tube.  Then, using a pipette, add 20 mL of growth medium into the tube.  This is soy solution #1, with a concentration of 0.6 µg/mL.</w:t>
      </w:r>
    </w:p>
    <w:p w:rsidR="00000000" w:rsidDel="00000000" w:rsidP="00000000" w:rsidRDefault="00000000" w:rsidRPr="00000000" w14:paraId="0000006E">
      <w:pPr>
        <w:spacing w:line="480" w:lineRule="auto"/>
        <w:ind w:left="360" w:firstLine="0"/>
        <w:jc w:val="center"/>
        <w:rPr>
          <w:color w:val="000000"/>
          <w:vertAlign w:val="baseline"/>
        </w:rPr>
      </w:pPr>
      <w:r w:rsidDel="00000000" w:rsidR="00000000" w:rsidRPr="00000000">
        <w:rPr>
          <w:color w:val="000000"/>
          <w:vertAlign w:val="baseline"/>
        </w:rPr>
        <w:drawing>
          <wp:inline distB="0" distT="0" distL="114300" distR="114300">
            <wp:extent cx="2326005" cy="2110740"/>
            <wp:effectExtent b="0" l="0" r="0" t="0"/>
            <wp:docPr id="2" name="image15.jpg"/>
            <a:graphic>
              <a:graphicData uri="http://schemas.openxmlformats.org/drawingml/2006/picture">
                <pic:pic>
                  <pic:nvPicPr>
                    <pic:cNvPr id="0" name="image15.jpg"/>
                    <pic:cNvPicPr preferRelativeResize="0"/>
                  </pic:nvPicPr>
                  <pic:blipFill>
                    <a:blip r:embed="rId8"/>
                    <a:srcRect b="0" l="0" r="0" t="0"/>
                    <a:stretch>
                      <a:fillRect/>
                    </a:stretch>
                  </pic:blipFill>
                  <pic:spPr>
                    <a:xfrm>
                      <a:off x="0" y="0"/>
                      <a:ext cx="2326005" cy="211074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480" w:lineRule="auto"/>
        <w:ind w:left="360"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Fig C. Dispensing Soy Solution</w:t>
      </w:r>
      <w:r w:rsidDel="00000000" w:rsidR="00000000" w:rsidRPr="00000000">
        <w:rPr>
          <w:rtl w:val="0"/>
        </w:rPr>
      </w:r>
    </w:p>
    <w:p w:rsidR="00000000" w:rsidDel="00000000" w:rsidP="00000000" w:rsidRDefault="00000000" w:rsidRPr="00000000" w14:paraId="00000070">
      <w:pPr>
        <w:numPr>
          <w:ilvl w:val="0"/>
          <w:numId w:val="4"/>
        </w:numPr>
        <w:spacing w:line="480" w:lineRule="auto"/>
        <w:ind w:left="720" w:hanging="360"/>
        <w:rPr>
          <w:color w:val="000000"/>
        </w:rPr>
      </w:pPr>
      <w:r w:rsidDel="00000000" w:rsidR="00000000" w:rsidRPr="00000000">
        <w:rPr>
          <w:color w:val="000000"/>
          <w:vertAlign w:val="baseline"/>
          <w:rtl w:val="0"/>
        </w:rPr>
        <w:t xml:space="preserve">Dispense 5 mL of soy solution #1 and 5 mL of growth medium into another 50 mL tube. This is soy solution #2, with a concentration of 0.3 µg/mL.</w:t>
      </w:r>
    </w:p>
    <w:p w:rsidR="00000000" w:rsidDel="00000000" w:rsidP="00000000" w:rsidRDefault="00000000" w:rsidRPr="00000000" w14:paraId="00000071">
      <w:pPr>
        <w:numPr>
          <w:ilvl w:val="0"/>
          <w:numId w:val="4"/>
        </w:numPr>
        <w:spacing w:line="480" w:lineRule="auto"/>
        <w:ind w:left="720" w:hanging="360"/>
        <w:rPr>
          <w:color w:val="000000"/>
        </w:rPr>
      </w:pPr>
      <w:r w:rsidDel="00000000" w:rsidR="00000000" w:rsidRPr="00000000">
        <w:rPr>
          <w:color w:val="000000"/>
          <w:vertAlign w:val="baseline"/>
          <w:rtl w:val="0"/>
        </w:rPr>
        <w:t xml:space="preserve">Using a pipette, pipette out 1 mL of soy solution #1, and dispense into another 50 mL tube.  Then, pipette 9 mL of medium and dispense it into the tube.  This is soy solution #3, with a concentration of 0.06 µg/mL.</w:t>
      </w:r>
    </w:p>
    <w:p w:rsidR="00000000" w:rsidDel="00000000" w:rsidP="00000000" w:rsidRDefault="00000000" w:rsidRPr="00000000" w14:paraId="00000072">
      <w:pPr>
        <w:numPr>
          <w:ilvl w:val="0"/>
          <w:numId w:val="4"/>
        </w:numPr>
        <w:spacing w:line="480" w:lineRule="auto"/>
        <w:ind w:left="720" w:hanging="360"/>
        <w:rPr>
          <w:color w:val="000000"/>
        </w:rPr>
      </w:pPr>
      <w:r w:rsidDel="00000000" w:rsidR="00000000" w:rsidRPr="00000000">
        <w:rPr>
          <w:color w:val="000000"/>
          <w:vertAlign w:val="baseline"/>
          <w:rtl w:val="0"/>
        </w:rPr>
        <w:t xml:space="preserve">Using a pipette, pipette out 5 mL of soy solution #3, and dispense into another 50 mL tube.  Then, pipette 5 mL of medium and dispense it into the tube.  This is soy solution #4, with a concentration of 0.03 µg/mL.</w:t>
      </w:r>
    </w:p>
    <w:p w:rsidR="00000000" w:rsidDel="00000000" w:rsidP="00000000" w:rsidRDefault="00000000" w:rsidRPr="00000000" w14:paraId="00000073">
      <w:pPr>
        <w:numPr>
          <w:ilvl w:val="0"/>
          <w:numId w:val="4"/>
        </w:numPr>
        <w:spacing w:line="480" w:lineRule="auto"/>
        <w:ind w:left="720" w:hanging="360"/>
        <w:rPr>
          <w:color w:val="000000"/>
        </w:rPr>
      </w:pPr>
      <w:r w:rsidDel="00000000" w:rsidR="00000000" w:rsidRPr="00000000">
        <w:rPr>
          <w:color w:val="000000"/>
          <w:vertAlign w:val="baseline"/>
          <w:rtl w:val="0"/>
        </w:rPr>
        <w:t xml:space="preserve">Using a pipette, pipette out 1 mL of soy solution #3, and dispense into another 50 mL tube.  Then, pipette 9 mL of medium and dispense it into the tube.  This is soy solution #5, with a concentration of 0.006 µg/mL.</w:t>
      </w:r>
    </w:p>
    <w:p w:rsidR="00000000" w:rsidDel="00000000" w:rsidP="00000000" w:rsidRDefault="00000000" w:rsidRPr="00000000" w14:paraId="00000074">
      <w:pPr>
        <w:spacing w:line="480" w:lineRule="auto"/>
        <w:ind w:left="360" w:firstLine="0"/>
        <w:rPr>
          <w:b w:val="0"/>
          <w:color w:val="000000"/>
          <w:u w:val="single"/>
          <w:vertAlign w:val="baseline"/>
        </w:rPr>
      </w:pPr>
      <w:r w:rsidDel="00000000" w:rsidR="00000000" w:rsidRPr="00000000">
        <w:rPr>
          <w:b w:val="1"/>
          <w:color w:val="000000"/>
          <w:u w:val="single"/>
          <w:vertAlign w:val="baseline"/>
          <w:rtl w:val="0"/>
        </w:rPr>
        <w:t xml:space="preserve">PREPARING DIADZEIN SOLUTIONS</w:t>
      </w:r>
      <w:r w:rsidDel="00000000" w:rsidR="00000000" w:rsidRPr="00000000">
        <w:rPr>
          <w:rtl w:val="0"/>
        </w:rPr>
      </w:r>
    </w:p>
    <w:p w:rsidR="00000000" w:rsidDel="00000000" w:rsidP="00000000" w:rsidRDefault="00000000" w:rsidRPr="00000000" w14:paraId="00000075">
      <w:pPr>
        <w:numPr>
          <w:ilvl w:val="0"/>
          <w:numId w:val="6"/>
        </w:numPr>
        <w:spacing w:line="480" w:lineRule="auto"/>
        <w:ind w:left="720" w:hanging="360"/>
        <w:rPr>
          <w:color w:val="000000"/>
        </w:rPr>
      </w:pPr>
      <w:r w:rsidDel="00000000" w:rsidR="00000000" w:rsidRPr="00000000">
        <w:rPr>
          <w:color w:val="000000"/>
          <w:vertAlign w:val="baseline"/>
          <w:rtl w:val="0"/>
        </w:rPr>
        <w:t xml:space="preserve">Measure out 5.6 mg diadzein onto a piece of filter paper.  Pour these contents into a 15 mL tube.</w:t>
      </w:r>
    </w:p>
    <w:p w:rsidR="00000000" w:rsidDel="00000000" w:rsidP="00000000" w:rsidRDefault="00000000" w:rsidRPr="00000000" w14:paraId="00000076">
      <w:pPr>
        <w:numPr>
          <w:ilvl w:val="0"/>
          <w:numId w:val="6"/>
        </w:numPr>
        <w:spacing w:line="480" w:lineRule="auto"/>
        <w:ind w:left="720" w:hanging="360"/>
        <w:rPr>
          <w:color w:val="000000"/>
        </w:rPr>
      </w:pPr>
      <w:r w:rsidDel="00000000" w:rsidR="00000000" w:rsidRPr="00000000">
        <w:rPr>
          <w:color w:val="000000"/>
          <w:vertAlign w:val="baseline"/>
          <w:rtl w:val="0"/>
        </w:rPr>
        <w:t xml:space="preserve">In the Tissue Culture hood, pipette out 5.6 mL of DMSO, and add it into the 15 mL tube.  Cap the tube and swirl it around to make sure the contents dissolve.  This is the diadzein stock solution with a concentration of 1 mg/mL.  Once again, be very careful with the DMSO, because it is a highly powerful solvent.  (Again, this part of the procedure was performed by our mentors at LLNL)</w:t>
      </w:r>
    </w:p>
    <w:p w:rsidR="00000000" w:rsidDel="00000000" w:rsidP="00000000" w:rsidRDefault="00000000" w:rsidRPr="00000000" w14:paraId="00000077">
      <w:pPr>
        <w:numPr>
          <w:ilvl w:val="0"/>
          <w:numId w:val="6"/>
        </w:numPr>
        <w:spacing w:line="480" w:lineRule="auto"/>
        <w:ind w:left="720" w:hanging="360"/>
        <w:rPr>
          <w:color w:val="000000"/>
        </w:rPr>
      </w:pPr>
      <w:r w:rsidDel="00000000" w:rsidR="00000000" w:rsidRPr="00000000">
        <w:rPr>
          <w:color w:val="000000"/>
          <w:vertAlign w:val="baseline"/>
          <w:rtl w:val="0"/>
        </w:rPr>
        <w:t xml:space="preserve">Using a micro pipette, obtain 2 µL of diadzein stock and dispense it into a 50 mL tube.  Then, using a pipette, pipette 20 mL of growth medium and dispense it into the tube.  This is diadzein solution #1, with a concentration of 0.1 µg/mL.</w:t>
      </w:r>
    </w:p>
    <w:p w:rsidR="00000000" w:rsidDel="00000000" w:rsidP="00000000" w:rsidRDefault="00000000" w:rsidRPr="00000000" w14:paraId="00000078">
      <w:pPr>
        <w:numPr>
          <w:ilvl w:val="0"/>
          <w:numId w:val="6"/>
        </w:numPr>
        <w:spacing w:line="480" w:lineRule="auto"/>
        <w:ind w:left="720" w:hanging="360"/>
        <w:rPr>
          <w:color w:val="000000"/>
        </w:rPr>
      </w:pPr>
      <w:r w:rsidDel="00000000" w:rsidR="00000000" w:rsidRPr="00000000">
        <w:rPr>
          <w:color w:val="000000"/>
          <w:vertAlign w:val="baseline"/>
          <w:rtl w:val="0"/>
        </w:rPr>
        <w:t xml:space="preserve">Using a pipette, pipette out 5 mL of diadzein solution #1, and dispense into another 50 mL tube.  Then, pipette 5 mL of medium and dispense it into the tube.  This is diadzein solution #2, with a concentration of 0.05 µg/mL.</w:t>
      </w:r>
    </w:p>
    <w:p w:rsidR="00000000" w:rsidDel="00000000" w:rsidP="00000000" w:rsidRDefault="00000000" w:rsidRPr="00000000" w14:paraId="00000079">
      <w:pPr>
        <w:numPr>
          <w:ilvl w:val="0"/>
          <w:numId w:val="6"/>
        </w:numPr>
        <w:spacing w:line="480" w:lineRule="auto"/>
        <w:ind w:left="720" w:hanging="360"/>
        <w:rPr>
          <w:color w:val="000000"/>
        </w:rPr>
      </w:pPr>
      <w:r w:rsidDel="00000000" w:rsidR="00000000" w:rsidRPr="00000000">
        <w:rPr>
          <w:color w:val="000000"/>
          <w:vertAlign w:val="baseline"/>
          <w:rtl w:val="0"/>
        </w:rPr>
        <w:t xml:space="preserve">Using a pipette, pipette out 1 mL of diadzein solution #1, and dispense into another 50 mL tube.  Then, pipette 9 mL of medium and dispense it into the tube.  This is diadzein solution #3, with a concentration of 0.01 µg/mL.</w:t>
      </w:r>
    </w:p>
    <w:p w:rsidR="00000000" w:rsidDel="00000000" w:rsidP="00000000" w:rsidRDefault="00000000" w:rsidRPr="00000000" w14:paraId="0000007A">
      <w:pPr>
        <w:numPr>
          <w:ilvl w:val="0"/>
          <w:numId w:val="6"/>
        </w:numPr>
        <w:spacing w:line="480" w:lineRule="auto"/>
        <w:ind w:left="720" w:hanging="360"/>
        <w:rPr>
          <w:color w:val="000000"/>
        </w:rPr>
      </w:pPr>
      <w:r w:rsidDel="00000000" w:rsidR="00000000" w:rsidRPr="00000000">
        <w:rPr>
          <w:color w:val="000000"/>
          <w:vertAlign w:val="baseline"/>
          <w:rtl w:val="0"/>
        </w:rPr>
        <w:t xml:space="preserve">Using a pipette, pipette out 5 mL of diadzein solution #3, and dispense into another 50 mL tube.  Then, pipette 5 mL of medium and dispense it into the tube.  This is diadzein solution #4, with a concentration of 0.005 µg/mL.</w:t>
      </w:r>
    </w:p>
    <w:p w:rsidR="00000000" w:rsidDel="00000000" w:rsidP="00000000" w:rsidRDefault="00000000" w:rsidRPr="00000000" w14:paraId="0000007B">
      <w:pPr>
        <w:numPr>
          <w:ilvl w:val="0"/>
          <w:numId w:val="6"/>
        </w:numPr>
        <w:spacing w:line="480" w:lineRule="auto"/>
        <w:ind w:left="720" w:hanging="360"/>
        <w:rPr>
          <w:color w:val="000000"/>
        </w:rPr>
      </w:pPr>
      <w:r w:rsidDel="00000000" w:rsidR="00000000" w:rsidRPr="00000000">
        <w:rPr>
          <w:color w:val="000000"/>
          <w:vertAlign w:val="baseline"/>
          <w:rtl w:val="0"/>
        </w:rPr>
        <w:t xml:space="preserve">Using a pipette, pipette out 1 mL of diadzein solution #3, and dispense into another 50 mL tube.  Then, pipette 9 mL of medium and dispense it into the tube.  This is diadzein solution #5, with a concentration of 0.001 µg/mL.</w:t>
      </w:r>
    </w:p>
    <w:p w:rsidR="00000000" w:rsidDel="00000000" w:rsidP="00000000" w:rsidRDefault="00000000" w:rsidRPr="00000000" w14:paraId="0000007C">
      <w:pPr>
        <w:spacing w:line="480" w:lineRule="auto"/>
        <w:ind w:left="360" w:firstLine="0"/>
        <w:rPr>
          <w:b w:val="0"/>
          <w:color w:val="000000"/>
          <w:u w:val="single"/>
          <w:vertAlign w:val="baseline"/>
        </w:rPr>
      </w:pPr>
      <w:r w:rsidDel="00000000" w:rsidR="00000000" w:rsidRPr="00000000">
        <w:rPr>
          <w:b w:val="1"/>
          <w:color w:val="000000"/>
          <w:u w:val="single"/>
          <w:vertAlign w:val="baseline"/>
          <w:rtl w:val="0"/>
        </w:rPr>
        <w:t xml:space="preserve">PREPARING ESTRADIOL CONTROL</w:t>
      </w:r>
      <w:r w:rsidDel="00000000" w:rsidR="00000000" w:rsidRPr="00000000">
        <w:rPr>
          <w:rtl w:val="0"/>
        </w:rPr>
      </w:r>
    </w:p>
    <w:p w:rsidR="00000000" w:rsidDel="00000000" w:rsidP="00000000" w:rsidRDefault="00000000" w:rsidRPr="00000000" w14:paraId="0000007D">
      <w:pPr>
        <w:spacing w:line="480" w:lineRule="auto"/>
        <w:ind w:left="360" w:firstLine="0"/>
        <w:rPr>
          <w:color w:val="000000"/>
          <w:vertAlign w:val="baseline"/>
        </w:rPr>
      </w:pPr>
      <w:r w:rsidDel="00000000" w:rsidR="00000000" w:rsidRPr="00000000">
        <w:rPr>
          <w:color w:val="000000"/>
          <w:vertAlign w:val="baseline"/>
          <w:rtl w:val="0"/>
        </w:rPr>
        <w:t xml:space="preserve">Using a pipette, measure out 0.1 mL of Estradiol, and place into a 15 mL tube.  Then, add 9.9 mL of medium into the tube to obtain 10 mL of Estradiol at a concentration of 10</w:t>
      </w:r>
      <w:r w:rsidDel="00000000" w:rsidR="00000000" w:rsidRPr="00000000">
        <w:rPr>
          <w:color w:val="000000"/>
          <w:vertAlign w:val="superscript"/>
          <w:rtl w:val="0"/>
        </w:rPr>
        <w:t xml:space="preserve">-9</w:t>
      </w:r>
      <w:r w:rsidDel="00000000" w:rsidR="00000000" w:rsidRPr="00000000">
        <w:rPr>
          <w:color w:val="000000"/>
          <w:vertAlign w:val="baseline"/>
          <w:rtl w:val="0"/>
        </w:rPr>
        <w:t xml:space="preserve"> M. (This part of the procedure was performed by our mentors at LLNL)</w:t>
      </w:r>
    </w:p>
    <w:p w:rsidR="00000000" w:rsidDel="00000000" w:rsidP="00000000" w:rsidRDefault="00000000" w:rsidRPr="00000000" w14:paraId="0000007E">
      <w:pPr>
        <w:spacing w:line="480" w:lineRule="auto"/>
        <w:ind w:left="360" w:firstLine="0"/>
        <w:rPr>
          <w:b w:val="0"/>
          <w:color w:val="000000"/>
          <w:u w:val="single"/>
          <w:vertAlign w:val="baseline"/>
        </w:rPr>
      </w:pPr>
      <w:r w:rsidDel="00000000" w:rsidR="00000000" w:rsidRPr="00000000">
        <w:rPr>
          <w:b w:val="1"/>
          <w:color w:val="000000"/>
          <w:u w:val="single"/>
          <w:vertAlign w:val="baseline"/>
          <w:rtl w:val="0"/>
        </w:rPr>
        <w:t xml:space="preserve">TREATING CELLS</w:t>
      </w:r>
      <w:r w:rsidDel="00000000" w:rsidR="00000000" w:rsidRPr="00000000">
        <w:rPr>
          <w:rtl w:val="0"/>
        </w:rPr>
      </w:r>
    </w:p>
    <w:p w:rsidR="00000000" w:rsidDel="00000000" w:rsidP="00000000" w:rsidRDefault="00000000" w:rsidRPr="00000000" w14:paraId="0000007F">
      <w:pPr>
        <w:numPr>
          <w:ilvl w:val="0"/>
          <w:numId w:val="2"/>
        </w:numPr>
        <w:spacing w:line="480" w:lineRule="auto"/>
        <w:ind w:left="720" w:hanging="360"/>
        <w:rPr>
          <w:color w:val="000000"/>
        </w:rPr>
      </w:pPr>
      <w:r w:rsidDel="00000000" w:rsidR="00000000" w:rsidRPr="00000000">
        <w:rPr>
          <w:color w:val="000000"/>
          <w:vertAlign w:val="baseline"/>
          <w:rtl w:val="0"/>
        </w:rPr>
        <w:t xml:space="preserve">Plate 4 96-well plates with 2 * 10</w:t>
      </w:r>
      <w:r w:rsidDel="00000000" w:rsidR="00000000" w:rsidRPr="00000000">
        <w:rPr>
          <w:color w:val="000000"/>
          <w:vertAlign w:val="superscript"/>
          <w:rtl w:val="0"/>
        </w:rPr>
        <w:t xml:space="preserve">4</w:t>
      </w:r>
      <w:r w:rsidDel="00000000" w:rsidR="00000000" w:rsidRPr="00000000">
        <w:rPr>
          <w:color w:val="000000"/>
          <w:vertAlign w:val="baseline"/>
          <w:rtl w:val="0"/>
        </w:rPr>
        <w:t xml:space="preserve"> of MCF-7 cells, and plate another 4 96-well plates with 2 * 10</w:t>
      </w:r>
      <w:r w:rsidDel="00000000" w:rsidR="00000000" w:rsidRPr="00000000">
        <w:rPr>
          <w:color w:val="000000"/>
          <w:vertAlign w:val="superscript"/>
          <w:rtl w:val="0"/>
        </w:rPr>
        <w:t xml:space="preserve">4</w:t>
      </w:r>
      <w:r w:rsidDel="00000000" w:rsidR="00000000" w:rsidRPr="00000000">
        <w:rPr>
          <w:color w:val="000000"/>
          <w:vertAlign w:val="baseline"/>
          <w:rtl w:val="0"/>
        </w:rPr>
        <w:t xml:space="preserve"> of MDA-MB-231 cells, imposed with 100 mL of growth medium (This was performed by our mentors at LLNL).  Incubate for several hours at 37° C and 5% CO</w:t>
      </w:r>
      <w:r w:rsidDel="00000000" w:rsidR="00000000" w:rsidRPr="00000000">
        <w:rPr>
          <w:color w:val="000000"/>
          <w:vertAlign w:val="subscript"/>
          <w:rtl w:val="0"/>
        </w:rPr>
        <w:t xml:space="preserve">2</w:t>
      </w:r>
      <w:r w:rsidDel="00000000" w:rsidR="00000000" w:rsidRPr="00000000">
        <w:rPr>
          <w:color w:val="000000"/>
          <w:vertAlign w:val="baseline"/>
          <w:rtl w:val="0"/>
        </w:rPr>
        <w:t xml:space="preserve">.</w:t>
      </w:r>
    </w:p>
    <w:p w:rsidR="00000000" w:rsidDel="00000000" w:rsidP="00000000" w:rsidRDefault="00000000" w:rsidRPr="00000000" w14:paraId="00000080">
      <w:pPr>
        <w:numPr>
          <w:ilvl w:val="0"/>
          <w:numId w:val="2"/>
        </w:numPr>
        <w:spacing w:line="480" w:lineRule="auto"/>
        <w:ind w:left="720" w:hanging="360"/>
        <w:rPr>
          <w:color w:val="000000"/>
        </w:rPr>
      </w:pPr>
      <w:r w:rsidDel="00000000" w:rsidR="00000000" w:rsidRPr="00000000">
        <w:rPr>
          <w:color w:val="000000"/>
          <w:vertAlign w:val="baseline"/>
          <w:rtl w:val="0"/>
        </w:rPr>
        <w:t xml:space="preserve">After the cells have attached to the well, aspirate the wells of the growth medium.  </w:t>
      </w:r>
    </w:p>
    <w:p w:rsidR="00000000" w:rsidDel="00000000" w:rsidP="00000000" w:rsidRDefault="00000000" w:rsidRPr="00000000" w14:paraId="00000081">
      <w:pPr>
        <w:numPr>
          <w:ilvl w:val="0"/>
          <w:numId w:val="2"/>
        </w:numPr>
        <w:spacing w:line="480" w:lineRule="auto"/>
        <w:ind w:left="720" w:hanging="360"/>
        <w:rPr>
          <w:color w:val="000000"/>
        </w:rPr>
      </w:pPr>
      <w:r w:rsidDel="00000000" w:rsidR="00000000" w:rsidRPr="00000000">
        <w:rPr>
          <w:color w:val="000000"/>
          <w:vertAlign w:val="baseline"/>
          <w:rtl w:val="0"/>
        </w:rPr>
        <w:t xml:space="preserve">  Add 100 µL of each treatment to the appropriate wells according to the chart and diagram below: </w:t>
      </w:r>
    </w:p>
    <w:tbl>
      <w:tblPr>
        <w:tblStyle w:val="Table3"/>
        <w:tblW w:w="491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4"/>
        <w:gridCol w:w="3843"/>
        <w:tblGridChange w:id="0">
          <w:tblGrid>
            <w:gridCol w:w="1074"/>
            <w:gridCol w:w="3843"/>
          </w:tblGrid>
        </w:tblGridChange>
      </w:tblGrid>
      <w:tr>
        <w:tc>
          <w:tcPr>
            <w:vAlign w:val="top"/>
          </w:tcPr>
          <w:p w:rsidR="00000000" w:rsidDel="00000000" w:rsidP="00000000" w:rsidRDefault="00000000" w:rsidRPr="00000000" w14:paraId="00000082">
            <w:pPr>
              <w:jc w:val="center"/>
              <w:rPr>
                <w:color w:val="000000"/>
                <w:vertAlign w:val="baseline"/>
              </w:rPr>
            </w:pPr>
            <w:r w:rsidDel="00000000" w:rsidR="00000000" w:rsidRPr="00000000">
              <w:rPr>
                <w:color w:val="000000"/>
                <w:vertAlign w:val="baseline"/>
                <w:rtl w:val="0"/>
              </w:rPr>
              <w:t xml:space="preserve">Column</w:t>
            </w:r>
          </w:p>
        </w:tc>
        <w:tc>
          <w:tcPr>
            <w:vAlign w:val="top"/>
          </w:tcPr>
          <w:p w:rsidR="00000000" w:rsidDel="00000000" w:rsidP="00000000" w:rsidRDefault="00000000" w:rsidRPr="00000000" w14:paraId="00000083">
            <w:pPr>
              <w:rPr>
                <w:color w:val="000000"/>
                <w:vertAlign w:val="baseline"/>
              </w:rPr>
            </w:pPr>
            <w:r w:rsidDel="00000000" w:rsidR="00000000" w:rsidRPr="00000000">
              <w:rPr>
                <w:color w:val="000000"/>
                <w:vertAlign w:val="baseline"/>
                <w:rtl w:val="0"/>
              </w:rPr>
              <w:t xml:space="preserve">Solution</w:t>
            </w:r>
          </w:p>
        </w:tc>
      </w:tr>
      <w:tr>
        <w:tc>
          <w:tcPr>
            <w:vAlign w:val="top"/>
          </w:tcPr>
          <w:p w:rsidR="00000000" w:rsidDel="00000000" w:rsidP="00000000" w:rsidRDefault="00000000" w:rsidRPr="00000000" w14:paraId="00000084">
            <w:pPr>
              <w:jc w:val="center"/>
              <w:rPr>
                <w:color w:val="000000"/>
                <w:vertAlign w:val="baseline"/>
              </w:rPr>
            </w:pPr>
            <w:r w:rsidDel="00000000" w:rsidR="00000000" w:rsidRPr="00000000">
              <w:rPr>
                <w:color w:val="000000"/>
                <w:vertAlign w:val="baseline"/>
                <w:rtl w:val="0"/>
              </w:rPr>
              <w:t xml:space="preserve">1</w:t>
            </w:r>
          </w:p>
        </w:tc>
        <w:tc>
          <w:tcPr>
            <w:vAlign w:val="top"/>
          </w:tcPr>
          <w:p w:rsidR="00000000" w:rsidDel="00000000" w:rsidP="00000000" w:rsidRDefault="00000000" w:rsidRPr="00000000" w14:paraId="00000085">
            <w:pPr>
              <w:rPr>
                <w:color w:val="000000"/>
                <w:vertAlign w:val="baseline"/>
              </w:rPr>
            </w:pPr>
            <w:r w:rsidDel="00000000" w:rsidR="00000000" w:rsidRPr="00000000">
              <w:rPr>
                <w:color w:val="000000"/>
                <w:vertAlign w:val="baseline"/>
                <w:rtl w:val="0"/>
              </w:rPr>
              <w:t xml:space="preserve">Soy – Solution 1 (0.6 µg/mL)</w:t>
            </w:r>
          </w:p>
        </w:tc>
      </w:tr>
      <w:tr>
        <w:tc>
          <w:tcPr>
            <w:vAlign w:val="top"/>
          </w:tcPr>
          <w:p w:rsidR="00000000" w:rsidDel="00000000" w:rsidP="00000000" w:rsidRDefault="00000000" w:rsidRPr="00000000" w14:paraId="00000086">
            <w:pPr>
              <w:jc w:val="center"/>
              <w:rPr>
                <w:color w:val="000000"/>
                <w:vertAlign w:val="baseline"/>
              </w:rPr>
            </w:pPr>
            <w:r w:rsidDel="00000000" w:rsidR="00000000" w:rsidRPr="00000000">
              <w:rPr>
                <w:color w:val="000000"/>
                <w:vertAlign w:val="baseline"/>
                <w:rtl w:val="0"/>
              </w:rPr>
              <w:t xml:space="preserve">2</w:t>
            </w:r>
          </w:p>
        </w:tc>
        <w:tc>
          <w:tcPr>
            <w:vAlign w:val="top"/>
          </w:tcPr>
          <w:p w:rsidR="00000000" w:rsidDel="00000000" w:rsidP="00000000" w:rsidRDefault="00000000" w:rsidRPr="00000000" w14:paraId="00000087">
            <w:pPr>
              <w:rPr>
                <w:color w:val="000000"/>
                <w:vertAlign w:val="baseline"/>
              </w:rPr>
            </w:pPr>
            <w:r w:rsidDel="00000000" w:rsidR="00000000" w:rsidRPr="00000000">
              <w:rPr>
                <w:color w:val="000000"/>
                <w:vertAlign w:val="baseline"/>
                <w:rtl w:val="0"/>
              </w:rPr>
              <w:t xml:space="preserve">Soy – Solution 2 (0.3 µg/mL)</w:t>
            </w:r>
          </w:p>
        </w:tc>
      </w:tr>
      <w:tr>
        <w:tc>
          <w:tcPr>
            <w:vAlign w:val="top"/>
          </w:tcPr>
          <w:p w:rsidR="00000000" w:rsidDel="00000000" w:rsidP="00000000" w:rsidRDefault="00000000" w:rsidRPr="00000000" w14:paraId="00000088">
            <w:pPr>
              <w:jc w:val="center"/>
              <w:rPr>
                <w:color w:val="000000"/>
                <w:vertAlign w:val="baseline"/>
              </w:rPr>
            </w:pPr>
            <w:r w:rsidDel="00000000" w:rsidR="00000000" w:rsidRPr="00000000">
              <w:rPr>
                <w:color w:val="000000"/>
                <w:vertAlign w:val="baseline"/>
                <w:rtl w:val="0"/>
              </w:rPr>
              <w:t xml:space="preserve">3</w:t>
            </w:r>
          </w:p>
        </w:tc>
        <w:tc>
          <w:tcPr>
            <w:vAlign w:val="top"/>
          </w:tcPr>
          <w:p w:rsidR="00000000" w:rsidDel="00000000" w:rsidP="00000000" w:rsidRDefault="00000000" w:rsidRPr="00000000" w14:paraId="00000089">
            <w:pPr>
              <w:rPr>
                <w:color w:val="000000"/>
                <w:vertAlign w:val="baseline"/>
              </w:rPr>
            </w:pPr>
            <w:r w:rsidDel="00000000" w:rsidR="00000000" w:rsidRPr="00000000">
              <w:rPr>
                <w:color w:val="000000"/>
                <w:vertAlign w:val="baseline"/>
                <w:rtl w:val="0"/>
              </w:rPr>
              <w:t xml:space="preserve">Soy – Solution 3 (0.06 µg/mL)</w:t>
            </w:r>
          </w:p>
        </w:tc>
      </w:tr>
      <w:tr>
        <w:tc>
          <w:tcPr>
            <w:vAlign w:val="top"/>
          </w:tcPr>
          <w:p w:rsidR="00000000" w:rsidDel="00000000" w:rsidP="00000000" w:rsidRDefault="00000000" w:rsidRPr="00000000" w14:paraId="0000008A">
            <w:pPr>
              <w:jc w:val="center"/>
              <w:rPr>
                <w:color w:val="000000"/>
                <w:vertAlign w:val="baseline"/>
              </w:rPr>
            </w:pPr>
            <w:r w:rsidDel="00000000" w:rsidR="00000000" w:rsidRPr="00000000">
              <w:rPr>
                <w:color w:val="000000"/>
                <w:vertAlign w:val="baseline"/>
                <w:rtl w:val="0"/>
              </w:rPr>
              <w:t xml:space="preserve">4</w:t>
            </w:r>
          </w:p>
        </w:tc>
        <w:tc>
          <w:tcPr>
            <w:vAlign w:val="top"/>
          </w:tcPr>
          <w:p w:rsidR="00000000" w:rsidDel="00000000" w:rsidP="00000000" w:rsidRDefault="00000000" w:rsidRPr="00000000" w14:paraId="0000008B">
            <w:pPr>
              <w:rPr>
                <w:color w:val="000000"/>
                <w:vertAlign w:val="baseline"/>
              </w:rPr>
            </w:pPr>
            <w:r w:rsidDel="00000000" w:rsidR="00000000" w:rsidRPr="00000000">
              <w:rPr>
                <w:color w:val="000000"/>
                <w:vertAlign w:val="baseline"/>
                <w:rtl w:val="0"/>
              </w:rPr>
              <w:t xml:space="preserve">Soy – Solution 4 (0.03 µg/mL)</w:t>
            </w:r>
          </w:p>
        </w:tc>
      </w:tr>
      <w:tr>
        <w:tc>
          <w:tcPr>
            <w:vAlign w:val="top"/>
          </w:tcPr>
          <w:p w:rsidR="00000000" w:rsidDel="00000000" w:rsidP="00000000" w:rsidRDefault="00000000" w:rsidRPr="00000000" w14:paraId="0000008C">
            <w:pPr>
              <w:jc w:val="center"/>
              <w:rPr>
                <w:color w:val="000000"/>
                <w:vertAlign w:val="baseline"/>
              </w:rPr>
            </w:pPr>
            <w:r w:rsidDel="00000000" w:rsidR="00000000" w:rsidRPr="00000000">
              <w:rPr>
                <w:color w:val="000000"/>
                <w:vertAlign w:val="baseline"/>
                <w:rtl w:val="0"/>
              </w:rPr>
              <w:t xml:space="preserve">5</w:t>
            </w:r>
          </w:p>
        </w:tc>
        <w:tc>
          <w:tcPr>
            <w:vAlign w:val="top"/>
          </w:tcPr>
          <w:p w:rsidR="00000000" w:rsidDel="00000000" w:rsidP="00000000" w:rsidRDefault="00000000" w:rsidRPr="00000000" w14:paraId="0000008D">
            <w:pPr>
              <w:rPr>
                <w:color w:val="000000"/>
                <w:vertAlign w:val="baseline"/>
              </w:rPr>
            </w:pPr>
            <w:r w:rsidDel="00000000" w:rsidR="00000000" w:rsidRPr="00000000">
              <w:rPr>
                <w:color w:val="000000"/>
                <w:vertAlign w:val="baseline"/>
                <w:rtl w:val="0"/>
              </w:rPr>
              <w:t xml:space="preserve">Soy – Solution 5 (0.006 µg/mL)</w:t>
            </w:r>
          </w:p>
        </w:tc>
      </w:tr>
      <w:tr>
        <w:tc>
          <w:tcPr>
            <w:vAlign w:val="top"/>
          </w:tcPr>
          <w:p w:rsidR="00000000" w:rsidDel="00000000" w:rsidP="00000000" w:rsidRDefault="00000000" w:rsidRPr="00000000" w14:paraId="0000008E">
            <w:pPr>
              <w:jc w:val="center"/>
              <w:rPr>
                <w:color w:val="000000"/>
                <w:vertAlign w:val="baseline"/>
              </w:rPr>
            </w:pPr>
            <w:r w:rsidDel="00000000" w:rsidR="00000000" w:rsidRPr="00000000">
              <w:rPr>
                <w:color w:val="000000"/>
                <w:vertAlign w:val="baseline"/>
                <w:rtl w:val="0"/>
              </w:rPr>
              <w:t xml:space="preserve">6</w:t>
            </w:r>
          </w:p>
        </w:tc>
        <w:tc>
          <w:tcPr>
            <w:vAlign w:val="top"/>
          </w:tcPr>
          <w:p w:rsidR="00000000" w:rsidDel="00000000" w:rsidP="00000000" w:rsidRDefault="00000000" w:rsidRPr="00000000" w14:paraId="0000008F">
            <w:pPr>
              <w:rPr>
                <w:color w:val="000000"/>
                <w:vertAlign w:val="baseline"/>
              </w:rPr>
            </w:pPr>
            <w:r w:rsidDel="00000000" w:rsidR="00000000" w:rsidRPr="00000000">
              <w:rPr>
                <w:color w:val="000000"/>
                <w:vertAlign w:val="baseline"/>
                <w:rtl w:val="0"/>
              </w:rPr>
              <w:t xml:space="preserve">Growth Medium</w:t>
            </w:r>
          </w:p>
        </w:tc>
      </w:tr>
      <w:tr>
        <w:tc>
          <w:tcPr>
            <w:vAlign w:val="top"/>
          </w:tcPr>
          <w:p w:rsidR="00000000" w:rsidDel="00000000" w:rsidP="00000000" w:rsidRDefault="00000000" w:rsidRPr="00000000" w14:paraId="00000090">
            <w:pPr>
              <w:jc w:val="center"/>
              <w:rPr>
                <w:color w:val="000000"/>
                <w:vertAlign w:val="baseline"/>
              </w:rPr>
            </w:pPr>
            <w:r w:rsidDel="00000000" w:rsidR="00000000" w:rsidRPr="00000000">
              <w:rPr>
                <w:color w:val="000000"/>
                <w:vertAlign w:val="baseline"/>
                <w:rtl w:val="0"/>
              </w:rPr>
              <w:t xml:space="preserve">7</w:t>
            </w:r>
          </w:p>
        </w:tc>
        <w:tc>
          <w:tcP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Estradiol</w:t>
            </w:r>
          </w:p>
        </w:tc>
      </w:tr>
      <w:tr>
        <w:tc>
          <w:tcPr>
            <w:vAlign w:val="top"/>
          </w:tcPr>
          <w:p w:rsidR="00000000" w:rsidDel="00000000" w:rsidP="00000000" w:rsidRDefault="00000000" w:rsidRPr="00000000" w14:paraId="00000092">
            <w:pPr>
              <w:jc w:val="center"/>
              <w:rPr>
                <w:color w:val="000000"/>
                <w:vertAlign w:val="baseline"/>
              </w:rPr>
            </w:pPr>
            <w:r w:rsidDel="00000000" w:rsidR="00000000" w:rsidRPr="00000000">
              <w:rPr>
                <w:color w:val="000000"/>
                <w:vertAlign w:val="baseline"/>
                <w:rtl w:val="0"/>
              </w:rPr>
              <w:t xml:space="preserve">8</w:t>
            </w:r>
          </w:p>
        </w:tc>
        <w:tc>
          <w:tcPr>
            <w:vAlign w:val="top"/>
          </w:tcPr>
          <w:p w:rsidR="00000000" w:rsidDel="00000000" w:rsidP="00000000" w:rsidRDefault="00000000" w:rsidRPr="00000000" w14:paraId="00000093">
            <w:pPr>
              <w:rPr>
                <w:color w:val="000000"/>
                <w:vertAlign w:val="baseline"/>
              </w:rPr>
            </w:pPr>
            <w:r w:rsidDel="00000000" w:rsidR="00000000" w:rsidRPr="00000000">
              <w:rPr>
                <w:color w:val="000000"/>
                <w:vertAlign w:val="baseline"/>
                <w:rtl w:val="0"/>
              </w:rPr>
              <w:t xml:space="preserve">Diadzein – Solution 1 (0.1 µg/mL)</w:t>
            </w:r>
          </w:p>
        </w:tc>
      </w:tr>
      <w:tr>
        <w:tc>
          <w:tcPr>
            <w:vAlign w:val="top"/>
          </w:tcPr>
          <w:p w:rsidR="00000000" w:rsidDel="00000000" w:rsidP="00000000" w:rsidRDefault="00000000" w:rsidRPr="00000000" w14:paraId="00000094">
            <w:pPr>
              <w:jc w:val="center"/>
              <w:rPr>
                <w:color w:val="000000"/>
                <w:vertAlign w:val="baseline"/>
              </w:rPr>
            </w:pPr>
            <w:r w:rsidDel="00000000" w:rsidR="00000000" w:rsidRPr="00000000">
              <w:rPr>
                <w:color w:val="000000"/>
                <w:vertAlign w:val="baseline"/>
                <w:rtl w:val="0"/>
              </w:rPr>
              <w:t xml:space="preserve">9</w:t>
            </w:r>
          </w:p>
        </w:tc>
        <w:tc>
          <w:tcPr>
            <w:vAlign w:val="top"/>
          </w:tcPr>
          <w:p w:rsidR="00000000" w:rsidDel="00000000" w:rsidP="00000000" w:rsidRDefault="00000000" w:rsidRPr="00000000" w14:paraId="00000095">
            <w:pPr>
              <w:rPr>
                <w:color w:val="000000"/>
                <w:vertAlign w:val="baseline"/>
              </w:rPr>
            </w:pPr>
            <w:r w:rsidDel="00000000" w:rsidR="00000000" w:rsidRPr="00000000">
              <w:rPr>
                <w:color w:val="000000"/>
                <w:vertAlign w:val="baseline"/>
                <w:rtl w:val="0"/>
              </w:rPr>
              <w:t xml:space="preserve">Diadzein – Solution 2 (0.05 µg/mL)</w:t>
            </w:r>
          </w:p>
        </w:tc>
      </w:tr>
      <w:tr>
        <w:tc>
          <w:tcPr>
            <w:vAlign w:val="top"/>
          </w:tcPr>
          <w:p w:rsidR="00000000" w:rsidDel="00000000" w:rsidP="00000000" w:rsidRDefault="00000000" w:rsidRPr="00000000" w14:paraId="00000096">
            <w:pPr>
              <w:jc w:val="center"/>
              <w:rPr>
                <w:color w:val="000000"/>
                <w:vertAlign w:val="baseline"/>
              </w:rPr>
            </w:pPr>
            <w:r w:rsidDel="00000000" w:rsidR="00000000" w:rsidRPr="00000000">
              <w:rPr>
                <w:color w:val="000000"/>
                <w:vertAlign w:val="baseline"/>
                <w:rtl w:val="0"/>
              </w:rPr>
              <w:t xml:space="preserve">10</w:t>
            </w:r>
          </w:p>
        </w:tc>
        <w:tc>
          <w:tcPr>
            <w:vAlign w:val="top"/>
          </w:tcPr>
          <w:p w:rsidR="00000000" w:rsidDel="00000000" w:rsidP="00000000" w:rsidRDefault="00000000" w:rsidRPr="00000000" w14:paraId="00000097">
            <w:pPr>
              <w:rPr>
                <w:color w:val="000000"/>
                <w:vertAlign w:val="baseline"/>
              </w:rPr>
            </w:pPr>
            <w:r w:rsidDel="00000000" w:rsidR="00000000" w:rsidRPr="00000000">
              <w:rPr>
                <w:color w:val="000000"/>
                <w:vertAlign w:val="baseline"/>
                <w:rtl w:val="0"/>
              </w:rPr>
              <w:t xml:space="preserve">Diadzein – Solution 3 (0.01 µg/mL)</w:t>
            </w:r>
          </w:p>
        </w:tc>
      </w:tr>
      <w:tr>
        <w:tc>
          <w:tcPr>
            <w:vAlign w:val="top"/>
          </w:tcPr>
          <w:p w:rsidR="00000000" w:rsidDel="00000000" w:rsidP="00000000" w:rsidRDefault="00000000" w:rsidRPr="00000000" w14:paraId="00000098">
            <w:pPr>
              <w:jc w:val="center"/>
              <w:rPr>
                <w:color w:val="000000"/>
                <w:vertAlign w:val="baseline"/>
              </w:rPr>
            </w:pPr>
            <w:r w:rsidDel="00000000" w:rsidR="00000000" w:rsidRPr="00000000">
              <w:rPr>
                <w:color w:val="000000"/>
                <w:vertAlign w:val="baseline"/>
                <w:rtl w:val="0"/>
              </w:rPr>
              <w:t xml:space="preserve">11</w:t>
            </w:r>
          </w:p>
        </w:tc>
        <w:tc>
          <w:tcPr>
            <w:vAlign w:val="top"/>
          </w:tcPr>
          <w:p w:rsidR="00000000" w:rsidDel="00000000" w:rsidP="00000000" w:rsidRDefault="00000000" w:rsidRPr="00000000" w14:paraId="00000099">
            <w:pPr>
              <w:rPr>
                <w:color w:val="000000"/>
                <w:vertAlign w:val="baseline"/>
              </w:rPr>
            </w:pPr>
            <w:r w:rsidDel="00000000" w:rsidR="00000000" w:rsidRPr="00000000">
              <w:rPr>
                <w:color w:val="000000"/>
                <w:vertAlign w:val="baseline"/>
                <w:rtl w:val="0"/>
              </w:rPr>
              <w:t xml:space="preserve">Diadzein – Solution 4 (0.005 µg/mL)</w:t>
            </w:r>
          </w:p>
        </w:tc>
      </w:tr>
      <w:tr>
        <w:tc>
          <w:tcPr>
            <w:vAlign w:val="top"/>
          </w:tcPr>
          <w:p w:rsidR="00000000" w:rsidDel="00000000" w:rsidP="00000000" w:rsidRDefault="00000000" w:rsidRPr="00000000" w14:paraId="0000009A">
            <w:pPr>
              <w:jc w:val="center"/>
              <w:rPr>
                <w:color w:val="000000"/>
                <w:vertAlign w:val="baseline"/>
              </w:rPr>
            </w:pPr>
            <w:r w:rsidDel="00000000" w:rsidR="00000000" w:rsidRPr="00000000">
              <w:rPr>
                <w:color w:val="000000"/>
                <w:vertAlign w:val="baseline"/>
                <w:rtl w:val="0"/>
              </w:rPr>
              <w:t xml:space="preserve">12</w:t>
            </w:r>
          </w:p>
        </w:tc>
        <w:tc>
          <w:tcPr>
            <w:vAlign w:val="top"/>
          </w:tcPr>
          <w:p w:rsidR="00000000" w:rsidDel="00000000" w:rsidP="00000000" w:rsidRDefault="00000000" w:rsidRPr="00000000" w14:paraId="0000009B">
            <w:pPr>
              <w:rPr>
                <w:color w:val="000000"/>
                <w:vertAlign w:val="baseline"/>
              </w:rPr>
            </w:pPr>
            <w:r w:rsidDel="00000000" w:rsidR="00000000" w:rsidRPr="00000000">
              <w:rPr>
                <w:color w:val="000000"/>
                <w:vertAlign w:val="baseline"/>
                <w:rtl w:val="0"/>
              </w:rPr>
              <w:t xml:space="preserve">Diadzein – Solution 5 (0.001 µg/mL)</w:t>
            </w:r>
          </w:p>
        </w:tc>
      </w:tr>
    </w:tbl>
    <w:p w:rsidR="00000000" w:rsidDel="00000000" w:rsidP="00000000" w:rsidRDefault="00000000" w:rsidRPr="00000000" w14:paraId="0000009C">
      <w:pPr>
        <w:ind w:left="360"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Table B - Soy or Diadzein Treatment Concentration by Column</w:t>
      </w:r>
      <w:r w:rsidDel="00000000" w:rsidR="00000000" w:rsidRPr="00000000">
        <w:rPr>
          <w:rtl w:val="0"/>
        </w:rPr>
      </w:r>
    </w:p>
    <w:p w:rsidR="00000000" w:rsidDel="00000000" w:rsidP="00000000" w:rsidRDefault="00000000" w:rsidRPr="00000000" w14:paraId="0000009D">
      <w:pPr>
        <w:ind w:left="360" w:firstLine="0"/>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E">
      <w:pPr>
        <w:ind w:left="360" w:firstLine="0"/>
        <w:jc w:val="center"/>
        <w:rPr>
          <w:color w:val="000000"/>
          <w:vertAlign w:val="baseline"/>
        </w:rPr>
      </w:pPr>
      <w:r w:rsidDel="00000000" w:rsidR="00000000" w:rsidRPr="00000000">
        <w:rPr>
          <w:color w:val="000000"/>
          <w:vertAlign w:val="baseline"/>
        </w:rPr>
        <w:drawing>
          <wp:inline distB="0" distT="0" distL="114300" distR="114300">
            <wp:extent cx="3803650" cy="3246120"/>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803650" cy="324612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360" w:firstLine="0"/>
        <w:jc w:val="center"/>
        <w:rPr>
          <w:b w:val="0"/>
          <w:color w:val="000000"/>
          <w:sz w:val="20"/>
          <w:szCs w:val="20"/>
          <w:vertAlign w:val="baseline"/>
        </w:rPr>
      </w:pPr>
      <w:r w:rsidDel="00000000" w:rsidR="00000000" w:rsidRPr="00000000">
        <w:rPr>
          <w:b w:val="1"/>
          <w:color w:val="000000"/>
          <w:sz w:val="20"/>
          <w:szCs w:val="20"/>
          <w:vertAlign w:val="baseline"/>
          <w:rtl w:val="0"/>
        </w:rPr>
        <w:t xml:space="preserve">Diagram 1 - Soy or Diadzein Treatment Concentration per Column</w:t>
      </w:r>
      <w:r w:rsidDel="00000000" w:rsidR="00000000" w:rsidRPr="00000000">
        <w:rPr>
          <w:rtl w:val="0"/>
        </w:rPr>
      </w:r>
    </w:p>
    <w:p w:rsidR="00000000" w:rsidDel="00000000" w:rsidP="00000000" w:rsidRDefault="00000000" w:rsidRPr="00000000" w14:paraId="000000A0">
      <w:pPr>
        <w:ind w:left="360" w:firstLine="0"/>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1">
      <w:pPr>
        <w:ind w:left="360" w:firstLine="0"/>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2">
      <w:pPr>
        <w:ind w:left="360" w:firstLine="0"/>
        <w:jc w:val="center"/>
        <w:rPr>
          <w:color w:val="000000"/>
          <w:vertAlign w:val="baseline"/>
        </w:rPr>
      </w:pPr>
      <w:r w:rsidDel="00000000" w:rsidR="00000000" w:rsidRPr="00000000">
        <w:rPr>
          <w:color w:val="000000"/>
          <w:vertAlign w:val="baseline"/>
        </w:rPr>
        <w:drawing>
          <wp:inline distB="0" distT="0" distL="114300" distR="114300">
            <wp:extent cx="3067685" cy="2351405"/>
            <wp:effectExtent b="0" l="0" r="0" t="0"/>
            <wp:docPr id="4"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3067685" cy="235140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360" w:firstLine="0"/>
        <w:rPr>
          <w:b w:val="0"/>
          <w:color w:val="000000"/>
          <w:sz w:val="20"/>
          <w:szCs w:val="20"/>
          <w:vertAlign w:val="baseline"/>
        </w:rPr>
      </w:pPr>
      <w:r w:rsidDel="00000000" w:rsidR="00000000" w:rsidRPr="00000000">
        <w:rPr>
          <w:b w:val="1"/>
          <w:color w:val="000000"/>
          <w:sz w:val="20"/>
          <w:szCs w:val="20"/>
          <w:vertAlign w:val="baseline"/>
          <w:rtl w:val="0"/>
        </w:rPr>
        <w:t xml:space="preserve">                                             Fig D. Treating Cells</w:t>
      </w:r>
      <w:r w:rsidDel="00000000" w:rsidR="00000000" w:rsidRPr="00000000">
        <w:rPr>
          <w:rtl w:val="0"/>
        </w:rPr>
      </w:r>
    </w:p>
    <w:p w:rsidR="00000000" w:rsidDel="00000000" w:rsidP="00000000" w:rsidRDefault="00000000" w:rsidRPr="00000000" w14:paraId="000000A4">
      <w:pPr>
        <w:ind w:left="360" w:firstLine="0"/>
        <w:rPr>
          <w:b w:val="0"/>
          <w:color w:val="000000"/>
          <w:sz w:val="20"/>
          <w:szCs w:val="20"/>
          <w:vertAlign w:val="baseline"/>
        </w:rPr>
      </w:pPr>
      <w:r w:rsidDel="00000000" w:rsidR="00000000" w:rsidRPr="00000000">
        <w:rPr>
          <w:rtl w:val="0"/>
        </w:rPr>
      </w:r>
    </w:p>
    <w:p w:rsidR="00000000" w:rsidDel="00000000" w:rsidP="00000000" w:rsidRDefault="00000000" w:rsidRPr="00000000" w14:paraId="000000A5">
      <w:pPr>
        <w:ind w:left="360" w:firstLine="0"/>
        <w:rPr>
          <w:b w:val="0"/>
          <w:color w:val="000000"/>
          <w:sz w:val="20"/>
          <w:szCs w:val="20"/>
          <w:vertAlign w:val="baseline"/>
        </w:rPr>
      </w:pPr>
      <w:r w:rsidDel="00000000" w:rsidR="00000000" w:rsidRPr="00000000">
        <w:rPr>
          <w:rtl w:val="0"/>
        </w:rPr>
      </w:r>
    </w:p>
    <w:p w:rsidR="00000000" w:rsidDel="00000000" w:rsidP="00000000" w:rsidRDefault="00000000" w:rsidRPr="00000000" w14:paraId="000000A6">
      <w:pPr>
        <w:numPr>
          <w:ilvl w:val="0"/>
          <w:numId w:val="2"/>
        </w:numPr>
        <w:spacing w:line="480" w:lineRule="auto"/>
        <w:ind w:left="720" w:hanging="360"/>
        <w:rPr>
          <w:color w:val="000000"/>
        </w:rPr>
      </w:pPr>
      <w:r w:rsidDel="00000000" w:rsidR="00000000" w:rsidRPr="00000000">
        <w:rPr>
          <w:color w:val="000000"/>
          <w:vertAlign w:val="baseline"/>
          <w:rtl w:val="0"/>
        </w:rPr>
        <w:t xml:space="preserve">  Incubate these plates at 37° C and 5% CO</w:t>
      </w:r>
      <w:r w:rsidDel="00000000" w:rsidR="00000000" w:rsidRPr="00000000">
        <w:rPr>
          <w:color w:val="000000"/>
          <w:vertAlign w:val="subscript"/>
          <w:rtl w:val="0"/>
        </w:rPr>
        <w:t xml:space="preserve">2</w:t>
      </w:r>
      <w:r w:rsidDel="00000000" w:rsidR="00000000" w:rsidRPr="00000000">
        <w:rPr>
          <w:color w:val="000000"/>
          <w:vertAlign w:val="baseline"/>
          <w:rtl w:val="0"/>
        </w:rPr>
        <w:t xml:space="preserve">.</w:t>
      </w:r>
    </w:p>
    <w:p w:rsidR="00000000" w:rsidDel="00000000" w:rsidP="00000000" w:rsidRDefault="00000000" w:rsidRPr="00000000" w14:paraId="000000A7">
      <w:pPr>
        <w:numPr>
          <w:ilvl w:val="0"/>
          <w:numId w:val="2"/>
        </w:numPr>
        <w:spacing w:line="480" w:lineRule="auto"/>
        <w:ind w:left="720" w:hanging="360"/>
        <w:rPr>
          <w:color w:val="000000"/>
        </w:rPr>
      </w:pPr>
      <w:r w:rsidDel="00000000" w:rsidR="00000000" w:rsidRPr="00000000">
        <w:rPr>
          <w:color w:val="000000"/>
          <w:vertAlign w:val="baseline"/>
          <w:rtl w:val="0"/>
        </w:rPr>
        <w:t xml:space="preserve">Change growth medium every 48 hours to ensure optimal cell survival.  Aspirate the old medium and replenish with 100 µL of each treatment solution to the appropriate wells.</w:t>
      </w:r>
    </w:p>
    <w:p w:rsidR="00000000" w:rsidDel="00000000" w:rsidP="00000000" w:rsidRDefault="00000000" w:rsidRPr="00000000" w14:paraId="000000A8">
      <w:pPr>
        <w:spacing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0A9">
      <w:pPr>
        <w:spacing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0AA">
      <w:pPr>
        <w:spacing w:line="480" w:lineRule="auto"/>
        <w:rPr>
          <w:b w:val="0"/>
          <w:color w:val="000000"/>
          <w:u w:val="single"/>
          <w:vertAlign w:val="baseline"/>
        </w:rPr>
      </w:pPr>
      <w:r w:rsidDel="00000000" w:rsidR="00000000" w:rsidRPr="00000000">
        <w:rPr>
          <w:b w:val="1"/>
          <w:color w:val="000000"/>
          <w:u w:val="single"/>
          <w:vertAlign w:val="baseline"/>
          <w:rtl w:val="0"/>
        </w:rPr>
        <w:t xml:space="preserve">MEASURING CELL PROLIFERATION</w:t>
      </w:r>
      <w:r w:rsidDel="00000000" w:rsidR="00000000" w:rsidRPr="00000000">
        <w:rPr>
          <w:rtl w:val="0"/>
        </w:rPr>
      </w:r>
    </w:p>
    <w:p w:rsidR="00000000" w:rsidDel="00000000" w:rsidP="00000000" w:rsidRDefault="00000000" w:rsidRPr="00000000" w14:paraId="000000AB">
      <w:pPr>
        <w:spacing w:line="480" w:lineRule="auto"/>
        <w:rPr>
          <w:color w:val="000000"/>
          <w:vertAlign w:val="baseline"/>
        </w:rPr>
      </w:pPr>
      <w:r w:rsidDel="00000000" w:rsidR="00000000" w:rsidRPr="00000000">
        <w:rPr>
          <w:color w:val="000000"/>
          <w:vertAlign w:val="baseline"/>
          <w:rtl w:val="0"/>
        </w:rPr>
        <w:t xml:space="preserve">Every 24 hours, remove one plate of MCF-7 and MDA-MB-231 from the incubator and perform the MTS Cell Proliferation Assay:</w:t>
      </w:r>
    </w:p>
    <w:p w:rsidR="00000000" w:rsidDel="00000000" w:rsidP="00000000" w:rsidRDefault="00000000" w:rsidRPr="00000000" w14:paraId="000000AC">
      <w:pPr>
        <w:spacing w:line="480" w:lineRule="auto"/>
        <w:ind w:left="720" w:firstLine="0"/>
        <w:rPr>
          <w:color w:val="000000"/>
          <w:vertAlign w:val="baseline"/>
        </w:rPr>
      </w:pPr>
      <w:r w:rsidDel="00000000" w:rsidR="00000000" w:rsidRPr="00000000">
        <w:rPr>
          <w:color w:val="000000"/>
          <w:vertAlign w:val="baseline"/>
          <w:rtl w:val="0"/>
        </w:rPr>
        <w:t xml:space="preserve">1) Using a micro pipette, add 20 µL of MTS cell proliferation assay into each well.</w:t>
      </w:r>
    </w:p>
    <w:p w:rsidR="00000000" w:rsidDel="00000000" w:rsidP="00000000" w:rsidRDefault="00000000" w:rsidRPr="00000000" w14:paraId="000000AD">
      <w:pPr>
        <w:spacing w:line="480" w:lineRule="auto"/>
        <w:ind w:left="720" w:firstLine="0"/>
        <w:rPr>
          <w:color w:val="000000"/>
          <w:vertAlign w:val="baseline"/>
        </w:rPr>
      </w:pPr>
      <w:r w:rsidDel="00000000" w:rsidR="00000000" w:rsidRPr="00000000">
        <w:rPr>
          <w:color w:val="000000"/>
          <w:vertAlign w:val="baseline"/>
          <w:rtl w:val="0"/>
        </w:rPr>
        <w:t xml:space="preserve">2) Incubate for 4 hours at 37° C and 5% CO</w:t>
      </w:r>
      <w:r w:rsidDel="00000000" w:rsidR="00000000" w:rsidRPr="00000000">
        <w:rPr>
          <w:color w:val="000000"/>
          <w:vertAlign w:val="subscript"/>
          <w:rtl w:val="0"/>
        </w:rPr>
        <w:t xml:space="preserve">2</w:t>
      </w:r>
      <w:r w:rsidDel="00000000" w:rsidR="00000000" w:rsidRPr="00000000">
        <w:rPr>
          <w:color w:val="000000"/>
          <w:vertAlign w:val="baseline"/>
          <w:rtl w:val="0"/>
        </w:rPr>
        <w:t xml:space="preserve">.</w:t>
      </w:r>
    </w:p>
    <w:p w:rsidR="00000000" w:rsidDel="00000000" w:rsidP="00000000" w:rsidRDefault="00000000" w:rsidRPr="00000000" w14:paraId="000000AE">
      <w:pPr>
        <w:spacing w:line="480" w:lineRule="auto"/>
        <w:ind w:left="720" w:firstLine="0"/>
        <w:rPr>
          <w:color w:val="000000"/>
          <w:vertAlign w:val="baseline"/>
        </w:rPr>
      </w:pPr>
      <w:r w:rsidDel="00000000" w:rsidR="00000000" w:rsidRPr="00000000">
        <w:rPr>
          <w:color w:val="000000"/>
          <w:vertAlign w:val="baseline"/>
          <w:rtl w:val="0"/>
        </w:rPr>
        <w:t xml:space="preserve">3) Place the plate into the spectrophotometer and record absorbance at 490 nm.</w:t>
      </w:r>
    </w:p>
    <w:p w:rsidR="00000000" w:rsidDel="00000000" w:rsidP="00000000" w:rsidRDefault="00000000" w:rsidRPr="00000000" w14:paraId="000000AF">
      <w:pPr>
        <w:spacing w:line="480" w:lineRule="auto"/>
        <w:rPr>
          <w:color w:val="000000"/>
          <w:vertAlign w:val="baseline"/>
        </w:rPr>
      </w:pPr>
      <w:r w:rsidDel="00000000" w:rsidR="00000000" w:rsidRPr="00000000">
        <w:rPr>
          <w:rtl w:val="0"/>
        </w:rPr>
      </w:r>
    </w:p>
    <w:p w:rsidR="00000000" w:rsidDel="00000000" w:rsidP="00000000" w:rsidRDefault="00000000" w:rsidRPr="00000000" w14:paraId="000000B0">
      <w:pPr>
        <w:ind w:left="720" w:firstLine="0"/>
        <w:jc w:val="center"/>
        <w:rPr>
          <w:color w:val="000000"/>
          <w:vertAlign w:val="baseline"/>
        </w:rPr>
      </w:pPr>
      <w:r w:rsidDel="00000000" w:rsidR="00000000" w:rsidRPr="00000000">
        <w:rPr>
          <w:color w:val="000000"/>
          <w:vertAlign w:val="baseline"/>
        </w:rPr>
        <w:drawing>
          <wp:inline distB="0" distT="0" distL="114300" distR="114300">
            <wp:extent cx="2743200" cy="2359025"/>
            <wp:effectExtent b="0" l="0" r="0" t="0"/>
            <wp:docPr id="7"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2743200" cy="23590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720" w:firstLine="0"/>
        <w:rPr>
          <w:b w:val="0"/>
          <w:color w:val="000000"/>
          <w:sz w:val="20"/>
          <w:szCs w:val="20"/>
          <w:vertAlign w:val="baseline"/>
        </w:rPr>
      </w:pPr>
      <w:r w:rsidDel="00000000" w:rsidR="00000000" w:rsidRPr="00000000">
        <w:rPr>
          <w:b w:val="1"/>
          <w:color w:val="000000"/>
          <w:sz w:val="20"/>
          <w:szCs w:val="20"/>
          <w:vertAlign w:val="baseline"/>
          <w:rtl w:val="0"/>
        </w:rPr>
        <w:t xml:space="preserve">                                             Fig E. Measuring Cell Proliferation</w:t>
      </w:r>
      <w:r w:rsidDel="00000000" w:rsidR="00000000" w:rsidRPr="00000000">
        <w:rPr>
          <w:rtl w:val="0"/>
        </w:rPr>
      </w:r>
    </w:p>
    <w:p w:rsidR="00000000" w:rsidDel="00000000" w:rsidP="00000000" w:rsidRDefault="00000000" w:rsidRPr="00000000" w14:paraId="000000B2">
      <w:pPr>
        <w:ind w:left="720" w:firstLine="0"/>
        <w:rPr>
          <w:b w:val="0"/>
          <w:color w:val="000000"/>
          <w:sz w:val="20"/>
          <w:szCs w:val="20"/>
          <w:vertAlign w:val="baseline"/>
        </w:rPr>
      </w:pPr>
      <w:r w:rsidDel="00000000" w:rsidR="00000000" w:rsidRPr="00000000">
        <w:rPr>
          <w:rtl w:val="0"/>
        </w:rPr>
      </w:r>
    </w:p>
    <w:p w:rsidR="00000000" w:rsidDel="00000000" w:rsidP="00000000" w:rsidRDefault="00000000" w:rsidRPr="00000000" w14:paraId="000000B3">
      <w:pPr>
        <w:ind w:left="720" w:firstLine="0"/>
        <w:rPr>
          <w:b w:val="0"/>
          <w:color w:val="000000"/>
          <w:sz w:val="20"/>
          <w:szCs w:val="20"/>
          <w:vertAlign w:val="baseline"/>
        </w:rPr>
      </w:pPr>
      <w:r w:rsidDel="00000000" w:rsidR="00000000" w:rsidRPr="00000000">
        <w:rPr>
          <w:rtl w:val="0"/>
        </w:rPr>
      </w:r>
    </w:p>
    <w:p w:rsidR="00000000" w:rsidDel="00000000" w:rsidP="00000000" w:rsidRDefault="00000000" w:rsidRPr="00000000" w14:paraId="000000B4">
      <w:pPr>
        <w:spacing w:line="480" w:lineRule="auto"/>
        <w:ind w:left="720" w:firstLine="0"/>
        <w:rPr>
          <w:color w:val="000000"/>
          <w:vertAlign w:val="baseline"/>
        </w:rPr>
      </w:pP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4)</w:t>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Dispose of the cells by treating the plates with bleach and placing them in a biohazard bin.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To clean up each day, wipe down the tissue culture hood with 70% ethanol and dispose of any used tubes or pipette tips in a biohazard waste disposal.</w:t>
      </w:r>
    </w:p>
    <w:p w:rsidR="00000000" w:rsidDel="00000000" w:rsidP="00000000" w:rsidRDefault="00000000" w:rsidRPr="00000000" w14:paraId="000000B6">
      <w:pPr>
        <w:spacing w:line="480" w:lineRule="auto"/>
        <w:ind w:left="720" w:firstLine="0"/>
        <w:rPr>
          <w:color w:val="000000"/>
          <w:vertAlign w:val="baseline"/>
        </w:rPr>
      </w:pPr>
      <w:r w:rsidDel="00000000" w:rsidR="00000000" w:rsidRPr="00000000">
        <w:rPr>
          <w:color w:val="000000"/>
          <w:vertAlign w:val="baseline"/>
          <w:rtl w:val="0"/>
        </w:rPr>
        <w:t xml:space="preserve"> 6) Repeat all procedures a second time to collect more data.</w:t>
      </w:r>
    </w:p>
    <w:p w:rsidR="00000000" w:rsidDel="00000000" w:rsidP="00000000" w:rsidRDefault="00000000" w:rsidRPr="00000000" w14:paraId="000000B7">
      <w:pPr>
        <w:spacing w:line="480" w:lineRule="auto"/>
        <w:ind w:left="720" w:firstLine="0"/>
        <w:rPr>
          <w:color w:val="000000"/>
          <w:vertAlign w:val="baseline"/>
        </w:rPr>
      </w:pPr>
      <w:r w:rsidDel="00000000" w:rsidR="00000000" w:rsidRPr="00000000">
        <w:rPr>
          <w:rtl w:val="0"/>
        </w:rPr>
      </w:r>
    </w:p>
    <w:p w:rsidR="00000000" w:rsidDel="00000000" w:rsidP="00000000" w:rsidRDefault="00000000" w:rsidRPr="00000000" w14:paraId="000000B8">
      <w:pPr>
        <w:spacing w:line="480" w:lineRule="auto"/>
        <w:ind w:left="720" w:firstLine="0"/>
        <w:rPr>
          <w:color w:val="000000"/>
          <w:vertAlign w:val="baseline"/>
        </w:rPr>
      </w:pPr>
      <w:r w:rsidDel="00000000" w:rsidR="00000000" w:rsidRPr="00000000">
        <w:rPr>
          <w:rtl w:val="0"/>
        </w:rPr>
      </w:r>
    </w:p>
    <w:p w:rsidR="00000000" w:rsidDel="00000000" w:rsidP="00000000" w:rsidRDefault="00000000" w:rsidRPr="00000000" w14:paraId="000000B9">
      <w:pPr>
        <w:spacing w:line="480" w:lineRule="auto"/>
        <w:ind w:left="720" w:firstLine="0"/>
        <w:rPr>
          <w:color w:val="000000"/>
          <w:vertAlign w:val="baseline"/>
        </w:rPr>
      </w:pPr>
      <w:r w:rsidDel="00000000" w:rsidR="00000000" w:rsidRPr="00000000">
        <w:rPr>
          <w:rtl w:val="0"/>
        </w:rPr>
      </w:r>
    </w:p>
    <w:p w:rsidR="00000000" w:rsidDel="00000000" w:rsidP="00000000" w:rsidRDefault="00000000" w:rsidRPr="00000000" w14:paraId="000000BA">
      <w:pPr>
        <w:jc w:val="center"/>
        <w:rPr>
          <w:b w:val="0"/>
          <w:color w:val="000000"/>
          <w:sz w:val="28"/>
          <w:szCs w:val="28"/>
          <w:vertAlign w:val="baseline"/>
        </w:rPr>
      </w:pPr>
      <w:r w:rsidDel="00000000" w:rsidR="00000000" w:rsidRPr="00000000">
        <w:rPr>
          <w:b w:val="1"/>
          <w:color w:val="000000"/>
          <w:sz w:val="28"/>
          <w:szCs w:val="28"/>
          <w:vertAlign w:val="baseline"/>
          <w:rtl w:val="0"/>
        </w:rPr>
        <w:t xml:space="preserve">DATA &amp; FINDINGS</w:t>
      </w:r>
      <w:r w:rsidDel="00000000" w:rsidR="00000000" w:rsidRPr="00000000">
        <w:rPr>
          <w:rtl w:val="0"/>
        </w:rPr>
      </w:r>
    </w:p>
    <w:p w:rsidR="00000000" w:rsidDel="00000000" w:rsidP="00000000" w:rsidRDefault="00000000" w:rsidRPr="00000000" w14:paraId="000000BB">
      <w:pPr>
        <w:jc w:val="center"/>
        <w:rPr>
          <w:b w:val="0"/>
          <w:color w:val="000000"/>
          <w:sz w:val="28"/>
          <w:szCs w:val="28"/>
          <w:vertAlign w:val="baseline"/>
        </w:rPr>
      </w:pPr>
      <w:r w:rsidDel="00000000" w:rsidR="00000000" w:rsidRPr="00000000">
        <w:rPr>
          <w:rtl w:val="0"/>
        </w:rPr>
      </w:r>
    </w:p>
    <w:p w:rsidR="00000000" w:rsidDel="00000000" w:rsidP="00000000" w:rsidRDefault="00000000" w:rsidRPr="00000000" w14:paraId="000000BC">
      <w:pPr>
        <w:spacing w:line="480" w:lineRule="auto"/>
        <w:ind w:firstLine="720"/>
        <w:rPr>
          <w:color w:val="000000"/>
          <w:vertAlign w:val="baseline"/>
        </w:rPr>
      </w:pPr>
      <w:r w:rsidDel="00000000" w:rsidR="00000000" w:rsidRPr="00000000">
        <w:rPr>
          <w:color w:val="000000"/>
          <w:vertAlign w:val="baseline"/>
          <w:rtl w:val="0"/>
        </w:rPr>
        <w:t xml:space="preserve">Instead of using an actual soybean as the treatment, we decided to use soy protein, a processed soy product.  We believe that processed soy products are more directly applicable to our experiment because it is more commonly consumed.  The mass spectrometer analysis was performed to ensure that the basic isoflavones are present in our soy protein; compounds in the soy protein were separated by size and charge using liquid chromatography.  Then, these molecules are directed to a mass spectrometer to measure the molecular weight of each molecule.  We found the molecular weights of the soy isoflavones genestein, diadzein, and glycitein, and analyzed the soy protein in the mass spectrometer to determine if those molecular weights were present.  </w:t>
      </w:r>
    </w:p>
    <w:p w:rsidR="00000000" w:rsidDel="00000000" w:rsidP="00000000" w:rsidRDefault="00000000" w:rsidRPr="00000000" w14:paraId="000000BD">
      <w:pPr>
        <w:jc w:val="center"/>
        <w:rPr>
          <w:color w:val="000000"/>
          <w:vertAlign w:val="baseline"/>
        </w:rPr>
      </w:pPr>
      <w:r w:rsidDel="00000000" w:rsidR="00000000" w:rsidRPr="00000000">
        <w:rPr>
          <w:color w:val="000000"/>
          <w:vertAlign w:val="baseline"/>
        </w:rPr>
        <w:drawing>
          <wp:inline distB="0" distT="0" distL="114300" distR="114300">
            <wp:extent cx="5938520" cy="3832860"/>
            <wp:effectExtent b="0" l="0" r="0" t="0"/>
            <wp:docPr id="6"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38520" cy="383286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 F. Mass Spectrometer Analysis of Soy Protein.  The first graph shows the overall analysis of chemicals found in the soy protein.  The three graphs below it depict the chemicals found in the soy protein at 19.27 minutes, 17.24 minutes, and 16.99 minutes.</w:t>
      </w:r>
    </w:p>
    <w:p w:rsidR="00000000" w:rsidDel="00000000" w:rsidP="00000000" w:rsidRDefault="00000000" w:rsidRPr="00000000" w14:paraId="000000BF">
      <w:pPr>
        <w:rPr>
          <w:b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C0">
      <w:pPr>
        <w:spacing w:line="480" w:lineRule="auto"/>
        <w:rPr>
          <w:color w:val="000000"/>
          <w:vertAlign w:val="baseline"/>
        </w:rPr>
      </w:pPr>
      <w:r w:rsidDel="00000000" w:rsidR="00000000" w:rsidRPr="00000000">
        <w:rPr>
          <w:color w:val="000000"/>
          <w:vertAlign w:val="baseline"/>
          <w:rtl w:val="0"/>
        </w:rPr>
        <w:tab/>
        <w:t xml:space="preserve">The peaks in the printout above indicate the molecular mass and amount of a certain molecule by time.  The first graph shows an overview of all the peaks, or masses of the molecules found within the soy protein.  As there are many peaks in this graph, the mass spectrometer analysis suggests that there are many other compounds in the soy protein besides isoflavones.  The other graphs show the peaks of molecules found within the soy protein at specific times.  The second graph shows a peak at 270.8 to 271.8 Daltons, which matches genestein’s molecular weight of 271 Daltons.  This molecule was read by the spectrometer at 19.27 minutes, with a cumulative molecular weight of 126,997,464 Daltons.  The third graph shows a peak at 254.8 to 255.8 Daltons, which matches diadzein’s molecular weight of 255 Daltons.  This molecule was read at 17.24 minutes, and the total amount of this molecule was 121,177,570 Daltons.  The fourth graph shows a peak at 454.5 to 455.5 Daltons, which is slightly less than glycitein’s molecular weight of 447 Daltons.  However, the smaller peaks to the left of the main peak could be parts of the glycitein molecule that were separated during the analysis.  These molecules were read at 19.27 minutes, with a cumulative amount of 29,162,478 Daltons.  As the peaks in the soy protein analysis matched the molecular weights of genestein, diadzein and glycitein, the mass spectrometer analysis confirmed that the isoflavones are present in the soy protein. </w:t>
      </w:r>
    </w:p>
    <w:p w:rsidR="00000000" w:rsidDel="00000000" w:rsidP="00000000" w:rsidRDefault="00000000" w:rsidRPr="00000000" w14:paraId="000000C1">
      <w:pPr>
        <w:spacing w:line="480" w:lineRule="auto"/>
        <w:ind w:firstLine="720"/>
        <w:rPr>
          <w:color w:val="000000"/>
          <w:vertAlign w:val="baseline"/>
        </w:rPr>
      </w:pPr>
      <w:r w:rsidDel="00000000" w:rsidR="00000000" w:rsidRPr="00000000">
        <w:rPr>
          <w:color w:val="000000"/>
          <w:vertAlign w:val="baseline"/>
          <w:rtl w:val="0"/>
        </w:rPr>
        <w:t xml:space="preserve">In each of our two trials, cell proliferation was measured in two human breast cancer cell lines, MCF-7 and MDA-MB-231, in response to soy and diadzein.  Data was collected at four time points spanning 96 hours.  For each time point, there were 8 samples of each treatment.  Over the two trials, there were 16 samples for each treatment and time point.  However, due to procedural errors, the data from the first trial were invalid and inexplicable.  We unfortunately did not have the opportunity to repeat the experiment to collect more data.  Therefore, our study only makes use of the data collected from the second trial, reducing the sample size for each treatment group to 8.  </w:t>
      </w:r>
    </w:p>
    <w:p w:rsidR="00000000" w:rsidDel="00000000" w:rsidP="00000000" w:rsidRDefault="00000000" w:rsidRPr="00000000" w14:paraId="000000C2">
      <w:pPr>
        <w:spacing w:line="480" w:lineRule="auto"/>
        <w:ind w:firstLine="720"/>
        <w:rPr>
          <w:color w:val="000000"/>
          <w:vertAlign w:val="baseline"/>
        </w:rPr>
      </w:pPr>
      <w:r w:rsidDel="00000000" w:rsidR="00000000" w:rsidRPr="00000000">
        <w:rPr>
          <w:color w:val="000000"/>
          <w:vertAlign w:val="baseline"/>
          <w:rtl w:val="0"/>
        </w:rPr>
        <w:t xml:space="preserve">To measure proliferation, the MTS cell proliferation assay was implemented.  The assay utilizes Owen's reagent [(3-(4, 5-dimethylthiazol-2-yl)-5-(3-carboxymethoxyphenyl)-2-(4-sulfophenyl)-2H-tetrazolium,</w:t>
      </w:r>
      <w:r w:rsidDel="00000000" w:rsidR="00000000" w:rsidRPr="00000000">
        <w:rPr>
          <w:color w:val="000000"/>
          <w:vertAlign w:val="superscript"/>
          <w:rtl w:val="0"/>
        </w:rPr>
        <w:t xml:space="preserve"> </w:t>
      </w:r>
      <w:r w:rsidDel="00000000" w:rsidR="00000000" w:rsidRPr="00000000">
        <w:rPr>
          <w:color w:val="000000"/>
          <w:vertAlign w:val="baseline"/>
          <w:rtl w:val="0"/>
        </w:rPr>
        <w:t xml:space="preserve">inner salt, MTS], which can be reduced by metabolically active cells into a colored product.  The amount of colored product is directly proportional to the amount of cell proliferation, and the amount of colored product is determined by light absorbance at 490 nm using a spectrophotometer.  Higher absorbance suggests a greater amount of cell proliferation.  Cell proliferation was measured every 24 hours and compared by observing the percent proliferation relative to control.  These results are shown in the graphs and tables below:</w:t>
      </w:r>
    </w:p>
    <w:p w:rsidR="00000000" w:rsidDel="00000000" w:rsidP="00000000" w:rsidRDefault="00000000" w:rsidRPr="00000000" w14:paraId="000000C3">
      <w:pPr>
        <w:jc w:val="center"/>
        <w:rPr>
          <w:color w:val="000000"/>
          <w:vertAlign w:val="baseline"/>
        </w:rPr>
      </w:pPr>
      <w:r w:rsidDel="00000000" w:rsidR="00000000" w:rsidRPr="00000000">
        <w:rPr>
          <w:color w:val="000000"/>
          <w:vertAlign w:val="baseline"/>
        </w:rPr>
        <w:drawing>
          <wp:inline distB="0" distT="0" distL="114300" distR="114300">
            <wp:extent cx="5943600" cy="3334385"/>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33438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b w:val="0"/>
          <w:color w:val="000000"/>
          <w:sz w:val="20"/>
          <w:szCs w:val="20"/>
          <w:vertAlign w:val="baseline"/>
        </w:rPr>
      </w:pPr>
      <w:r w:rsidDel="00000000" w:rsidR="00000000" w:rsidRPr="00000000">
        <w:rPr>
          <w:b w:val="1"/>
          <w:color w:val="000000"/>
          <w:sz w:val="20"/>
          <w:szCs w:val="20"/>
          <w:vertAlign w:val="baseline"/>
          <w:rtl w:val="0"/>
        </w:rPr>
        <w:t xml:space="preserve">Fig 1.  Average Percent Proliferation of MCF-7 (estrogen positive) treated with soy relative to control over 96 hours.  Estradiol, the positive control, is expected to stimulate cell proliferation in estrogen-receptor positive MCF-7.  The control with no treatment is the negative control because of the absence of substances that could affect cell proliferation. </w:t>
      </w:r>
      <w:r w:rsidDel="00000000" w:rsidR="00000000" w:rsidRPr="00000000">
        <w:rPr>
          <w:rtl w:val="0"/>
        </w:rPr>
      </w:r>
    </w:p>
    <w:p w:rsidR="00000000" w:rsidDel="00000000" w:rsidP="00000000" w:rsidRDefault="00000000" w:rsidRPr="00000000" w14:paraId="000000C5">
      <w:pPr>
        <w:rPr>
          <w:b w:val="0"/>
          <w:color w:val="000000"/>
          <w:sz w:val="20"/>
          <w:szCs w:val="20"/>
          <w:vertAlign w:val="baseline"/>
        </w:rPr>
      </w:pPr>
      <w:r w:rsidDel="00000000" w:rsidR="00000000" w:rsidRPr="00000000">
        <w:rPr>
          <w:rtl w:val="0"/>
        </w:rPr>
      </w:r>
    </w:p>
    <w:p w:rsidR="00000000" w:rsidDel="00000000" w:rsidP="00000000" w:rsidRDefault="00000000" w:rsidRPr="00000000" w14:paraId="000000C6">
      <w:pPr>
        <w:rPr>
          <w:b w:val="0"/>
          <w:color w:val="000000"/>
          <w:sz w:val="20"/>
          <w:szCs w:val="20"/>
          <w:vertAlign w:val="baseline"/>
        </w:rPr>
      </w:pPr>
      <w:r w:rsidDel="00000000" w:rsidR="00000000" w:rsidRPr="00000000">
        <w:rPr>
          <w:rtl w:val="0"/>
        </w:rPr>
      </w:r>
    </w:p>
    <w:tbl>
      <w:tblPr>
        <w:tblStyle w:val="Table4"/>
        <w:tblW w:w="961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42"/>
        <w:gridCol w:w="1142"/>
        <w:gridCol w:w="1142"/>
        <w:gridCol w:w="1152"/>
        <w:gridCol w:w="1152"/>
        <w:gridCol w:w="1161"/>
        <w:gridCol w:w="1431"/>
        <w:gridCol w:w="1290"/>
        <w:tblGridChange w:id="0">
          <w:tblGrid>
            <w:gridCol w:w="1142"/>
            <w:gridCol w:w="1142"/>
            <w:gridCol w:w="1142"/>
            <w:gridCol w:w="1152"/>
            <w:gridCol w:w="1152"/>
            <w:gridCol w:w="1161"/>
            <w:gridCol w:w="1431"/>
            <w:gridCol w:w="1290"/>
          </w:tblGrid>
        </w:tblGridChange>
      </w:tblGrid>
      <w:tr>
        <w:trPr>
          <w:trHeight w:val="260" w:hRule="atLeast"/>
        </w:trPr>
        <w:tc>
          <w:tcPr>
            <w:vMerge w:val="restart"/>
            <w:vAlign w:val="top"/>
          </w:tcPr>
          <w:p w:rsidR="00000000" w:rsidDel="00000000" w:rsidP="00000000" w:rsidRDefault="00000000" w:rsidRPr="00000000" w14:paraId="000000C7">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Hours</w:t>
            </w:r>
            <w:r w:rsidDel="00000000" w:rsidR="00000000" w:rsidRPr="00000000">
              <w:rPr>
                <w:rtl w:val="0"/>
              </w:rPr>
            </w:r>
          </w:p>
        </w:tc>
        <w:tc>
          <w:tcPr>
            <w:gridSpan w:val="7"/>
            <w:vAlign w:val="top"/>
          </w:tcPr>
          <w:p w:rsidR="00000000" w:rsidDel="00000000" w:rsidP="00000000" w:rsidRDefault="00000000" w:rsidRPr="00000000" w14:paraId="000000C8">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Percent Proliferation Relative to Control</w:t>
            </w:r>
            <w:r w:rsidDel="00000000" w:rsidR="00000000" w:rsidRPr="00000000">
              <w:rPr>
                <w:rtl w:val="0"/>
              </w:rPr>
            </w:r>
          </w:p>
        </w:tc>
      </w:tr>
      <w:tr>
        <w:trPr>
          <w:trHeight w:val="560" w:hRule="atLeast"/>
        </w:trPr>
        <w:tc>
          <w:tcPr>
            <w:vMerge w:val="continue"/>
            <w:vAlign w:val="top"/>
          </w:tcPr>
          <w:p w:rsidR="00000000" w:rsidDel="00000000" w:rsidP="00000000" w:rsidRDefault="00000000" w:rsidRPr="00000000" w14:paraId="000000CF">
            <w:pPr>
              <w:jc w:val="center"/>
              <w:rPr>
                <w:rFonts w:ascii="Arial" w:cs="Arial" w:eastAsia="Arial" w:hAnsi="Arial"/>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D0">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0.6 µg soy / mL</w:t>
            </w:r>
            <w:r w:rsidDel="00000000" w:rsidR="00000000" w:rsidRPr="00000000">
              <w:rPr>
                <w:rtl w:val="0"/>
              </w:rPr>
            </w:r>
          </w:p>
        </w:tc>
        <w:tc>
          <w:tcPr>
            <w:vAlign w:val="top"/>
          </w:tcPr>
          <w:p w:rsidR="00000000" w:rsidDel="00000000" w:rsidP="00000000" w:rsidRDefault="00000000" w:rsidRPr="00000000" w14:paraId="000000D1">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0.3 µg soy / mL</w:t>
            </w:r>
            <w:r w:rsidDel="00000000" w:rsidR="00000000" w:rsidRPr="00000000">
              <w:rPr>
                <w:rtl w:val="0"/>
              </w:rPr>
            </w:r>
          </w:p>
        </w:tc>
        <w:tc>
          <w:tcPr>
            <w:vAlign w:val="top"/>
          </w:tcPr>
          <w:p w:rsidR="00000000" w:rsidDel="00000000" w:rsidP="00000000" w:rsidRDefault="00000000" w:rsidRPr="00000000" w14:paraId="000000D2">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0.06 µg soy / mL</w:t>
            </w:r>
            <w:r w:rsidDel="00000000" w:rsidR="00000000" w:rsidRPr="00000000">
              <w:rPr>
                <w:rtl w:val="0"/>
              </w:rPr>
            </w:r>
          </w:p>
        </w:tc>
        <w:tc>
          <w:tcPr>
            <w:vAlign w:val="top"/>
          </w:tcPr>
          <w:p w:rsidR="00000000" w:rsidDel="00000000" w:rsidP="00000000" w:rsidRDefault="00000000" w:rsidRPr="00000000" w14:paraId="000000D3">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0.03 µg soy / mL</w:t>
            </w:r>
            <w:r w:rsidDel="00000000" w:rsidR="00000000" w:rsidRPr="00000000">
              <w:rPr>
                <w:rtl w:val="0"/>
              </w:rPr>
            </w:r>
          </w:p>
        </w:tc>
        <w:tc>
          <w:tcPr>
            <w:vAlign w:val="top"/>
          </w:tcPr>
          <w:p w:rsidR="00000000" w:rsidDel="00000000" w:rsidP="00000000" w:rsidRDefault="00000000" w:rsidRPr="00000000" w14:paraId="000000D4">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0.006 µg soy / mL</w:t>
            </w:r>
            <w:r w:rsidDel="00000000" w:rsidR="00000000" w:rsidRPr="00000000">
              <w:rPr>
                <w:rtl w:val="0"/>
              </w:rPr>
            </w:r>
          </w:p>
        </w:tc>
        <w:tc>
          <w:tcPr>
            <w:vAlign w:val="top"/>
          </w:tcPr>
          <w:p w:rsidR="00000000" w:rsidDel="00000000" w:rsidP="00000000" w:rsidRDefault="00000000" w:rsidRPr="00000000" w14:paraId="000000D5">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Control (no treatment)</w:t>
            </w:r>
            <w:r w:rsidDel="00000000" w:rsidR="00000000" w:rsidRPr="00000000">
              <w:rPr>
                <w:rtl w:val="0"/>
              </w:rPr>
            </w:r>
          </w:p>
        </w:tc>
        <w:tc>
          <w:tcPr>
            <w:vAlign w:val="top"/>
          </w:tcPr>
          <w:p w:rsidR="00000000" w:rsidDel="00000000" w:rsidP="00000000" w:rsidRDefault="00000000" w:rsidRPr="00000000" w14:paraId="000000D6">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Estradiol control</w:t>
            </w:r>
            <w:r w:rsidDel="00000000" w:rsidR="00000000" w:rsidRPr="00000000">
              <w:rPr>
                <w:rtl w:val="0"/>
              </w:rPr>
            </w:r>
          </w:p>
        </w:tc>
      </w:tr>
      <w:tr>
        <w:trPr>
          <w:trHeight w:val="260" w:hRule="atLeast"/>
        </w:trPr>
        <w:tc>
          <w:tcPr>
            <w:vAlign w:val="top"/>
          </w:tcPr>
          <w:p w:rsidR="00000000" w:rsidDel="00000000" w:rsidP="00000000" w:rsidRDefault="00000000" w:rsidRPr="00000000" w14:paraId="000000D7">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24</w:t>
            </w:r>
          </w:p>
        </w:tc>
        <w:tc>
          <w:tcPr>
            <w:vAlign w:val="top"/>
          </w:tcPr>
          <w:p w:rsidR="00000000" w:rsidDel="00000000" w:rsidP="00000000" w:rsidRDefault="00000000" w:rsidRPr="00000000" w14:paraId="000000D8">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56</w:t>
            </w:r>
          </w:p>
        </w:tc>
        <w:tc>
          <w:tcPr>
            <w:vAlign w:val="top"/>
          </w:tcPr>
          <w:p w:rsidR="00000000" w:rsidDel="00000000" w:rsidP="00000000" w:rsidRDefault="00000000" w:rsidRPr="00000000" w14:paraId="000000D9">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57</w:t>
            </w:r>
          </w:p>
        </w:tc>
        <w:tc>
          <w:tcPr>
            <w:vAlign w:val="top"/>
          </w:tcPr>
          <w:p w:rsidR="00000000" w:rsidDel="00000000" w:rsidP="00000000" w:rsidRDefault="00000000" w:rsidRPr="00000000" w14:paraId="000000DA">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54</w:t>
            </w:r>
          </w:p>
        </w:tc>
        <w:tc>
          <w:tcPr>
            <w:vAlign w:val="top"/>
          </w:tcPr>
          <w:p w:rsidR="00000000" w:rsidDel="00000000" w:rsidP="00000000" w:rsidRDefault="00000000" w:rsidRPr="00000000" w14:paraId="000000DB">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57</w:t>
            </w:r>
          </w:p>
        </w:tc>
        <w:tc>
          <w:tcPr>
            <w:vAlign w:val="top"/>
          </w:tcPr>
          <w:p w:rsidR="00000000" w:rsidDel="00000000" w:rsidP="00000000" w:rsidRDefault="00000000" w:rsidRPr="00000000" w14:paraId="000000DC">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57</w:t>
            </w:r>
          </w:p>
        </w:tc>
        <w:tc>
          <w:tcPr>
            <w:vAlign w:val="top"/>
          </w:tcPr>
          <w:p w:rsidR="00000000" w:rsidDel="00000000" w:rsidP="00000000" w:rsidRDefault="00000000" w:rsidRPr="00000000" w14:paraId="000000DD">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vAlign w:val="top"/>
          </w:tcPr>
          <w:p w:rsidR="00000000" w:rsidDel="00000000" w:rsidP="00000000" w:rsidRDefault="00000000" w:rsidRPr="00000000" w14:paraId="000000DE">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57</w:t>
            </w:r>
          </w:p>
        </w:tc>
      </w:tr>
      <w:tr>
        <w:trPr>
          <w:trHeight w:val="260" w:hRule="atLeast"/>
        </w:trPr>
        <w:tc>
          <w:tcPr>
            <w:vAlign w:val="top"/>
          </w:tcPr>
          <w:p w:rsidR="00000000" w:rsidDel="00000000" w:rsidP="00000000" w:rsidRDefault="00000000" w:rsidRPr="00000000" w14:paraId="000000DF">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48</w:t>
            </w:r>
          </w:p>
        </w:tc>
        <w:tc>
          <w:tcPr>
            <w:vAlign w:val="top"/>
          </w:tcPr>
          <w:p w:rsidR="00000000" w:rsidDel="00000000" w:rsidP="00000000" w:rsidRDefault="00000000" w:rsidRPr="00000000" w14:paraId="000000E0">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89</w:t>
            </w:r>
          </w:p>
        </w:tc>
        <w:tc>
          <w:tcPr>
            <w:vAlign w:val="top"/>
          </w:tcPr>
          <w:p w:rsidR="00000000" w:rsidDel="00000000" w:rsidP="00000000" w:rsidRDefault="00000000" w:rsidRPr="00000000" w14:paraId="000000E1">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93</w:t>
            </w:r>
          </w:p>
        </w:tc>
        <w:tc>
          <w:tcPr>
            <w:vAlign w:val="top"/>
          </w:tcPr>
          <w:p w:rsidR="00000000" w:rsidDel="00000000" w:rsidP="00000000" w:rsidRDefault="00000000" w:rsidRPr="00000000" w14:paraId="000000E2">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91</w:t>
            </w:r>
          </w:p>
        </w:tc>
        <w:tc>
          <w:tcPr>
            <w:vAlign w:val="top"/>
          </w:tcPr>
          <w:p w:rsidR="00000000" w:rsidDel="00000000" w:rsidP="00000000" w:rsidRDefault="00000000" w:rsidRPr="00000000" w14:paraId="000000E3">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91</w:t>
            </w:r>
          </w:p>
        </w:tc>
        <w:tc>
          <w:tcPr>
            <w:vAlign w:val="top"/>
          </w:tcPr>
          <w:p w:rsidR="00000000" w:rsidDel="00000000" w:rsidP="00000000" w:rsidRDefault="00000000" w:rsidRPr="00000000" w14:paraId="000000E4">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86</w:t>
            </w:r>
          </w:p>
        </w:tc>
        <w:tc>
          <w:tcPr>
            <w:vAlign w:val="top"/>
          </w:tcPr>
          <w:p w:rsidR="00000000" w:rsidDel="00000000" w:rsidP="00000000" w:rsidRDefault="00000000" w:rsidRPr="00000000" w14:paraId="000000E5">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vAlign w:val="top"/>
          </w:tcPr>
          <w:p w:rsidR="00000000" w:rsidDel="00000000" w:rsidP="00000000" w:rsidRDefault="00000000" w:rsidRPr="00000000" w14:paraId="000000E6">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94</w:t>
            </w:r>
          </w:p>
        </w:tc>
      </w:tr>
      <w:tr>
        <w:trPr>
          <w:trHeight w:val="260" w:hRule="atLeast"/>
        </w:trPr>
        <w:tc>
          <w:tcPr>
            <w:vAlign w:val="top"/>
          </w:tcPr>
          <w:p w:rsidR="00000000" w:rsidDel="00000000" w:rsidP="00000000" w:rsidRDefault="00000000" w:rsidRPr="00000000" w14:paraId="000000E7">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72</w:t>
            </w:r>
          </w:p>
        </w:tc>
        <w:tc>
          <w:tcPr>
            <w:vAlign w:val="top"/>
          </w:tcPr>
          <w:p w:rsidR="00000000" w:rsidDel="00000000" w:rsidP="00000000" w:rsidRDefault="00000000" w:rsidRPr="00000000" w14:paraId="000000E8">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88</w:t>
            </w:r>
          </w:p>
        </w:tc>
        <w:tc>
          <w:tcPr>
            <w:vAlign w:val="top"/>
          </w:tcPr>
          <w:p w:rsidR="00000000" w:rsidDel="00000000" w:rsidP="00000000" w:rsidRDefault="00000000" w:rsidRPr="00000000" w14:paraId="000000E9">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84</w:t>
            </w:r>
          </w:p>
        </w:tc>
        <w:tc>
          <w:tcPr>
            <w:vAlign w:val="top"/>
          </w:tcPr>
          <w:p w:rsidR="00000000" w:rsidDel="00000000" w:rsidP="00000000" w:rsidRDefault="00000000" w:rsidRPr="00000000" w14:paraId="000000EA">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84</w:t>
            </w:r>
          </w:p>
        </w:tc>
        <w:tc>
          <w:tcPr>
            <w:vAlign w:val="top"/>
          </w:tcPr>
          <w:p w:rsidR="00000000" w:rsidDel="00000000" w:rsidP="00000000" w:rsidRDefault="00000000" w:rsidRPr="00000000" w14:paraId="000000EB">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86</w:t>
            </w:r>
          </w:p>
        </w:tc>
        <w:tc>
          <w:tcPr>
            <w:vAlign w:val="top"/>
          </w:tcPr>
          <w:p w:rsidR="00000000" w:rsidDel="00000000" w:rsidP="00000000" w:rsidRDefault="00000000" w:rsidRPr="00000000" w14:paraId="000000EC">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86</w:t>
            </w:r>
          </w:p>
        </w:tc>
        <w:tc>
          <w:tcPr>
            <w:vAlign w:val="top"/>
          </w:tcPr>
          <w:p w:rsidR="00000000" w:rsidDel="00000000" w:rsidP="00000000" w:rsidRDefault="00000000" w:rsidRPr="00000000" w14:paraId="000000ED">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vAlign w:val="top"/>
          </w:tcPr>
          <w:p w:rsidR="00000000" w:rsidDel="00000000" w:rsidP="00000000" w:rsidRDefault="00000000" w:rsidRPr="00000000" w14:paraId="000000EE">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90</w:t>
            </w:r>
          </w:p>
        </w:tc>
      </w:tr>
      <w:tr>
        <w:trPr>
          <w:trHeight w:val="260" w:hRule="atLeast"/>
        </w:trPr>
        <w:tc>
          <w:tcPr>
            <w:vAlign w:val="top"/>
          </w:tcPr>
          <w:p w:rsidR="00000000" w:rsidDel="00000000" w:rsidP="00000000" w:rsidRDefault="00000000" w:rsidRPr="00000000" w14:paraId="000000EF">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96</w:t>
            </w:r>
          </w:p>
        </w:tc>
        <w:tc>
          <w:tcPr>
            <w:vAlign w:val="top"/>
          </w:tcPr>
          <w:p w:rsidR="00000000" w:rsidDel="00000000" w:rsidP="00000000" w:rsidRDefault="00000000" w:rsidRPr="00000000" w14:paraId="000000F0">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85</w:t>
            </w:r>
          </w:p>
        </w:tc>
        <w:tc>
          <w:tcPr>
            <w:vAlign w:val="top"/>
          </w:tcPr>
          <w:p w:rsidR="00000000" w:rsidDel="00000000" w:rsidP="00000000" w:rsidRDefault="00000000" w:rsidRPr="00000000" w14:paraId="000000F1">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93</w:t>
            </w:r>
          </w:p>
        </w:tc>
        <w:tc>
          <w:tcPr>
            <w:vAlign w:val="top"/>
          </w:tcPr>
          <w:p w:rsidR="00000000" w:rsidDel="00000000" w:rsidP="00000000" w:rsidRDefault="00000000" w:rsidRPr="00000000" w14:paraId="000000F2">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95</w:t>
            </w:r>
          </w:p>
        </w:tc>
        <w:tc>
          <w:tcPr>
            <w:vAlign w:val="top"/>
          </w:tcPr>
          <w:p w:rsidR="00000000" w:rsidDel="00000000" w:rsidP="00000000" w:rsidRDefault="00000000" w:rsidRPr="00000000" w14:paraId="000000F3">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93</w:t>
            </w:r>
          </w:p>
        </w:tc>
        <w:tc>
          <w:tcPr>
            <w:vAlign w:val="top"/>
          </w:tcPr>
          <w:p w:rsidR="00000000" w:rsidDel="00000000" w:rsidP="00000000" w:rsidRDefault="00000000" w:rsidRPr="00000000" w14:paraId="000000F4">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90</w:t>
            </w:r>
          </w:p>
        </w:tc>
        <w:tc>
          <w:tcPr>
            <w:vAlign w:val="top"/>
          </w:tcPr>
          <w:p w:rsidR="00000000" w:rsidDel="00000000" w:rsidP="00000000" w:rsidRDefault="00000000" w:rsidRPr="00000000" w14:paraId="000000F5">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vAlign w:val="top"/>
          </w:tcPr>
          <w:p w:rsidR="00000000" w:rsidDel="00000000" w:rsidP="00000000" w:rsidRDefault="00000000" w:rsidRPr="00000000" w14:paraId="000000F6">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103</w:t>
            </w:r>
          </w:p>
        </w:tc>
      </w:tr>
    </w:tb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1.  Average Percent Proliferation of MCF-7 (estrogen positive) treated with soy relative to control over 96 hours </w:t>
      </w:r>
    </w:p>
    <w:p w:rsidR="00000000" w:rsidDel="00000000" w:rsidP="00000000" w:rsidRDefault="00000000" w:rsidRPr="00000000" w14:paraId="000000F8">
      <w:pPr>
        <w:spacing w:line="480" w:lineRule="auto"/>
        <w:rPr>
          <w:b w:val="0"/>
          <w:color w:val="000000"/>
          <w:vertAlign w:val="baseline"/>
        </w:rPr>
      </w:pPr>
      <w:r w:rsidDel="00000000" w:rsidR="00000000" w:rsidRPr="00000000">
        <w:rPr>
          <w:b w:val="1"/>
          <w:color w:val="000000"/>
          <w:vertAlign w:val="baseline"/>
          <w:rtl w:val="0"/>
        </w:rPr>
        <w:tab/>
      </w:r>
      <w:r w:rsidDel="00000000" w:rsidR="00000000" w:rsidRPr="00000000">
        <w:rPr>
          <w:rtl w:val="0"/>
        </w:rPr>
      </w:r>
    </w:p>
    <w:p w:rsidR="00000000" w:rsidDel="00000000" w:rsidP="00000000" w:rsidRDefault="00000000" w:rsidRPr="00000000" w14:paraId="000000F9">
      <w:pPr>
        <w:spacing w:line="480" w:lineRule="auto"/>
        <w:rPr>
          <w:color w:val="000000"/>
          <w:vertAlign w:val="baseline"/>
        </w:rPr>
      </w:pPr>
      <w:r w:rsidDel="00000000" w:rsidR="00000000" w:rsidRPr="00000000">
        <w:rPr>
          <w:b w:val="1"/>
          <w:color w:val="000000"/>
          <w:vertAlign w:val="baseline"/>
          <w:rtl w:val="0"/>
        </w:rPr>
        <w:tab/>
      </w:r>
      <w:r w:rsidDel="00000000" w:rsidR="00000000" w:rsidRPr="00000000">
        <w:rPr>
          <w:color w:val="000000"/>
          <w:vertAlign w:val="baseline"/>
          <w:rtl w:val="0"/>
        </w:rPr>
        <w:t xml:space="preserve">A significant difference in the amount of proliferation can be observed for MCF-7 treated with various concentrations of soy and the control.</w:t>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Beginning at 24 hours, the percent proliferation increased for all treatments, and peaked at 48 hours.  From 48 hours to 72 hours, the percent proliferation decreased for all treatments, and increased again from 72 hours to 96 hours.  Initially at 24 hours, all treatments exhibited relatively minimal difference in percent proliferation relative to the control.  0.006 µg/mL and 0.3 µg/mL exhibited the lowest percent proliferation at 48 hours and 72 hours respectively.  At 96 hours, the soy treatment concentrated at 0.6 µg/mL exhibited the lowest percent proliferation.  Meanwhile, all treatments exhibited lower percent proliferation than the control from 24 hours to 72 hours; but the estradiol control exhibited the greatest percent proliferation at 96 hours.</w:t>
      </w:r>
    </w:p>
    <w:p w:rsidR="00000000" w:rsidDel="00000000" w:rsidP="00000000" w:rsidRDefault="00000000" w:rsidRPr="00000000" w14:paraId="000000FA">
      <w:pPr>
        <w:rPr>
          <w:vertAlign w:val="baseline"/>
        </w:rPr>
      </w:pPr>
      <w:r w:rsidDel="00000000" w:rsidR="00000000" w:rsidRPr="00000000">
        <w:rPr>
          <w:vertAlign w:val="baseline"/>
        </w:rPr>
        <w:drawing>
          <wp:inline distB="0" distT="0" distL="114300" distR="114300">
            <wp:extent cx="5940425" cy="3338195"/>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0425" cy="3338195"/>
                    </a:xfrm>
                    <a:prstGeom prst="rect"/>
                    <a:ln/>
                  </pic:spPr>
                </pic:pic>
              </a:graphicData>
            </a:graphic>
          </wp:inline>
        </w:drawing>
      </w:r>
      <w:r w:rsidDel="00000000" w:rsidR="00000000" w:rsidRPr="00000000">
        <w:rPr>
          <w:b w:val="1"/>
          <w:color w:val="000000"/>
          <w:sz w:val="20"/>
          <w:szCs w:val="20"/>
          <w:vertAlign w:val="baseline"/>
          <w:rtl w:val="0"/>
        </w:rPr>
        <w:t xml:space="preserve">Fig 2.  Average Percent Proliferation of MCF-7 (estrogen positive) treated with diadzein relative to control over 96 hours.   Estradiol, the positive control, is expected to stimulate cell proliferation in estrogen-receptor positive MCF-7.  The control with no treatment is the negative control because of the absence of substances that could affect cell proliferation. </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611.999999999998"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94"/>
        <w:gridCol w:w="1298"/>
        <w:gridCol w:w="1059"/>
        <w:gridCol w:w="1179"/>
        <w:gridCol w:w="1578"/>
        <w:gridCol w:w="1418"/>
        <w:gridCol w:w="1203"/>
        <w:gridCol w:w="1083"/>
        <w:tblGridChange w:id="0">
          <w:tblGrid>
            <w:gridCol w:w="794"/>
            <w:gridCol w:w="1298"/>
            <w:gridCol w:w="1059"/>
            <w:gridCol w:w="1179"/>
            <w:gridCol w:w="1578"/>
            <w:gridCol w:w="1418"/>
            <w:gridCol w:w="1203"/>
            <w:gridCol w:w="1083"/>
          </w:tblGrid>
        </w:tblGridChange>
      </w:tblGrid>
      <w:tr>
        <w:trPr>
          <w:trHeight w:val="260" w:hRule="atLeast"/>
        </w:trPr>
        <w:tc>
          <w:tcPr>
            <w:vMerge w:val="restart"/>
            <w:vAlign w:val="top"/>
          </w:tcPr>
          <w:p w:rsidR="00000000" w:rsidDel="00000000" w:rsidP="00000000" w:rsidRDefault="00000000" w:rsidRPr="00000000" w14:paraId="000000FC">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Hours</w:t>
            </w:r>
            <w:r w:rsidDel="00000000" w:rsidR="00000000" w:rsidRPr="00000000">
              <w:rPr>
                <w:rtl w:val="0"/>
              </w:rPr>
            </w:r>
          </w:p>
        </w:tc>
        <w:tc>
          <w:tcPr>
            <w:gridSpan w:val="7"/>
            <w:vAlign w:val="top"/>
          </w:tcPr>
          <w:p w:rsidR="00000000" w:rsidDel="00000000" w:rsidP="00000000" w:rsidRDefault="00000000" w:rsidRPr="00000000" w14:paraId="000000FD">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Percent Proliferation Relative to Control</w:t>
            </w:r>
            <w:r w:rsidDel="00000000" w:rsidR="00000000" w:rsidRPr="00000000">
              <w:rPr>
                <w:rtl w:val="0"/>
              </w:rPr>
            </w:r>
          </w:p>
        </w:tc>
      </w:tr>
      <w:tr>
        <w:trPr>
          <w:trHeight w:val="360" w:hRule="atLeast"/>
        </w:trPr>
        <w:tc>
          <w:tcPr>
            <w:vMerge w:val="continue"/>
            <w:vAlign w:val="top"/>
          </w:tcPr>
          <w:p w:rsidR="00000000" w:rsidDel="00000000" w:rsidP="00000000" w:rsidRDefault="00000000" w:rsidRPr="00000000" w14:paraId="00000104">
            <w:pPr>
              <w:jc w:val="center"/>
              <w:rPr>
                <w:rFonts w:ascii="Arial" w:cs="Arial" w:eastAsia="Arial" w:hAnsi="Arial"/>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05">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0.1 µg diadzein / mL</w:t>
            </w:r>
            <w:r w:rsidDel="00000000" w:rsidR="00000000" w:rsidRPr="00000000">
              <w:rPr>
                <w:rtl w:val="0"/>
              </w:rPr>
            </w:r>
          </w:p>
        </w:tc>
        <w:tc>
          <w:tcPr>
            <w:vAlign w:val="top"/>
          </w:tcPr>
          <w:p w:rsidR="00000000" w:rsidDel="00000000" w:rsidP="00000000" w:rsidRDefault="00000000" w:rsidRPr="00000000" w14:paraId="00000106">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0.05 µg diadzein /mL</w:t>
            </w:r>
            <w:r w:rsidDel="00000000" w:rsidR="00000000" w:rsidRPr="00000000">
              <w:rPr>
                <w:rtl w:val="0"/>
              </w:rPr>
            </w:r>
          </w:p>
        </w:tc>
        <w:tc>
          <w:tcPr>
            <w:vAlign w:val="top"/>
          </w:tcPr>
          <w:p w:rsidR="00000000" w:rsidDel="00000000" w:rsidP="00000000" w:rsidRDefault="00000000" w:rsidRPr="00000000" w14:paraId="00000107">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0.01 µg diadzein / mL</w:t>
            </w:r>
            <w:r w:rsidDel="00000000" w:rsidR="00000000" w:rsidRPr="00000000">
              <w:rPr>
                <w:rtl w:val="0"/>
              </w:rPr>
            </w:r>
          </w:p>
        </w:tc>
        <w:tc>
          <w:tcPr>
            <w:vAlign w:val="top"/>
          </w:tcPr>
          <w:p w:rsidR="00000000" w:rsidDel="00000000" w:rsidP="00000000" w:rsidRDefault="00000000" w:rsidRPr="00000000" w14:paraId="00000108">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0.005 µg diadzein / mL</w:t>
            </w:r>
            <w:r w:rsidDel="00000000" w:rsidR="00000000" w:rsidRPr="00000000">
              <w:rPr>
                <w:rtl w:val="0"/>
              </w:rPr>
            </w:r>
          </w:p>
        </w:tc>
        <w:tc>
          <w:tcPr>
            <w:vAlign w:val="top"/>
          </w:tcPr>
          <w:p w:rsidR="00000000" w:rsidDel="00000000" w:rsidP="00000000" w:rsidRDefault="00000000" w:rsidRPr="00000000" w14:paraId="00000109">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0.001 µg diadzein / mL</w:t>
            </w:r>
            <w:r w:rsidDel="00000000" w:rsidR="00000000" w:rsidRPr="00000000">
              <w:rPr>
                <w:rtl w:val="0"/>
              </w:rPr>
            </w:r>
          </w:p>
        </w:tc>
        <w:tc>
          <w:tcPr>
            <w:vAlign w:val="top"/>
          </w:tcPr>
          <w:p w:rsidR="00000000" w:rsidDel="00000000" w:rsidP="00000000" w:rsidRDefault="00000000" w:rsidRPr="00000000" w14:paraId="0000010A">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Control (no treatment)</w:t>
            </w:r>
            <w:r w:rsidDel="00000000" w:rsidR="00000000" w:rsidRPr="00000000">
              <w:rPr>
                <w:rtl w:val="0"/>
              </w:rPr>
            </w:r>
          </w:p>
        </w:tc>
        <w:tc>
          <w:tcPr>
            <w:vAlign w:val="top"/>
          </w:tcPr>
          <w:p w:rsidR="00000000" w:rsidDel="00000000" w:rsidP="00000000" w:rsidRDefault="00000000" w:rsidRPr="00000000" w14:paraId="0000010B">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Estradiol control</w:t>
            </w:r>
            <w:r w:rsidDel="00000000" w:rsidR="00000000" w:rsidRPr="00000000">
              <w:rPr>
                <w:rtl w:val="0"/>
              </w:rPr>
            </w:r>
          </w:p>
        </w:tc>
      </w:tr>
      <w:tr>
        <w:trPr>
          <w:trHeight w:val="240" w:hRule="atLeast"/>
        </w:trPr>
        <w:tc>
          <w:tcPr>
            <w:vAlign w:val="top"/>
          </w:tcPr>
          <w:p w:rsidR="00000000" w:rsidDel="00000000" w:rsidP="00000000" w:rsidRDefault="00000000" w:rsidRPr="00000000" w14:paraId="0000010C">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24</w:t>
            </w:r>
          </w:p>
        </w:tc>
        <w:tc>
          <w:tcPr/>
          <w:p w:rsidR="00000000" w:rsidDel="00000000" w:rsidP="00000000" w:rsidRDefault="00000000" w:rsidRPr="00000000" w14:paraId="0000010D">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54</w:t>
            </w:r>
          </w:p>
        </w:tc>
        <w:tc>
          <w:tcPr/>
          <w:p w:rsidR="00000000" w:rsidDel="00000000" w:rsidP="00000000" w:rsidRDefault="00000000" w:rsidRPr="00000000" w14:paraId="0000010E">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56</w:t>
            </w:r>
          </w:p>
        </w:tc>
        <w:tc>
          <w:tcPr/>
          <w:p w:rsidR="00000000" w:rsidDel="00000000" w:rsidP="00000000" w:rsidRDefault="00000000" w:rsidRPr="00000000" w14:paraId="0000010F">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54</w:t>
            </w:r>
          </w:p>
        </w:tc>
        <w:tc>
          <w:tcPr/>
          <w:p w:rsidR="00000000" w:rsidDel="00000000" w:rsidP="00000000" w:rsidRDefault="00000000" w:rsidRPr="00000000" w14:paraId="00000110">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55</w:t>
            </w:r>
          </w:p>
        </w:tc>
        <w:tc>
          <w:tcPr/>
          <w:p w:rsidR="00000000" w:rsidDel="00000000" w:rsidP="00000000" w:rsidRDefault="00000000" w:rsidRPr="00000000" w14:paraId="00000111">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58</w:t>
            </w:r>
          </w:p>
        </w:tc>
        <w:tc>
          <w:tcPr/>
          <w:p w:rsidR="00000000" w:rsidDel="00000000" w:rsidP="00000000" w:rsidRDefault="00000000" w:rsidRPr="00000000" w14:paraId="00000112">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p w:rsidR="00000000" w:rsidDel="00000000" w:rsidP="00000000" w:rsidRDefault="00000000" w:rsidRPr="00000000" w14:paraId="00000113">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57</w:t>
            </w:r>
          </w:p>
        </w:tc>
      </w:tr>
      <w:tr>
        <w:trPr>
          <w:trHeight w:val="240" w:hRule="atLeast"/>
        </w:trPr>
        <w:tc>
          <w:tcPr>
            <w:vAlign w:val="top"/>
          </w:tcPr>
          <w:p w:rsidR="00000000" w:rsidDel="00000000" w:rsidP="00000000" w:rsidRDefault="00000000" w:rsidRPr="00000000" w14:paraId="00000114">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48</w:t>
            </w:r>
          </w:p>
        </w:tc>
        <w:tc>
          <w:tcPr/>
          <w:p w:rsidR="00000000" w:rsidDel="00000000" w:rsidP="00000000" w:rsidRDefault="00000000" w:rsidRPr="00000000" w14:paraId="00000115">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88</w:t>
            </w:r>
          </w:p>
        </w:tc>
        <w:tc>
          <w:tcPr/>
          <w:p w:rsidR="00000000" w:rsidDel="00000000" w:rsidP="00000000" w:rsidRDefault="00000000" w:rsidRPr="00000000" w14:paraId="00000116">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94</w:t>
            </w:r>
          </w:p>
        </w:tc>
        <w:tc>
          <w:tcPr/>
          <w:p w:rsidR="00000000" w:rsidDel="00000000" w:rsidP="00000000" w:rsidRDefault="00000000" w:rsidRPr="00000000" w14:paraId="00000117">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93</w:t>
            </w:r>
          </w:p>
        </w:tc>
        <w:tc>
          <w:tcPr/>
          <w:p w:rsidR="00000000" w:rsidDel="00000000" w:rsidP="00000000" w:rsidRDefault="00000000" w:rsidRPr="00000000" w14:paraId="00000118">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91</w:t>
            </w:r>
          </w:p>
        </w:tc>
        <w:tc>
          <w:tcPr/>
          <w:p w:rsidR="00000000" w:rsidDel="00000000" w:rsidP="00000000" w:rsidRDefault="00000000" w:rsidRPr="00000000" w14:paraId="00000119">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80</w:t>
            </w:r>
          </w:p>
        </w:tc>
        <w:tc>
          <w:tcPr/>
          <w:p w:rsidR="00000000" w:rsidDel="00000000" w:rsidP="00000000" w:rsidRDefault="00000000" w:rsidRPr="00000000" w14:paraId="0000011A">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p w:rsidR="00000000" w:rsidDel="00000000" w:rsidP="00000000" w:rsidRDefault="00000000" w:rsidRPr="00000000" w14:paraId="0000011B">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94</w:t>
            </w:r>
          </w:p>
        </w:tc>
      </w:tr>
      <w:tr>
        <w:trPr>
          <w:trHeight w:val="240" w:hRule="atLeast"/>
        </w:trPr>
        <w:tc>
          <w:tcPr>
            <w:vAlign w:val="top"/>
          </w:tcPr>
          <w:p w:rsidR="00000000" w:rsidDel="00000000" w:rsidP="00000000" w:rsidRDefault="00000000" w:rsidRPr="00000000" w14:paraId="0000011C">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72</w:t>
            </w:r>
          </w:p>
        </w:tc>
        <w:tc>
          <w:tcPr/>
          <w:p w:rsidR="00000000" w:rsidDel="00000000" w:rsidP="00000000" w:rsidRDefault="00000000" w:rsidRPr="00000000" w14:paraId="0000011D">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85</w:t>
            </w:r>
          </w:p>
        </w:tc>
        <w:tc>
          <w:tcPr/>
          <w:p w:rsidR="00000000" w:rsidDel="00000000" w:rsidP="00000000" w:rsidRDefault="00000000" w:rsidRPr="00000000" w14:paraId="0000011E">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90</w:t>
            </w:r>
          </w:p>
        </w:tc>
        <w:tc>
          <w:tcPr/>
          <w:p w:rsidR="00000000" w:rsidDel="00000000" w:rsidP="00000000" w:rsidRDefault="00000000" w:rsidRPr="00000000" w14:paraId="0000011F">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91</w:t>
            </w:r>
          </w:p>
        </w:tc>
        <w:tc>
          <w:tcPr/>
          <w:p w:rsidR="00000000" w:rsidDel="00000000" w:rsidP="00000000" w:rsidRDefault="00000000" w:rsidRPr="00000000" w14:paraId="00000120">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75</w:t>
            </w:r>
          </w:p>
        </w:tc>
        <w:tc>
          <w:tcPr/>
          <w:p w:rsidR="00000000" w:rsidDel="00000000" w:rsidP="00000000" w:rsidRDefault="00000000" w:rsidRPr="00000000" w14:paraId="00000121">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79</w:t>
            </w:r>
          </w:p>
        </w:tc>
        <w:tc>
          <w:tcPr/>
          <w:p w:rsidR="00000000" w:rsidDel="00000000" w:rsidP="00000000" w:rsidRDefault="00000000" w:rsidRPr="00000000" w14:paraId="00000122">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p w:rsidR="00000000" w:rsidDel="00000000" w:rsidP="00000000" w:rsidRDefault="00000000" w:rsidRPr="00000000" w14:paraId="00000123">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90</w:t>
            </w:r>
          </w:p>
        </w:tc>
      </w:tr>
      <w:tr>
        <w:trPr>
          <w:trHeight w:val="240" w:hRule="atLeast"/>
        </w:trPr>
        <w:tc>
          <w:tcPr>
            <w:vAlign w:val="top"/>
          </w:tcPr>
          <w:p w:rsidR="00000000" w:rsidDel="00000000" w:rsidP="00000000" w:rsidRDefault="00000000" w:rsidRPr="00000000" w14:paraId="00000124">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96</w:t>
            </w:r>
          </w:p>
        </w:tc>
        <w:tc>
          <w:tcPr/>
          <w:p w:rsidR="00000000" w:rsidDel="00000000" w:rsidP="00000000" w:rsidRDefault="00000000" w:rsidRPr="00000000" w14:paraId="00000125">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76</w:t>
            </w:r>
          </w:p>
        </w:tc>
        <w:tc>
          <w:tcPr/>
          <w:p w:rsidR="00000000" w:rsidDel="00000000" w:rsidP="00000000" w:rsidRDefault="00000000" w:rsidRPr="00000000" w14:paraId="00000126">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109</w:t>
            </w:r>
          </w:p>
        </w:tc>
        <w:tc>
          <w:tcPr/>
          <w:p w:rsidR="00000000" w:rsidDel="00000000" w:rsidP="00000000" w:rsidRDefault="00000000" w:rsidRPr="00000000" w14:paraId="00000127">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88</w:t>
            </w:r>
          </w:p>
        </w:tc>
        <w:tc>
          <w:tcPr/>
          <w:p w:rsidR="00000000" w:rsidDel="00000000" w:rsidP="00000000" w:rsidRDefault="00000000" w:rsidRPr="00000000" w14:paraId="00000128">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101</w:t>
            </w:r>
          </w:p>
        </w:tc>
        <w:tc>
          <w:tcPr/>
          <w:p w:rsidR="00000000" w:rsidDel="00000000" w:rsidP="00000000" w:rsidRDefault="00000000" w:rsidRPr="00000000" w14:paraId="00000129">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111</w:t>
            </w:r>
          </w:p>
        </w:tc>
        <w:tc>
          <w:tcPr/>
          <w:p w:rsidR="00000000" w:rsidDel="00000000" w:rsidP="00000000" w:rsidRDefault="00000000" w:rsidRPr="00000000" w14:paraId="0000012A">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p w:rsidR="00000000" w:rsidDel="00000000" w:rsidP="00000000" w:rsidRDefault="00000000" w:rsidRPr="00000000" w14:paraId="0000012B">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103</w:t>
            </w:r>
          </w:p>
        </w:tc>
      </w:tr>
    </w:tbl>
    <w:p w:rsidR="00000000" w:rsidDel="00000000" w:rsidP="00000000" w:rsidRDefault="00000000" w:rsidRPr="00000000" w14:paraId="0000012C">
      <w:pPr>
        <w:rPr>
          <w:b w:val="0"/>
          <w:color w:val="000000"/>
          <w:sz w:val="20"/>
          <w:szCs w:val="20"/>
          <w:vertAlign w:val="baseline"/>
        </w:rPr>
      </w:pPr>
      <w:r w:rsidDel="00000000" w:rsidR="00000000" w:rsidRPr="00000000">
        <w:rPr>
          <w:b w:val="1"/>
          <w:color w:val="000000"/>
          <w:sz w:val="20"/>
          <w:szCs w:val="20"/>
          <w:vertAlign w:val="baseline"/>
          <w:rtl w:val="0"/>
        </w:rPr>
        <w:t xml:space="preserve">Table 2.  Average Percent Proliferation of MCF-7 (estrogen positive) treated with diadzein relative to control over 96 hours </w:t>
      </w:r>
      <w:r w:rsidDel="00000000" w:rsidR="00000000" w:rsidRPr="00000000">
        <w:rPr>
          <w:rtl w:val="0"/>
        </w:rPr>
      </w:r>
    </w:p>
    <w:p w:rsidR="00000000" w:rsidDel="00000000" w:rsidP="00000000" w:rsidRDefault="00000000" w:rsidRPr="00000000" w14:paraId="0000012D">
      <w:pPr>
        <w:spacing w:line="480" w:lineRule="auto"/>
        <w:rPr>
          <w:b w:val="0"/>
          <w:color w:val="000000"/>
          <w:vertAlign w:val="baseline"/>
        </w:rPr>
      </w:pPr>
      <w:r w:rsidDel="00000000" w:rsidR="00000000" w:rsidRPr="00000000">
        <w:rPr>
          <w:rtl w:val="0"/>
        </w:rPr>
      </w:r>
    </w:p>
    <w:p w:rsidR="00000000" w:rsidDel="00000000" w:rsidP="00000000" w:rsidRDefault="00000000" w:rsidRPr="00000000" w14:paraId="0000012E">
      <w:pPr>
        <w:spacing w:line="480" w:lineRule="auto"/>
        <w:rPr>
          <w:color w:val="000000"/>
          <w:vertAlign w:val="baseline"/>
        </w:rPr>
      </w:pPr>
      <w:r w:rsidDel="00000000" w:rsidR="00000000" w:rsidRPr="00000000">
        <w:rPr>
          <w:b w:val="1"/>
          <w:color w:val="000000"/>
          <w:vertAlign w:val="baseline"/>
          <w:rtl w:val="0"/>
        </w:rPr>
        <w:tab/>
      </w:r>
      <w:r w:rsidDel="00000000" w:rsidR="00000000" w:rsidRPr="00000000">
        <w:rPr>
          <w:color w:val="000000"/>
          <w:vertAlign w:val="baseline"/>
          <w:rtl w:val="0"/>
        </w:rPr>
        <w:t xml:space="preserve">MCF-7 treated with the diadzein concentrations of 0.05 µg/mL, 0.005 µg/mL, and 0.001 µg/mL exhibited the same growth curve as the MCF-7 treated with soy, increasing in proliferation from 24 to 48 hours, decreasing from 48 to 72 hours, and increasing again from 72 to 96 hours.  However, the cells treated with concentrations 0.1 µg/mL and 0.01 µg/mL increased from 24 to 48 hours, and gradually decreased from 48 to 96 hours.  All treatments exhibited lower percent proliferation than the control from 24 hours to 72 hours, but the diadzein concentrations at 0.05 µg/mL and 0.001 µg/mL resulted in the greatest percent proliferation at 96 hours.  Again at 24 hours, all treatments exhibited relatively minimal difference in percent proliferation relative to the control.  Meanwhile the treatment with diadzein concentration 0.001 µg/mL exhibited the lowest percent proliferation at 48 hours, and the concentration 0.005 µg/mL exhibited the lowest percent proliferation at 72 hours.  Ultimately at the end of 96 hours, the concentration at 0.1 µg/mL exhibited the lowest percent proliferation.</w:t>
      </w:r>
    </w:p>
    <w:p w:rsidR="00000000" w:rsidDel="00000000" w:rsidP="00000000" w:rsidRDefault="00000000" w:rsidRPr="00000000" w14:paraId="0000012F">
      <w:pPr>
        <w:jc w:val="center"/>
        <w:rPr>
          <w:color w:val="000000"/>
          <w:vertAlign w:val="baseline"/>
        </w:rPr>
      </w:pPr>
      <w:r w:rsidDel="00000000" w:rsidR="00000000" w:rsidRPr="00000000">
        <w:rPr>
          <w:color w:val="000000"/>
          <w:vertAlign w:val="baseline"/>
        </w:rPr>
        <w:drawing>
          <wp:inline distB="0" distT="0" distL="114300" distR="114300">
            <wp:extent cx="5524500" cy="3381375"/>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52450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 3. Average Percent Proliferation of MDA-MB-231 (estrogen negative) treated with soy relative to control over 96 hours.  MDA-MB-231 was a control to examine the effects of soy on estrogen-receptor negative cells.</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9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52"/>
        <w:gridCol w:w="1152"/>
        <w:gridCol w:w="1152"/>
        <w:gridCol w:w="1161"/>
        <w:gridCol w:w="1161"/>
        <w:gridCol w:w="1171"/>
        <w:gridCol w:w="1353"/>
        <w:gridCol w:w="1192"/>
        <w:tblGridChange w:id="0">
          <w:tblGrid>
            <w:gridCol w:w="1152"/>
            <w:gridCol w:w="1152"/>
            <w:gridCol w:w="1152"/>
            <w:gridCol w:w="1161"/>
            <w:gridCol w:w="1161"/>
            <w:gridCol w:w="1171"/>
            <w:gridCol w:w="1353"/>
            <w:gridCol w:w="1192"/>
          </w:tblGrid>
        </w:tblGridChange>
      </w:tblGrid>
      <w:tr>
        <w:trPr>
          <w:trHeight w:val="280" w:hRule="atLeast"/>
        </w:trPr>
        <w:tc>
          <w:tcPr>
            <w:vMerge w:val="restart"/>
            <w:vAlign w:val="top"/>
          </w:tcPr>
          <w:p w:rsidR="00000000" w:rsidDel="00000000" w:rsidP="00000000" w:rsidRDefault="00000000" w:rsidRPr="00000000" w14:paraId="00000132">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Hours</w:t>
            </w:r>
            <w:r w:rsidDel="00000000" w:rsidR="00000000" w:rsidRPr="00000000">
              <w:rPr>
                <w:rtl w:val="0"/>
              </w:rPr>
            </w:r>
          </w:p>
        </w:tc>
        <w:tc>
          <w:tcPr>
            <w:gridSpan w:val="7"/>
            <w:vAlign w:val="top"/>
          </w:tcPr>
          <w:p w:rsidR="00000000" w:rsidDel="00000000" w:rsidP="00000000" w:rsidRDefault="00000000" w:rsidRPr="00000000" w14:paraId="00000133">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Percent Proliferation Relative to Control</w:t>
            </w:r>
            <w:r w:rsidDel="00000000" w:rsidR="00000000" w:rsidRPr="00000000">
              <w:rPr>
                <w:rtl w:val="0"/>
              </w:rPr>
            </w:r>
          </w:p>
        </w:tc>
      </w:tr>
      <w:tr>
        <w:trPr>
          <w:trHeight w:val="560" w:hRule="atLeast"/>
        </w:trPr>
        <w:tc>
          <w:tcPr>
            <w:vMerge w:val="continue"/>
            <w:vAlign w:val="top"/>
          </w:tcPr>
          <w:p w:rsidR="00000000" w:rsidDel="00000000" w:rsidP="00000000" w:rsidRDefault="00000000" w:rsidRPr="00000000" w14:paraId="0000013A">
            <w:pPr>
              <w:jc w:val="center"/>
              <w:rPr>
                <w:rFonts w:ascii="Arial" w:cs="Arial" w:eastAsia="Arial" w:hAnsi="Arial"/>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3B">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0.6 µg soy / mL</w:t>
            </w:r>
            <w:r w:rsidDel="00000000" w:rsidR="00000000" w:rsidRPr="00000000">
              <w:rPr>
                <w:rtl w:val="0"/>
              </w:rPr>
            </w:r>
          </w:p>
        </w:tc>
        <w:tc>
          <w:tcPr>
            <w:vAlign w:val="top"/>
          </w:tcPr>
          <w:p w:rsidR="00000000" w:rsidDel="00000000" w:rsidP="00000000" w:rsidRDefault="00000000" w:rsidRPr="00000000" w14:paraId="0000013C">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0.3 µg soy / mL</w:t>
            </w:r>
            <w:r w:rsidDel="00000000" w:rsidR="00000000" w:rsidRPr="00000000">
              <w:rPr>
                <w:rtl w:val="0"/>
              </w:rPr>
            </w:r>
          </w:p>
        </w:tc>
        <w:tc>
          <w:tcPr>
            <w:vAlign w:val="top"/>
          </w:tcPr>
          <w:p w:rsidR="00000000" w:rsidDel="00000000" w:rsidP="00000000" w:rsidRDefault="00000000" w:rsidRPr="00000000" w14:paraId="0000013D">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0.06 µg soy / mL</w:t>
            </w:r>
            <w:r w:rsidDel="00000000" w:rsidR="00000000" w:rsidRPr="00000000">
              <w:rPr>
                <w:rtl w:val="0"/>
              </w:rPr>
            </w:r>
          </w:p>
        </w:tc>
        <w:tc>
          <w:tcPr>
            <w:vAlign w:val="top"/>
          </w:tcPr>
          <w:p w:rsidR="00000000" w:rsidDel="00000000" w:rsidP="00000000" w:rsidRDefault="00000000" w:rsidRPr="00000000" w14:paraId="0000013E">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0.03 µg soy / mL</w:t>
            </w:r>
            <w:r w:rsidDel="00000000" w:rsidR="00000000" w:rsidRPr="00000000">
              <w:rPr>
                <w:rtl w:val="0"/>
              </w:rPr>
            </w:r>
          </w:p>
        </w:tc>
        <w:tc>
          <w:tcPr>
            <w:vAlign w:val="top"/>
          </w:tcPr>
          <w:p w:rsidR="00000000" w:rsidDel="00000000" w:rsidP="00000000" w:rsidRDefault="00000000" w:rsidRPr="00000000" w14:paraId="0000013F">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0.006 µg soy / mL</w:t>
            </w:r>
            <w:r w:rsidDel="00000000" w:rsidR="00000000" w:rsidRPr="00000000">
              <w:rPr>
                <w:rtl w:val="0"/>
              </w:rPr>
            </w:r>
          </w:p>
        </w:tc>
        <w:tc>
          <w:tcPr>
            <w:vAlign w:val="top"/>
          </w:tcPr>
          <w:p w:rsidR="00000000" w:rsidDel="00000000" w:rsidP="00000000" w:rsidRDefault="00000000" w:rsidRPr="00000000" w14:paraId="00000140">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Control (no treatment)</w:t>
            </w:r>
            <w:r w:rsidDel="00000000" w:rsidR="00000000" w:rsidRPr="00000000">
              <w:rPr>
                <w:rtl w:val="0"/>
              </w:rPr>
            </w:r>
          </w:p>
        </w:tc>
        <w:tc>
          <w:tcPr>
            <w:vAlign w:val="top"/>
          </w:tcPr>
          <w:p w:rsidR="00000000" w:rsidDel="00000000" w:rsidP="00000000" w:rsidRDefault="00000000" w:rsidRPr="00000000" w14:paraId="00000141">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Estradiol control</w:t>
            </w:r>
            <w:r w:rsidDel="00000000" w:rsidR="00000000" w:rsidRPr="00000000">
              <w:rPr>
                <w:rtl w:val="0"/>
              </w:rPr>
            </w:r>
          </w:p>
        </w:tc>
      </w:tr>
      <w:tr>
        <w:trPr>
          <w:trHeight w:val="280" w:hRule="atLeast"/>
        </w:trPr>
        <w:tc>
          <w:tcPr>
            <w:vAlign w:val="top"/>
          </w:tcPr>
          <w:p w:rsidR="00000000" w:rsidDel="00000000" w:rsidP="00000000" w:rsidRDefault="00000000" w:rsidRPr="00000000" w14:paraId="00000142">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24</w:t>
            </w:r>
            <w:r w:rsidDel="00000000" w:rsidR="00000000" w:rsidRPr="00000000">
              <w:rPr>
                <w:rtl w:val="0"/>
              </w:rPr>
            </w:r>
          </w:p>
        </w:tc>
        <w:tc>
          <w:tcPr>
            <w:vAlign w:val="top"/>
          </w:tcPr>
          <w:p w:rsidR="00000000" w:rsidDel="00000000" w:rsidP="00000000" w:rsidRDefault="00000000" w:rsidRPr="00000000" w14:paraId="00000143">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97</w:t>
            </w:r>
          </w:p>
        </w:tc>
        <w:tc>
          <w:tcPr>
            <w:vAlign w:val="top"/>
          </w:tcPr>
          <w:p w:rsidR="00000000" w:rsidDel="00000000" w:rsidP="00000000" w:rsidRDefault="00000000" w:rsidRPr="00000000" w14:paraId="00000144">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95</w:t>
            </w:r>
          </w:p>
        </w:tc>
        <w:tc>
          <w:tcPr>
            <w:vAlign w:val="top"/>
          </w:tcPr>
          <w:p w:rsidR="00000000" w:rsidDel="00000000" w:rsidP="00000000" w:rsidRDefault="00000000" w:rsidRPr="00000000" w14:paraId="00000145">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94</w:t>
            </w:r>
          </w:p>
        </w:tc>
        <w:tc>
          <w:tcPr>
            <w:vAlign w:val="top"/>
          </w:tcPr>
          <w:p w:rsidR="00000000" w:rsidDel="00000000" w:rsidP="00000000" w:rsidRDefault="00000000" w:rsidRPr="00000000" w14:paraId="00000146">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94</w:t>
            </w:r>
          </w:p>
        </w:tc>
        <w:tc>
          <w:tcPr>
            <w:vAlign w:val="top"/>
          </w:tcPr>
          <w:p w:rsidR="00000000" w:rsidDel="00000000" w:rsidP="00000000" w:rsidRDefault="00000000" w:rsidRPr="00000000" w14:paraId="00000147">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92</w:t>
            </w:r>
          </w:p>
        </w:tc>
        <w:tc>
          <w:tcPr>
            <w:vAlign w:val="top"/>
          </w:tcPr>
          <w:p w:rsidR="00000000" w:rsidDel="00000000" w:rsidP="00000000" w:rsidRDefault="00000000" w:rsidRPr="00000000" w14:paraId="00000148">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vAlign w:val="top"/>
          </w:tcPr>
          <w:p w:rsidR="00000000" w:rsidDel="00000000" w:rsidP="00000000" w:rsidRDefault="00000000" w:rsidRPr="00000000" w14:paraId="00000149">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96</w:t>
            </w:r>
          </w:p>
        </w:tc>
      </w:tr>
      <w:tr>
        <w:trPr>
          <w:trHeight w:val="280" w:hRule="atLeast"/>
        </w:trPr>
        <w:tc>
          <w:tcPr>
            <w:vAlign w:val="top"/>
          </w:tcPr>
          <w:p w:rsidR="00000000" w:rsidDel="00000000" w:rsidP="00000000" w:rsidRDefault="00000000" w:rsidRPr="00000000" w14:paraId="0000014A">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48</w:t>
            </w:r>
            <w:r w:rsidDel="00000000" w:rsidR="00000000" w:rsidRPr="00000000">
              <w:rPr>
                <w:rtl w:val="0"/>
              </w:rPr>
            </w:r>
          </w:p>
        </w:tc>
        <w:tc>
          <w:tcPr>
            <w:vAlign w:val="top"/>
          </w:tcPr>
          <w:p w:rsidR="00000000" w:rsidDel="00000000" w:rsidP="00000000" w:rsidRDefault="00000000" w:rsidRPr="00000000" w14:paraId="0000014B">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88</w:t>
            </w:r>
          </w:p>
        </w:tc>
        <w:tc>
          <w:tcPr>
            <w:vAlign w:val="top"/>
          </w:tcPr>
          <w:p w:rsidR="00000000" w:rsidDel="00000000" w:rsidP="00000000" w:rsidRDefault="00000000" w:rsidRPr="00000000" w14:paraId="0000014C">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96</w:t>
            </w:r>
          </w:p>
        </w:tc>
        <w:tc>
          <w:tcPr>
            <w:vAlign w:val="top"/>
          </w:tcPr>
          <w:p w:rsidR="00000000" w:rsidDel="00000000" w:rsidP="00000000" w:rsidRDefault="00000000" w:rsidRPr="00000000" w14:paraId="0000014D">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91</w:t>
            </w:r>
          </w:p>
        </w:tc>
        <w:tc>
          <w:tcPr>
            <w:vAlign w:val="top"/>
          </w:tcPr>
          <w:p w:rsidR="00000000" w:rsidDel="00000000" w:rsidP="00000000" w:rsidRDefault="00000000" w:rsidRPr="00000000" w14:paraId="0000014E">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94</w:t>
            </w:r>
          </w:p>
        </w:tc>
        <w:tc>
          <w:tcPr>
            <w:vAlign w:val="top"/>
          </w:tcPr>
          <w:p w:rsidR="00000000" w:rsidDel="00000000" w:rsidP="00000000" w:rsidRDefault="00000000" w:rsidRPr="00000000" w14:paraId="0000014F">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89</w:t>
            </w:r>
          </w:p>
        </w:tc>
        <w:tc>
          <w:tcPr>
            <w:vAlign w:val="top"/>
          </w:tcPr>
          <w:p w:rsidR="00000000" w:rsidDel="00000000" w:rsidP="00000000" w:rsidRDefault="00000000" w:rsidRPr="00000000" w14:paraId="00000150">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vAlign w:val="top"/>
          </w:tcPr>
          <w:p w:rsidR="00000000" w:rsidDel="00000000" w:rsidP="00000000" w:rsidRDefault="00000000" w:rsidRPr="00000000" w14:paraId="00000151">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96</w:t>
            </w:r>
          </w:p>
        </w:tc>
      </w:tr>
      <w:tr>
        <w:trPr>
          <w:trHeight w:val="280" w:hRule="atLeast"/>
        </w:trPr>
        <w:tc>
          <w:tcPr>
            <w:vAlign w:val="top"/>
          </w:tcPr>
          <w:p w:rsidR="00000000" w:rsidDel="00000000" w:rsidP="00000000" w:rsidRDefault="00000000" w:rsidRPr="00000000" w14:paraId="00000152">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72</w:t>
            </w:r>
            <w:r w:rsidDel="00000000" w:rsidR="00000000" w:rsidRPr="00000000">
              <w:rPr>
                <w:rtl w:val="0"/>
              </w:rPr>
            </w:r>
          </w:p>
        </w:tc>
        <w:tc>
          <w:tcPr>
            <w:vAlign w:val="top"/>
          </w:tcPr>
          <w:p w:rsidR="00000000" w:rsidDel="00000000" w:rsidP="00000000" w:rsidRDefault="00000000" w:rsidRPr="00000000" w14:paraId="00000153">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97</w:t>
            </w:r>
          </w:p>
        </w:tc>
        <w:tc>
          <w:tcPr>
            <w:vAlign w:val="top"/>
          </w:tcPr>
          <w:p w:rsidR="00000000" w:rsidDel="00000000" w:rsidP="00000000" w:rsidRDefault="00000000" w:rsidRPr="00000000" w14:paraId="00000154">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96</w:t>
            </w:r>
          </w:p>
        </w:tc>
        <w:tc>
          <w:tcPr>
            <w:vAlign w:val="top"/>
          </w:tcPr>
          <w:p w:rsidR="00000000" w:rsidDel="00000000" w:rsidP="00000000" w:rsidRDefault="00000000" w:rsidRPr="00000000" w14:paraId="00000155">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101</w:t>
            </w:r>
          </w:p>
        </w:tc>
        <w:tc>
          <w:tcPr>
            <w:vAlign w:val="top"/>
          </w:tcPr>
          <w:p w:rsidR="00000000" w:rsidDel="00000000" w:rsidP="00000000" w:rsidRDefault="00000000" w:rsidRPr="00000000" w14:paraId="00000156">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96</w:t>
            </w:r>
          </w:p>
        </w:tc>
        <w:tc>
          <w:tcPr>
            <w:vAlign w:val="top"/>
          </w:tcPr>
          <w:p w:rsidR="00000000" w:rsidDel="00000000" w:rsidP="00000000" w:rsidRDefault="00000000" w:rsidRPr="00000000" w14:paraId="00000157">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101</w:t>
            </w:r>
          </w:p>
        </w:tc>
        <w:tc>
          <w:tcPr>
            <w:vAlign w:val="top"/>
          </w:tcPr>
          <w:p w:rsidR="00000000" w:rsidDel="00000000" w:rsidP="00000000" w:rsidRDefault="00000000" w:rsidRPr="00000000" w14:paraId="00000158">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vAlign w:val="top"/>
          </w:tcPr>
          <w:p w:rsidR="00000000" w:rsidDel="00000000" w:rsidP="00000000" w:rsidRDefault="00000000" w:rsidRPr="00000000" w14:paraId="00000159">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98</w:t>
            </w:r>
          </w:p>
        </w:tc>
      </w:tr>
      <w:tr>
        <w:trPr>
          <w:trHeight w:val="280" w:hRule="atLeast"/>
        </w:trPr>
        <w:tc>
          <w:tcPr>
            <w:vAlign w:val="top"/>
          </w:tcPr>
          <w:p w:rsidR="00000000" w:rsidDel="00000000" w:rsidP="00000000" w:rsidRDefault="00000000" w:rsidRPr="00000000" w14:paraId="0000015A">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96</w:t>
            </w:r>
            <w:r w:rsidDel="00000000" w:rsidR="00000000" w:rsidRPr="00000000">
              <w:rPr>
                <w:rtl w:val="0"/>
              </w:rPr>
            </w:r>
          </w:p>
        </w:tc>
        <w:tc>
          <w:tcPr>
            <w:vAlign w:val="top"/>
          </w:tcPr>
          <w:p w:rsidR="00000000" w:rsidDel="00000000" w:rsidP="00000000" w:rsidRDefault="00000000" w:rsidRPr="00000000" w14:paraId="0000015B">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93</w:t>
            </w:r>
          </w:p>
        </w:tc>
        <w:tc>
          <w:tcPr>
            <w:vAlign w:val="top"/>
          </w:tcPr>
          <w:p w:rsidR="00000000" w:rsidDel="00000000" w:rsidP="00000000" w:rsidRDefault="00000000" w:rsidRPr="00000000" w14:paraId="0000015C">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102</w:t>
            </w:r>
          </w:p>
        </w:tc>
        <w:tc>
          <w:tcPr>
            <w:vAlign w:val="top"/>
          </w:tcPr>
          <w:p w:rsidR="00000000" w:rsidDel="00000000" w:rsidP="00000000" w:rsidRDefault="00000000" w:rsidRPr="00000000" w14:paraId="0000015D">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112</w:t>
            </w:r>
          </w:p>
        </w:tc>
        <w:tc>
          <w:tcPr>
            <w:vAlign w:val="top"/>
          </w:tcPr>
          <w:p w:rsidR="00000000" w:rsidDel="00000000" w:rsidP="00000000" w:rsidRDefault="00000000" w:rsidRPr="00000000" w14:paraId="0000015E">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96</w:t>
            </w:r>
          </w:p>
        </w:tc>
        <w:tc>
          <w:tcPr>
            <w:vAlign w:val="top"/>
          </w:tcPr>
          <w:p w:rsidR="00000000" w:rsidDel="00000000" w:rsidP="00000000" w:rsidRDefault="00000000" w:rsidRPr="00000000" w14:paraId="0000015F">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101</w:t>
            </w:r>
          </w:p>
        </w:tc>
        <w:tc>
          <w:tcPr>
            <w:vAlign w:val="top"/>
          </w:tcPr>
          <w:p w:rsidR="00000000" w:rsidDel="00000000" w:rsidP="00000000" w:rsidRDefault="00000000" w:rsidRPr="00000000" w14:paraId="00000160">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vAlign w:val="top"/>
          </w:tcPr>
          <w:p w:rsidR="00000000" w:rsidDel="00000000" w:rsidP="00000000" w:rsidRDefault="00000000" w:rsidRPr="00000000" w14:paraId="00000161">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101</w:t>
            </w:r>
          </w:p>
        </w:tc>
      </w:tr>
    </w:tbl>
    <w:p w:rsidR="00000000" w:rsidDel="00000000" w:rsidP="00000000" w:rsidRDefault="00000000" w:rsidRPr="00000000" w14:paraId="00000162">
      <w:pPr>
        <w:rPr>
          <w:b w:val="0"/>
          <w:color w:val="000000"/>
          <w:sz w:val="20"/>
          <w:szCs w:val="20"/>
          <w:vertAlign w:val="baseline"/>
        </w:rPr>
      </w:pPr>
      <w:r w:rsidDel="00000000" w:rsidR="00000000" w:rsidRPr="00000000">
        <w:rPr>
          <w:b w:val="1"/>
          <w:color w:val="000000"/>
          <w:sz w:val="20"/>
          <w:szCs w:val="20"/>
          <w:vertAlign w:val="baseline"/>
          <w:rtl w:val="0"/>
        </w:rPr>
        <w:t xml:space="preserve">Table 3.  Average Percent Proliferation of MDA-MB-231 (estrogen negative) treated with soy relative to control over 96 hours </w:t>
      </w:r>
      <w:r w:rsidDel="00000000" w:rsidR="00000000" w:rsidRPr="00000000">
        <w:rPr>
          <w:rtl w:val="0"/>
        </w:rPr>
      </w:r>
    </w:p>
    <w:p w:rsidR="00000000" w:rsidDel="00000000" w:rsidP="00000000" w:rsidRDefault="00000000" w:rsidRPr="00000000" w14:paraId="00000163">
      <w:pPr>
        <w:rPr>
          <w:b w:val="0"/>
          <w:color w:val="000000"/>
          <w:sz w:val="20"/>
          <w:szCs w:val="20"/>
          <w:vertAlign w:val="baseline"/>
        </w:rPr>
      </w:pPr>
      <w:r w:rsidDel="00000000" w:rsidR="00000000" w:rsidRPr="00000000">
        <w:rPr>
          <w:rtl w:val="0"/>
        </w:rPr>
      </w:r>
    </w:p>
    <w:p w:rsidR="00000000" w:rsidDel="00000000" w:rsidP="00000000" w:rsidRDefault="00000000" w:rsidRPr="00000000" w14:paraId="00000164">
      <w:pPr>
        <w:spacing w:line="480" w:lineRule="auto"/>
        <w:rPr>
          <w:color w:val="000000"/>
          <w:vertAlign w:val="baseline"/>
        </w:rPr>
      </w:pPr>
      <w:r w:rsidDel="00000000" w:rsidR="00000000" w:rsidRPr="00000000">
        <w:rPr>
          <w:color w:val="000000"/>
          <w:vertAlign w:val="baseline"/>
          <w:rtl w:val="0"/>
        </w:rPr>
        <w:tab/>
        <w:t xml:space="preserve">Although differences in the amount of proliferation were observed for MDA-MB-231 treated with various concentrations of soy relative to the control, such differences were not statistically significant.  In general, the treatments decreased from 24 to 48 hours, increased from 48 to 72 hours, and decreased again from 72 to 96 hours.  However, concentration 0.06 µg/mL, 0.03 µg/mL and the estradiol control exhibited a gradual increase over all 96 hours.  The diadzein treatment at concentration 0.6 µg/mL exhibited the lowest percent proliferation over all 96 hours.  Meanwhile, the control exhibited the highest percent proliferation at 24 and 48 hours, but the diadzein treatment at concentration 0.06 µg/mL exhibited the highest percent proliferation at 72 and 96 hours.</w:t>
      </w:r>
    </w:p>
    <w:p w:rsidR="00000000" w:rsidDel="00000000" w:rsidP="00000000" w:rsidRDefault="00000000" w:rsidRPr="00000000" w14:paraId="00000165">
      <w:pPr>
        <w:jc w:val="center"/>
        <w:rPr>
          <w:color w:val="000000"/>
          <w:vertAlign w:val="baseline"/>
        </w:rPr>
      </w:pPr>
      <w:r w:rsidDel="00000000" w:rsidR="00000000" w:rsidRPr="00000000">
        <w:rPr>
          <w:color w:val="000000"/>
          <w:vertAlign w:val="baseline"/>
        </w:rPr>
        <w:drawing>
          <wp:inline distB="0" distT="0" distL="114300" distR="114300">
            <wp:extent cx="5524500" cy="3419475"/>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52450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 4. Average Percent Proliferation of MDA-MB-231 (estrogen negative) treated with diadzein relative to control over 96 hours.  MDA-MB-231 was a control to examine the effects of soy on estrogen-receptor negative cells</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728.999999999998"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79"/>
        <w:gridCol w:w="1181"/>
        <w:gridCol w:w="1181"/>
        <w:gridCol w:w="1189"/>
        <w:gridCol w:w="1190"/>
        <w:gridCol w:w="1199"/>
        <w:gridCol w:w="1387"/>
        <w:gridCol w:w="1223"/>
        <w:tblGridChange w:id="0">
          <w:tblGrid>
            <w:gridCol w:w="1179"/>
            <w:gridCol w:w="1181"/>
            <w:gridCol w:w="1181"/>
            <w:gridCol w:w="1189"/>
            <w:gridCol w:w="1190"/>
            <w:gridCol w:w="1199"/>
            <w:gridCol w:w="1387"/>
            <w:gridCol w:w="1223"/>
          </w:tblGrid>
        </w:tblGridChange>
      </w:tblGrid>
      <w:tr>
        <w:trPr>
          <w:trHeight w:val="280" w:hRule="atLeast"/>
        </w:trPr>
        <w:tc>
          <w:tcPr>
            <w:vMerge w:val="restart"/>
            <w:vAlign w:val="top"/>
          </w:tcPr>
          <w:p w:rsidR="00000000" w:rsidDel="00000000" w:rsidP="00000000" w:rsidRDefault="00000000" w:rsidRPr="00000000" w14:paraId="0000016C">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Hours</w:t>
            </w:r>
            <w:r w:rsidDel="00000000" w:rsidR="00000000" w:rsidRPr="00000000">
              <w:rPr>
                <w:rtl w:val="0"/>
              </w:rPr>
            </w:r>
          </w:p>
        </w:tc>
        <w:tc>
          <w:tcPr>
            <w:gridSpan w:val="7"/>
            <w:vAlign w:val="top"/>
          </w:tcPr>
          <w:p w:rsidR="00000000" w:rsidDel="00000000" w:rsidP="00000000" w:rsidRDefault="00000000" w:rsidRPr="00000000" w14:paraId="0000016D">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Percent Proliferation Relative to Control</w:t>
            </w:r>
            <w:r w:rsidDel="00000000" w:rsidR="00000000" w:rsidRPr="00000000">
              <w:rPr>
                <w:rtl w:val="0"/>
              </w:rPr>
            </w:r>
          </w:p>
        </w:tc>
      </w:tr>
      <w:tr>
        <w:trPr>
          <w:trHeight w:val="820" w:hRule="atLeast"/>
        </w:trPr>
        <w:tc>
          <w:tcPr>
            <w:vMerge w:val="continue"/>
            <w:vAlign w:val="top"/>
          </w:tcPr>
          <w:p w:rsidR="00000000" w:rsidDel="00000000" w:rsidP="00000000" w:rsidRDefault="00000000" w:rsidRPr="00000000" w14:paraId="00000174">
            <w:pPr>
              <w:jc w:val="center"/>
              <w:rPr>
                <w:rFonts w:ascii="Arial" w:cs="Arial" w:eastAsia="Arial" w:hAnsi="Arial"/>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75">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0.1 µg diadzein / mL</w:t>
            </w:r>
            <w:r w:rsidDel="00000000" w:rsidR="00000000" w:rsidRPr="00000000">
              <w:rPr>
                <w:rtl w:val="0"/>
              </w:rPr>
            </w:r>
          </w:p>
        </w:tc>
        <w:tc>
          <w:tcPr>
            <w:vAlign w:val="top"/>
          </w:tcPr>
          <w:p w:rsidR="00000000" w:rsidDel="00000000" w:rsidP="00000000" w:rsidRDefault="00000000" w:rsidRPr="00000000" w14:paraId="00000176">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0.05 µg diadzein /mL</w:t>
            </w:r>
            <w:r w:rsidDel="00000000" w:rsidR="00000000" w:rsidRPr="00000000">
              <w:rPr>
                <w:rtl w:val="0"/>
              </w:rPr>
            </w:r>
          </w:p>
        </w:tc>
        <w:tc>
          <w:tcPr>
            <w:vAlign w:val="top"/>
          </w:tcPr>
          <w:p w:rsidR="00000000" w:rsidDel="00000000" w:rsidP="00000000" w:rsidRDefault="00000000" w:rsidRPr="00000000" w14:paraId="00000177">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0.01 µg diadzein / mL</w:t>
            </w:r>
            <w:r w:rsidDel="00000000" w:rsidR="00000000" w:rsidRPr="00000000">
              <w:rPr>
                <w:rtl w:val="0"/>
              </w:rPr>
            </w:r>
          </w:p>
        </w:tc>
        <w:tc>
          <w:tcPr>
            <w:vAlign w:val="top"/>
          </w:tcPr>
          <w:p w:rsidR="00000000" w:rsidDel="00000000" w:rsidP="00000000" w:rsidRDefault="00000000" w:rsidRPr="00000000" w14:paraId="00000178">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0.005 µg diadzein / mL</w:t>
            </w:r>
            <w:r w:rsidDel="00000000" w:rsidR="00000000" w:rsidRPr="00000000">
              <w:rPr>
                <w:rtl w:val="0"/>
              </w:rPr>
            </w:r>
          </w:p>
        </w:tc>
        <w:tc>
          <w:tcPr>
            <w:vAlign w:val="top"/>
          </w:tcPr>
          <w:p w:rsidR="00000000" w:rsidDel="00000000" w:rsidP="00000000" w:rsidRDefault="00000000" w:rsidRPr="00000000" w14:paraId="00000179">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0.001 µg diadzein / mL</w:t>
            </w:r>
            <w:r w:rsidDel="00000000" w:rsidR="00000000" w:rsidRPr="00000000">
              <w:rPr>
                <w:rtl w:val="0"/>
              </w:rPr>
            </w:r>
          </w:p>
        </w:tc>
        <w:tc>
          <w:tcPr>
            <w:vAlign w:val="top"/>
          </w:tcPr>
          <w:p w:rsidR="00000000" w:rsidDel="00000000" w:rsidP="00000000" w:rsidRDefault="00000000" w:rsidRPr="00000000" w14:paraId="0000017A">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Control (no treatment)</w:t>
            </w:r>
            <w:r w:rsidDel="00000000" w:rsidR="00000000" w:rsidRPr="00000000">
              <w:rPr>
                <w:rtl w:val="0"/>
              </w:rPr>
            </w:r>
          </w:p>
        </w:tc>
        <w:tc>
          <w:tcPr>
            <w:vAlign w:val="top"/>
          </w:tcPr>
          <w:p w:rsidR="00000000" w:rsidDel="00000000" w:rsidP="00000000" w:rsidRDefault="00000000" w:rsidRPr="00000000" w14:paraId="0000017B">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Estradiol control</w:t>
            </w:r>
            <w:r w:rsidDel="00000000" w:rsidR="00000000" w:rsidRPr="00000000">
              <w:rPr>
                <w:rtl w:val="0"/>
              </w:rPr>
            </w:r>
          </w:p>
        </w:tc>
      </w:tr>
      <w:tr>
        <w:trPr>
          <w:trHeight w:val="280" w:hRule="atLeast"/>
        </w:trPr>
        <w:tc>
          <w:tcPr>
            <w:vAlign w:val="top"/>
          </w:tcPr>
          <w:p w:rsidR="00000000" w:rsidDel="00000000" w:rsidP="00000000" w:rsidRDefault="00000000" w:rsidRPr="00000000" w14:paraId="0000017C">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24</w:t>
            </w:r>
            <w:r w:rsidDel="00000000" w:rsidR="00000000" w:rsidRPr="00000000">
              <w:rPr>
                <w:rtl w:val="0"/>
              </w:rPr>
            </w:r>
          </w:p>
        </w:tc>
        <w:tc>
          <w:tcPr>
            <w:vAlign w:val="top"/>
          </w:tcPr>
          <w:p w:rsidR="00000000" w:rsidDel="00000000" w:rsidP="00000000" w:rsidRDefault="00000000" w:rsidRPr="00000000" w14:paraId="0000017D">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91</w:t>
            </w:r>
          </w:p>
        </w:tc>
        <w:tc>
          <w:tcPr>
            <w:vAlign w:val="top"/>
          </w:tcPr>
          <w:p w:rsidR="00000000" w:rsidDel="00000000" w:rsidP="00000000" w:rsidRDefault="00000000" w:rsidRPr="00000000" w14:paraId="0000017E">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93</w:t>
            </w:r>
          </w:p>
        </w:tc>
        <w:tc>
          <w:tcPr>
            <w:vAlign w:val="top"/>
          </w:tcPr>
          <w:p w:rsidR="00000000" w:rsidDel="00000000" w:rsidP="00000000" w:rsidRDefault="00000000" w:rsidRPr="00000000" w14:paraId="0000017F">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92</w:t>
            </w:r>
          </w:p>
        </w:tc>
        <w:tc>
          <w:tcPr>
            <w:vAlign w:val="top"/>
          </w:tcPr>
          <w:p w:rsidR="00000000" w:rsidDel="00000000" w:rsidP="00000000" w:rsidRDefault="00000000" w:rsidRPr="00000000" w14:paraId="00000180">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94</w:t>
            </w:r>
          </w:p>
        </w:tc>
        <w:tc>
          <w:tcPr>
            <w:vAlign w:val="top"/>
          </w:tcPr>
          <w:p w:rsidR="00000000" w:rsidDel="00000000" w:rsidP="00000000" w:rsidRDefault="00000000" w:rsidRPr="00000000" w14:paraId="00000181">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93</w:t>
            </w:r>
          </w:p>
        </w:tc>
        <w:tc>
          <w:tcPr>
            <w:vAlign w:val="top"/>
          </w:tcPr>
          <w:p w:rsidR="00000000" w:rsidDel="00000000" w:rsidP="00000000" w:rsidRDefault="00000000" w:rsidRPr="00000000" w14:paraId="00000182">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vAlign w:val="top"/>
          </w:tcPr>
          <w:p w:rsidR="00000000" w:rsidDel="00000000" w:rsidP="00000000" w:rsidRDefault="00000000" w:rsidRPr="00000000" w14:paraId="00000183">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96</w:t>
            </w:r>
          </w:p>
        </w:tc>
      </w:tr>
      <w:tr>
        <w:trPr>
          <w:trHeight w:val="280" w:hRule="atLeast"/>
        </w:trPr>
        <w:tc>
          <w:tcPr>
            <w:vAlign w:val="top"/>
          </w:tcPr>
          <w:p w:rsidR="00000000" w:rsidDel="00000000" w:rsidP="00000000" w:rsidRDefault="00000000" w:rsidRPr="00000000" w14:paraId="00000184">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48</w:t>
            </w:r>
            <w:r w:rsidDel="00000000" w:rsidR="00000000" w:rsidRPr="00000000">
              <w:rPr>
                <w:rtl w:val="0"/>
              </w:rPr>
            </w:r>
          </w:p>
        </w:tc>
        <w:tc>
          <w:tcPr>
            <w:vAlign w:val="top"/>
          </w:tcPr>
          <w:p w:rsidR="00000000" w:rsidDel="00000000" w:rsidP="00000000" w:rsidRDefault="00000000" w:rsidRPr="00000000" w14:paraId="00000185">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88</w:t>
            </w:r>
          </w:p>
        </w:tc>
        <w:tc>
          <w:tcPr>
            <w:vAlign w:val="top"/>
          </w:tcPr>
          <w:p w:rsidR="00000000" w:rsidDel="00000000" w:rsidP="00000000" w:rsidRDefault="00000000" w:rsidRPr="00000000" w14:paraId="00000186">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97</w:t>
            </w:r>
          </w:p>
        </w:tc>
        <w:tc>
          <w:tcPr>
            <w:vAlign w:val="top"/>
          </w:tcPr>
          <w:p w:rsidR="00000000" w:rsidDel="00000000" w:rsidP="00000000" w:rsidRDefault="00000000" w:rsidRPr="00000000" w14:paraId="00000187">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94</w:t>
            </w:r>
          </w:p>
        </w:tc>
        <w:tc>
          <w:tcPr>
            <w:vAlign w:val="top"/>
          </w:tcPr>
          <w:p w:rsidR="00000000" w:rsidDel="00000000" w:rsidP="00000000" w:rsidRDefault="00000000" w:rsidRPr="00000000" w14:paraId="00000188">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101</w:t>
            </w:r>
          </w:p>
        </w:tc>
        <w:tc>
          <w:tcPr>
            <w:vAlign w:val="top"/>
          </w:tcPr>
          <w:p w:rsidR="00000000" w:rsidDel="00000000" w:rsidP="00000000" w:rsidRDefault="00000000" w:rsidRPr="00000000" w14:paraId="00000189">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85</w:t>
            </w:r>
          </w:p>
        </w:tc>
        <w:tc>
          <w:tcPr>
            <w:vAlign w:val="top"/>
          </w:tcPr>
          <w:p w:rsidR="00000000" w:rsidDel="00000000" w:rsidP="00000000" w:rsidRDefault="00000000" w:rsidRPr="00000000" w14:paraId="0000018A">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vAlign w:val="top"/>
          </w:tcPr>
          <w:p w:rsidR="00000000" w:rsidDel="00000000" w:rsidP="00000000" w:rsidRDefault="00000000" w:rsidRPr="00000000" w14:paraId="0000018B">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96</w:t>
            </w:r>
          </w:p>
        </w:tc>
      </w:tr>
      <w:tr>
        <w:trPr>
          <w:trHeight w:val="280" w:hRule="atLeast"/>
        </w:trPr>
        <w:tc>
          <w:tcPr>
            <w:vAlign w:val="top"/>
          </w:tcPr>
          <w:p w:rsidR="00000000" w:rsidDel="00000000" w:rsidP="00000000" w:rsidRDefault="00000000" w:rsidRPr="00000000" w14:paraId="0000018C">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72</w:t>
            </w:r>
            <w:r w:rsidDel="00000000" w:rsidR="00000000" w:rsidRPr="00000000">
              <w:rPr>
                <w:rtl w:val="0"/>
              </w:rPr>
            </w:r>
          </w:p>
        </w:tc>
        <w:tc>
          <w:tcPr>
            <w:vAlign w:val="top"/>
          </w:tcPr>
          <w:p w:rsidR="00000000" w:rsidDel="00000000" w:rsidP="00000000" w:rsidRDefault="00000000" w:rsidRPr="00000000" w14:paraId="0000018D">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96</w:t>
            </w:r>
          </w:p>
        </w:tc>
        <w:tc>
          <w:tcPr>
            <w:vAlign w:val="top"/>
          </w:tcPr>
          <w:p w:rsidR="00000000" w:rsidDel="00000000" w:rsidP="00000000" w:rsidRDefault="00000000" w:rsidRPr="00000000" w14:paraId="0000018E">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91</w:t>
            </w:r>
          </w:p>
        </w:tc>
        <w:tc>
          <w:tcPr>
            <w:vAlign w:val="top"/>
          </w:tcPr>
          <w:p w:rsidR="00000000" w:rsidDel="00000000" w:rsidP="00000000" w:rsidRDefault="00000000" w:rsidRPr="00000000" w14:paraId="0000018F">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92</w:t>
            </w:r>
          </w:p>
        </w:tc>
        <w:tc>
          <w:tcPr>
            <w:vAlign w:val="top"/>
          </w:tcPr>
          <w:p w:rsidR="00000000" w:rsidDel="00000000" w:rsidP="00000000" w:rsidRDefault="00000000" w:rsidRPr="00000000" w14:paraId="00000190">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vAlign w:val="top"/>
          </w:tcPr>
          <w:p w:rsidR="00000000" w:rsidDel="00000000" w:rsidP="00000000" w:rsidRDefault="00000000" w:rsidRPr="00000000" w14:paraId="00000191">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109</w:t>
            </w:r>
          </w:p>
        </w:tc>
        <w:tc>
          <w:tcPr>
            <w:vAlign w:val="top"/>
          </w:tcPr>
          <w:p w:rsidR="00000000" w:rsidDel="00000000" w:rsidP="00000000" w:rsidRDefault="00000000" w:rsidRPr="00000000" w14:paraId="00000192">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vAlign w:val="top"/>
          </w:tcPr>
          <w:p w:rsidR="00000000" w:rsidDel="00000000" w:rsidP="00000000" w:rsidRDefault="00000000" w:rsidRPr="00000000" w14:paraId="00000193">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98</w:t>
            </w:r>
          </w:p>
        </w:tc>
      </w:tr>
      <w:tr>
        <w:trPr>
          <w:trHeight w:val="280" w:hRule="atLeast"/>
        </w:trPr>
        <w:tc>
          <w:tcPr>
            <w:vAlign w:val="top"/>
          </w:tcPr>
          <w:p w:rsidR="00000000" w:rsidDel="00000000" w:rsidP="00000000" w:rsidRDefault="00000000" w:rsidRPr="00000000" w14:paraId="00000194">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96</w:t>
            </w:r>
            <w:r w:rsidDel="00000000" w:rsidR="00000000" w:rsidRPr="00000000">
              <w:rPr>
                <w:rtl w:val="0"/>
              </w:rPr>
            </w:r>
          </w:p>
        </w:tc>
        <w:tc>
          <w:tcPr>
            <w:vAlign w:val="top"/>
          </w:tcPr>
          <w:p w:rsidR="00000000" w:rsidDel="00000000" w:rsidP="00000000" w:rsidRDefault="00000000" w:rsidRPr="00000000" w14:paraId="00000195">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98</w:t>
            </w:r>
          </w:p>
        </w:tc>
        <w:tc>
          <w:tcPr>
            <w:vAlign w:val="top"/>
          </w:tcPr>
          <w:p w:rsidR="00000000" w:rsidDel="00000000" w:rsidP="00000000" w:rsidRDefault="00000000" w:rsidRPr="00000000" w14:paraId="00000196">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97</w:t>
            </w:r>
          </w:p>
        </w:tc>
        <w:tc>
          <w:tcPr>
            <w:vAlign w:val="top"/>
          </w:tcPr>
          <w:p w:rsidR="00000000" w:rsidDel="00000000" w:rsidP="00000000" w:rsidRDefault="00000000" w:rsidRPr="00000000" w14:paraId="00000197">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109</w:t>
            </w:r>
          </w:p>
        </w:tc>
        <w:tc>
          <w:tcPr>
            <w:vAlign w:val="top"/>
          </w:tcPr>
          <w:p w:rsidR="00000000" w:rsidDel="00000000" w:rsidP="00000000" w:rsidRDefault="00000000" w:rsidRPr="00000000" w14:paraId="00000198">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103</w:t>
            </w:r>
          </w:p>
        </w:tc>
        <w:tc>
          <w:tcPr>
            <w:vAlign w:val="top"/>
          </w:tcPr>
          <w:p w:rsidR="00000000" w:rsidDel="00000000" w:rsidP="00000000" w:rsidRDefault="00000000" w:rsidRPr="00000000" w14:paraId="00000199">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vAlign w:val="top"/>
          </w:tcPr>
          <w:p w:rsidR="00000000" w:rsidDel="00000000" w:rsidP="00000000" w:rsidRDefault="00000000" w:rsidRPr="00000000" w14:paraId="0000019A">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vAlign w:val="top"/>
          </w:tcPr>
          <w:p w:rsidR="00000000" w:rsidDel="00000000" w:rsidP="00000000" w:rsidRDefault="00000000" w:rsidRPr="00000000" w14:paraId="0000019B">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101</w:t>
            </w:r>
          </w:p>
        </w:tc>
      </w:tr>
    </w:tbl>
    <w:p w:rsidR="00000000" w:rsidDel="00000000" w:rsidP="00000000" w:rsidRDefault="00000000" w:rsidRPr="00000000" w14:paraId="0000019C">
      <w:pPr>
        <w:rPr>
          <w:b w:val="0"/>
          <w:color w:val="000000"/>
          <w:sz w:val="20"/>
          <w:szCs w:val="20"/>
          <w:vertAlign w:val="baseline"/>
        </w:rPr>
      </w:pPr>
      <w:r w:rsidDel="00000000" w:rsidR="00000000" w:rsidRPr="00000000">
        <w:rPr>
          <w:b w:val="1"/>
          <w:color w:val="000000"/>
          <w:sz w:val="20"/>
          <w:szCs w:val="20"/>
          <w:vertAlign w:val="baseline"/>
          <w:rtl w:val="0"/>
        </w:rPr>
        <w:t xml:space="preserve">Table 4.  Average Percent Proliferation of MDA-MB-231 (estrogen negative) treated with diadzein relative to control over 96 hours </w:t>
      </w:r>
      <w:r w:rsidDel="00000000" w:rsidR="00000000" w:rsidRPr="00000000">
        <w:rPr>
          <w:rtl w:val="0"/>
        </w:rPr>
      </w:r>
    </w:p>
    <w:p w:rsidR="00000000" w:rsidDel="00000000" w:rsidP="00000000" w:rsidRDefault="00000000" w:rsidRPr="00000000" w14:paraId="0000019D">
      <w:pPr>
        <w:spacing w:line="480" w:lineRule="auto"/>
        <w:rPr>
          <w:b w:val="0"/>
          <w:color w:val="000000"/>
          <w:vertAlign w:val="baseline"/>
        </w:rPr>
      </w:pPr>
      <w:r w:rsidDel="00000000" w:rsidR="00000000" w:rsidRPr="00000000">
        <w:rPr>
          <w:b w:val="1"/>
          <w:color w:val="000000"/>
          <w:vertAlign w:val="baseline"/>
          <w:rtl w:val="0"/>
        </w:rPr>
        <w:tab/>
      </w:r>
      <w:r w:rsidDel="00000000" w:rsidR="00000000" w:rsidRPr="00000000">
        <w:rPr>
          <w:rtl w:val="0"/>
        </w:rPr>
      </w:r>
    </w:p>
    <w:p w:rsidR="00000000" w:rsidDel="00000000" w:rsidP="00000000" w:rsidRDefault="00000000" w:rsidRPr="00000000" w14:paraId="0000019E">
      <w:pPr>
        <w:spacing w:line="480" w:lineRule="auto"/>
        <w:rPr>
          <w:color w:val="000000"/>
          <w:vertAlign w:val="baseline"/>
        </w:rPr>
      </w:pPr>
      <w:r w:rsidDel="00000000" w:rsidR="00000000" w:rsidRPr="00000000">
        <w:rPr>
          <w:b w:val="1"/>
          <w:color w:val="000000"/>
          <w:vertAlign w:val="baseline"/>
          <w:rtl w:val="0"/>
        </w:rPr>
        <w:tab/>
      </w:r>
      <w:r w:rsidDel="00000000" w:rsidR="00000000" w:rsidRPr="00000000">
        <w:rPr>
          <w:color w:val="000000"/>
          <w:vertAlign w:val="baseline"/>
          <w:rtl w:val="0"/>
        </w:rPr>
        <w:t xml:space="preserve">The treatments show minimal difference compared to the control.  There was no discernable trend among the treatments.  Concentrations 0.1 µg/mL and 0.001 µg/mL decreased between 24 to 48 hours, increased between 48 and 72 hours, and decreased again between 72 and 96 hours; meanwhile, concentrations 0.005 µg/mL, 0.05 µg/mL, and 0.01 µg/mL exhibited the opposite pattern. The treatment at concentration at 0.1 µg/mL exhibited the lowest percent proliferation at 24 hours, but 0.001 µg/mL exhibited the lowest percent proliferation at 48 hours.  At 72 hours and 96 hours, the treatment at concentration 0.05 µg/mL exhibited the lowest percent proliferation. The control with no treatment exhibited the highest percent proliferation at 24 hours, while concentration 0.005 µg/mL, 0.001 µg/mL and 0.01 µg/mL exhibited the highest percent proliferation at 48 hours, 72 hours, and 96 hours respectively.  </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analyze the statistical significance of our collected data, we performed stacked ANOVA tests by treatment and hour.  In order to perform the ANOVA tests we must assume the population is normal, and that there is equal standard deviation among each treatment.  The hypotheses for the test are: 1) The means of each treatment are equal; 2) At least one mean is different from the other treatments.  A P-value or probability less than 0.05 will prove the second hypothesis because the probability of obtaining such difference in the treatments is so low that it cannot by random.  Therefore, there would be statistical significance in the treatments.  In addition, by comparing the 95% confidence intervals, we can observe which treatments are significant.   The bars in the 95% confidence intervals show what range the means could deviate by random chance.  If these experiments were repeated, there would be a 95% chance of getting values in those intervals.  Therefore, if the confidence intervals for the treatments do not contain the same values, then it is not a random occurrence that the results were different for each treatment.  </w:t>
      </w:r>
    </w:p>
    <w:tbl>
      <w:tblPr>
        <w:tblStyle w:val="Table8"/>
        <w:tblW w:w="53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660"/>
        <w:tblGridChange w:id="0">
          <w:tblGrid>
            <w:gridCol w:w="2660"/>
            <w:gridCol w:w="2660"/>
          </w:tblGrid>
        </w:tblGridChange>
      </w:tblGrid>
      <w:tr>
        <w:trPr>
          <w:trHeight w:val="440" w:hRule="atLeast"/>
        </w:trPr>
        <w:tc>
          <w:tcPr>
            <w:vAlign w:val="top"/>
          </w:tcPr>
          <w:p w:rsidR="00000000" w:rsidDel="00000000" w:rsidP="00000000" w:rsidRDefault="00000000" w:rsidRPr="00000000" w14:paraId="000001A0">
            <w:pPr>
              <w:jc w:val="center"/>
              <w:rPr>
                <w:b w:val="0"/>
                <w:color w:val="000000"/>
                <w:vertAlign w:val="baseline"/>
              </w:rPr>
            </w:pPr>
            <w:r w:rsidDel="00000000" w:rsidR="00000000" w:rsidRPr="00000000">
              <w:rPr>
                <w:b w:val="1"/>
                <w:color w:val="000000"/>
                <w:vertAlign w:val="baseline"/>
                <w:rtl w:val="0"/>
              </w:rPr>
              <w:t xml:space="preserve">Treatment</w:t>
            </w:r>
            <w:r w:rsidDel="00000000" w:rsidR="00000000" w:rsidRPr="00000000">
              <w:rPr>
                <w:rtl w:val="0"/>
              </w:rPr>
            </w:r>
          </w:p>
        </w:tc>
        <w:tc>
          <w:tcPr>
            <w:vAlign w:val="top"/>
          </w:tcPr>
          <w:p w:rsidR="00000000" w:rsidDel="00000000" w:rsidP="00000000" w:rsidRDefault="00000000" w:rsidRPr="00000000" w14:paraId="000001A1">
            <w:pPr>
              <w:jc w:val="center"/>
              <w:rPr>
                <w:b w:val="0"/>
                <w:color w:val="000000"/>
                <w:vertAlign w:val="baseline"/>
              </w:rPr>
            </w:pPr>
            <w:r w:rsidDel="00000000" w:rsidR="00000000" w:rsidRPr="00000000">
              <w:rPr>
                <w:b w:val="1"/>
                <w:color w:val="000000"/>
                <w:vertAlign w:val="baseline"/>
                <w:rtl w:val="0"/>
              </w:rPr>
              <w:t xml:space="preserve">P-Value at 96 hours</w:t>
            </w:r>
            <w:r w:rsidDel="00000000" w:rsidR="00000000" w:rsidRPr="00000000">
              <w:rPr>
                <w:rtl w:val="0"/>
              </w:rPr>
            </w:r>
          </w:p>
        </w:tc>
      </w:tr>
      <w:tr>
        <w:trPr>
          <w:trHeight w:val="440" w:hRule="atLeast"/>
        </w:trPr>
        <w:tc>
          <w:tcPr>
            <w:vAlign w:val="top"/>
          </w:tcPr>
          <w:p w:rsidR="00000000" w:rsidDel="00000000" w:rsidP="00000000" w:rsidRDefault="00000000" w:rsidRPr="00000000" w14:paraId="000001A2">
            <w:pPr>
              <w:jc w:val="center"/>
              <w:rPr>
                <w:b w:val="0"/>
                <w:color w:val="000000"/>
                <w:vertAlign w:val="baseline"/>
              </w:rPr>
            </w:pPr>
            <w:r w:rsidDel="00000000" w:rsidR="00000000" w:rsidRPr="00000000">
              <w:rPr>
                <w:b w:val="1"/>
                <w:color w:val="000000"/>
                <w:vertAlign w:val="baseline"/>
                <w:rtl w:val="0"/>
              </w:rPr>
              <w:t xml:space="preserve">MCF-7 soy</w:t>
            </w:r>
            <w:r w:rsidDel="00000000" w:rsidR="00000000" w:rsidRPr="00000000">
              <w:rPr>
                <w:rtl w:val="0"/>
              </w:rPr>
            </w:r>
          </w:p>
        </w:tc>
        <w:tc>
          <w:tcPr>
            <w:vAlign w:val="top"/>
          </w:tcPr>
          <w:p w:rsidR="00000000" w:rsidDel="00000000" w:rsidP="00000000" w:rsidRDefault="00000000" w:rsidRPr="00000000" w14:paraId="000001A3">
            <w:pPr>
              <w:jc w:val="center"/>
              <w:rPr>
                <w:color w:val="000000"/>
                <w:vertAlign w:val="baseline"/>
              </w:rPr>
            </w:pPr>
            <w:r w:rsidDel="00000000" w:rsidR="00000000" w:rsidRPr="00000000">
              <w:rPr>
                <w:color w:val="000000"/>
                <w:vertAlign w:val="baseline"/>
                <w:rtl w:val="0"/>
              </w:rPr>
              <w:t xml:space="preserve">0.001</w:t>
            </w:r>
          </w:p>
        </w:tc>
      </w:tr>
      <w:tr>
        <w:trPr>
          <w:trHeight w:val="440" w:hRule="atLeast"/>
        </w:trPr>
        <w:tc>
          <w:tcPr>
            <w:vAlign w:val="top"/>
          </w:tcPr>
          <w:p w:rsidR="00000000" w:rsidDel="00000000" w:rsidP="00000000" w:rsidRDefault="00000000" w:rsidRPr="00000000" w14:paraId="000001A4">
            <w:pPr>
              <w:jc w:val="center"/>
              <w:rPr>
                <w:b w:val="0"/>
                <w:color w:val="000000"/>
                <w:vertAlign w:val="baseline"/>
              </w:rPr>
            </w:pPr>
            <w:r w:rsidDel="00000000" w:rsidR="00000000" w:rsidRPr="00000000">
              <w:rPr>
                <w:b w:val="1"/>
                <w:color w:val="000000"/>
                <w:vertAlign w:val="baseline"/>
                <w:rtl w:val="0"/>
              </w:rPr>
              <w:t xml:space="preserve">MCF-7 diadzein</w:t>
            </w:r>
            <w:r w:rsidDel="00000000" w:rsidR="00000000" w:rsidRPr="00000000">
              <w:rPr>
                <w:rtl w:val="0"/>
              </w:rPr>
            </w:r>
          </w:p>
        </w:tc>
        <w:tc>
          <w:tcPr>
            <w:vAlign w:val="top"/>
          </w:tcPr>
          <w:p w:rsidR="00000000" w:rsidDel="00000000" w:rsidP="00000000" w:rsidRDefault="00000000" w:rsidRPr="00000000" w14:paraId="000001A5">
            <w:pPr>
              <w:jc w:val="center"/>
              <w:rPr>
                <w:color w:val="000000"/>
                <w:vertAlign w:val="baseline"/>
              </w:rPr>
            </w:pPr>
            <w:r w:rsidDel="00000000" w:rsidR="00000000" w:rsidRPr="00000000">
              <w:rPr>
                <w:color w:val="000000"/>
                <w:vertAlign w:val="baseline"/>
                <w:rtl w:val="0"/>
              </w:rPr>
              <w:t xml:space="preserve">0.000</w:t>
            </w:r>
          </w:p>
        </w:tc>
      </w:tr>
      <w:tr>
        <w:trPr>
          <w:trHeight w:val="440" w:hRule="atLeast"/>
        </w:trPr>
        <w:tc>
          <w:tcPr>
            <w:vAlign w:val="top"/>
          </w:tcPr>
          <w:p w:rsidR="00000000" w:rsidDel="00000000" w:rsidP="00000000" w:rsidRDefault="00000000" w:rsidRPr="00000000" w14:paraId="000001A6">
            <w:pPr>
              <w:jc w:val="center"/>
              <w:rPr>
                <w:b w:val="0"/>
                <w:color w:val="000000"/>
                <w:vertAlign w:val="baseline"/>
              </w:rPr>
            </w:pPr>
            <w:r w:rsidDel="00000000" w:rsidR="00000000" w:rsidRPr="00000000">
              <w:rPr>
                <w:b w:val="1"/>
                <w:color w:val="000000"/>
                <w:vertAlign w:val="baseline"/>
                <w:rtl w:val="0"/>
              </w:rPr>
              <w:t xml:space="preserve">MDA-MB-231 soy</w:t>
            </w:r>
            <w:r w:rsidDel="00000000" w:rsidR="00000000" w:rsidRPr="00000000">
              <w:rPr>
                <w:rtl w:val="0"/>
              </w:rPr>
            </w:r>
          </w:p>
        </w:tc>
        <w:tc>
          <w:tcPr>
            <w:vAlign w:val="top"/>
          </w:tcPr>
          <w:p w:rsidR="00000000" w:rsidDel="00000000" w:rsidP="00000000" w:rsidRDefault="00000000" w:rsidRPr="00000000" w14:paraId="000001A7">
            <w:pPr>
              <w:jc w:val="center"/>
              <w:rPr>
                <w:color w:val="000000"/>
                <w:vertAlign w:val="baseline"/>
              </w:rPr>
            </w:pPr>
            <w:r w:rsidDel="00000000" w:rsidR="00000000" w:rsidRPr="00000000">
              <w:rPr>
                <w:color w:val="000000"/>
                <w:vertAlign w:val="baseline"/>
                <w:rtl w:val="0"/>
              </w:rPr>
              <w:t xml:space="preserve">0.148</w:t>
            </w:r>
          </w:p>
        </w:tc>
      </w:tr>
      <w:tr>
        <w:trPr>
          <w:trHeight w:val="460" w:hRule="atLeast"/>
        </w:trPr>
        <w:tc>
          <w:tcPr>
            <w:vAlign w:val="top"/>
          </w:tcPr>
          <w:p w:rsidR="00000000" w:rsidDel="00000000" w:rsidP="00000000" w:rsidRDefault="00000000" w:rsidRPr="00000000" w14:paraId="000001A8">
            <w:pPr>
              <w:jc w:val="center"/>
              <w:rPr>
                <w:b w:val="0"/>
                <w:color w:val="000000"/>
                <w:vertAlign w:val="baseline"/>
              </w:rPr>
            </w:pPr>
            <w:r w:rsidDel="00000000" w:rsidR="00000000" w:rsidRPr="00000000">
              <w:rPr>
                <w:b w:val="1"/>
                <w:color w:val="000000"/>
                <w:vertAlign w:val="baseline"/>
                <w:rtl w:val="0"/>
              </w:rPr>
              <w:t xml:space="preserve">MDA-MB-231 diadzein</w:t>
            </w:r>
            <w:r w:rsidDel="00000000" w:rsidR="00000000" w:rsidRPr="00000000">
              <w:rPr>
                <w:rtl w:val="0"/>
              </w:rPr>
            </w:r>
          </w:p>
        </w:tc>
        <w:tc>
          <w:tcPr>
            <w:vAlign w:val="top"/>
          </w:tcPr>
          <w:p w:rsidR="00000000" w:rsidDel="00000000" w:rsidP="00000000" w:rsidRDefault="00000000" w:rsidRPr="00000000" w14:paraId="000001A9">
            <w:pPr>
              <w:jc w:val="center"/>
              <w:rPr>
                <w:color w:val="000000"/>
                <w:vertAlign w:val="baseline"/>
              </w:rPr>
            </w:pPr>
            <w:r w:rsidDel="00000000" w:rsidR="00000000" w:rsidRPr="00000000">
              <w:rPr>
                <w:color w:val="000000"/>
                <w:vertAlign w:val="baseline"/>
                <w:rtl w:val="0"/>
              </w:rPr>
              <w:t xml:space="preserve">0.288</w:t>
            </w:r>
          </w:p>
        </w:tc>
      </w:tr>
    </w:tbl>
    <w:p w:rsidR="00000000" w:rsidDel="00000000" w:rsidP="00000000" w:rsidRDefault="00000000" w:rsidRPr="00000000" w14:paraId="000001AA">
      <w:pPr>
        <w:ind w:left="2040" w:right="2040" w:firstLine="0"/>
        <w:rPr>
          <w:b w:val="0"/>
          <w:color w:val="000000"/>
          <w:sz w:val="20"/>
          <w:szCs w:val="20"/>
          <w:vertAlign w:val="baseline"/>
        </w:rPr>
      </w:pPr>
      <w:r w:rsidDel="00000000" w:rsidR="00000000" w:rsidRPr="00000000">
        <w:rPr>
          <w:b w:val="1"/>
          <w:color w:val="000000"/>
          <w:sz w:val="20"/>
          <w:szCs w:val="20"/>
          <w:vertAlign w:val="baseline"/>
          <w:rtl w:val="0"/>
        </w:rPr>
        <w:t xml:space="preserve">Table 5.  P-Values for soy and diadzein treatments on MCF-7 (estrogen-receptor positive) and MDA-MB-231 (estrogen-receptor negative).</w:t>
      </w:r>
      <w:r w:rsidDel="00000000" w:rsidR="00000000" w:rsidRPr="00000000">
        <w:rPr>
          <w:rtl w:val="0"/>
        </w:rPr>
      </w:r>
    </w:p>
    <w:p w:rsidR="00000000" w:rsidDel="00000000" w:rsidP="00000000" w:rsidRDefault="00000000" w:rsidRPr="00000000" w14:paraId="000001AB">
      <w:pPr>
        <w:rPr>
          <w:b w:val="0"/>
          <w:color w:val="000000"/>
          <w:sz w:val="20"/>
          <w:szCs w:val="20"/>
          <w:vertAlign w:val="baseline"/>
        </w:rPr>
      </w:pPr>
      <w:r w:rsidDel="00000000" w:rsidR="00000000" w:rsidRPr="00000000">
        <w:rPr>
          <w:rtl w:val="0"/>
        </w:rPr>
      </w:r>
    </w:p>
    <w:p w:rsidR="00000000" w:rsidDel="00000000" w:rsidP="00000000" w:rsidRDefault="00000000" w:rsidRPr="00000000" w14:paraId="000001AC">
      <w:pPr>
        <w:spacing w:line="480" w:lineRule="auto"/>
        <w:ind w:firstLine="720"/>
        <w:rPr>
          <w:color w:val="000000"/>
          <w:vertAlign w:val="baseline"/>
        </w:rPr>
      </w:pPr>
      <w:r w:rsidDel="00000000" w:rsidR="00000000" w:rsidRPr="00000000">
        <w:rPr>
          <w:color w:val="000000"/>
          <w:vertAlign w:val="baseline"/>
          <w:rtl w:val="0"/>
        </w:rPr>
        <w:t xml:space="preserve">The ANOVA tests for MCF-7 treated with soy and diadzein showed P-values of 0.001 and 0 respectively, meaning that there is close to 0% chance of getting such differences in comparison to the control if the experiment was repeated.  This means that there was statistically significant difference among the soy and diadzein treatments.  Primarily, the 95% confidence intervals (refer to appendix indicate that Soy 1 (0.6 µg/mL) and Dia 1 (0.1 µg/mL) are most significant, as those intervals do not overlap with their control intervals.  </w:t>
      </w:r>
    </w:p>
    <w:p w:rsidR="00000000" w:rsidDel="00000000" w:rsidP="00000000" w:rsidRDefault="00000000" w:rsidRPr="00000000" w14:paraId="000001AD">
      <w:pPr>
        <w:spacing w:line="480" w:lineRule="auto"/>
        <w:ind w:firstLine="720"/>
        <w:rPr>
          <w:color w:val="000000"/>
          <w:vertAlign w:val="baseline"/>
        </w:rPr>
      </w:pPr>
      <w:r w:rsidDel="00000000" w:rsidR="00000000" w:rsidRPr="00000000">
        <w:rPr>
          <w:color w:val="000000"/>
          <w:vertAlign w:val="baseline"/>
          <w:rtl w:val="0"/>
        </w:rPr>
        <w:t xml:space="preserve">The ANOVA test for MDA-MB-231 treated with diadzein showed no statistical significance, as the P-value was extremely high at 0.288.  This means that there is a 29% chance of getting such differences if the experiment was repeated.  The ANOVA test for MDA-MB-231 treated with soy protein also showed no statistical significance, as the P-value was high at 0.148.  This means that there is a 15% chance of getting such differences if the experiment were repeated.  This data is plausible, as the rates of proliferation were quite similar among all the MDA-MB-231 treatments.</w:t>
      </w:r>
    </w:p>
    <w:p w:rsidR="00000000" w:rsidDel="00000000" w:rsidP="00000000" w:rsidRDefault="00000000" w:rsidRPr="00000000" w14:paraId="000001AE">
      <w:pPr>
        <w:spacing w:line="480" w:lineRule="auto"/>
        <w:ind w:firstLine="720"/>
        <w:rPr>
          <w:color w:val="000000"/>
          <w:vertAlign w:val="baseline"/>
        </w:rPr>
      </w:pPr>
      <w:r w:rsidDel="00000000" w:rsidR="00000000" w:rsidRPr="00000000">
        <w:rPr>
          <w:color w:val="000000"/>
          <w:vertAlign w:val="baseline"/>
          <w:rtl w:val="0"/>
        </w:rPr>
        <w:t xml:space="preserve">The results that this data reveals are suggestive of the inhibiting effects of soy on the proliferation of breast cancer cells. The results showed an overall trend in which MCF-7 cells treated with soy exhibited significantly lower percent proliferation relative to the control.  This suggests that soy has the ability to suppress the proliferation of breast cancer cells.  Furthermore, MCF-7 treated with the highest soy concentration, 0.6 µg/mL, exhibited the lowest percent proliferation at 96 hours.  Generally, this group also exhibited lower percent proliferation than most of the other treatments over all 96 hours.  This would suggest that higher concentrations soy further suppress the rate of proliferation in cancer cells.  Meanwhile, the results indicated that MDA-MB-231 treated with soy had neither discernable trends nor significant difference in proliferation relative to control, suggesting that soy has no effect on breast cancer cells without estrogen receptors.</w:t>
      </w:r>
    </w:p>
    <w:p w:rsidR="00000000" w:rsidDel="00000000" w:rsidP="00000000" w:rsidRDefault="00000000" w:rsidRPr="00000000" w14:paraId="000001AF">
      <w:pPr>
        <w:spacing w:line="480" w:lineRule="auto"/>
        <w:ind w:firstLine="720"/>
        <w:rPr>
          <w:color w:val="000000"/>
          <w:vertAlign w:val="baseline"/>
        </w:rPr>
      </w:pPr>
      <w:r w:rsidDel="00000000" w:rsidR="00000000" w:rsidRPr="00000000">
        <w:rPr>
          <w:color w:val="000000"/>
          <w:vertAlign w:val="baseline"/>
          <w:rtl w:val="0"/>
        </w:rPr>
        <w:t xml:space="preserve">In addition, the results suggest that diadzein has inhibitive effects on the proliferation of breast cancer cells as well.  An overall trend was observed in which MCF-7 cells treated with diadzein exhibited significantly lower percent proliferation relative to the control.  It is noted that MCF-7 cells treated with diadzein treatments 0.05 µg/mL and 0.001 µg/mL exhibited greater percent proliferation relative to control.  However, because the difference in percent proliferation for these treatments was not significant, the results could have occurred by random chance.  Overall, the data suggests that diadzein is an active ingredient in soy’s ability to suppress the proliferation of breast cancer cells.  Furthermore, MCF-7 treated with the highest diadzein concentration, 0.1 µg/mL, exhibited the lowest percent proliferation at 96 hours.  Generally, this group also exhibited lower percent proliferation than most of the other treatments over all 96 hours.  This would suggest that higher concentrations diadzein further suppress the rate of proliferation in cancer cells.  On the other hand, MDA-MB-231 treated with diadzein exhibited no significant difference, suggesting that diadzein has no effect on breast cancer cells without estrogen receptors.</w:t>
      </w:r>
    </w:p>
    <w:p w:rsidR="00000000" w:rsidDel="00000000" w:rsidP="00000000" w:rsidRDefault="00000000" w:rsidRPr="00000000" w14:paraId="000001B0">
      <w:pPr>
        <w:ind w:firstLine="720"/>
        <w:jc w:val="center"/>
        <w:rPr>
          <w:color w:val="000000"/>
          <w:sz w:val="20"/>
          <w:szCs w:val="20"/>
          <w:vertAlign w:val="baseline"/>
        </w:rPr>
      </w:pPr>
      <w:r w:rsidDel="00000000" w:rsidR="00000000" w:rsidRPr="00000000">
        <w:rPr>
          <w:color w:val="000000"/>
          <w:sz w:val="20"/>
          <w:szCs w:val="20"/>
          <w:vertAlign w:val="baseline"/>
        </w:rPr>
        <w:drawing>
          <wp:inline distB="0" distT="0" distL="114300" distR="114300">
            <wp:extent cx="3693795" cy="2143760"/>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93795" cy="214376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ind w:firstLine="720"/>
        <w:jc w:val="center"/>
        <w:rPr>
          <w:b w:val="0"/>
          <w:i w:val="0"/>
          <w:color w:val="000000"/>
          <w:sz w:val="20"/>
          <w:szCs w:val="20"/>
          <w:vertAlign w:val="baseline"/>
        </w:rPr>
      </w:pPr>
      <w:r w:rsidDel="00000000" w:rsidR="00000000" w:rsidRPr="00000000">
        <w:rPr>
          <w:b w:val="1"/>
          <w:color w:val="000000"/>
          <w:sz w:val="20"/>
          <w:szCs w:val="20"/>
          <w:vertAlign w:val="baseline"/>
          <w:rtl w:val="0"/>
        </w:rPr>
        <w:t xml:space="preserve">Figure 5. Chemical Structure of Estradiol. </w:t>
      </w:r>
      <w:r w:rsidDel="00000000" w:rsidR="00000000" w:rsidRPr="00000000">
        <w:rPr>
          <w:b w:val="1"/>
          <w:i w:val="1"/>
          <w:color w:val="000000"/>
          <w:sz w:val="20"/>
          <w:szCs w:val="20"/>
          <w:vertAlign w:val="baseline"/>
          <w:rtl w:val="0"/>
        </w:rPr>
        <w:t xml:space="preserve">(Image provided by “Oestrogenen”)</w:t>
      </w:r>
      <w:r w:rsidDel="00000000" w:rsidR="00000000" w:rsidRPr="00000000">
        <w:rPr>
          <w:rtl w:val="0"/>
        </w:rPr>
      </w:r>
    </w:p>
    <w:p w:rsidR="00000000" w:rsidDel="00000000" w:rsidP="00000000" w:rsidRDefault="00000000" w:rsidRPr="00000000" w14:paraId="000001B2">
      <w:pPr>
        <w:ind w:firstLine="720"/>
        <w:jc w:val="center"/>
        <w:rPr>
          <w:b w:val="0"/>
          <w:i w:val="0"/>
          <w:color w:val="000000"/>
          <w:sz w:val="20"/>
          <w:szCs w:val="20"/>
          <w:vertAlign w:val="baseline"/>
        </w:rPr>
      </w:pPr>
      <w:r w:rsidDel="00000000" w:rsidR="00000000" w:rsidRPr="00000000">
        <w:rPr>
          <w:rtl w:val="0"/>
        </w:rPr>
      </w:r>
    </w:p>
    <w:p w:rsidR="00000000" w:rsidDel="00000000" w:rsidP="00000000" w:rsidRDefault="00000000" w:rsidRPr="00000000" w14:paraId="000001B3">
      <w:pPr>
        <w:ind w:firstLine="720"/>
        <w:jc w:val="center"/>
        <w:rPr>
          <w:color w:val="000000"/>
          <w:vertAlign w:val="baseline"/>
        </w:rPr>
      </w:pPr>
      <w:r w:rsidDel="00000000" w:rsidR="00000000" w:rsidRPr="00000000">
        <w:rPr>
          <w:color w:val="000000"/>
          <w:vertAlign w:val="baseline"/>
        </w:rPr>
        <w:drawing>
          <wp:inline distB="0" distT="0" distL="114300" distR="114300">
            <wp:extent cx="4149090" cy="2997835"/>
            <wp:effectExtent b="0" l="0" r="0" t="0"/>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149090" cy="299783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b w:val="0"/>
          <w:color w:val="000000"/>
          <w:sz w:val="20"/>
          <w:szCs w:val="20"/>
          <w:vertAlign w:val="baseline"/>
        </w:rPr>
      </w:pPr>
      <w:r w:rsidDel="00000000" w:rsidR="00000000" w:rsidRPr="00000000">
        <w:rPr>
          <w:b w:val="1"/>
          <w:color w:val="000000"/>
          <w:sz w:val="20"/>
          <w:szCs w:val="20"/>
          <w:vertAlign w:val="baseline"/>
          <w:rtl w:val="0"/>
        </w:rPr>
        <w:tab/>
        <w:tab/>
        <w:t xml:space="preserve">Figure 6. Chemical Structure of diadzein and genestein, isoflavones found in soy.  </w:t>
      </w:r>
      <w:r w:rsidDel="00000000" w:rsidR="00000000" w:rsidRPr="00000000">
        <w:rPr>
          <w:rtl w:val="0"/>
        </w:rPr>
      </w:r>
    </w:p>
    <w:p w:rsidR="00000000" w:rsidDel="00000000" w:rsidP="00000000" w:rsidRDefault="00000000" w:rsidRPr="00000000" w14:paraId="000001B5">
      <w:pPr>
        <w:rPr>
          <w:b w:val="0"/>
          <w:color w:val="000000"/>
          <w:sz w:val="20"/>
          <w:szCs w:val="20"/>
          <w:vertAlign w:val="baseline"/>
        </w:rPr>
      </w:pPr>
      <w:r w:rsidDel="00000000" w:rsidR="00000000" w:rsidRPr="00000000">
        <w:rPr>
          <w:b w:val="1"/>
          <w:color w:val="000000"/>
          <w:sz w:val="20"/>
          <w:szCs w:val="20"/>
          <w:vertAlign w:val="baseline"/>
          <w:rtl w:val="0"/>
        </w:rPr>
        <w:tab/>
        <w:tab/>
        <w:t xml:space="preserve">Genestein and diadzein have chemical structures that closely resemble estradiol.  </w:t>
      </w:r>
      <w:r w:rsidDel="00000000" w:rsidR="00000000" w:rsidRPr="00000000">
        <w:rPr>
          <w:rtl w:val="0"/>
        </w:rPr>
      </w:r>
    </w:p>
    <w:p w:rsidR="00000000" w:rsidDel="00000000" w:rsidP="00000000" w:rsidRDefault="00000000" w:rsidRPr="00000000" w14:paraId="000001B6">
      <w:pPr>
        <w:rPr>
          <w:b w:val="0"/>
          <w:i w:val="0"/>
          <w:color w:val="000000"/>
          <w:sz w:val="20"/>
          <w:szCs w:val="20"/>
          <w:vertAlign w:val="baseline"/>
        </w:rPr>
      </w:pPr>
      <w:r w:rsidDel="00000000" w:rsidR="00000000" w:rsidRPr="00000000">
        <w:rPr>
          <w:b w:val="1"/>
          <w:color w:val="000000"/>
          <w:sz w:val="20"/>
          <w:szCs w:val="20"/>
          <w:vertAlign w:val="baseline"/>
          <w:rtl w:val="0"/>
        </w:rPr>
        <w:tab/>
        <w:tab/>
      </w:r>
      <w:r w:rsidDel="00000000" w:rsidR="00000000" w:rsidRPr="00000000">
        <w:rPr>
          <w:b w:val="1"/>
          <w:i w:val="1"/>
          <w:color w:val="000000"/>
          <w:sz w:val="20"/>
          <w:szCs w:val="20"/>
          <w:vertAlign w:val="baseline"/>
          <w:rtl w:val="0"/>
        </w:rPr>
        <w:t xml:space="preserve">(Image provided by “Oestrogenen”)</w:t>
      </w:r>
      <w:r w:rsidDel="00000000" w:rsidR="00000000" w:rsidRPr="00000000">
        <w:rPr>
          <w:rtl w:val="0"/>
        </w:rPr>
      </w:r>
    </w:p>
    <w:p w:rsidR="00000000" w:rsidDel="00000000" w:rsidP="00000000" w:rsidRDefault="00000000" w:rsidRPr="00000000" w14:paraId="000001B7">
      <w:pPr>
        <w:ind w:firstLine="720"/>
        <w:jc w:val="center"/>
        <w:rPr>
          <w:color w:val="000000"/>
          <w:vertAlign w:val="baseline"/>
        </w:rPr>
      </w:pPr>
      <w:r w:rsidDel="00000000" w:rsidR="00000000" w:rsidRPr="00000000">
        <w:rPr>
          <w:rtl w:val="0"/>
        </w:rPr>
      </w:r>
    </w:p>
    <w:p w:rsidR="00000000" w:rsidDel="00000000" w:rsidP="00000000" w:rsidRDefault="00000000" w:rsidRPr="00000000" w14:paraId="000001B8">
      <w:pPr>
        <w:ind w:firstLine="720"/>
        <w:jc w:val="center"/>
        <w:rPr>
          <w:color w:val="000000"/>
          <w:vertAlign w:val="baseline"/>
        </w:rPr>
      </w:pPr>
      <w:r w:rsidDel="00000000" w:rsidR="00000000" w:rsidRPr="00000000">
        <w:rPr>
          <w:rtl w:val="0"/>
        </w:rPr>
      </w:r>
    </w:p>
    <w:p w:rsidR="00000000" w:rsidDel="00000000" w:rsidP="00000000" w:rsidRDefault="00000000" w:rsidRPr="00000000" w14:paraId="000001B9">
      <w:pPr>
        <w:ind w:firstLine="720"/>
        <w:jc w:val="center"/>
        <w:rPr>
          <w:color w:val="000000"/>
          <w:vertAlign w:val="baseline"/>
        </w:rPr>
      </w:pPr>
      <w:r w:rsidDel="00000000" w:rsidR="00000000" w:rsidRPr="00000000">
        <w:rPr>
          <w:rtl w:val="0"/>
        </w:rPr>
      </w:r>
    </w:p>
    <w:p w:rsidR="00000000" w:rsidDel="00000000" w:rsidP="00000000" w:rsidRDefault="00000000" w:rsidRPr="00000000" w14:paraId="000001BA">
      <w:pPr>
        <w:ind w:firstLine="720"/>
        <w:jc w:val="center"/>
        <w:rPr>
          <w:color w:val="000000"/>
          <w:vertAlign w:val="baseline"/>
        </w:rPr>
      </w:pPr>
      <w:r w:rsidDel="00000000" w:rsidR="00000000" w:rsidRPr="00000000">
        <w:rPr>
          <w:rtl w:val="0"/>
        </w:rPr>
      </w:r>
    </w:p>
    <w:p w:rsidR="00000000" w:rsidDel="00000000" w:rsidP="00000000" w:rsidRDefault="00000000" w:rsidRPr="00000000" w14:paraId="000001BB">
      <w:pPr>
        <w:ind w:firstLine="720"/>
        <w:jc w:val="center"/>
        <w:rPr>
          <w:color w:val="000000"/>
          <w:vertAlign w:val="baseline"/>
        </w:rPr>
      </w:pPr>
      <w:r w:rsidDel="00000000" w:rsidR="00000000" w:rsidRPr="00000000">
        <w:rPr>
          <w:rtl w:val="0"/>
        </w:rPr>
      </w:r>
    </w:p>
    <w:p w:rsidR="00000000" w:rsidDel="00000000" w:rsidP="00000000" w:rsidRDefault="00000000" w:rsidRPr="00000000" w14:paraId="000001BC">
      <w:pPr>
        <w:ind w:firstLine="720"/>
        <w:jc w:val="center"/>
        <w:rPr>
          <w:color w:val="000000"/>
          <w:vertAlign w:val="baseline"/>
        </w:rPr>
      </w:pPr>
      <w:r w:rsidDel="00000000" w:rsidR="00000000" w:rsidRPr="00000000">
        <w:rPr>
          <w:color w:val="000000"/>
          <w:vertAlign w:val="baseline"/>
        </w:rPr>
        <w:drawing>
          <wp:inline distB="0" distT="0" distL="114300" distR="114300">
            <wp:extent cx="4494530" cy="3044825"/>
            <wp:effectExtent b="0" l="0" r="0" t="0"/>
            <wp:docPr id="14"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4494530" cy="3044825"/>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i w:val="0"/>
          <w:color w:val="000000"/>
          <w:sz w:val="20"/>
          <w:szCs w:val="20"/>
          <w:vertAlign w:val="baseline"/>
        </w:rPr>
      </w:pPr>
      <w:r w:rsidDel="00000000" w:rsidR="00000000" w:rsidRPr="00000000">
        <w:rPr>
          <w:b w:val="1"/>
          <w:color w:val="000000"/>
          <w:sz w:val="20"/>
          <w:szCs w:val="20"/>
          <w:vertAlign w:val="baseline"/>
          <w:rtl w:val="0"/>
        </w:rPr>
        <w:tab/>
        <w:t xml:space="preserve">Fig 7. Chemical Structure of the Estrogen Receptor.  Estradiol binds to the estrogen receptor to </w:t>
        <w:tab/>
        <w:t xml:space="preserve">stimulate cell proliferation.  Because isoflavones structurally resemble estradiol, they can bind to the </w:t>
        <w:tab/>
        <w:t xml:space="preserve">estrogen receptors as well, thereby competitively inhibiting estradiol from binding to the estrogen </w:t>
        <w:tab/>
        <w:t xml:space="preserve">receptor.</w:t>
      </w:r>
      <w:r w:rsidDel="00000000" w:rsidR="00000000" w:rsidRPr="00000000">
        <w:rPr>
          <w:color w:val="000000"/>
          <w:sz w:val="20"/>
          <w:szCs w:val="20"/>
          <w:vertAlign w:val="baseline"/>
          <w:rtl w:val="0"/>
        </w:rPr>
        <w:t xml:space="preserve">  </w:t>
      </w:r>
      <w:r w:rsidDel="00000000" w:rsidR="00000000" w:rsidRPr="00000000">
        <w:rPr>
          <w:i w:val="1"/>
          <w:color w:val="000000"/>
          <w:sz w:val="20"/>
          <w:szCs w:val="20"/>
          <w:vertAlign w:val="baseline"/>
          <w:rtl w:val="0"/>
        </w:rPr>
        <w:t xml:space="preserve">(Image provided by David Shattuck)</w:t>
      </w:r>
      <w:r w:rsidDel="00000000" w:rsidR="00000000" w:rsidRPr="00000000">
        <w:rPr>
          <w:rtl w:val="0"/>
        </w:rPr>
      </w:r>
    </w:p>
    <w:p w:rsidR="00000000" w:rsidDel="00000000" w:rsidP="00000000" w:rsidRDefault="00000000" w:rsidRPr="00000000" w14:paraId="000001BE">
      <w:pPr>
        <w:rPr>
          <w:color w:val="000000"/>
          <w:sz w:val="20"/>
          <w:szCs w:val="20"/>
          <w:vertAlign w:val="baseline"/>
        </w:rPr>
      </w:pPr>
      <w:r w:rsidDel="00000000" w:rsidR="00000000" w:rsidRPr="00000000">
        <w:rPr>
          <w:rtl w:val="0"/>
        </w:rPr>
      </w:r>
    </w:p>
    <w:p w:rsidR="00000000" w:rsidDel="00000000" w:rsidP="00000000" w:rsidRDefault="00000000" w:rsidRPr="00000000" w14:paraId="000001BF">
      <w:pPr>
        <w:ind w:firstLine="720"/>
        <w:jc w:val="center"/>
        <w:rPr>
          <w:color w:val="000000"/>
          <w:vertAlign w:val="baseline"/>
        </w:rPr>
      </w:pPr>
      <w:r w:rsidDel="00000000" w:rsidR="00000000" w:rsidRPr="00000000">
        <w:rPr>
          <w:color w:val="000000"/>
          <w:vertAlign w:val="baseline"/>
        </w:rPr>
        <w:drawing>
          <wp:inline distB="0" distT="0" distL="114300" distR="114300">
            <wp:extent cx="3312160" cy="3590925"/>
            <wp:effectExtent b="0" l="0" r="0" t="0"/>
            <wp:docPr id="15"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331216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b w:val="0"/>
          <w:color w:val="000000"/>
          <w:sz w:val="20"/>
          <w:szCs w:val="20"/>
          <w:vertAlign w:val="baseline"/>
        </w:rPr>
      </w:pPr>
      <w:r w:rsidDel="00000000" w:rsidR="00000000" w:rsidRPr="00000000">
        <w:rPr>
          <w:b w:val="1"/>
          <w:color w:val="000000"/>
          <w:sz w:val="20"/>
          <w:szCs w:val="20"/>
          <w:vertAlign w:val="baseline"/>
          <w:rtl w:val="0"/>
        </w:rPr>
        <w:tab/>
        <w:t xml:space="preserve">Fig 8. Mechanism of Action in Estrogen Receptors.  A: Estrogen receptor; B: Estrogen; C: Estrogen </w:t>
        <w:tab/>
        <w:t xml:space="preserve">helper proteins; D: Nucleus; E: DNA genetic material.  Estrogen and helper proteins bind to the </w:t>
        <w:tab/>
        <w:t xml:space="preserve">estrogen receptors, which then move to the genetic material to initiate transcription and cell </w:t>
        <w:tab/>
        <w:t xml:space="preserve">proliferation. </w:t>
      </w:r>
      <w:r w:rsidDel="00000000" w:rsidR="00000000" w:rsidRPr="00000000">
        <w:rPr>
          <w:b w:val="1"/>
          <w:i w:val="1"/>
          <w:color w:val="000000"/>
          <w:sz w:val="20"/>
          <w:szCs w:val="20"/>
          <w:vertAlign w:val="baseline"/>
          <w:rtl w:val="0"/>
        </w:rPr>
        <w:t xml:space="preserve">(Image provided by David Shattuck)</w:t>
      </w:r>
      <w:r w:rsidDel="00000000" w:rsidR="00000000" w:rsidRPr="00000000">
        <w:rPr>
          <w:rtl w:val="0"/>
        </w:rPr>
      </w:r>
    </w:p>
    <w:p w:rsidR="00000000" w:rsidDel="00000000" w:rsidP="00000000" w:rsidRDefault="00000000" w:rsidRPr="00000000" w14:paraId="000001C1">
      <w:pPr>
        <w:spacing w:line="480" w:lineRule="auto"/>
        <w:ind w:firstLine="720"/>
        <w:rPr>
          <w:color w:val="000000"/>
          <w:vertAlign w:val="baseline"/>
        </w:rPr>
      </w:pPr>
      <w:r w:rsidDel="00000000" w:rsidR="00000000" w:rsidRPr="00000000">
        <w:rPr>
          <w:color w:val="000000"/>
          <w:vertAlign w:val="baseline"/>
          <w:rtl w:val="0"/>
        </w:rPr>
        <w:t xml:space="preserve">Because the results showed that soy and diadzein have significant effects on MCF-7 but not MDA-MB-231, it suggests that soy and diadzein only have an effect on the proliferation of breast cancer cells with estrogen receptors.  Isoflavones such as diadzein structurally resemble estradiol, which stimulates cell growth by binding to the estrogen receptors; perhaps the isoflavones in the soy competitively inhibit the estradiol from binding to the estrogen receptors, thus preventing the cancer cells from proliferating.  However, the results indicated that estradiol did not stimulate growth in MCF-7; in fact, it appeared that estradiol limited the proliferation of MCF-7 cells.  This data could be because the estradiol was degenerated, or the concentration of estradiol was too low to be effective.  Nevertheless, because the results indicated that soy and diadzein lower the percent proliferation in MCF-7 cells, the data is still valid, and we can speculate that soy and diadzein suppresses growth in breast cancer cells through the estrogen receptor.</w:t>
      </w:r>
    </w:p>
    <w:p w:rsidR="00000000" w:rsidDel="00000000" w:rsidP="00000000" w:rsidRDefault="00000000" w:rsidRPr="00000000" w14:paraId="000001C2">
      <w:pPr>
        <w:spacing w:line="480" w:lineRule="auto"/>
        <w:rPr>
          <w:color w:val="000000"/>
          <w:vertAlign w:val="baseline"/>
        </w:rPr>
      </w:pPr>
      <w:r w:rsidDel="00000000" w:rsidR="00000000" w:rsidRPr="00000000">
        <w:rPr>
          <w:color w:val="000000"/>
          <w:vertAlign w:val="baseline"/>
          <w:rtl w:val="0"/>
        </w:rPr>
        <w:tab/>
        <w:t xml:space="preserve">It is interesting to note that all of the MCF-7 treated with soy and some of the MCF-7 treated with diadzein had the trend of increasing in percent proliferation between 24 to 48 hours and 72 to 96 hours, while decreasing in percent proliferation between 48 to 72 hours.  Since we replenish the cells with the soy and diadzein treatments at 48 hours, this trend suggests that the soy and diadzein degraded.  Degradation would mean the cells were not suppressed as much, allowing the cells to proliferate between 24 to 48 hours and 72 to 96 hours, while growth was suppressed at 48 to 72 hours because the cells were replenished with soy and diadzein treatments at 48 hours.  Future experiments should measure proliferation at 0 hours to confirm this idea.  Also, the soy protein concentrations were set so that they would contain approximately the same amount diadzein as in the diadzein concentrations.  Yet, the results for the two treatments were very different. The discrepancy between the diadzein treatment and the soy treatment may be due to other substances and chemicals in the soy protein.  The mass spectrometer analysis showed many other peaks, suggesting that there are chemicals in the soy protein other than isoflavones.  These chemicals could stimulate growth or counteract the isoflavones’ inhibiting effect.</w:t>
      </w:r>
    </w:p>
    <w:p w:rsidR="00000000" w:rsidDel="00000000" w:rsidP="00000000" w:rsidRDefault="00000000" w:rsidRPr="00000000" w14:paraId="000001C3">
      <w:pPr>
        <w:spacing w:line="480" w:lineRule="auto"/>
        <w:ind w:firstLine="720"/>
        <w:rPr>
          <w:color w:val="000000"/>
          <w:vertAlign w:val="baseline"/>
        </w:rPr>
      </w:pPr>
      <w:r w:rsidDel="00000000" w:rsidR="00000000" w:rsidRPr="00000000">
        <w:rPr>
          <w:rtl w:val="0"/>
        </w:rPr>
      </w:r>
    </w:p>
    <w:p w:rsidR="00000000" w:rsidDel="00000000" w:rsidP="00000000" w:rsidRDefault="00000000" w:rsidRPr="00000000" w14:paraId="000001C4">
      <w:pPr>
        <w:spacing w:line="480" w:lineRule="auto"/>
        <w:rPr>
          <w:color w:val="000000"/>
          <w:vertAlign w:val="baseline"/>
        </w:rPr>
      </w:pPr>
      <w:r w:rsidDel="00000000" w:rsidR="00000000" w:rsidRPr="00000000">
        <w:rPr>
          <w:rtl w:val="0"/>
        </w:rPr>
      </w:r>
    </w:p>
    <w:p w:rsidR="00000000" w:rsidDel="00000000" w:rsidP="00000000" w:rsidRDefault="00000000" w:rsidRPr="00000000" w14:paraId="000001C5">
      <w:pPr>
        <w:spacing w:line="480" w:lineRule="auto"/>
        <w:rPr>
          <w:color w:val="000000"/>
          <w:vertAlign w:val="baseline"/>
        </w:rPr>
      </w:pPr>
      <w:r w:rsidDel="00000000" w:rsidR="00000000" w:rsidRPr="00000000">
        <w:rPr>
          <w:rtl w:val="0"/>
        </w:rPr>
      </w:r>
    </w:p>
    <w:p w:rsidR="00000000" w:rsidDel="00000000" w:rsidP="00000000" w:rsidRDefault="00000000" w:rsidRPr="00000000" w14:paraId="000001C6">
      <w:pPr>
        <w:spacing w:line="480" w:lineRule="auto"/>
        <w:rPr>
          <w:color w:val="000000"/>
          <w:vertAlign w:val="baseline"/>
        </w:rPr>
      </w:pPr>
      <w:r w:rsidDel="00000000" w:rsidR="00000000" w:rsidRPr="00000000">
        <w:rPr>
          <w:rtl w:val="0"/>
        </w:rPr>
      </w:r>
    </w:p>
    <w:p w:rsidR="00000000" w:rsidDel="00000000" w:rsidP="00000000" w:rsidRDefault="00000000" w:rsidRPr="00000000" w14:paraId="000001C7">
      <w:pPr>
        <w:spacing w:line="480" w:lineRule="auto"/>
        <w:rPr>
          <w:color w:val="000000"/>
          <w:vertAlign w:val="baseline"/>
        </w:rPr>
      </w:pPr>
      <w:r w:rsidDel="00000000" w:rsidR="00000000" w:rsidRPr="00000000">
        <w:rPr>
          <w:rtl w:val="0"/>
        </w:rPr>
      </w:r>
    </w:p>
    <w:p w:rsidR="00000000" w:rsidDel="00000000" w:rsidP="00000000" w:rsidRDefault="00000000" w:rsidRPr="00000000" w14:paraId="000001C8">
      <w:pPr>
        <w:spacing w:line="480" w:lineRule="auto"/>
        <w:rPr>
          <w:color w:val="000000"/>
          <w:vertAlign w:val="baseline"/>
        </w:rPr>
      </w:pPr>
      <w:r w:rsidDel="00000000" w:rsidR="00000000" w:rsidRPr="00000000">
        <w:rPr>
          <w:color w:val="000000"/>
          <w:vertAlign w:val="baseline"/>
          <w:rtl w:val="0"/>
        </w:rPr>
        <w:tab/>
        <w:t xml:space="preserve"> </w:t>
      </w:r>
    </w:p>
    <w:p w:rsidR="00000000" w:rsidDel="00000000" w:rsidP="00000000" w:rsidRDefault="00000000" w:rsidRPr="00000000" w14:paraId="000001C9">
      <w:pPr>
        <w:spacing w:line="480" w:lineRule="auto"/>
        <w:rPr>
          <w:color w:val="000000"/>
          <w:vertAlign w:val="baseline"/>
        </w:rPr>
      </w:pPr>
      <w:r w:rsidDel="00000000" w:rsidR="00000000" w:rsidRPr="00000000">
        <w:rPr>
          <w:color w:val="000000"/>
          <w:vertAlign w:val="baseline"/>
          <w:rtl w:val="0"/>
        </w:rPr>
        <w:tab/>
        <w:t xml:space="preserve">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E">
      <w:pPr>
        <w:spacing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1CF">
      <w:pPr>
        <w:spacing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1D0">
      <w:pPr>
        <w:spacing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1D1">
      <w:pPr>
        <w:spacing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1D2">
      <w:pPr>
        <w:spacing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1D3">
      <w:pPr>
        <w:spacing w:line="480" w:lineRule="auto"/>
        <w:jc w:val="center"/>
        <w:rPr>
          <w:b w:val="0"/>
          <w:color w:val="000000"/>
          <w:sz w:val="28"/>
          <w:szCs w:val="28"/>
          <w:vertAlign w:val="baseline"/>
        </w:rPr>
      </w:pPr>
      <w:r w:rsidDel="00000000" w:rsidR="00000000" w:rsidRPr="00000000">
        <w:rPr>
          <w:rtl w:val="0"/>
        </w:rPr>
      </w:r>
    </w:p>
    <w:p w:rsidR="00000000" w:rsidDel="00000000" w:rsidP="00000000" w:rsidRDefault="00000000" w:rsidRPr="00000000" w14:paraId="000001D4">
      <w:pPr>
        <w:spacing w:line="480" w:lineRule="auto"/>
        <w:jc w:val="center"/>
        <w:rPr>
          <w:b w:val="0"/>
          <w:color w:val="000000"/>
          <w:sz w:val="28"/>
          <w:szCs w:val="28"/>
          <w:vertAlign w:val="baseline"/>
        </w:rPr>
      </w:pPr>
      <w:r w:rsidDel="00000000" w:rsidR="00000000" w:rsidRPr="00000000">
        <w:rPr>
          <w:rtl w:val="0"/>
        </w:rPr>
      </w:r>
    </w:p>
    <w:p w:rsidR="00000000" w:rsidDel="00000000" w:rsidP="00000000" w:rsidRDefault="00000000" w:rsidRPr="00000000" w14:paraId="000001D5">
      <w:pPr>
        <w:spacing w:line="480" w:lineRule="auto"/>
        <w:jc w:val="center"/>
        <w:rPr>
          <w:b w:val="0"/>
          <w:color w:val="000000"/>
          <w:sz w:val="28"/>
          <w:szCs w:val="28"/>
          <w:vertAlign w:val="baseline"/>
        </w:rPr>
      </w:pPr>
      <w:r w:rsidDel="00000000" w:rsidR="00000000" w:rsidRPr="00000000">
        <w:rPr>
          <w:b w:val="1"/>
          <w:color w:val="000000"/>
          <w:sz w:val="28"/>
          <w:szCs w:val="28"/>
          <w:vertAlign w:val="baseline"/>
          <w:rtl w:val="0"/>
        </w:rPr>
        <w:t xml:space="preserve">CONCLUSIONS</w:t>
      </w:r>
      <w:r w:rsidDel="00000000" w:rsidR="00000000" w:rsidRPr="00000000">
        <w:rPr>
          <w:rtl w:val="0"/>
        </w:rPr>
      </w:r>
    </w:p>
    <w:p w:rsidR="00000000" w:rsidDel="00000000" w:rsidP="00000000" w:rsidRDefault="00000000" w:rsidRPr="00000000" w14:paraId="000001D6">
      <w:pPr>
        <w:spacing w:line="480" w:lineRule="auto"/>
        <w:rPr>
          <w:color w:val="000000"/>
          <w:vertAlign w:val="baseline"/>
        </w:rPr>
      </w:pPr>
      <w:r w:rsidDel="00000000" w:rsidR="00000000" w:rsidRPr="00000000">
        <w:rPr>
          <w:color w:val="000000"/>
          <w:vertAlign w:val="baseline"/>
          <w:rtl w:val="0"/>
        </w:rPr>
        <w:tab/>
        <w:t xml:space="preserve">Our study supports the hypothesis that soy has the potential to suppress the rate of breast cancer cell proliferation.   The results indicated that the higher concentrations of soy protein led to lower rates of cell proliferation.  Diadzein, an isoflavone, appears to be an active ingredient in soy’s ability to inhibit proliferation in breast cancer cells with estrogen receptors.  Higher concentrations of diadzein led to lower rates of cell proliferation.  In addition, MCF-7 cells treated with soy or diadzein showed a trend of increasing percent proliferation between 24 to 48 hours and 72 to 96 hours, but decreasing percent proliferation between 48 to 72 hours, suggesting that soy and diadzein degrade within 24 hours.</w:t>
      </w:r>
    </w:p>
    <w:p w:rsidR="00000000" w:rsidDel="00000000" w:rsidP="00000000" w:rsidRDefault="00000000" w:rsidRPr="00000000" w14:paraId="000001D7">
      <w:pPr>
        <w:spacing w:line="480" w:lineRule="auto"/>
        <w:rPr>
          <w:color w:val="000000"/>
          <w:vertAlign w:val="baseline"/>
        </w:rPr>
      </w:pPr>
      <w:r w:rsidDel="00000000" w:rsidR="00000000" w:rsidRPr="00000000">
        <w:rPr>
          <w:color w:val="000000"/>
          <w:vertAlign w:val="baseline"/>
          <w:rtl w:val="0"/>
        </w:rPr>
        <w:tab/>
        <w:t xml:space="preserve">Because our study showed that soy and diadzein significantly affected estrogen-positive MCF-7 cells, but not estrogen negative MDA-MB-231 cells, we conclude that soy and diadzein suppress breast cancer cell proliferation through the estrogen receptor.  In addition, conclude that soy and isoflavones competitively inhibit estradiol from binding to estrogen receptors and stimulating growth.</w:t>
      </w:r>
    </w:p>
    <w:p w:rsidR="00000000" w:rsidDel="00000000" w:rsidP="00000000" w:rsidRDefault="00000000" w:rsidRPr="00000000" w14:paraId="000001D8">
      <w:pPr>
        <w:spacing w:line="480" w:lineRule="auto"/>
        <w:rPr>
          <w:color w:val="000000"/>
          <w:vertAlign w:val="baseline"/>
        </w:rPr>
      </w:pPr>
      <w:r w:rsidDel="00000000" w:rsidR="00000000" w:rsidRPr="00000000">
        <w:rPr>
          <w:color w:val="000000"/>
          <w:vertAlign w:val="baseline"/>
          <w:rtl w:val="0"/>
        </w:rPr>
        <w:tab/>
        <w:t xml:space="preserve">The experiment was designed so that the soy protein concentrations would contain approximately the same amount diadzein as in the diadzein concentrations.  Yet, the results for the two treatments were very different. The discrepancy between the diadzein treatment and the soy treatment may be due to other substances and chemicals in the soy protein.  These chemicals could stimulate growth or counteract the isoflavones’ inhibiting effect.  </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Overall, from this study, we can draw certain conclusions: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100" w:line="240" w:lineRule="auto"/>
        <w:ind w:left="21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Soy has the ability to inhibit or decrease proliferation of cancer cells.</w:t>
      </w:r>
      <w:r w:rsidDel="00000000" w:rsidR="00000000" w:rsidRPr="00000000">
        <w:rPr>
          <w:rtl w:val="0"/>
        </w:rPr>
      </w:r>
    </w:p>
    <w:p w:rsidR="00000000" w:rsidDel="00000000" w:rsidP="00000000" w:rsidRDefault="00000000" w:rsidRPr="00000000" w14:paraId="000001D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0" w:before="100" w:line="240" w:lineRule="auto"/>
        <w:ind w:left="21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Diadzein, and isoflavone, is an active ingredient in soy’s ability to suppress cancer cell proliferation.</w:t>
      </w:r>
    </w:p>
    <w:p w:rsidR="00000000" w:rsidDel="00000000" w:rsidP="00000000" w:rsidRDefault="00000000" w:rsidRPr="00000000" w14:paraId="000001D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0" w:before="100" w:line="240" w:lineRule="auto"/>
        <w:ind w:left="21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Soy and diadzein suppress cell proliferation by competitively inhibiting estradiol from binding to estrogen receptors and stimulating cell proliferation.</w:t>
      </w:r>
      <w:r w:rsidDel="00000000" w:rsidR="00000000" w:rsidRPr="00000000">
        <w:rPr>
          <w:rtl w:val="0"/>
        </w:rPr>
      </w:r>
    </w:p>
    <w:p w:rsidR="00000000" w:rsidDel="00000000" w:rsidP="00000000" w:rsidRDefault="00000000" w:rsidRPr="00000000" w14:paraId="000001D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0" w:before="100" w:line="240" w:lineRule="auto"/>
        <w:ind w:left="21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Soy and diadzein degrade within 24 hours.</w:t>
      </w: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This experiment is not conclusive because of the limited data set.  However, our study suggests that soy and isoflavones have the potential to suppress cancer growth, and further studies should be conducted to evaluate this potential.  Higher concentrations of estradiol could be used for the control.  Radioactive markers could be used in vitro to trace the actual metabolic path of soy and isoflavones to better understand the mechanism on cancer cells.  More concentrations of soy and diadzein should be tested to get a more comprehensive growth curve.  To confirm the idea of degradation, cells could be plated and treated after 24 hours so an initial proliferation measurement before treatment can be observed; this would allow a better understanding of how the proliferation rate is affected by the addition of soy and diadzein.</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Indeed, if scientists discover further research suggesting that soy and isoflavones have the ability to suppress cancer without harmful or negative effects on healthy tissue, soy could become an adjunct treatment for cancer.  Women could benefit from a soy or isoflavone treatment, which could become a means of breast cancer treatment or a preventative measure. As studies have shown that the people of Okinawa consume an average of 100 grams of soy per day, and exhibit very low rates of prostate cancer, 100 grams per day of soy would likely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beneficial results towards inhibiting cancer cell growth.  Moreover, soy concentration 0.6 µg/mL was observed to be most beneficial among the soy treatments; this means that an average human would have to consume approximately 900 grams of soy protein per day to achieve the same effect. Therefore, consuming more than 100 grams of soy would be likely to show even greater results, but it is probably not advisable to consume such large amounts of soy per day.</w:t>
      </w:r>
    </w:p>
    <w:p w:rsidR="00000000" w:rsidDel="00000000" w:rsidP="00000000" w:rsidRDefault="00000000" w:rsidRPr="00000000" w14:paraId="000001DF">
      <w:pPr>
        <w:spacing w:after="240" w:line="480" w:lineRule="auto"/>
        <w:rPr>
          <w:color w:val="000000"/>
          <w:vertAlign w:val="baseline"/>
        </w:rPr>
      </w:pPr>
      <w:r w:rsidDel="00000000" w:rsidR="00000000" w:rsidRPr="00000000">
        <w:rPr>
          <w:color w:val="000000"/>
          <w:vertAlign w:val="baseline"/>
          <w:rtl w:val="0"/>
        </w:rPr>
        <w:tab/>
        <w:t xml:space="preserve">In broader speculation, soy could possibly be one aspect of the American lifestyle to improve on.  If Americans relied more on soy proteins than the proteins in meat, perhaps the rates of cancer will decrease to the rates that are observed in Asian countries.  In addition, the decreased dependence on meat could mean less grazing, thus preserving the natural habitat and environment.  We believe that scientists should seriously consider research in the direction of soy as a possible adjunct treatment or even a means of cancer prevention.  With more research in this direction, possible animal and human studies could be conducted in the future for further evaluation on the effectiveness of soy in treating or preventing cancer.</w:t>
        <w:tab/>
      </w:r>
    </w:p>
    <w:p w:rsidR="00000000" w:rsidDel="00000000" w:rsidP="00000000" w:rsidRDefault="00000000" w:rsidRPr="00000000" w14:paraId="000001E0">
      <w:pPr>
        <w:spacing w:after="240" w:line="480" w:lineRule="auto"/>
        <w:rPr>
          <w:color w:val="000000"/>
          <w:vertAlign w:val="baseline"/>
        </w:rPr>
      </w:pPr>
      <w:r w:rsidDel="00000000" w:rsidR="00000000" w:rsidRPr="00000000">
        <w:rPr>
          <w:color w:val="000000"/>
          <w:vertAlign w:val="baseline"/>
          <w:rtl w:val="0"/>
        </w:rPr>
        <w:tab/>
        <w:t xml:space="preserve">Soy has many benefits toward diet and nutrition.  Not only does it exhibit properties that decrease the rate of cancer growth, but it also reduces cholesterol, and its high calcium level helps prevent osteoporosis.  Although there is much more research to be done on the effects of soy, our study provides the preliminary data supporting the claim that soy can inhibit cancer.  With further research, we believe that soy and diadzein have the potential of being adjunct treatments for cancer.</w:t>
      </w:r>
    </w:p>
    <w:p w:rsidR="00000000" w:rsidDel="00000000" w:rsidP="00000000" w:rsidRDefault="00000000" w:rsidRPr="00000000" w14:paraId="000001E1">
      <w:pPr>
        <w:spacing w:after="240"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1E2">
      <w:pPr>
        <w:spacing w:after="240"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1E3">
      <w:pPr>
        <w:spacing w:after="240"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1E4">
      <w:pPr>
        <w:spacing w:after="240"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1E5">
      <w:pPr>
        <w:spacing w:after="240"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1E6">
      <w:pPr>
        <w:spacing w:after="240"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1E7">
      <w:pPr>
        <w:spacing w:after="240" w:line="480" w:lineRule="auto"/>
        <w:jc w:val="center"/>
        <w:rPr>
          <w:b w:val="0"/>
          <w:color w:val="000000"/>
          <w:sz w:val="28"/>
          <w:szCs w:val="28"/>
          <w:vertAlign w:val="baseline"/>
        </w:rPr>
      </w:pPr>
      <w:r w:rsidDel="00000000" w:rsidR="00000000" w:rsidRPr="00000000">
        <w:rPr>
          <w:b w:val="1"/>
          <w:color w:val="000000"/>
          <w:sz w:val="28"/>
          <w:szCs w:val="28"/>
          <w:vertAlign w:val="baseline"/>
          <w:rtl w:val="0"/>
        </w:rPr>
        <w:t xml:space="preserve">RECOMMENDATIONS &amp; FUTURE STUDIES</w:t>
      </w:r>
      <w:r w:rsidDel="00000000" w:rsidR="00000000" w:rsidRPr="00000000">
        <w:rPr>
          <w:rtl w:val="0"/>
        </w:rPr>
      </w:r>
    </w:p>
    <w:p w:rsidR="00000000" w:rsidDel="00000000" w:rsidP="00000000" w:rsidRDefault="00000000" w:rsidRPr="00000000" w14:paraId="000001E8">
      <w:pPr>
        <w:spacing w:after="240" w:line="480" w:lineRule="auto"/>
        <w:ind w:firstLine="360"/>
        <w:rPr>
          <w:color w:val="000000"/>
          <w:vertAlign w:val="baseline"/>
        </w:rPr>
      </w:pPr>
      <w:r w:rsidDel="00000000" w:rsidR="00000000" w:rsidRPr="00000000">
        <w:rPr>
          <w:color w:val="000000"/>
          <w:vertAlign w:val="baseline"/>
          <w:rtl w:val="0"/>
        </w:rPr>
        <w:t xml:space="preserve">We recognize that there are flaws in our experimental design.  Here are some ways that we realized that could improve the design and provide more accurate data:</w:t>
      </w:r>
    </w:p>
    <w:p w:rsidR="00000000" w:rsidDel="00000000" w:rsidP="00000000" w:rsidRDefault="00000000" w:rsidRPr="00000000" w14:paraId="000001E9">
      <w:pPr>
        <w:numPr>
          <w:ilvl w:val="0"/>
          <w:numId w:val="9"/>
        </w:numPr>
        <w:spacing w:line="480" w:lineRule="auto"/>
        <w:ind w:left="720" w:hanging="360"/>
        <w:rPr>
          <w:color w:val="000000"/>
        </w:rPr>
      </w:pPr>
      <w:r w:rsidDel="00000000" w:rsidR="00000000" w:rsidRPr="00000000">
        <w:rPr>
          <w:color w:val="000000"/>
          <w:vertAlign w:val="baseline"/>
          <w:rtl w:val="0"/>
        </w:rPr>
        <w:t xml:space="preserve">For the first week of the experiment, we did not aspirate the cells before adding the treatment solutions.  This altered the concentrations of soy and diadzein, causing some deviations in our data.  Instead, we should have aspirated the cells for each time that we imposed the treatment.</w:t>
      </w:r>
    </w:p>
    <w:p w:rsidR="00000000" w:rsidDel="00000000" w:rsidP="00000000" w:rsidRDefault="00000000" w:rsidRPr="00000000" w14:paraId="000001EA">
      <w:pPr>
        <w:numPr>
          <w:ilvl w:val="0"/>
          <w:numId w:val="9"/>
        </w:numPr>
        <w:spacing w:line="480" w:lineRule="auto"/>
        <w:ind w:left="720" w:hanging="360"/>
        <w:rPr>
          <w:color w:val="000000"/>
        </w:rPr>
      </w:pPr>
      <w:r w:rsidDel="00000000" w:rsidR="00000000" w:rsidRPr="00000000">
        <w:rPr>
          <w:color w:val="000000"/>
          <w:vertAlign w:val="baseline"/>
          <w:rtl w:val="0"/>
        </w:rPr>
        <w:t xml:space="preserve">It would be beneficial to find an alternative solvent for the soy protein and diadzein, rather than DMSO.  DMSO is such a strong substance that it could potentially harm the cancer cells.  Otherwise, we should have included a vehicle control, in which we impose DMSO in the amounts used in each treatment on a row in each of our plates.</w:t>
      </w:r>
    </w:p>
    <w:p w:rsidR="00000000" w:rsidDel="00000000" w:rsidP="00000000" w:rsidRDefault="00000000" w:rsidRPr="00000000" w14:paraId="000001EB">
      <w:pPr>
        <w:numPr>
          <w:ilvl w:val="0"/>
          <w:numId w:val="9"/>
        </w:numPr>
        <w:spacing w:line="480" w:lineRule="auto"/>
        <w:ind w:left="720" w:hanging="360"/>
        <w:rPr>
          <w:color w:val="000000"/>
        </w:rPr>
      </w:pPr>
      <w:r w:rsidDel="00000000" w:rsidR="00000000" w:rsidRPr="00000000">
        <w:rPr>
          <w:color w:val="000000"/>
          <w:vertAlign w:val="baseline"/>
          <w:rtl w:val="0"/>
        </w:rPr>
        <w:t xml:space="preserve">We could have tested the cancer cells with a treatment that consisted of unprocessed or raw soybeans, rather than soy protein.  </w:t>
      </w:r>
    </w:p>
    <w:p w:rsidR="00000000" w:rsidDel="00000000" w:rsidP="00000000" w:rsidRDefault="00000000" w:rsidRPr="00000000" w14:paraId="000001EC">
      <w:pPr>
        <w:numPr>
          <w:ilvl w:val="0"/>
          <w:numId w:val="9"/>
        </w:numPr>
        <w:spacing w:line="480" w:lineRule="auto"/>
        <w:ind w:left="720" w:hanging="360"/>
        <w:rPr>
          <w:color w:val="000000"/>
        </w:rPr>
      </w:pPr>
      <w:r w:rsidDel="00000000" w:rsidR="00000000" w:rsidRPr="00000000">
        <w:rPr>
          <w:color w:val="000000"/>
          <w:vertAlign w:val="baseline"/>
          <w:rtl w:val="0"/>
        </w:rPr>
        <w:t xml:space="preserve">We should have measured the proliferation at 0 hours.  We should have plated the cells and added the treatments after 24 hours so that we can obtain an initial proliferation measurement before treatment. </w:t>
      </w:r>
    </w:p>
    <w:p w:rsidR="00000000" w:rsidDel="00000000" w:rsidP="00000000" w:rsidRDefault="00000000" w:rsidRPr="00000000" w14:paraId="000001ED">
      <w:pPr>
        <w:numPr>
          <w:ilvl w:val="0"/>
          <w:numId w:val="9"/>
        </w:numPr>
        <w:spacing w:line="480" w:lineRule="auto"/>
        <w:ind w:left="720" w:hanging="360"/>
        <w:rPr>
          <w:color w:val="000000"/>
        </w:rPr>
      </w:pPr>
      <w:r w:rsidDel="00000000" w:rsidR="00000000" w:rsidRPr="00000000">
        <w:rPr>
          <w:color w:val="000000"/>
          <w:vertAlign w:val="baseline"/>
          <w:rtl w:val="0"/>
        </w:rPr>
        <w:t xml:space="preserve">Varying concentrations of estradiol should have been tested for an extended period of time to better understand the effects of estradiol on cell proliferation.</w:t>
      </w:r>
    </w:p>
    <w:p w:rsidR="00000000" w:rsidDel="00000000" w:rsidP="00000000" w:rsidRDefault="00000000" w:rsidRPr="00000000" w14:paraId="000001EE">
      <w:pPr>
        <w:spacing w:line="480" w:lineRule="auto"/>
        <w:rPr>
          <w:color w:val="000000"/>
          <w:vertAlign w:val="baseline"/>
        </w:rPr>
      </w:pPr>
      <w:r w:rsidDel="00000000" w:rsidR="00000000" w:rsidRPr="00000000">
        <w:rPr>
          <w:rtl w:val="0"/>
        </w:rPr>
      </w:r>
    </w:p>
    <w:p w:rsidR="00000000" w:rsidDel="00000000" w:rsidP="00000000" w:rsidRDefault="00000000" w:rsidRPr="00000000" w14:paraId="000001EF">
      <w:pPr>
        <w:spacing w:line="480" w:lineRule="auto"/>
        <w:rPr>
          <w:color w:val="000000"/>
          <w:vertAlign w:val="baseline"/>
        </w:rPr>
      </w:pPr>
      <w:r w:rsidDel="00000000" w:rsidR="00000000" w:rsidRPr="00000000">
        <w:rPr>
          <w:color w:val="000000"/>
          <w:vertAlign w:val="baseline"/>
          <w:rtl w:val="0"/>
        </w:rPr>
        <w:t xml:space="preserve">In addition, we developed several extensions based on our experiment that could further examine the potential of soy and isoflavones as an adjunct treatment for cancer:</w:t>
      </w:r>
    </w:p>
    <w:p w:rsidR="00000000" w:rsidDel="00000000" w:rsidP="00000000" w:rsidRDefault="00000000" w:rsidRPr="00000000" w14:paraId="000001F0">
      <w:pPr>
        <w:numPr>
          <w:ilvl w:val="0"/>
          <w:numId w:val="1"/>
        </w:numPr>
        <w:spacing w:line="480" w:lineRule="auto"/>
        <w:ind w:left="720" w:hanging="360"/>
        <w:rPr>
          <w:color w:val="000000"/>
        </w:rPr>
      </w:pPr>
      <w:r w:rsidDel="00000000" w:rsidR="00000000" w:rsidRPr="00000000">
        <w:rPr>
          <w:color w:val="000000"/>
          <w:vertAlign w:val="baseline"/>
          <w:rtl w:val="0"/>
        </w:rPr>
        <w:t xml:space="preserve">More concentrations of soy and diadzein could be tested to see an expanded growth curve.</w:t>
      </w:r>
    </w:p>
    <w:p w:rsidR="00000000" w:rsidDel="00000000" w:rsidP="00000000" w:rsidRDefault="00000000" w:rsidRPr="00000000" w14:paraId="000001F1">
      <w:pPr>
        <w:numPr>
          <w:ilvl w:val="0"/>
          <w:numId w:val="1"/>
        </w:numPr>
        <w:spacing w:line="480" w:lineRule="auto"/>
        <w:ind w:left="720" w:hanging="360"/>
        <w:rPr>
          <w:color w:val="000000"/>
        </w:rPr>
      </w:pPr>
      <w:r w:rsidDel="00000000" w:rsidR="00000000" w:rsidRPr="00000000">
        <w:rPr>
          <w:color w:val="000000"/>
          <w:vertAlign w:val="baseline"/>
          <w:rtl w:val="0"/>
        </w:rPr>
        <w:t xml:space="preserve">Tests could be performed to observe the effects of soy and isoflavones on healthy human tissue.  While it is beneficial that soy and isoflavones halt the proliferation of cancer cells, it is unknown whether they will have the same effect on healthy human tissue.</w:t>
      </w:r>
    </w:p>
    <w:p w:rsidR="00000000" w:rsidDel="00000000" w:rsidP="00000000" w:rsidRDefault="00000000" w:rsidRPr="00000000" w14:paraId="000001F2">
      <w:pPr>
        <w:numPr>
          <w:ilvl w:val="0"/>
          <w:numId w:val="1"/>
        </w:numPr>
        <w:spacing w:line="480" w:lineRule="auto"/>
        <w:ind w:left="720" w:hanging="360"/>
        <w:rPr>
          <w:color w:val="000000"/>
        </w:rPr>
      </w:pPr>
      <w:r w:rsidDel="00000000" w:rsidR="00000000" w:rsidRPr="00000000">
        <w:rPr>
          <w:color w:val="000000"/>
          <w:vertAlign w:val="baseline"/>
          <w:rtl w:val="0"/>
        </w:rPr>
        <w:t xml:space="preserve">An experiment could be conducted to see the effects of various other isoflavones on cancer cells.</w:t>
      </w:r>
    </w:p>
    <w:p w:rsidR="00000000" w:rsidDel="00000000" w:rsidP="00000000" w:rsidRDefault="00000000" w:rsidRPr="00000000" w14:paraId="000001F3">
      <w:pPr>
        <w:numPr>
          <w:ilvl w:val="0"/>
          <w:numId w:val="1"/>
        </w:numPr>
        <w:spacing w:line="480" w:lineRule="auto"/>
        <w:ind w:left="720" w:hanging="360"/>
        <w:rPr>
          <w:color w:val="000000"/>
        </w:rPr>
      </w:pPr>
      <w:r w:rsidDel="00000000" w:rsidR="00000000" w:rsidRPr="00000000">
        <w:rPr>
          <w:color w:val="000000"/>
          <w:vertAlign w:val="baseline"/>
          <w:rtl w:val="0"/>
        </w:rPr>
        <w:t xml:space="preserve">It is uncertain whether the soy or isoflavones bind through the ER, or through another receptor.  Also, it is uncertain whether the soy and isoflavones affect genes or protein expression.  Thus, radioactive markers could be tagged onto soy and isoflavones to trace the actual metabolic path and observe the actual mechanism by which soy and isoflavones affect the cells.</w:t>
      </w:r>
    </w:p>
    <w:p w:rsidR="00000000" w:rsidDel="00000000" w:rsidP="00000000" w:rsidRDefault="00000000" w:rsidRPr="00000000" w14:paraId="000001F4">
      <w:pPr>
        <w:spacing w:line="480" w:lineRule="auto"/>
        <w:ind w:left="360" w:firstLine="0"/>
        <w:rPr>
          <w:color w:val="000000"/>
          <w:vertAlign w:val="baseline"/>
        </w:rPr>
      </w:pPr>
      <w:r w:rsidDel="00000000" w:rsidR="00000000" w:rsidRPr="00000000">
        <w:rPr>
          <w:rtl w:val="0"/>
        </w:rPr>
      </w:r>
    </w:p>
    <w:p w:rsidR="00000000" w:rsidDel="00000000" w:rsidP="00000000" w:rsidRDefault="00000000" w:rsidRPr="00000000" w14:paraId="000001F5">
      <w:pPr>
        <w:spacing w:line="480" w:lineRule="auto"/>
        <w:ind w:left="360" w:firstLine="0"/>
        <w:rPr>
          <w:color w:val="000000"/>
          <w:vertAlign w:val="baseline"/>
        </w:rPr>
      </w:pPr>
      <w:r w:rsidDel="00000000" w:rsidR="00000000" w:rsidRPr="00000000">
        <w:rPr>
          <w:rtl w:val="0"/>
        </w:rPr>
      </w:r>
    </w:p>
    <w:p w:rsidR="00000000" w:rsidDel="00000000" w:rsidP="00000000" w:rsidRDefault="00000000" w:rsidRPr="00000000" w14:paraId="000001F6">
      <w:pPr>
        <w:spacing w:line="480" w:lineRule="auto"/>
        <w:ind w:left="360" w:firstLine="0"/>
        <w:rPr>
          <w:color w:val="000000"/>
          <w:vertAlign w:val="baseline"/>
        </w:rPr>
      </w:pPr>
      <w:r w:rsidDel="00000000" w:rsidR="00000000" w:rsidRPr="00000000">
        <w:rPr>
          <w:rtl w:val="0"/>
        </w:rPr>
      </w:r>
    </w:p>
    <w:p w:rsidR="00000000" w:rsidDel="00000000" w:rsidP="00000000" w:rsidRDefault="00000000" w:rsidRPr="00000000" w14:paraId="000001F7">
      <w:pPr>
        <w:spacing w:line="480" w:lineRule="auto"/>
        <w:ind w:left="360" w:firstLine="0"/>
        <w:rPr>
          <w:color w:val="000000"/>
          <w:vertAlign w:val="baseline"/>
        </w:rPr>
      </w:pPr>
      <w:r w:rsidDel="00000000" w:rsidR="00000000" w:rsidRPr="00000000">
        <w:rPr>
          <w:rtl w:val="0"/>
        </w:rPr>
      </w:r>
    </w:p>
    <w:p w:rsidR="00000000" w:rsidDel="00000000" w:rsidP="00000000" w:rsidRDefault="00000000" w:rsidRPr="00000000" w14:paraId="000001F8">
      <w:pPr>
        <w:spacing w:line="480" w:lineRule="auto"/>
        <w:ind w:left="360" w:firstLine="0"/>
        <w:rPr>
          <w:color w:val="000000"/>
          <w:vertAlign w:val="baseline"/>
        </w:rPr>
      </w:pPr>
      <w:r w:rsidDel="00000000" w:rsidR="00000000" w:rsidRPr="00000000">
        <w:rPr>
          <w:rtl w:val="0"/>
        </w:rPr>
      </w:r>
    </w:p>
    <w:p w:rsidR="00000000" w:rsidDel="00000000" w:rsidP="00000000" w:rsidRDefault="00000000" w:rsidRPr="00000000" w14:paraId="000001F9">
      <w:pPr>
        <w:spacing w:line="480" w:lineRule="auto"/>
        <w:ind w:left="360" w:firstLine="0"/>
        <w:rPr>
          <w:color w:val="000000"/>
          <w:vertAlign w:val="baseline"/>
        </w:rPr>
      </w:pPr>
      <w:r w:rsidDel="00000000" w:rsidR="00000000" w:rsidRPr="00000000">
        <w:rPr>
          <w:rtl w:val="0"/>
        </w:rPr>
      </w:r>
    </w:p>
    <w:p w:rsidR="00000000" w:rsidDel="00000000" w:rsidP="00000000" w:rsidRDefault="00000000" w:rsidRPr="00000000" w14:paraId="000001FA">
      <w:pPr>
        <w:spacing w:line="480" w:lineRule="auto"/>
        <w:ind w:left="360" w:firstLine="0"/>
        <w:rPr>
          <w:color w:val="000000"/>
          <w:vertAlign w:val="baseline"/>
        </w:rPr>
      </w:pPr>
      <w:r w:rsidDel="00000000" w:rsidR="00000000" w:rsidRPr="00000000">
        <w:rPr>
          <w:rtl w:val="0"/>
        </w:rPr>
      </w:r>
    </w:p>
    <w:p w:rsidR="00000000" w:rsidDel="00000000" w:rsidP="00000000" w:rsidRDefault="00000000" w:rsidRPr="00000000" w14:paraId="000001FB">
      <w:pPr>
        <w:spacing w:line="480" w:lineRule="auto"/>
        <w:ind w:left="360" w:firstLine="0"/>
        <w:rPr>
          <w:color w:val="000000"/>
          <w:vertAlign w:val="baseline"/>
        </w:rPr>
      </w:pPr>
      <w:r w:rsidDel="00000000" w:rsidR="00000000" w:rsidRPr="00000000">
        <w:rPr>
          <w:rtl w:val="0"/>
        </w:rPr>
      </w:r>
    </w:p>
    <w:p w:rsidR="00000000" w:rsidDel="00000000" w:rsidP="00000000" w:rsidRDefault="00000000" w:rsidRPr="00000000" w14:paraId="000001FC">
      <w:pPr>
        <w:spacing w:line="480" w:lineRule="auto"/>
        <w:ind w:left="360" w:firstLine="0"/>
        <w:rPr>
          <w:color w:val="000000"/>
          <w:vertAlign w:val="baseline"/>
        </w:rPr>
      </w:pPr>
      <w:r w:rsidDel="00000000" w:rsidR="00000000" w:rsidRPr="00000000">
        <w:rPr>
          <w:rtl w:val="0"/>
        </w:rPr>
      </w:r>
    </w:p>
    <w:p w:rsidR="00000000" w:rsidDel="00000000" w:rsidP="00000000" w:rsidRDefault="00000000" w:rsidRPr="00000000" w14:paraId="000001FD">
      <w:pPr>
        <w:spacing w:line="480" w:lineRule="auto"/>
        <w:ind w:left="360" w:firstLine="0"/>
        <w:rPr>
          <w:color w:val="000000"/>
          <w:vertAlign w:val="baseline"/>
        </w:rPr>
      </w:pPr>
      <w:r w:rsidDel="00000000" w:rsidR="00000000" w:rsidRPr="00000000">
        <w:rPr>
          <w:rtl w:val="0"/>
        </w:rPr>
      </w:r>
    </w:p>
    <w:p w:rsidR="00000000" w:rsidDel="00000000" w:rsidP="00000000" w:rsidRDefault="00000000" w:rsidRPr="00000000" w14:paraId="000001FE">
      <w:pPr>
        <w:spacing w:line="480" w:lineRule="auto"/>
        <w:ind w:left="360" w:firstLine="0"/>
        <w:rPr>
          <w:color w:val="000000"/>
          <w:vertAlign w:val="baseline"/>
        </w:rPr>
      </w:pPr>
      <w:r w:rsidDel="00000000" w:rsidR="00000000" w:rsidRPr="00000000">
        <w:rPr>
          <w:rtl w:val="0"/>
        </w:rPr>
      </w:r>
    </w:p>
    <w:p w:rsidR="00000000" w:rsidDel="00000000" w:rsidP="00000000" w:rsidRDefault="00000000" w:rsidRPr="00000000" w14:paraId="000001FF">
      <w:pPr>
        <w:spacing w:line="480" w:lineRule="auto"/>
        <w:ind w:left="360" w:firstLine="0"/>
        <w:rPr>
          <w:color w:val="000000"/>
          <w:vertAlign w:val="baseline"/>
        </w:rPr>
      </w:pPr>
      <w:r w:rsidDel="00000000" w:rsidR="00000000" w:rsidRPr="00000000">
        <w:rPr>
          <w:rtl w:val="0"/>
        </w:rPr>
      </w:r>
    </w:p>
    <w:p w:rsidR="00000000" w:rsidDel="00000000" w:rsidP="00000000" w:rsidRDefault="00000000" w:rsidRPr="00000000" w14:paraId="00000200">
      <w:pPr>
        <w:spacing w:line="480" w:lineRule="auto"/>
        <w:ind w:left="360" w:firstLine="0"/>
        <w:rPr>
          <w:color w:val="000000"/>
          <w:vertAlign w:val="baseline"/>
        </w:rPr>
      </w:pPr>
      <w:r w:rsidDel="00000000" w:rsidR="00000000" w:rsidRPr="00000000">
        <w:rPr>
          <w:rtl w:val="0"/>
        </w:rPr>
      </w:r>
    </w:p>
    <w:p w:rsidR="00000000" w:rsidDel="00000000" w:rsidP="00000000" w:rsidRDefault="00000000" w:rsidRPr="00000000" w14:paraId="00000201">
      <w:pPr>
        <w:pStyle w:val="Heading1"/>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202">
      <w:pPr>
        <w:numPr>
          <w:ilvl w:val="0"/>
          <w:numId w:val="3"/>
        </w:numPr>
        <w:ind w:left="720" w:hanging="360"/>
        <w:rPr>
          <w:color w:val="000000"/>
        </w:rPr>
      </w:pPr>
      <w:r w:rsidDel="00000000" w:rsidR="00000000" w:rsidRPr="00000000">
        <w:rPr>
          <w:color w:val="000000"/>
          <w:vertAlign w:val="baseline"/>
          <w:rtl w:val="0"/>
        </w:rPr>
        <w:t xml:space="preserve">Witorsch, Raphael J.  Endocrine Disruptors: Can Biological Effects and Environmental</w:t>
      </w:r>
    </w:p>
    <w:p w:rsidR="00000000" w:rsidDel="00000000" w:rsidP="00000000" w:rsidRDefault="00000000" w:rsidRPr="00000000" w14:paraId="00000203">
      <w:pPr>
        <w:ind w:left="360" w:firstLine="0"/>
        <w:rPr>
          <w:color w:val="000000"/>
          <w:vertAlign w:val="baseline"/>
        </w:rPr>
      </w:pPr>
      <w:r w:rsidDel="00000000" w:rsidR="00000000" w:rsidRPr="00000000">
        <w:rPr>
          <w:color w:val="000000"/>
          <w:vertAlign w:val="baseline"/>
          <w:rtl w:val="0"/>
        </w:rPr>
        <w:tab/>
        <w:t xml:space="preserve">    Risks be Predicted? Richmond, VA:  Elsevier Science 2002.</w:t>
      </w:r>
    </w:p>
    <w:p w:rsidR="00000000" w:rsidDel="00000000" w:rsidP="00000000" w:rsidRDefault="00000000" w:rsidRPr="00000000" w14:paraId="00000204">
      <w:pPr>
        <w:numPr>
          <w:ilvl w:val="0"/>
          <w:numId w:val="3"/>
        </w:numPr>
        <w:ind w:left="720" w:hanging="360"/>
        <w:rPr>
          <w:color w:val="000000"/>
        </w:rPr>
      </w:pPr>
      <w:r w:rsidDel="00000000" w:rsidR="00000000" w:rsidRPr="00000000">
        <w:rPr>
          <w:color w:val="000000"/>
          <w:vertAlign w:val="baseline"/>
          <w:rtl w:val="0"/>
        </w:rPr>
        <w:t xml:space="preserve">Holt, Stephen.  </w:t>
      </w:r>
      <w:r w:rsidDel="00000000" w:rsidR="00000000" w:rsidRPr="00000000">
        <w:rPr>
          <w:color w:val="000000"/>
          <w:u w:val="single"/>
          <w:vertAlign w:val="baseline"/>
          <w:rtl w:val="0"/>
        </w:rPr>
        <w:t xml:space="preserve">The Soy Revolution: The Food of the Next Millennium</w:t>
      </w:r>
      <w:r w:rsidDel="00000000" w:rsidR="00000000" w:rsidRPr="00000000">
        <w:rPr>
          <w:color w:val="000000"/>
          <w:vertAlign w:val="baseline"/>
          <w:rtl w:val="0"/>
        </w:rPr>
        <w:t xml:space="preserve">.  New York, NY:</w:t>
      </w:r>
    </w:p>
    <w:p w:rsidR="00000000" w:rsidDel="00000000" w:rsidP="00000000" w:rsidRDefault="00000000" w:rsidRPr="00000000" w14:paraId="00000205">
      <w:pPr>
        <w:ind w:left="360" w:firstLine="0"/>
        <w:rPr>
          <w:color w:val="000000"/>
          <w:vertAlign w:val="baseline"/>
        </w:rPr>
      </w:pPr>
      <w:r w:rsidDel="00000000" w:rsidR="00000000" w:rsidRPr="00000000">
        <w:rPr>
          <w:color w:val="000000"/>
          <w:vertAlign w:val="baseline"/>
          <w:rtl w:val="0"/>
        </w:rPr>
        <w:tab/>
        <w:t xml:space="preserve">    M. Evans and Company, Inc 1998.</w:t>
      </w:r>
    </w:p>
    <w:p w:rsidR="00000000" w:rsidDel="00000000" w:rsidP="00000000" w:rsidRDefault="00000000" w:rsidRPr="00000000" w14:paraId="00000206">
      <w:pPr>
        <w:numPr>
          <w:ilvl w:val="0"/>
          <w:numId w:val="3"/>
        </w:numPr>
        <w:ind w:left="720" w:hanging="360"/>
        <w:rPr>
          <w:color w:val="000000"/>
        </w:rPr>
      </w:pPr>
      <w:r w:rsidDel="00000000" w:rsidR="00000000" w:rsidRPr="00000000">
        <w:rPr>
          <w:color w:val="000000"/>
          <w:vertAlign w:val="baseline"/>
          <w:rtl w:val="0"/>
        </w:rPr>
        <w:t xml:space="preserve">  American Cancer Society, Inc.  </w:t>
      </w:r>
      <w:r w:rsidDel="00000000" w:rsidR="00000000" w:rsidRPr="00000000">
        <w:rPr>
          <w:color w:val="000000"/>
          <w:u w:val="single"/>
          <w:vertAlign w:val="baseline"/>
          <w:rtl w:val="0"/>
        </w:rPr>
        <w:t xml:space="preserve">Cancer Facts and Figures 2003</w:t>
      </w:r>
      <w:r w:rsidDel="00000000" w:rsidR="00000000" w:rsidRPr="00000000">
        <w:rPr>
          <w:color w:val="000000"/>
          <w:vertAlign w:val="baseline"/>
          <w:rtl w:val="0"/>
        </w:rPr>
        <w:t xml:space="preserve">.  Atlanta, GA 2003 </w:t>
      </w:r>
    </w:p>
    <w:p w:rsidR="00000000" w:rsidDel="00000000" w:rsidP="00000000" w:rsidRDefault="00000000" w:rsidRPr="00000000" w14:paraId="00000207">
      <w:pPr>
        <w:numPr>
          <w:ilvl w:val="0"/>
          <w:numId w:val="3"/>
        </w:numPr>
        <w:ind w:left="720" w:hanging="360"/>
        <w:rPr>
          <w:color w:val="000000"/>
        </w:rPr>
      </w:pPr>
      <w:r w:rsidDel="00000000" w:rsidR="00000000" w:rsidRPr="00000000">
        <w:rPr>
          <w:color w:val="000000"/>
          <w:vertAlign w:val="baseline"/>
          <w:rtl w:val="0"/>
        </w:rPr>
        <w:t xml:space="preserve">Brenner, David J. &amp; Hall, Eric J.  </w:t>
      </w:r>
      <w:r w:rsidDel="00000000" w:rsidR="00000000" w:rsidRPr="00000000">
        <w:rPr>
          <w:color w:val="000000"/>
          <w:u w:val="single"/>
          <w:vertAlign w:val="baseline"/>
          <w:rtl w:val="0"/>
        </w:rPr>
        <w:t xml:space="preserve">Making the Radiation Therapy Decision</w:t>
      </w:r>
      <w:r w:rsidDel="00000000" w:rsidR="00000000" w:rsidRPr="00000000">
        <w:rPr>
          <w:color w:val="000000"/>
          <w:vertAlign w:val="baseline"/>
          <w:rtl w:val="0"/>
        </w:rPr>
        <w:t xml:space="preserve">.  Los Angeles,</w:t>
      </w:r>
    </w:p>
    <w:p w:rsidR="00000000" w:rsidDel="00000000" w:rsidP="00000000" w:rsidRDefault="00000000" w:rsidRPr="00000000" w14:paraId="00000208">
      <w:pPr>
        <w:ind w:left="360" w:firstLine="0"/>
        <w:rPr>
          <w:color w:val="000000"/>
          <w:vertAlign w:val="baseline"/>
        </w:rPr>
      </w:pPr>
      <w:r w:rsidDel="00000000" w:rsidR="00000000" w:rsidRPr="00000000">
        <w:rPr>
          <w:color w:val="000000"/>
          <w:vertAlign w:val="baseline"/>
          <w:rtl w:val="0"/>
        </w:rPr>
        <w:tab/>
        <w:t xml:space="preserve">    CA: RGA Publishing Group 1997</w:t>
      </w:r>
    </w:p>
    <w:p w:rsidR="00000000" w:rsidDel="00000000" w:rsidP="00000000" w:rsidRDefault="00000000" w:rsidRPr="00000000" w14:paraId="00000209">
      <w:pPr>
        <w:numPr>
          <w:ilvl w:val="0"/>
          <w:numId w:val="3"/>
        </w:numPr>
        <w:ind w:left="720" w:hanging="360"/>
        <w:rPr>
          <w:color w:val="000000"/>
        </w:rPr>
      </w:pPr>
      <w:r w:rsidDel="00000000" w:rsidR="00000000" w:rsidRPr="00000000">
        <w:rPr>
          <w:color w:val="000000"/>
          <w:vertAlign w:val="baseline"/>
          <w:rtl w:val="0"/>
        </w:rPr>
        <w:t xml:space="preserve">Messina, Mark.  “Soy and Health: Isoflavones.” (Online) Available     </w:t>
      </w:r>
    </w:p>
    <w:p w:rsidR="00000000" w:rsidDel="00000000" w:rsidP="00000000" w:rsidRDefault="00000000" w:rsidRPr="00000000" w14:paraId="0000020A">
      <w:pPr>
        <w:ind w:left="360" w:firstLine="0"/>
        <w:rPr>
          <w:color w:val="000000"/>
          <w:vertAlign w:val="baseline"/>
        </w:rPr>
      </w:pPr>
      <w:r w:rsidDel="00000000" w:rsidR="00000000" w:rsidRPr="00000000">
        <w:rPr>
          <w:color w:val="000000"/>
          <w:vertAlign w:val="baseline"/>
          <w:rtl w:val="0"/>
        </w:rPr>
        <w:tab/>
        <w:t xml:space="preserve">   </w:t>
      </w:r>
      <w:hyperlink r:id="rId21">
        <w:r w:rsidDel="00000000" w:rsidR="00000000" w:rsidRPr="00000000">
          <w:rPr>
            <w:color w:val="000000"/>
            <w:u w:val="single"/>
            <w:vertAlign w:val="baseline"/>
            <w:rtl w:val="0"/>
          </w:rPr>
          <w:t xml:space="preserve">http://www.talksoy.com/pdfs/IsofavonesFactSheet.pdf</w:t>
        </w:r>
      </w:hyperlink>
      <w:r w:rsidDel="00000000" w:rsidR="00000000" w:rsidRPr="00000000">
        <w:rPr>
          <w:color w:val="000000"/>
          <w:vertAlign w:val="baseline"/>
          <w:rtl w:val="0"/>
        </w:rPr>
        <w:t xml:space="preserve">  Sept. 23, 2003</w:t>
      </w:r>
    </w:p>
    <w:p w:rsidR="00000000" w:rsidDel="00000000" w:rsidP="00000000" w:rsidRDefault="00000000" w:rsidRPr="00000000" w14:paraId="0000020B">
      <w:pPr>
        <w:numPr>
          <w:ilvl w:val="0"/>
          <w:numId w:val="3"/>
        </w:numPr>
        <w:ind w:left="720" w:hanging="360"/>
        <w:rPr>
          <w:color w:val="000000"/>
        </w:rPr>
      </w:pPr>
      <w:r w:rsidDel="00000000" w:rsidR="00000000" w:rsidRPr="00000000">
        <w:rPr>
          <w:color w:val="000000"/>
          <w:vertAlign w:val="baseline"/>
          <w:rtl w:val="0"/>
        </w:rPr>
        <w:t xml:space="preserve">Bennink, Maurice.  “Soy and Health: Soy and Prostate and Colon Cancers.” (Online)</w:t>
      </w:r>
    </w:p>
    <w:p w:rsidR="00000000" w:rsidDel="00000000" w:rsidP="00000000" w:rsidRDefault="00000000" w:rsidRPr="00000000" w14:paraId="0000020C">
      <w:pPr>
        <w:ind w:left="360" w:firstLine="0"/>
        <w:rPr>
          <w:color w:val="000000"/>
          <w:vertAlign w:val="baseline"/>
        </w:rPr>
      </w:pPr>
      <w:r w:rsidDel="00000000" w:rsidR="00000000" w:rsidRPr="00000000">
        <w:rPr>
          <w:color w:val="000000"/>
          <w:vertAlign w:val="baseline"/>
          <w:rtl w:val="0"/>
        </w:rPr>
        <w:t xml:space="preserve"> </w:t>
        <w:tab/>
        <w:t xml:space="preserve">   Available </w:t>
      </w:r>
      <w:hyperlink r:id="rId22">
        <w:r w:rsidDel="00000000" w:rsidR="00000000" w:rsidRPr="00000000">
          <w:rPr>
            <w:color w:val="000000"/>
            <w:u w:val="single"/>
            <w:vertAlign w:val="baseline"/>
            <w:rtl w:val="0"/>
          </w:rPr>
          <w:t xml:space="preserve">http://www.talksoy.com/pdfs/SoyFctShtCancer.pdf</w:t>
        </w:r>
      </w:hyperlink>
      <w:r w:rsidDel="00000000" w:rsidR="00000000" w:rsidRPr="00000000">
        <w:rPr>
          <w:color w:val="000000"/>
          <w:vertAlign w:val="baseline"/>
          <w:rtl w:val="0"/>
        </w:rPr>
        <w:t xml:space="preserve">  Sept. 23, 2003</w:t>
      </w:r>
    </w:p>
    <w:p w:rsidR="00000000" w:rsidDel="00000000" w:rsidP="00000000" w:rsidRDefault="00000000" w:rsidRPr="00000000" w14:paraId="0000020D">
      <w:pPr>
        <w:numPr>
          <w:ilvl w:val="0"/>
          <w:numId w:val="3"/>
        </w:numPr>
        <w:ind w:left="720" w:hanging="360"/>
        <w:rPr>
          <w:color w:val="000000"/>
        </w:rPr>
      </w:pPr>
      <w:bookmarkStart w:colFirst="0" w:colLast="0" w:name="_gjdgxs" w:id="0"/>
      <w:bookmarkEnd w:id="0"/>
      <w:r w:rsidDel="00000000" w:rsidR="00000000" w:rsidRPr="00000000">
        <w:rPr>
          <w:color w:val="000000"/>
          <w:vertAlign w:val="baseline"/>
          <w:rtl w:val="0"/>
        </w:rPr>
        <w:t xml:space="preserve">“Prostate Cancer Center – Soy” (Online) Available </w:t>
      </w:r>
      <w:hyperlink r:id="rId23">
        <w:r w:rsidDel="00000000" w:rsidR="00000000" w:rsidRPr="00000000">
          <w:rPr>
            <w:color w:val="000000"/>
            <w:u w:val="single"/>
            <w:vertAlign w:val="baseline"/>
            <w:rtl w:val="0"/>
          </w:rPr>
          <w:t xml:space="preserve">http://www.cedars-</w:t>
        </w:r>
      </w:hyperlink>
      <w:r w:rsidDel="00000000" w:rsidR="00000000" w:rsidRPr="00000000">
        <w:rPr>
          <w:color w:val="000000"/>
          <w:vertAlign w:val="baseline"/>
          <w:rtl w:val="0"/>
        </w:rPr>
        <w:t xml:space="preserve"> </w:t>
      </w:r>
    </w:p>
    <w:p w:rsidR="00000000" w:rsidDel="00000000" w:rsidP="00000000" w:rsidRDefault="00000000" w:rsidRPr="00000000" w14:paraId="0000020E">
      <w:pPr>
        <w:ind w:left="360" w:firstLine="0"/>
        <w:rPr>
          <w:color w:val="000000"/>
          <w:vertAlign w:val="baseline"/>
        </w:rPr>
      </w:pPr>
      <w:r w:rsidDel="00000000" w:rsidR="00000000" w:rsidRPr="00000000">
        <w:rPr>
          <w:color w:val="000000"/>
          <w:vertAlign w:val="baseline"/>
          <w:rtl w:val="0"/>
        </w:rPr>
        <w:tab/>
        <w:t xml:space="preserve">   </w:t>
      </w:r>
      <w:r w:rsidDel="00000000" w:rsidR="00000000" w:rsidRPr="00000000">
        <w:rPr>
          <w:color w:val="000000"/>
          <w:u w:val="single"/>
          <w:vertAlign w:val="baseline"/>
          <w:rtl w:val="0"/>
        </w:rPr>
        <w:t xml:space="preserve">sinai.edu/3421.htmL</w:t>
      </w:r>
      <w:r w:rsidDel="00000000" w:rsidR="00000000" w:rsidRPr="00000000">
        <w:rPr>
          <w:color w:val="000000"/>
          <w:vertAlign w:val="baseline"/>
          <w:rtl w:val="0"/>
        </w:rPr>
        <w:t xml:space="preserve"> Sept. 23, 2003</w:t>
      </w:r>
    </w:p>
    <w:p w:rsidR="00000000" w:rsidDel="00000000" w:rsidP="00000000" w:rsidRDefault="00000000" w:rsidRPr="00000000" w14:paraId="0000020F">
      <w:pPr>
        <w:numPr>
          <w:ilvl w:val="0"/>
          <w:numId w:val="3"/>
        </w:numPr>
        <w:ind w:left="720" w:hanging="360"/>
        <w:rPr>
          <w:color w:val="000000"/>
        </w:rPr>
      </w:pPr>
      <w:r w:rsidDel="00000000" w:rsidR="00000000" w:rsidRPr="00000000">
        <w:rPr>
          <w:color w:val="000000"/>
          <w:vertAlign w:val="baseline"/>
          <w:rtl w:val="0"/>
        </w:rPr>
        <w:t xml:space="preserve">“Taxonomy Browser: Glycine max” (Online) Available</w:t>
      </w:r>
    </w:p>
    <w:p w:rsidR="00000000" w:rsidDel="00000000" w:rsidP="00000000" w:rsidRDefault="00000000" w:rsidRPr="00000000" w14:paraId="00000210">
      <w:pPr>
        <w:ind w:left="360" w:firstLine="0"/>
        <w:rPr>
          <w:color w:val="000000"/>
          <w:vertAlign w:val="baseline"/>
        </w:rPr>
      </w:pPr>
      <w:r w:rsidDel="00000000" w:rsidR="00000000" w:rsidRPr="00000000">
        <w:rPr>
          <w:color w:val="000000"/>
          <w:vertAlign w:val="baseline"/>
          <w:rtl w:val="0"/>
        </w:rPr>
        <w:tab/>
        <w:t xml:space="preserve">    </w:t>
      </w:r>
      <w:hyperlink r:id="rId24">
        <w:r w:rsidDel="00000000" w:rsidR="00000000" w:rsidRPr="00000000">
          <w:rPr>
            <w:color w:val="000000"/>
            <w:u w:val="single"/>
            <w:vertAlign w:val="baseline"/>
            <w:rtl w:val="0"/>
          </w:rPr>
          <w:t xml:space="preserve">http://www.ncbi.nlm.nih.gov/Taxonomy/Browser/wwwtax.cgi?id=3847</w:t>
        </w:r>
      </w:hyperlink>
      <w:r w:rsidDel="00000000" w:rsidR="00000000" w:rsidRPr="00000000">
        <w:rPr>
          <w:color w:val="000000"/>
          <w:vertAlign w:val="baseline"/>
          <w:rtl w:val="0"/>
        </w:rPr>
        <w:t xml:space="preserve">  Sept. 23,</w:t>
      </w:r>
    </w:p>
    <w:p w:rsidR="00000000" w:rsidDel="00000000" w:rsidP="00000000" w:rsidRDefault="00000000" w:rsidRPr="00000000" w14:paraId="00000211">
      <w:pPr>
        <w:ind w:left="360" w:firstLine="0"/>
        <w:rPr>
          <w:color w:val="000000"/>
          <w:vertAlign w:val="baseline"/>
        </w:rPr>
      </w:pPr>
      <w:r w:rsidDel="00000000" w:rsidR="00000000" w:rsidRPr="00000000">
        <w:rPr>
          <w:color w:val="000000"/>
          <w:vertAlign w:val="baseline"/>
          <w:rtl w:val="0"/>
        </w:rPr>
        <w:t xml:space="preserve">          2003</w:t>
      </w:r>
    </w:p>
    <w:p w:rsidR="00000000" w:rsidDel="00000000" w:rsidP="00000000" w:rsidRDefault="00000000" w:rsidRPr="00000000" w14:paraId="00000212">
      <w:pPr>
        <w:numPr>
          <w:ilvl w:val="0"/>
          <w:numId w:val="3"/>
        </w:numPr>
        <w:ind w:left="720" w:hanging="360"/>
        <w:rPr>
          <w:color w:val="000000"/>
        </w:rPr>
      </w:pPr>
      <w:r w:rsidDel="00000000" w:rsidR="00000000" w:rsidRPr="00000000">
        <w:rPr>
          <w:color w:val="000000"/>
          <w:vertAlign w:val="baseline"/>
          <w:rtl w:val="0"/>
        </w:rPr>
        <w:t xml:space="preserve">“Imaginis - Breast Cancer Statistics on Incidence, Survival, and Screening” (Online)</w:t>
      </w:r>
    </w:p>
    <w:p w:rsidR="00000000" w:rsidDel="00000000" w:rsidP="00000000" w:rsidRDefault="00000000" w:rsidRPr="00000000" w14:paraId="00000213">
      <w:pPr>
        <w:ind w:left="360" w:firstLine="0"/>
        <w:rPr>
          <w:color w:val="000000"/>
          <w:vertAlign w:val="baseline"/>
        </w:rPr>
      </w:pPr>
      <w:r w:rsidDel="00000000" w:rsidR="00000000" w:rsidRPr="00000000">
        <w:rPr>
          <w:color w:val="000000"/>
          <w:vertAlign w:val="baseline"/>
          <w:rtl w:val="0"/>
        </w:rPr>
        <w:tab/>
        <w:t xml:space="preserve">    Available </w:t>
      </w:r>
      <w:hyperlink r:id="rId25">
        <w:r w:rsidDel="00000000" w:rsidR="00000000" w:rsidRPr="00000000">
          <w:rPr>
            <w:color w:val="000000"/>
            <w:u w:val="single"/>
            <w:vertAlign w:val="baseline"/>
            <w:rtl w:val="0"/>
          </w:rPr>
          <w:t xml:space="preserve">http://imaginis.com/breasthealth/statistics.asp#1</w:t>
        </w:r>
      </w:hyperlink>
      <w:r w:rsidDel="00000000" w:rsidR="00000000" w:rsidRPr="00000000">
        <w:rPr>
          <w:color w:val="000000"/>
          <w:vertAlign w:val="baseline"/>
          <w:rtl w:val="0"/>
        </w:rPr>
        <w:t xml:space="preserve">  Jan. 3, 2004</w:t>
      </w:r>
    </w:p>
    <w:p w:rsidR="00000000" w:rsidDel="00000000" w:rsidP="00000000" w:rsidRDefault="00000000" w:rsidRPr="00000000" w14:paraId="00000214">
      <w:pPr>
        <w:numPr>
          <w:ilvl w:val="0"/>
          <w:numId w:val="3"/>
        </w:numPr>
        <w:ind w:left="720" w:hanging="360"/>
        <w:rPr>
          <w:color w:val="000000"/>
        </w:rPr>
      </w:pPr>
      <w:r w:rsidDel="00000000" w:rsidR="00000000" w:rsidRPr="00000000">
        <w:rPr>
          <w:color w:val="000000"/>
          <w:vertAlign w:val="baseline"/>
          <w:rtl w:val="0"/>
        </w:rPr>
        <w:t xml:space="preserve">“Special Exhibit Museum of Soy - Chronology of Green Vegetable Soybeans and</w:t>
      </w:r>
    </w:p>
    <w:p w:rsidR="00000000" w:rsidDel="00000000" w:rsidP="00000000" w:rsidRDefault="00000000" w:rsidRPr="00000000" w14:paraId="00000215">
      <w:pPr>
        <w:ind w:left="360" w:firstLine="0"/>
        <w:rPr>
          <w:color w:val="000000"/>
          <w:vertAlign w:val="baseline"/>
        </w:rPr>
      </w:pPr>
      <w:r w:rsidDel="00000000" w:rsidR="00000000" w:rsidRPr="00000000">
        <w:rPr>
          <w:color w:val="000000"/>
          <w:vertAlign w:val="baseline"/>
          <w:rtl w:val="0"/>
        </w:rPr>
        <w:tab/>
        <w:t xml:space="preserve">    Edamame” (Online) Available</w:t>
      </w:r>
    </w:p>
    <w:p w:rsidR="00000000" w:rsidDel="00000000" w:rsidP="00000000" w:rsidRDefault="00000000" w:rsidRPr="00000000" w14:paraId="00000216">
      <w:pPr>
        <w:ind w:left="360" w:firstLine="0"/>
        <w:rPr>
          <w:color w:val="000000"/>
          <w:vertAlign w:val="baseline"/>
        </w:rPr>
      </w:pPr>
      <w:bookmarkStart w:colFirst="0" w:colLast="0" w:name="_30j0zll" w:id="1"/>
      <w:bookmarkEnd w:id="1"/>
      <w:r w:rsidDel="00000000" w:rsidR="00000000" w:rsidRPr="00000000">
        <w:rPr>
          <w:color w:val="000000"/>
          <w:vertAlign w:val="baseline"/>
          <w:rtl w:val="0"/>
        </w:rPr>
        <w:t xml:space="preserve">           </w:t>
      </w:r>
      <w:hyperlink r:id="rId26">
        <w:r w:rsidDel="00000000" w:rsidR="00000000" w:rsidRPr="00000000">
          <w:rPr>
            <w:color w:val="000000"/>
            <w:u w:val="single"/>
            <w:vertAlign w:val="baseline"/>
            <w:rtl w:val="0"/>
          </w:rPr>
          <w:t xml:space="preserve">http://www.thesoydailyclub.com/MOSedamame/MOSedamame1.asp</w:t>
        </w:r>
      </w:hyperlink>
      <w:r w:rsidDel="00000000" w:rsidR="00000000" w:rsidRPr="00000000">
        <w:rPr>
          <w:color w:val="000000"/>
          <w:vertAlign w:val="baseline"/>
          <w:rtl w:val="0"/>
        </w:rPr>
        <w:t xml:space="preserve">  Jan 3, 2004</w:t>
      </w:r>
    </w:p>
    <w:p w:rsidR="00000000" w:rsidDel="00000000" w:rsidP="00000000" w:rsidRDefault="00000000" w:rsidRPr="00000000" w14:paraId="00000217">
      <w:pPr>
        <w:numPr>
          <w:ilvl w:val="0"/>
          <w:numId w:val="3"/>
        </w:numPr>
        <w:ind w:left="720" w:hanging="360"/>
        <w:rPr>
          <w:color w:val="000000"/>
        </w:rPr>
      </w:pPr>
      <w:r w:rsidDel="00000000" w:rsidR="00000000" w:rsidRPr="00000000">
        <w:rPr>
          <w:color w:val="000000"/>
          <w:vertAlign w:val="baseline"/>
          <w:rtl w:val="0"/>
        </w:rPr>
        <w:t xml:space="preserve">“NSRL: About Soy” (Online) Available </w:t>
      </w:r>
      <w:hyperlink r:id="rId27">
        <w:r w:rsidDel="00000000" w:rsidR="00000000" w:rsidRPr="00000000">
          <w:rPr>
            <w:color w:val="000000"/>
            <w:u w:val="single"/>
            <w:vertAlign w:val="baseline"/>
            <w:rtl w:val="0"/>
          </w:rPr>
          <w:t xml:space="preserve">http://www.nsrl.uiuc.edu/aboutsoy/history2.htmL</w:t>
        </w:r>
      </w:hyperlink>
      <w:r w:rsidDel="00000000" w:rsidR="00000000" w:rsidRPr="00000000">
        <w:rPr>
          <w:color w:val="000000"/>
          <w:vertAlign w:val="baseline"/>
          <w:rtl w:val="0"/>
        </w:rPr>
        <w:t xml:space="preserve"> </w:t>
      </w:r>
    </w:p>
    <w:p w:rsidR="00000000" w:rsidDel="00000000" w:rsidP="00000000" w:rsidRDefault="00000000" w:rsidRPr="00000000" w14:paraId="00000218">
      <w:pPr>
        <w:ind w:left="360" w:firstLine="0"/>
        <w:rPr>
          <w:color w:val="000000"/>
          <w:vertAlign w:val="baseline"/>
        </w:rPr>
      </w:pPr>
      <w:r w:rsidDel="00000000" w:rsidR="00000000" w:rsidRPr="00000000">
        <w:rPr>
          <w:color w:val="000000"/>
          <w:vertAlign w:val="baseline"/>
          <w:rtl w:val="0"/>
        </w:rPr>
        <w:tab/>
        <w:t xml:space="preserve">     Jan 3, 2004</w:t>
      </w:r>
    </w:p>
    <w:p w:rsidR="00000000" w:rsidDel="00000000" w:rsidP="00000000" w:rsidRDefault="00000000" w:rsidRPr="00000000" w14:paraId="00000219">
      <w:pPr>
        <w:numPr>
          <w:ilvl w:val="0"/>
          <w:numId w:val="3"/>
        </w:numPr>
        <w:ind w:left="720" w:hanging="360"/>
        <w:rPr>
          <w:color w:val="000000"/>
        </w:rPr>
      </w:pPr>
      <w:r w:rsidDel="00000000" w:rsidR="00000000" w:rsidRPr="00000000">
        <w:rPr>
          <w:color w:val="000000"/>
          <w:vertAlign w:val="baseline"/>
          <w:rtl w:val="0"/>
        </w:rPr>
        <w:t xml:space="preserve">“Introduction to Mass Spectrometry” (Online) Available</w:t>
      </w:r>
    </w:p>
    <w:p w:rsidR="00000000" w:rsidDel="00000000" w:rsidP="00000000" w:rsidRDefault="00000000" w:rsidRPr="00000000" w14:paraId="0000021A">
      <w:pPr>
        <w:ind w:left="360" w:firstLine="0"/>
        <w:rPr>
          <w:color w:val="000000"/>
          <w:vertAlign w:val="baseline"/>
        </w:rPr>
      </w:pPr>
      <w:r w:rsidDel="00000000" w:rsidR="00000000" w:rsidRPr="00000000">
        <w:rPr>
          <w:color w:val="000000"/>
          <w:vertAlign w:val="baseline"/>
          <w:rtl w:val="0"/>
        </w:rPr>
        <w:tab/>
        <w:t xml:space="preserve">     </w:t>
      </w:r>
      <w:hyperlink r:id="rId28">
        <w:r w:rsidDel="00000000" w:rsidR="00000000" w:rsidRPr="00000000">
          <w:rPr>
            <w:color w:val="000000"/>
            <w:u w:val="single"/>
            <w:vertAlign w:val="baseline"/>
            <w:rtl w:val="0"/>
          </w:rPr>
          <w:t xml:space="preserve">http://masspec.scripps.edu/information/intro/chapter1.htmL</w:t>
        </w:r>
      </w:hyperlink>
      <w:r w:rsidDel="00000000" w:rsidR="00000000" w:rsidRPr="00000000">
        <w:rPr>
          <w:color w:val="000000"/>
          <w:vertAlign w:val="baseline"/>
          <w:rtl w:val="0"/>
        </w:rPr>
        <w:t xml:space="preserve">  Jan 11, 2004</w:t>
      </w:r>
    </w:p>
    <w:p w:rsidR="00000000" w:rsidDel="00000000" w:rsidP="00000000" w:rsidRDefault="00000000" w:rsidRPr="00000000" w14:paraId="0000021B">
      <w:pPr>
        <w:numPr>
          <w:ilvl w:val="0"/>
          <w:numId w:val="3"/>
        </w:numPr>
        <w:tabs>
          <w:tab w:val="left" w:pos="600"/>
        </w:tabs>
        <w:ind w:left="720" w:hanging="360"/>
        <w:rPr>
          <w:color w:val="000000"/>
        </w:rPr>
      </w:pPr>
      <w:r w:rsidDel="00000000" w:rsidR="00000000" w:rsidRPr="00000000">
        <w:rPr>
          <w:color w:val="000000"/>
          <w:vertAlign w:val="baseline"/>
          <w:rtl w:val="0"/>
        </w:rPr>
        <w:t xml:space="preserve">“The Soy Report” (Online) Available </w:t>
      </w:r>
      <w:hyperlink r:id="rId29">
        <w:r w:rsidDel="00000000" w:rsidR="00000000" w:rsidRPr="00000000">
          <w:rPr>
            <w:color w:val="000000"/>
            <w:u w:val="single"/>
            <w:vertAlign w:val="baseline"/>
            <w:rtl w:val="0"/>
          </w:rPr>
          <w:t xml:space="preserve">http://goddessdiet.com/Reports/soy.htm Jan 11</w:t>
        </w:r>
      </w:hyperlink>
      <w:r w:rsidDel="00000000" w:rsidR="00000000" w:rsidRPr="00000000">
        <w:rPr>
          <w:color w:val="000000"/>
          <w:vertAlign w:val="baseline"/>
          <w:rtl w:val="0"/>
        </w:rPr>
        <w:t xml:space="preserve">,</w:t>
      </w:r>
    </w:p>
    <w:p w:rsidR="00000000" w:rsidDel="00000000" w:rsidP="00000000" w:rsidRDefault="00000000" w:rsidRPr="00000000" w14:paraId="0000021C">
      <w:pPr>
        <w:tabs>
          <w:tab w:val="left" w:pos="600"/>
        </w:tabs>
        <w:ind w:left="360" w:firstLine="0"/>
        <w:rPr>
          <w:color w:val="000000"/>
          <w:vertAlign w:val="baseline"/>
        </w:rPr>
      </w:pPr>
      <w:r w:rsidDel="00000000" w:rsidR="00000000" w:rsidRPr="00000000">
        <w:rPr>
          <w:color w:val="000000"/>
          <w:vertAlign w:val="baseline"/>
          <w:rtl w:val="0"/>
        </w:rPr>
        <w:tab/>
        <w:t xml:space="preserve">       2004</w:t>
      </w:r>
    </w:p>
    <w:p w:rsidR="00000000" w:rsidDel="00000000" w:rsidP="00000000" w:rsidRDefault="00000000" w:rsidRPr="00000000" w14:paraId="0000021D">
      <w:pPr>
        <w:numPr>
          <w:ilvl w:val="0"/>
          <w:numId w:val="3"/>
        </w:numPr>
        <w:tabs>
          <w:tab w:val="left" w:pos="600"/>
        </w:tabs>
        <w:ind w:left="720" w:hanging="360"/>
        <w:rPr>
          <w:color w:val="000000"/>
        </w:rPr>
      </w:pPr>
      <w:r w:rsidDel="00000000" w:rsidR="00000000" w:rsidRPr="00000000">
        <w:rPr>
          <w:color w:val="000000"/>
          <w:vertAlign w:val="baseline"/>
          <w:rtl w:val="0"/>
        </w:rPr>
        <w:t xml:space="preserve">  “Catalog Detail” (Online) Available</w:t>
      </w:r>
    </w:p>
    <w:p w:rsidR="00000000" w:rsidDel="00000000" w:rsidP="00000000" w:rsidRDefault="00000000" w:rsidRPr="00000000" w14:paraId="0000021E">
      <w:pPr>
        <w:tabs>
          <w:tab w:val="left" w:pos="600"/>
        </w:tabs>
        <w:ind w:left="360" w:firstLine="0"/>
        <w:rPr>
          <w:color w:val="000000"/>
          <w:u w:val="single"/>
          <w:vertAlign w:val="baseline"/>
        </w:rPr>
      </w:pPr>
      <w:r w:rsidDel="00000000" w:rsidR="00000000" w:rsidRPr="00000000">
        <w:rPr>
          <w:color w:val="000000"/>
          <w:vertAlign w:val="baseline"/>
          <w:rtl w:val="0"/>
        </w:rPr>
        <w:tab/>
        <w:tab/>
        <w:t xml:space="preserve">     </w:t>
      </w:r>
      <w:r w:rsidDel="00000000" w:rsidR="00000000" w:rsidRPr="00000000">
        <w:fldChar w:fldCharType="begin"/>
        <w:instrText xml:space="preserve"> HYPERLINK "http://www.atcc.org/SearchCatalogs/longview.cfm?view=ce,5292393,HTB-22&amp;text=mcf%2D7&amp;max=20" </w:instrText>
        <w:fldChar w:fldCharType="separate"/>
      </w:r>
      <w:r w:rsidDel="00000000" w:rsidR="00000000" w:rsidRPr="00000000">
        <w:rPr>
          <w:color w:val="000000"/>
          <w:u w:val="single"/>
          <w:vertAlign w:val="baseline"/>
          <w:rtl w:val="0"/>
        </w:rPr>
        <w:t xml:space="preserve">http://www.atcc.org/SearchCatalogs/longview.cfm?view=ce,5292393,HTB-    </w:t>
      </w:r>
    </w:p>
    <w:p w:rsidR="00000000" w:rsidDel="00000000" w:rsidP="00000000" w:rsidRDefault="00000000" w:rsidRPr="00000000" w14:paraId="0000021F">
      <w:pPr>
        <w:tabs>
          <w:tab w:val="left" w:pos="600"/>
        </w:tabs>
        <w:ind w:left="360" w:firstLine="0"/>
        <w:rPr>
          <w:color w:val="000000"/>
          <w:vertAlign w:val="baseline"/>
        </w:rPr>
      </w:pPr>
      <w:r w:rsidDel="00000000" w:rsidR="00000000" w:rsidRPr="00000000">
        <w:fldChar w:fldCharType="end"/>
      </w:r>
      <w:hyperlink r:id="rId30">
        <w:r w:rsidDel="00000000" w:rsidR="00000000" w:rsidRPr="00000000">
          <w:rPr>
            <w:color w:val="000000"/>
            <w:u w:val="none"/>
            <w:vertAlign w:val="baseline"/>
            <w:rtl w:val="0"/>
          </w:rPr>
          <w:t xml:space="preserve">           </w:t>
        </w:r>
      </w:hyperlink>
      <w:hyperlink r:id="rId31">
        <w:r w:rsidDel="00000000" w:rsidR="00000000" w:rsidRPr="00000000">
          <w:rPr>
            <w:color w:val="000000"/>
            <w:u w:val="single"/>
            <w:vertAlign w:val="baseline"/>
            <w:rtl w:val="0"/>
          </w:rPr>
          <w:t xml:space="preserve">22&amp;text=mcf%2D7&amp;max=20</w:t>
        </w:r>
      </w:hyperlink>
      <w:r w:rsidDel="00000000" w:rsidR="00000000" w:rsidRPr="00000000">
        <w:rPr>
          <w:color w:val="000000"/>
          <w:vertAlign w:val="baseline"/>
          <w:rtl w:val="0"/>
        </w:rPr>
        <w:t xml:space="preserve">  Jan 25, 2004</w:t>
      </w:r>
    </w:p>
    <w:p w:rsidR="00000000" w:rsidDel="00000000" w:rsidP="00000000" w:rsidRDefault="00000000" w:rsidRPr="00000000" w14:paraId="00000220">
      <w:pPr>
        <w:numPr>
          <w:ilvl w:val="0"/>
          <w:numId w:val="3"/>
        </w:numPr>
        <w:tabs>
          <w:tab w:val="left" w:pos="600"/>
        </w:tabs>
        <w:ind w:left="720" w:hanging="360"/>
        <w:rPr>
          <w:color w:val="000000"/>
        </w:rPr>
      </w:pPr>
      <w:r w:rsidDel="00000000" w:rsidR="00000000" w:rsidRPr="00000000">
        <w:rPr>
          <w:color w:val="000000"/>
          <w:vertAlign w:val="baseline"/>
          <w:rtl w:val="0"/>
        </w:rPr>
        <w:t xml:space="preserve">  “Catalog Detail” (Online) Available </w:t>
      </w:r>
    </w:p>
    <w:p w:rsidR="00000000" w:rsidDel="00000000" w:rsidP="00000000" w:rsidRDefault="00000000" w:rsidRPr="00000000" w14:paraId="00000221">
      <w:pPr>
        <w:tabs>
          <w:tab w:val="left" w:pos="600"/>
        </w:tabs>
        <w:ind w:left="360" w:firstLine="0"/>
        <w:rPr>
          <w:color w:val="000000"/>
          <w:vertAlign w:val="baseline"/>
        </w:rPr>
      </w:pPr>
      <w:bookmarkStart w:colFirst="0" w:colLast="0" w:name="_1fob9te" w:id="2"/>
      <w:bookmarkEnd w:id="2"/>
      <w:r w:rsidDel="00000000" w:rsidR="00000000" w:rsidRPr="00000000">
        <w:rPr>
          <w:color w:val="000000"/>
          <w:vertAlign w:val="baseline"/>
          <w:rtl w:val="0"/>
        </w:rPr>
        <w:tab/>
        <w:tab/>
        <w:t xml:space="preserve">     </w:t>
      </w:r>
      <w:hyperlink r:id="rId32">
        <w:r w:rsidDel="00000000" w:rsidR="00000000" w:rsidRPr="00000000">
          <w:rPr>
            <w:color w:val="000000"/>
            <w:u w:val="single"/>
            <w:vertAlign w:val="baseline"/>
            <w:rtl w:val="0"/>
          </w:rPr>
          <w:t xml:space="preserve">http://www.atcc.org/SearchCatalogs/longview.cfm?view=ce,5309912,HTB-</w:t>
        </w:r>
      </w:hyperlink>
      <w:r w:rsidDel="00000000" w:rsidR="00000000" w:rsidRPr="00000000">
        <w:rPr>
          <w:rtl w:val="0"/>
        </w:rPr>
      </w:r>
    </w:p>
    <w:p w:rsidR="00000000" w:rsidDel="00000000" w:rsidP="00000000" w:rsidRDefault="00000000" w:rsidRPr="00000000" w14:paraId="00000222">
      <w:pPr>
        <w:tabs>
          <w:tab w:val="left" w:pos="600"/>
        </w:tabs>
        <w:ind w:left="360" w:firstLine="0"/>
        <w:rPr>
          <w:color w:val="000000"/>
          <w:vertAlign w:val="baseline"/>
        </w:rPr>
      </w:pPr>
      <w:r w:rsidDel="00000000" w:rsidR="00000000" w:rsidRPr="00000000">
        <w:rPr>
          <w:color w:val="000000"/>
          <w:vertAlign w:val="baseline"/>
          <w:rtl w:val="0"/>
        </w:rPr>
        <w:tab/>
        <w:tab/>
        <w:t xml:space="preserve">     </w:t>
      </w:r>
      <w:r w:rsidDel="00000000" w:rsidR="00000000" w:rsidRPr="00000000">
        <w:rPr>
          <w:color w:val="000000"/>
          <w:u w:val="single"/>
          <w:vertAlign w:val="baseline"/>
          <w:rtl w:val="0"/>
        </w:rPr>
        <w:t xml:space="preserve">26&amp;text=MDA%2DMB%2D231&amp;max=20</w:t>
      </w:r>
      <w:r w:rsidDel="00000000" w:rsidR="00000000" w:rsidRPr="00000000">
        <w:rPr>
          <w:color w:val="000000"/>
          <w:vertAlign w:val="baseline"/>
          <w:rtl w:val="0"/>
        </w:rPr>
        <w:t xml:space="preserve">  Jan 25, 2004</w:t>
      </w:r>
    </w:p>
    <w:p w:rsidR="00000000" w:rsidDel="00000000" w:rsidP="00000000" w:rsidRDefault="00000000" w:rsidRPr="00000000" w14:paraId="00000223">
      <w:pPr>
        <w:numPr>
          <w:ilvl w:val="0"/>
          <w:numId w:val="3"/>
        </w:numPr>
        <w:tabs>
          <w:tab w:val="left" w:pos="600"/>
        </w:tabs>
        <w:ind w:left="720" w:hanging="360"/>
        <w:rPr>
          <w:color w:val="000000"/>
        </w:rPr>
      </w:pPr>
      <w:r w:rsidDel="00000000" w:rsidR="00000000" w:rsidRPr="00000000">
        <w:rPr>
          <w:color w:val="000000"/>
          <w:vertAlign w:val="baseline"/>
          <w:rtl w:val="0"/>
        </w:rPr>
        <w:t xml:space="preserve">  “Oestrogenen” (Online) Available </w:t>
      </w:r>
    </w:p>
    <w:p w:rsidR="00000000" w:rsidDel="00000000" w:rsidP="00000000" w:rsidRDefault="00000000" w:rsidRPr="00000000" w14:paraId="00000224">
      <w:pPr>
        <w:tabs>
          <w:tab w:val="left" w:pos="600"/>
        </w:tabs>
        <w:ind w:left="360" w:firstLine="0"/>
        <w:rPr>
          <w:color w:val="000000"/>
          <w:vertAlign w:val="baseline"/>
        </w:rPr>
      </w:pPr>
      <w:r w:rsidDel="00000000" w:rsidR="00000000" w:rsidRPr="00000000">
        <w:rPr>
          <w:color w:val="000000"/>
          <w:vertAlign w:val="baseline"/>
          <w:rtl w:val="0"/>
        </w:rPr>
        <w:tab/>
        <w:tab/>
        <w:t xml:space="preserve">    </w:t>
      </w:r>
      <w:r w:rsidDel="00000000" w:rsidR="00000000" w:rsidRPr="00000000">
        <w:rPr>
          <w:color w:val="000000"/>
          <w:u w:val="single"/>
          <w:vertAlign w:val="baseline"/>
          <w:rtl w:val="0"/>
        </w:rPr>
        <w:t xml:space="preserve">http://europe.obgyn.net/nederland/mp/overgang/overgangli38.html</w:t>
      </w:r>
      <w:r w:rsidDel="00000000" w:rsidR="00000000" w:rsidRPr="00000000">
        <w:rPr>
          <w:i w:val="1"/>
          <w:color w:val="000000"/>
          <w:vertAlign w:val="baseline"/>
          <w:rtl w:val="0"/>
        </w:rPr>
        <w:t xml:space="preserve">   </w:t>
      </w:r>
      <w:r w:rsidDel="00000000" w:rsidR="00000000" w:rsidRPr="00000000">
        <w:rPr>
          <w:color w:val="000000"/>
          <w:vertAlign w:val="baseline"/>
          <w:rtl w:val="0"/>
        </w:rPr>
        <w:t xml:space="preserve">March 13, 2004</w:t>
      </w:r>
    </w:p>
    <w:p w:rsidR="00000000" w:rsidDel="00000000" w:rsidP="00000000" w:rsidRDefault="00000000" w:rsidRPr="00000000" w14:paraId="00000225">
      <w:pPr>
        <w:tabs>
          <w:tab w:val="left" w:pos="600"/>
        </w:tabs>
        <w:spacing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226">
      <w:pPr>
        <w:tabs>
          <w:tab w:val="left" w:pos="600"/>
        </w:tabs>
        <w:spacing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227">
      <w:pPr>
        <w:tabs>
          <w:tab w:val="left" w:pos="600"/>
        </w:tabs>
        <w:spacing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228">
      <w:pPr>
        <w:tabs>
          <w:tab w:val="left" w:pos="600"/>
        </w:tabs>
        <w:spacing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229">
      <w:pPr>
        <w:tabs>
          <w:tab w:val="left" w:pos="600"/>
        </w:tabs>
        <w:spacing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22A">
      <w:pPr>
        <w:tabs>
          <w:tab w:val="left" w:pos="600"/>
        </w:tabs>
        <w:spacing w:line="480" w:lineRule="auto"/>
        <w:rPr>
          <w:b w:val="0"/>
          <w:color w:val="000000"/>
          <w:u w:val="single"/>
          <w:vertAlign w:val="baseline"/>
        </w:rPr>
      </w:pPr>
      <w:r w:rsidDel="00000000" w:rsidR="00000000" w:rsidRPr="00000000">
        <w:rPr>
          <w:rtl w:val="0"/>
        </w:rPr>
      </w:r>
    </w:p>
    <w:p w:rsidR="00000000" w:rsidDel="00000000" w:rsidP="00000000" w:rsidRDefault="00000000" w:rsidRPr="00000000" w14:paraId="0000022B">
      <w:pPr>
        <w:tabs>
          <w:tab w:val="left" w:pos="600"/>
        </w:tabs>
        <w:spacing w:line="480" w:lineRule="auto"/>
        <w:jc w:val="center"/>
        <w:rPr>
          <w:b w:val="0"/>
          <w:color w:val="000000"/>
          <w:sz w:val="96"/>
          <w:szCs w:val="96"/>
          <w:vertAlign w:val="baseline"/>
        </w:rPr>
      </w:pPr>
      <w:r w:rsidDel="00000000" w:rsidR="00000000" w:rsidRPr="00000000">
        <w:rPr>
          <w:rtl w:val="0"/>
        </w:rPr>
      </w:r>
    </w:p>
    <w:p w:rsidR="00000000" w:rsidDel="00000000" w:rsidP="00000000" w:rsidRDefault="00000000" w:rsidRPr="00000000" w14:paraId="0000022C">
      <w:pPr>
        <w:tabs>
          <w:tab w:val="left" w:pos="600"/>
        </w:tabs>
        <w:spacing w:line="480" w:lineRule="auto"/>
        <w:jc w:val="center"/>
        <w:rPr>
          <w:b w:val="0"/>
          <w:color w:val="000000"/>
          <w:sz w:val="96"/>
          <w:szCs w:val="96"/>
          <w:vertAlign w:val="baseline"/>
        </w:rPr>
      </w:pPr>
      <w:r w:rsidDel="00000000" w:rsidR="00000000" w:rsidRPr="00000000">
        <w:rPr>
          <w:rtl w:val="0"/>
        </w:rPr>
      </w:r>
    </w:p>
    <w:p w:rsidR="00000000" w:rsidDel="00000000" w:rsidP="00000000" w:rsidRDefault="00000000" w:rsidRPr="00000000" w14:paraId="0000022D">
      <w:pPr>
        <w:tabs>
          <w:tab w:val="left" w:pos="600"/>
        </w:tabs>
        <w:spacing w:line="480" w:lineRule="auto"/>
        <w:jc w:val="center"/>
        <w:rPr>
          <w:b w:val="0"/>
          <w:color w:val="000000"/>
          <w:sz w:val="96"/>
          <w:szCs w:val="96"/>
          <w:vertAlign w:val="baseline"/>
        </w:rPr>
      </w:pPr>
      <w:r w:rsidDel="00000000" w:rsidR="00000000" w:rsidRPr="00000000">
        <w:rPr>
          <w:b w:val="1"/>
          <w:color w:val="000000"/>
          <w:sz w:val="96"/>
          <w:szCs w:val="96"/>
          <w:vertAlign w:val="baseline"/>
          <w:rtl w:val="0"/>
        </w:rPr>
        <w:t xml:space="preserve">APPENDIX</w:t>
      </w:r>
      <w:r w:rsidDel="00000000" w:rsidR="00000000" w:rsidRPr="00000000">
        <w:rPr>
          <w:rtl w:val="0"/>
        </w:rPr>
      </w:r>
    </w:p>
    <w:p w:rsidR="00000000" w:rsidDel="00000000" w:rsidP="00000000" w:rsidRDefault="00000000" w:rsidRPr="00000000" w14:paraId="0000022E">
      <w:pPr>
        <w:tabs>
          <w:tab w:val="left" w:pos="600"/>
        </w:tabs>
        <w:spacing w:line="480" w:lineRule="auto"/>
        <w:rPr>
          <w:color w:val="000000"/>
          <w:u w:val="single"/>
          <w:vertAlign w:val="baseline"/>
        </w:rPr>
      </w:pPr>
      <w:r w:rsidDel="00000000" w:rsidR="00000000" w:rsidRPr="00000000">
        <w:rPr>
          <w:rtl w:val="0"/>
        </w:rPr>
      </w:r>
    </w:p>
    <w:p w:rsidR="00000000" w:rsidDel="00000000" w:rsidP="00000000" w:rsidRDefault="00000000" w:rsidRPr="00000000" w14:paraId="0000022F">
      <w:pPr>
        <w:tabs>
          <w:tab w:val="left" w:pos="600"/>
        </w:tabs>
        <w:spacing w:line="480" w:lineRule="auto"/>
        <w:rPr>
          <w:color w:val="000000"/>
          <w:u w:val="single"/>
          <w:vertAlign w:val="baseline"/>
        </w:rPr>
      </w:pPr>
      <w:r w:rsidDel="00000000" w:rsidR="00000000" w:rsidRPr="00000000">
        <w:rPr>
          <w:rtl w:val="0"/>
        </w:rPr>
      </w:r>
    </w:p>
    <w:p w:rsidR="00000000" w:rsidDel="00000000" w:rsidP="00000000" w:rsidRDefault="00000000" w:rsidRPr="00000000" w14:paraId="00000230">
      <w:pPr>
        <w:tabs>
          <w:tab w:val="left" w:pos="600"/>
        </w:tabs>
        <w:spacing w:line="480" w:lineRule="auto"/>
        <w:rPr>
          <w:color w:val="000000"/>
          <w:u w:val="single"/>
          <w:vertAlign w:val="baseline"/>
        </w:rPr>
      </w:pPr>
      <w:r w:rsidDel="00000000" w:rsidR="00000000" w:rsidRPr="00000000">
        <w:rPr>
          <w:rtl w:val="0"/>
        </w:rPr>
      </w:r>
    </w:p>
    <w:p w:rsidR="00000000" w:rsidDel="00000000" w:rsidP="00000000" w:rsidRDefault="00000000" w:rsidRPr="00000000" w14:paraId="00000231">
      <w:pPr>
        <w:tabs>
          <w:tab w:val="left" w:pos="600"/>
        </w:tabs>
        <w:spacing w:line="480" w:lineRule="auto"/>
        <w:rPr>
          <w:color w:val="000000"/>
          <w:u w:val="single"/>
          <w:vertAlign w:val="baseline"/>
        </w:rPr>
      </w:pPr>
      <w:r w:rsidDel="00000000" w:rsidR="00000000" w:rsidRPr="00000000">
        <w:rPr>
          <w:rtl w:val="0"/>
        </w:rPr>
      </w:r>
    </w:p>
    <w:p w:rsidR="00000000" w:rsidDel="00000000" w:rsidP="00000000" w:rsidRDefault="00000000" w:rsidRPr="00000000" w14:paraId="00000232">
      <w:pPr>
        <w:tabs>
          <w:tab w:val="left" w:pos="600"/>
        </w:tabs>
        <w:spacing w:line="480" w:lineRule="auto"/>
        <w:rPr>
          <w:color w:val="000000"/>
          <w:u w:val="single"/>
          <w:vertAlign w:val="baseline"/>
        </w:rPr>
      </w:pPr>
      <w:r w:rsidDel="00000000" w:rsidR="00000000" w:rsidRPr="00000000">
        <w:rPr>
          <w:rtl w:val="0"/>
        </w:rPr>
      </w:r>
    </w:p>
    <w:p w:rsidR="00000000" w:rsidDel="00000000" w:rsidP="00000000" w:rsidRDefault="00000000" w:rsidRPr="00000000" w14:paraId="00000233">
      <w:pPr>
        <w:tabs>
          <w:tab w:val="left" w:pos="600"/>
        </w:tabs>
        <w:spacing w:line="480" w:lineRule="auto"/>
        <w:rPr>
          <w:color w:val="000000"/>
          <w:u w:val="single"/>
          <w:vertAlign w:val="baseline"/>
        </w:rPr>
      </w:pPr>
      <w:r w:rsidDel="00000000" w:rsidR="00000000" w:rsidRPr="00000000">
        <w:rPr>
          <w:rtl w:val="0"/>
        </w:rPr>
      </w:r>
    </w:p>
    <w:p w:rsidR="00000000" w:rsidDel="00000000" w:rsidP="00000000" w:rsidRDefault="00000000" w:rsidRPr="00000000" w14:paraId="00000234">
      <w:pPr>
        <w:tabs>
          <w:tab w:val="left" w:pos="600"/>
        </w:tabs>
        <w:spacing w:line="480" w:lineRule="auto"/>
        <w:rPr>
          <w:color w:val="000000"/>
          <w:u w:val="single"/>
          <w:vertAlign w:val="baseline"/>
        </w:rPr>
      </w:pPr>
      <w:r w:rsidDel="00000000" w:rsidR="00000000" w:rsidRPr="00000000">
        <w:rPr>
          <w:rtl w:val="0"/>
        </w:rPr>
      </w:r>
    </w:p>
    <w:p w:rsidR="00000000" w:rsidDel="00000000" w:rsidP="00000000" w:rsidRDefault="00000000" w:rsidRPr="00000000" w14:paraId="00000235">
      <w:pPr>
        <w:tabs>
          <w:tab w:val="left" w:pos="600"/>
        </w:tabs>
        <w:spacing w:line="480" w:lineRule="auto"/>
        <w:rPr>
          <w:color w:val="000000"/>
          <w:u w:val="single"/>
          <w:vertAlign w:val="baseline"/>
        </w:rPr>
      </w:pPr>
      <w:r w:rsidDel="00000000" w:rsidR="00000000" w:rsidRPr="00000000">
        <w:rPr>
          <w:rtl w:val="0"/>
        </w:rPr>
      </w:r>
    </w:p>
    <w:p w:rsidR="00000000" w:rsidDel="00000000" w:rsidP="00000000" w:rsidRDefault="00000000" w:rsidRPr="00000000" w14:paraId="00000236">
      <w:pPr>
        <w:tabs>
          <w:tab w:val="left" w:pos="600"/>
        </w:tabs>
        <w:spacing w:line="480" w:lineRule="auto"/>
        <w:rPr>
          <w:color w:val="000000"/>
          <w:u w:val="single"/>
          <w:vertAlign w:val="baseline"/>
        </w:rPr>
      </w:pPr>
      <w:r w:rsidDel="00000000" w:rsidR="00000000" w:rsidRPr="00000000">
        <w:rPr>
          <w:rtl w:val="0"/>
        </w:rPr>
      </w:r>
    </w:p>
    <w:p w:rsidR="00000000" w:rsidDel="00000000" w:rsidP="00000000" w:rsidRDefault="00000000" w:rsidRPr="00000000" w14:paraId="00000237">
      <w:pPr>
        <w:tabs>
          <w:tab w:val="left" w:pos="600"/>
        </w:tabs>
        <w:spacing w:line="480" w:lineRule="auto"/>
        <w:jc w:val="center"/>
        <w:rPr>
          <w:b w:val="0"/>
          <w:color w:val="000000"/>
          <w:sz w:val="28"/>
          <w:szCs w:val="28"/>
          <w:u w:val="single"/>
          <w:vertAlign w:val="baseline"/>
        </w:rPr>
      </w:pPr>
      <w:r w:rsidDel="00000000" w:rsidR="00000000" w:rsidRPr="00000000">
        <w:rPr>
          <w:b w:val="1"/>
          <w:color w:val="000000"/>
          <w:sz w:val="28"/>
          <w:szCs w:val="28"/>
          <w:u w:val="single"/>
          <w:vertAlign w:val="baseline"/>
          <w:rtl w:val="0"/>
        </w:rPr>
        <w:t xml:space="preserve">STATISTICAL ANALYSIS</w:t>
      </w:r>
      <w:r w:rsidDel="00000000" w:rsidR="00000000" w:rsidRPr="00000000">
        <w:rPr>
          <w:rtl w:val="0"/>
        </w:rPr>
      </w:r>
    </w:p>
    <w:p w:rsidR="00000000" w:rsidDel="00000000" w:rsidP="00000000" w:rsidRDefault="00000000" w:rsidRPr="00000000" w14:paraId="00000238">
      <w:pPr>
        <w:tabs>
          <w:tab w:val="left" w:pos="600"/>
        </w:tabs>
        <w:spacing w:line="480" w:lineRule="auto"/>
        <w:rPr>
          <w:color w:val="000000"/>
          <w:vertAlign w:val="baseline"/>
        </w:rPr>
      </w:pPr>
      <w:r w:rsidDel="00000000" w:rsidR="00000000" w:rsidRPr="00000000">
        <w:rPr>
          <w:color w:val="000000"/>
          <w:u w:val="single"/>
          <w:vertAlign w:val="baseline"/>
          <w:rtl w:val="0"/>
        </w:rPr>
        <w:t xml:space="preserve">ANOVA tests on Soy and Diadzein</w:t>
      </w:r>
      <w:r w:rsidDel="00000000" w:rsidR="00000000" w:rsidRPr="00000000">
        <w:rPr>
          <w:color w:val="000000"/>
          <w:vertAlign w:val="baseline"/>
          <w:rtl w:val="0"/>
        </w:rPr>
        <w:tab/>
      </w:r>
    </w:p>
    <w:p w:rsidR="00000000" w:rsidDel="00000000" w:rsidP="00000000" w:rsidRDefault="00000000" w:rsidRPr="00000000" w14:paraId="00000239">
      <w:pPr>
        <w:tabs>
          <w:tab w:val="left" w:pos="600"/>
        </w:tabs>
        <w:spacing w:line="480" w:lineRule="auto"/>
        <w:rPr>
          <w:color w:val="000000"/>
          <w:vertAlign w:val="baseline"/>
        </w:rPr>
      </w:pPr>
      <w:r w:rsidDel="00000000" w:rsidR="00000000" w:rsidRPr="00000000">
        <w:rPr>
          <w:color w:val="000000"/>
          <w:vertAlign w:val="baseline"/>
          <w:rtl w:val="0"/>
        </w:rPr>
        <w:tab/>
        <w:t xml:space="preserve">Stacked ANOVA tests by treatment and hour can be performed to analyze the statistical significance of data.  In order to perform the ANOVA tests we must assume the population is normal, and that there is equal standard deviation among each treatment.  The hypotheses for the test are: 1) The means of each treatment are equal; 2) At least one mean is different from the other treatments.  A P-value of 0.05 or lower will prove the second hypothesis and show that there is some statistical significance in the treatments.  </w:t>
      </w:r>
    </w:p>
    <w:p w:rsidR="00000000" w:rsidDel="00000000" w:rsidP="00000000" w:rsidRDefault="00000000" w:rsidRPr="00000000" w14:paraId="0000023A">
      <w:pPr>
        <w:tabs>
          <w:tab w:val="left" w:pos="600"/>
        </w:tabs>
        <w:spacing w:line="480" w:lineRule="auto"/>
        <w:rPr>
          <w:b w:val="0"/>
          <w:color w:val="000000"/>
          <w:u w:val="single"/>
          <w:vertAlign w:val="baseline"/>
        </w:rPr>
      </w:pPr>
      <w:r w:rsidDel="00000000" w:rsidR="00000000" w:rsidRPr="00000000">
        <w:rPr>
          <w:color w:val="000000"/>
          <w:vertAlign w:val="baseline"/>
          <w:rtl w:val="0"/>
        </w:rPr>
        <w:tab/>
        <w:t xml:space="preserve">By comparing the 95% confidence intervals, we can observe which treatments are significant.   The bars in the 95% confidence intervals show the error in our experiment;  If these experiments were to be repeated, there would be a 95% chance of getting values in those intervals.</w:t>
      </w:r>
      <w:r w:rsidDel="00000000" w:rsidR="00000000" w:rsidRPr="00000000">
        <w:rPr>
          <w:rtl w:val="0"/>
        </w:rPr>
      </w:r>
    </w:p>
    <w:p w:rsidR="00000000" w:rsidDel="00000000" w:rsidP="00000000" w:rsidRDefault="00000000" w:rsidRPr="00000000" w14:paraId="0000023B">
      <w:pPr>
        <w:rPr>
          <w:b w:val="0"/>
          <w:color w:val="000000"/>
          <w:u w:val="single"/>
          <w:vertAlign w:val="baseline"/>
        </w:rPr>
      </w:pPr>
      <w:r w:rsidDel="00000000" w:rsidR="00000000" w:rsidRPr="00000000">
        <w:rPr>
          <w:b w:val="1"/>
          <w:color w:val="000000"/>
          <w:u w:val="single"/>
          <w:vertAlign w:val="baseline"/>
          <w:rtl w:val="0"/>
        </w:rPr>
        <w:t xml:space="preserve">Key</w:t>
      </w:r>
      <w:r w:rsidDel="00000000" w:rsidR="00000000" w:rsidRPr="00000000">
        <w:rPr>
          <w:rtl w:val="0"/>
        </w:rPr>
      </w:r>
    </w:p>
    <w:p w:rsidR="00000000" w:rsidDel="00000000" w:rsidP="00000000" w:rsidRDefault="00000000" w:rsidRPr="00000000" w14:paraId="0000023C">
      <w:pPr>
        <w:rPr>
          <w:color w:val="000000"/>
          <w:vertAlign w:val="baseline"/>
        </w:rPr>
      </w:pPr>
      <w:r w:rsidDel="00000000" w:rsidR="00000000" w:rsidRPr="00000000">
        <w:rPr>
          <w:color w:val="000000"/>
          <w:vertAlign w:val="baseline"/>
          <w:rtl w:val="0"/>
        </w:rPr>
        <w:t xml:space="preserve">soy 1 = 0.6 µg soy / mL</w:t>
      </w:r>
    </w:p>
    <w:p w:rsidR="00000000" w:rsidDel="00000000" w:rsidP="00000000" w:rsidRDefault="00000000" w:rsidRPr="00000000" w14:paraId="0000023D">
      <w:pPr>
        <w:rPr>
          <w:color w:val="000000"/>
          <w:vertAlign w:val="baseline"/>
        </w:rPr>
      </w:pPr>
      <w:r w:rsidDel="00000000" w:rsidR="00000000" w:rsidRPr="00000000">
        <w:rPr>
          <w:color w:val="000000"/>
          <w:vertAlign w:val="baseline"/>
          <w:rtl w:val="0"/>
        </w:rPr>
        <w:t xml:space="preserve">soy 2 = 0.3 µg soy / mL</w:t>
      </w:r>
    </w:p>
    <w:p w:rsidR="00000000" w:rsidDel="00000000" w:rsidP="00000000" w:rsidRDefault="00000000" w:rsidRPr="00000000" w14:paraId="0000023E">
      <w:pPr>
        <w:rPr>
          <w:color w:val="000000"/>
          <w:vertAlign w:val="baseline"/>
        </w:rPr>
      </w:pPr>
      <w:r w:rsidDel="00000000" w:rsidR="00000000" w:rsidRPr="00000000">
        <w:rPr>
          <w:color w:val="000000"/>
          <w:vertAlign w:val="baseline"/>
          <w:rtl w:val="0"/>
        </w:rPr>
        <w:t xml:space="preserve">soy 3 = 0.06 µg soy / mL</w:t>
      </w:r>
    </w:p>
    <w:p w:rsidR="00000000" w:rsidDel="00000000" w:rsidP="00000000" w:rsidRDefault="00000000" w:rsidRPr="00000000" w14:paraId="0000023F">
      <w:pPr>
        <w:rPr>
          <w:color w:val="000000"/>
          <w:vertAlign w:val="baseline"/>
        </w:rPr>
      </w:pPr>
      <w:r w:rsidDel="00000000" w:rsidR="00000000" w:rsidRPr="00000000">
        <w:rPr>
          <w:color w:val="000000"/>
          <w:vertAlign w:val="baseline"/>
          <w:rtl w:val="0"/>
        </w:rPr>
        <w:t xml:space="preserve">soy 4 = 0.03 µg soy / mL</w:t>
      </w:r>
    </w:p>
    <w:p w:rsidR="00000000" w:rsidDel="00000000" w:rsidP="00000000" w:rsidRDefault="00000000" w:rsidRPr="00000000" w14:paraId="00000240">
      <w:pPr>
        <w:rPr>
          <w:color w:val="000000"/>
          <w:vertAlign w:val="baseline"/>
        </w:rPr>
      </w:pPr>
      <w:r w:rsidDel="00000000" w:rsidR="00000000" w:rsidRPr="00000000">
        <w:rPr>
          <w:color w:val="000000"/>
          <w:vertAlign w:val="baseline"/>
          <w:rtl w:val="0"/>
        </w:rPr>
        <w:t xml:space="preserve">soy 5 = 0.006 µg soy / mL</w:t>
      </w:r>
    </w:p>
    <w:p w:rsidR="00000000" w:rsidDel="00000000" w:rsidP="00000000" w:rsidRDefault="00000000" w:rsidRPr="00000000" w14:paraId="00000241">
      <w:pPr>
        <w:rPr>
          <w:color w:val="000000"/>
          <w:vertAlign w:val="baseline"/>
        </w:rPr>
      </w:pPr>
      <w:r w:rsidDel="00000000" w:rsidR="00000000" w:rsidRPr="00000000">
        <w:rPr>
          <w:color w:val="000000"/>
          <w:vertAlign w:val="baseline"/>
          <w:rtl w:val="0"/>
        </w:rPr>
        <w:t xml:space="preserve">Dia 1 = 0.1 µg diadzein / mL</w:t>
      </w:r>
    </w:p>
    <w:p w:rsidR="00000000" w:rsidDel="00000000" w:rsidP="00000000" w:rsidRDefault="00000000" w:rsidRPr="00000000" w14:paraId="00000242">
      <w:pPr>
        <w:rPr>
          <w:color w:val="000000"/>
          <w:vertAlign w:val="baseline"/>
        </w:rPr>
      </w:pPr>
      <w:r w:rsidDel="00000000" w:rsidR="00000000" w:rsidRPr="00000000">
        <w:rPr>
          <w:color w:val="000000"/>
          <w:vertAlign w:val="baseline"/>
          <w:rtl w:val="0"/>
        </w:rPr>
        <w:t xml:space="preserve">Dia 2 = 0.05 µg diadzein / mL</w:t>
      </w:r>
    </w:p>
    <w:p w:rsidR="00000000" w:rsidDel="00000000" w:rsidP="00000000" w:rsidRDefault="00000000" w:rsidRPr="00000000" w14:paraId="00000243">
      <w:pPr>
        <w:rPr>
          <w:color w:val="000000"/>
          <w:vertAlign w:val="baseline"/>
        </w:rPr>
      </w:pPr>
      <w:r w:rsidDel="00000000" w:rsidR="00000000" w:rsidRPr="00000000">
        <w:rPr>
          <w:color w:val="000000"/>
          <w:vertAlign w:val="baseline"/>
          <w:rtl w:val="0"/>
        </w:rPr>
        <w:t xml:space="preserve">Dia 3 = 0.01 µg diadzein / mL</w:t>
      </w:r>
    </w:p>
    <w:p w:rsidR="00000000" w:rsidDel="00000000" w:rsidP="00000000" w:rsidRDefault="00000000" w:rsidRPr="00000000" w14:paraId="00000244">
      <w:pPr>
        <w:rPr>
          <w:color w:val="000000"/>
          <w:vertAlign w:val="baseline"/>
        </w:rPr>
      </w:pPr>
      <w:r w:rsidDel="00000000" w:rsidR="00000000" w:rsidRPr="00000000">
        <w:rPr>
          <w:color w:val="000000"/>
          <w:vertAlign w:val="baseline"/>
          <w:rtl w:val="0"/>
        </w:rPr>
        <w:t xml:space="preserve">Dia 4 = 0.005 µg diadzein / mL</w:t>
      </w:r>
    </w:p>
    <w:p w:rsidR="00000000" w:rsidDel="00000000" w:rsidP="00000000" w:rsidRDefault="00000000" w:rsidRPr="00000000" w14:paraId="00000245">
      <w:pPr>
        <w:rPr>
          <w:color w:val="000000"/>
          <w:vertAlign w:val="baseline"/>
        </w:rPr>
      </w:pPr>
      <w:r w:rsidDel="00000000" w:rsidR="00000000" w:rsidRPr="00000000">
        <w:rPr>
          <w:color w:val="000000"/>
          <w:vertAlign w:val="baseline"/>
          <w:rtl w:val="0"/>
        </w:rPr>
        <w:t xml:space="preserve">Dia 5 = 0.001 µg diadzein / mL</w:t>
      </w:r>
    </w:p>
    <w:p w:rsidR="00000000" w:rsidDel="00000000" w:rsidP="00000000" w:rsidRDefault="00000000" w:rsidRPr="00000000" w14:paraId="00000246">
      <w:pPr>
        <w:rPr>
          <w:color w:val="000000"/>
          <w:vertAlign w:val="baseline"/>
        </w:rPr>
      </w:pPr>
      <w:r w:rsidDel="00000000" w:rsidR="00000000" w:rsidRPr="00000000">
        <w:rPr>
          <w:color w:val="000000"/>
          <w:vertAlign w:val="baseline"/>
          <w:rtl w:val="0"/>
        </w:rPr>
        <w:t xml:space="preserve">CO = Control (No Treatment)</w:t>
      </w:r>
    </w:p>
    <w:p w:rsidR="00000000" w:rsidDel="00000000" w:rsidP="00000000" w:rsidRDefault="00000000" w:rsidRPr="00000000" w14:paraId="00000247">
      <w:pPr>
        <w:rPr>
          <w:color w:val="000000"/>
          <w:vertAlign w:val="baseline"/>
        </w:rPr>
      </w:pPr>
      <w:r w:rsidDel="00000000" w:rsidR="00000000" w:rsidRPr="00000000">
        <w:rPr>
          <w:color w:val="000000"/>
          <w:vertAlign w:val="baseline"/>
          <w:rtl w:val="0"/>
        </w:rPr>
        <w:t xml:space="preserve">E2 = Estradiol Control</w:t>
      </w:r>
    </w:p>
    <w:p w:rsidR="00000000" w:rsidDel="00000000" w:rsidP="00000000" w:rsidRDefault="00000000" w:rsidRPr="00000000" w14:paraId="00000248">
      <w:pPr>
        <w:rPr>
          <w:color w:val="000000"/>
          <w:vertAlign w:val="baseline"/>
        </w:rPr>
      </w:pPr>
      <w:r w:rsidDel="00000000" w:rsidR="00000000" w:rsidRPr="00000000">
        <w:rPr>
          <w:rtl w:val="0"/>
        </w:rPr>
      </w:r>
    </w:p>
    <w:p w:rsidR="00000000" w:rsidDel="00000000" w:rsidP="00000000" w:rsidRDefault="00000000" w:rsidRPr="00000000" w14:paraId="00000249">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MCF-7 treated with Soy</w:t>
      </w:r>
      <w:r w:rsidDel="00000000" w:rsidR="00000000" w:rsidRPr="00000000">
        <w:rPr>
          <w:rtl w:val="0"/>
        </w:rPr>
      </w:r>
    </w:p>
    <w:p w:rsidR="00000000" w:rsidDel="00000000" w:rsidP="00000000" w:rsidRDefault="00000000" w:rsidRPr="00000000" w14:paraId="0000024A">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One-way ANOVA: 24 hours MCF-7 treated with Soy</w:t>
      </w:r>
      <w:r w:rsidDel="00000000" w:rsidR="00000000" w:rsidRPr="00000000">
        <w:rPr>
          <w:rtl w:val="0"/>
        </w:rPr>
      </w:r>
    </w:p>
    <w:p w:rsidR="00000000" w:rsidDel="00000000" w:rsidP="00000000" w:rsidRDefault="00000000" w:rsidRPr="00000000" w14:paraId="0000024B">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24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Analysis of Variance for 24 hrs   </w:t>
      </w:r>
    </w:p>
    <w:p w:rsidR="00000000" w:rsidDel="00000000" w:rsidP="00000000" w:rsidRDefault="00000000" w:rsidRPr="00000000" w14:paraId="0000024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Source     DF        SS        MS        F        </w:t>
      </w:r>
      <w:r w:rsidDel="00000000" w:rsidR="00000000" w:rsidRPr="00000000">
        <w:rPr>
          <w:rFonts w:ascii="Courier New" w:cs="Courier New" w:eastAsia="Courier New" w:hAnsi="Courier New"/>
          <w:b w:val="1"/>
          <w:color w:val="000000"/>
          <w:sz w:val="28"/>
          <w:szCs w:val="28"/>
          <w:u w:val="single"/>
          <w:vertAlign w:val="baseline"/>
          <w:rtl w:val="0"/>
        </w:rPr>
        <w:t xml:space="preserve">P-value</w:t>
      </w:r>
      <w:r w:rsidDel="00000000" w:rsidR="00000000" w:rsidRPr="00000000">
        <w:rPr>
          <w:rtl w:val="0"/>
        </w:rPr>
      </w:r>
    </w:p>
    <w:p w:rsidR="00000000" w:rsidDel="00000000" w:rsidP="00000000" w:rsidRDefault="00000000" w:rsidRPr="00000000" w14:paraId="0000024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24 hrs      6  0.139299  0.023217    46.34         </w:t>
      </w:r>
      <w:r w:rsidDel="00000000" w:rsidR="00000000" w:rsidRPr="00000000">
        <w:rPr>
          <w:rFonts w:ascii="Courier New" w:cs="Courier New" w:eastAsia="Courier New" w:hAnsi="Courier New"/>
          <w:b w:val="1"/>
          <w:color w:val="000000"/>
          <w:sz w:val="28"/>
          <w:szCs w:val="28"/>
          <w:u w:val="single"/>
          <w:vertAlign w:val="baseline"/>
          <w:rtl w:val="0"/>
        </w:rPr>
        <w:t xml:space="preserve">0.000</w:t>
      </w:r>
      <w:r w:rsidDel="00000000" w:rsidR="00000000" w:rsidRPr="00000000">
        <w:rPr>
          <w:rtl w:val="0"/>
        </w:rPr>
      </w:r>
    </w:p>
    <w:p w:rsidR="00000000" w:rsidDel="00000000" w:rsidP="00000000" w:rsidRDefault="00000000" w:rsidRPr="00000000" w14:paraId="0000024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Error      49  0.024549  0.000501</w:t>
      </w:r>
    </w:p>
    <w:p w:rsidR="00000000" w:rsidDel="00000000" w:rsidP="00000000" w:rsidRDefault="00000000" w:rsidRPr="00000000" w14:paraId="0000025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Total      55  0.163848</w:t>
      </w:r>
    </w:p>
    <w:p w:rsidR="00000000" w:rsidDel="00000000" w:rsidP="00000000" w:rsidRDefault="00000000" w:rsidRPr="00000000" w14:paraId="00000251">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Individual 95% CIs For Mean</w:t>
      </w:r>
      <w:r w:rsidDel="00000000" w:rsidR="00000000" w:rsidRPr="00000000">
        <w:rPr>
          <w:rtl w:val="0"/>
        </w:rPr>
      </w:r>
    </w:p>
    <w:p w:rsidR="00000000" w:rsidDel="00000000" w:rsidP="00000000" w:rsidRDefault="00000000" w:rsidRPr="00000000" w14:paraId="00000252">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Based on Pooled StDev</w:t>
      </w:r>
      <w:r w:rsidDel="00000000" w:rsidR="00000000" w:rsidRPr="00000000">
        <w:rPr>
          <w:rtl w:val="0"/>
        </w:rPr>
      </w:r>
    </w:p>
    <w:p w:rsidR="00000000" w:rsidDel="00000000" w:rsidP="00000000" w:rsidRDefault="00000000" w:rsidRPr="00000000" w14:paraId="0000025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Level       N      Mean     StDev  --------+---------+---------+--------</w:t>
      </w:r>
    </w:p>
    <w:p w:rsidR="00000000" w:rsidDel="00000000" w:rsidP="00000000" w:rsidRDefault="00000000" w:rsidRPr="00000000" w14:paraId="0000025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CO          8   0.32625   0.04045                                (--*--) </w:t>
      </w:r>
    </w:p>
    <w:p w:rsidR="00000000" w:rsidDel="00000000" w:rsidP="00000000" w:rsidRDefault="00000000" w:rsidRPr="00000000" w14:paraId="0000025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8   0.18513   0.01898    (--*--) </w:t>
      </w:r>
    </w:p>
    <w:p w:rsidR="00000000" w:rsidDel="00000000" w:rsidP="00000000" w:rsidRDefault="00000000" w:rsidRPr="00000000" w14:paraId="0000025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1       8   0.18338   0.02179   (---*--) </w:t>
      </w:r>
    </w:p>
    <w:p w:rsidR="00000000" w:rsidDel="00000000" w:rsidP="00000000" w:rsidRDefault="00000000" w:rsidRPr="00000000" w14:paraId="0000025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2       8   0.18600   0.01440    (--*--) </w:t>
      </w:r>
    </w:p>
    <w:p w:rsidR="00000000" w:rsidDel="00000000" w:rsidP="00000000" w:rsidRDefault="00000000" w:rsidRPr="00000000" w14:paraId="0000025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3       8   0.17688   0.02039  (--*---) </w:t>
      </w:r>
    </w:p>
    <w:p w:rsidR="00000000" w:rsidDel="00000000" w:rsidP="00000000" w:rsidRDefault="00000000" w:rsidRPr="00000000" w14:paraId="0000025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4       8   0.18700   0.01500    (--*---) </w:t>
      </w:r>
    </w:p>
    <w:p w:rsidR="00000000" w:rsidDel="00000000" w:rsidP="00000000" w:rsidRDefault="00000000" w:rsidRPr="00000000" w14:paraId="0000025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5       8   0.18563   0.01368    (--*--) </w:t>
      </w:r>
    </w:p>
    <w:p w:rsidR="00000000" w:rsidDel="00000000" w:rsidP="00000000" w:rsidRDefault="00000000" w:rsidRPr="00000000" w14:paraId="0000025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p>
    <w:p w:rsidR="00000000" w:rsidDel="00000000" w:rsidP="00000000" w:rsidRDefault="00000000" w:rsidRPr="00000000" w14:paraId="0000025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Pooled StDev =  0.02238                  0.200     0.250     0.300</w:t>
      </w:r>
    </w:p>
    <w:p w:rsidR="00000000" w:rsidDel="00000000" w:rsidP="00000000" w:rsidRDefault="00000000" w:rsidRPr="00000000" w14:paraId="0000025D">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5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Fisher's pairwise comparisons</w:t>
      </w:r>
    </w:p>
    <w:p w:rsidR="00000000" w:rsidDel="00000000" w:rsidP="00000000" w:rsidRDefault="00000000" w:rsidRPr="00000000" w14:paraId="0000025F">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6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Family error rate = 0.422</w:t>
      </w:r>
    </w:p>
    <w:p w:rsidR="00000000" w:rsidDel="00000000" w:rsidP="00000000" w:rsidRDefault="00000000" w:rsidRPr="00000000" w14:paraId="0000026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Individual error rate = 0.0500</w:t>
      </w:r>
    </w:p>
    <w:p w:rsidR="00000000" w:rsidDel="00000000" w:rsidP="00000000" w:rsidRDefault="00000000" w:rsidRPr="00000000" w14:paraId="00000262">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6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Critical value = 2.010</w:t>
      </w:r>
    </w:p>
    <w:p w:rsidR="00000000" w:rsidDel="00000000" w:rsidP="00000000" w:rsidRDefault="00000000" w:rsidRPr="00000000" w14:paraId="00000264">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6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Intervals for (column level mean) - (row level mean)</w:t>
      </w:r>
    </w:p>
    <w:p w:rsidR="00000000" w:rsidDel="00000000" w:rsidP="00000000" w:rsidRDefault="00000000" w:rsidRPr="00000000" w14:paraId="00000266">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6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CO          E2       soy 1       soy 2       soy 3       soy 4</w:t>
      </w:r>
    </w:p>
    <w:p w:rsidR="00000000" w:rsidDel="00000000" w:rsidP="00000000" w:rsidRDefault="00000000" w:rsidRPr="00000000" w14:paraId="00000268">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6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0.11863</w:t>
      </w:r>
    </w:p>
    <w:p w:rsidR="00000000" w:rsidDel="00000000" w:rsidP="00000000" w:rsidRDefault="00000000" w:rsidRPr="00000000" w14:paraId="0000026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0.16362</w:t>
      </w:r>
    </w:p>
    <w:p w:rsidR="00000000" w:rsidDel="00000000" w:rsidP="00000000" w:rsidRDefault="00000000" w:rsidRPr="00000000" w14:paraId="0000026B">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6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1        0.12038    -0.02074</w:t>
      </w:r>
    </w:p>
    <w:p w:rsidR="00000000" w:rsidDel="00000000" w:rsidP="00000000" w:rsidRDefault="00000000" w:rsidRPr="00000000" w14:paraId="0000026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0.16537     0.02424</w:t>
      </w:r>
    </w:p>
    <w:p w:rsidR="00000000" w:rsidDel="00000000" w:rsidP="00000000" w:rsidRDefault="00000000" w:rsidRPr="00000000" w14:paraId="0000026E">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6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2        0.11776    -0.02337    -0.02512</w:t>
      </w:r>
    </w:p>
    <w:p w:rsidR="00000000" w:rsidDel="00000000" w:rsidP="00000000" w:rsidRDefault="00000000" w:rsidRPr="00000000" w14:paraId="0000027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0.16274     0.02162     0.01987</w:t>
      </w:r>
    </w:p>
    <w:p w:rsidR="00000000" w:rsidDel="00000000" w:rsidP="00000000" w:rsidRDefault="00000000" w:rsidRPr="00000000" w14:paraId="00000271">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7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3        0.12688    -0.01424    -0.01599    -0.01337</w:t>
      </w:r>
    </w:p>
    <w:p w:rsidR="00000000" w:rsidDel="00000000" w:rsidP="00000000" w:rsidRDefault="00000000" w:rsidRPr="00000000" w14:paraId="0000027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0.17187     0.03074     0.02899     0.03162</w:t>
      </w:r>
    </w:p>
    <w:p w:rsidR="00000000" w:rsidDel="00000000" w:rsidP="00000000" w:rsidRDefault="00000000" w:rsidRPr="00000000" w14:paraId="00000274">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7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4        0.11676    -0.02437    -0.02612    -0.02349    -0.03262</w:t>
      </w:r>
    </w:p>
    <w:p w:rsidR="00000000" w:rsidDel="00000000" w:rsidP="00000000" w:rsidRDefault="00000000" w:rsidRPr="00000000" w14:paraId="0000027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0.16174     0.02062     0.01887     0.02149     0.01237</w:t>
      </w:r>
    </w:p>
    <w:p w:rsidR="00000000" w:rsidDel="00000000" w:rsidP="00000000" w:rsidRDefault="00000000" w:rsidRPr="00000000" w14:paraId="00000277">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7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5        0.11813    -0.02299    -0.02474    -0.02212    -0.03124    -0.02112</w:t>
      </w:r>
    </w:p>
    <w:p w:rsidR="00000000" w:rsidDel="00000000" w:rsidP="00000000" w:rsidRDefault="00000000" w:rsidRPr="00000000" w14:paraId="0000027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0.16312     0.02199     0.02024     0.02287     0.01374     0.02387</w:t>
      </w:r>
    </w:p>
    <w:p w:rsidR="00000000" w:rsidDel="00000000" w:rsidP="00000000" w:rsidRDefault="00000000" w:rsidRPr="00000000" w14:paraId="0000027A">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7B">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One-way ANOVA: 48 hours MCF-7 treated with Soy</w:t>
      </w:r>
      <w:r w:rsidDel="00000000" w:rsidR="00000000" w:rsidRPr="00000000">
        <w:rPr>
          <w:rtl w:val="0"/>
        </w:rPr>
      </w:r>
    </w:p>
    <w:p w:rsidR="00000000" w:rsidDel="00000000" w:rsidP="00000000" w:rsidRDefault="00000000" w:rsidRPr="00000000" w14:paraId="0000027C">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27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Analysis of Variance for 48 hrs  </w:t>
      </w:r>
    </w:p>
    <w:p w:rsidR="00000000" w:rsidDel="00000000" w:rsidP="00000000" w:rsidRDefault="00000000" w:rsidRPr="00000000" w14:paraId="0000027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Source     DF        SS        MS        F        </w:t>
      </w:r>
      <w:r w:rsidDel="00000000" w:rsidR="00000000" w:rsidRPr="00000000">
        <w:rPr>
          <w:rFonts w:ascii="Courier New" w:cs="Courier New" w:eastAsia="Courier New" w:hAnsi="Courier New"/>
          <w:b w:val="1"/>
          <w:color w:val="000000"/>
          <w:sz w:val="28"/>
          <w:szCs w:val="28"/>
          <w:u w:val="single"/>
          <w:vertAlign w:val="baseline"/>
          <w:rtl w:val="0"/>
        </w:rPr>
        <w:t xml:space="preserve">P-value</w:t>
      </w:r>
      <w:r w:rsidDel="00000000" w:rsidR="00000000" w:rsidRPr="00000000">
        <w:rPr>
          <w:rtl w:val="0"/>
        </w:rPr>
      </w:r>
    </w:p>
    <w:p w:rsidR="00000000" w:rsidDel="00000000" w:rsidP="00000000" w:rsidRDefault="00000000" w:rsidRPr="00000000" w14:paraId="0000027F">
      <w:pPr>
        <w:rPr>
          <w:rFonts w:ascii="Courier New" w:cs="Courier New" w:eastAsia="Courier New" w:hAnsi="Courier New"/>
          <w:b w:val="0"/>
          <w:color w:val="000000"/>
          <w:sz w:val="28"/>
          <w:szCs w:val="28"/>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48 hrs      6  0.005205  0.000867     1.32         </w:t>
      </w:r>
      <w:r w:rsidDel="00000000" w:rsidR="00000000" w:rsidRPr="00000000">
        <w:rPr>
          <w:rFonts w:ascii="Courier New" w:cs="Courier New" w:eastAsia="Courier New" w:hAnsi="Courier New"/>
          <w:b w:val="1"/>
          <w:color w:val="000000"/>
          <w:sz w:val="28"/>
          <w:szCs w:val="28"/>
          <w:u w:val="single"/>
          <w:vertAlign w:val="baseline"/>
          <w:rtl w:val="0"/>
        </w:rPr>
        <w:t xml:space="preserve">0.270</w:t>
      </w:r>
      <w:r w:rsidDel="00000000" w:rsidR="00000000" w:rsidRPr="00000000">
        <w:rPr>
          <w:rtl w:val="0"/>
        </w:rPr>
      </w:r>
    </w:p>
    <w:p w:rsidR="00000000" w:rsidDel="00000000" w:rsidP="00000000" w:rsidRDefault="00000000" w:rsidRPr="00000000" w14:paraId="0000028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Error      42  0.027637  0.000658</w:t>
      </w:r>
    </w:p>
    <w:p w:rsidR="00000000" w:rsidDel="00000000" w:rsidP="00000000" w:rsidRDefault="00000000" w:rsidRPr="00000000" w14:paraId="0000028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Total      48  0.032842</w:t>
      </w:r>
    </w:p>
    <w:p w:rsidR="00000000" w:rsidDel="00000000" w:rsidP="00000000" w:rsidRDefault="00000000" w:rsidRPr="00000000" w14:paraId="00000282">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Individual 95% CIs For Mean</w:t>
      </w:r>
      <w:r w:rsidDel="00000000" w:rsidR="00000000" w:rsidRPr="00000000">
        <w:rPr>
          <w:rtl w:val="0"/>
        </w:rPr>
      </w:r>
    </w:p>
    <w:p w:rsidR="00000000" w:rsidDel="00000000" w:rsidP="00000000" w:rsidRDefault="00000000" w:rsidRPr="00000000" w14:paraId="00000283">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Based on Pooled StDev</w:t>
      </w:r>
      <w:r w:rsidDel="00000000" w:rsidR="00000000" w:rsidRPr="00000000">
        <w:rPr>
          <w:rtl w:val="0"/>
        </w:rPr>
      </w:r>
    </w:p>
    <w:p w:rsidR="00000000" w:rsidDel="00000000" w:rsidP="00000000" w:rsidRDefault="00000000" w:rsidRPr="00000000" w14:paraId="0000028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Level       N      Mean     StDev  -+---------+---------+---------+-----</w:t>
      </w:r>
    </w:p>
    <w:p w:rsidR="00000000" w:rsidDel="00000000" w:rsidP="00000000" w:rsidRDefault="00000000" w:rsidRPr="00000000" w14:paraId="0000028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CO          7   0.25386   0.01803                 (-------*------) </w:t>
      </w:r>
    </w:p>
    <w:p w:rsidR="00000000" w:rsidDel="00000000" w:rsidP="00000000" w:rsidRDefault="00000000" w:rsidRPr="00000000" w14:paraId="0000028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7   0.23814   0.02225          (-------*-------) </w:t>
      </w:r>
    </w:p>
    <w:p w:rsidR="00000000" w:rsidDel="00000000" w:rsidP="00000000" w:rsidRDefault="00000000" w:rsidRPr="00000000" w14:paraId="0000028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1       7   0.22586   0.02684      (------*-------) </w:t>
      </w:r>
    </w:p>
    <w:p w:rsidR="00000000" w:rsidDel="00000000" w:rsidP="00000000" w:rsidRDefault="00000000" w:rsidRPr="00000000" w14:paraId="0000028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2       7   0.23629   0.01893          (-------*------) </w:t>
      </w:r>
    </w:p>
    <w:p w:rsidR="00000000" w:rsidDel="00000000" w:rsidP="00000000" w:rsidRDefault="00000000" w:rsidRPr="00000000" w14:paraId="0000028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3       7   0.23200   0.03873        (-------*-------) </w:t>
      </w:r>
    </w:p>
    <w:p w:rsidR="00000000" w:rsidDel="00000000" w:rsidP="00000000" w:rsidRDefault="00000000" w:rsidRPr="00000000" w14:paraId="0000028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4       7   0.23071   0.02635       (-------*-------) </w:t>
      </w:r>
    </w:p>
    <w:p w:rsidR="00000000" w:rsidDel="00000000" w:rsidP="00000000" w:rsidRDefault="00000000" w:rsidRPr="00000000" w14:paraId="0000028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5       7   0.21829   0.02265  (-------*-------) </w:t>
      </w:r>
    </w:p>
    <w:p w:rsidR="00000000" w:rsidDel="00000000" w:rsidP="00000000" w:rsidRDefault="00000000" w:rsidRPr="00000000" w14:paraId="0000028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p>
    <w:p w:rsidR="00000000" w:rsidDel="00000000" w:rsidP="00000000" w:rsidRDefault="00000000" w:rsidRPr="00000000" w14:paraId="0000028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Pooled StDev =  0.02565           0.200     0.225     0.250     0.275</w:t>
      </w:r>
    </w:p>
    <w:p w:rsidR="00000000" w:rsidDel="00000000" w:rsidP="00000000" w:rsidRDefault="00000000" w:rsidRPr="00000000" w14:paraId="0000028E">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8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Fisher's pairwise comparisons</w:t>
      </w:r>
    </w:p>
    <w:p w:rsidR="00000000" w:rsidDel="00000000" w:rsidP="00000000" w:rsidRDefault="00000000" w:rsidRPr="00000000" w14:paraId="00000290">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9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Family error rate = 0.419</w:t>
      </w:r>
    </w:p>
    <w:p w:rsidR="00000000" w:rsidDel="00000000" w:rsidP="00000000" w:rsidRDefault="00000000" w:rsidRPr="00000000" w14:paraId="0000029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Individual error rate = 0.0500</w:t>
      </w:r>
    </w:p>
    <w:p w:rsidR="00000000" w:rsidDel="00000000" w:rsidP="00000000" w:rsidRDefault="00000000" w:rsidRPr="00000000" w14:paraId="00000293">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9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Critical value = 2.018</w:t>
      </w:r>
    </w:p>
    <w:p w:rsidR="00000000" w:rsidDel="00000000" w:rsidP="00000000" w:rsidRDefault="00000000" w:rsidRPr="00000000" w14:paraId="00000295">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9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Intervals for (column level mean) - (row level mean)</w:t>
      </w:r>
    </w:p>
    <w:p w:rsidR="00000000" w:rsidDel="00000000" w:rsidP="00000000" w:rsidRDefault="00000000" w:rsidRPr="00000000" w14:paraId="00000297">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9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CO          E2       soy 1       soy 2       soy 3       soy 4</w:t>
      </w:r>
    </w:p>
    <w:p w:rsidR="00000000" w:rsidDel="00000000" w:rsidP="00000000" w:rsidRDefault="00000000" w:rsidRPr="00000000" w14:paraId="00000299">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9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-0.01196</w:t>
      </w:r>
    </w:p>
    <w:p w:rsidR="00000000" w:rsidDel="00000000" w:rsidP="00000000" w:rsidRDefault="00000000" w:rsidRPr="00000000" w14:paraId="0000029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0.04338</w:t>
      </w:r>
    </w:p>
    <w:p w:rsidR="00000000" w:rsidDel="00000000" w:rsidP="00000000" w:rsidRDefault="00000000" w:rsidRPr="00000000" w14:paraId="0000029C">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9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1        0.00033    -0.01538</w:t>
      </w:r>
    </w:p>
    <w:p w:rsidR="00000000" w:rsidDel="00000000" w:rsidP="00000000" w:rsidRDefault="00000000" w:rsidRPr="00000000" w14:paraId="0000029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0.05567     0.03996</w:t>
      </w:r>
    </w:p>
    <w:p w:rsidR="00000000" w:rsidDel="00000000" w:rsidP="00000000" w:rsidRDefault="00000000" w:rsidRPr="00000000" w14:paraId="0000029F">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A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2       -0.01010    -0.02581    -0.03810</w:t>
      </w:r>
    </w:p>
    <w:p w:rsidR="00000000" w:rsidDel="00000000" w:rsidP="00000000" w:rsidRDefault="00000000" w:rsidRPr="00000000" w14:paraId="000002A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0.04524     0.02953     0.01724</w:t>
      </w:r>
    </w:p>
    <w:p w:rsidR="00000000" w:rsidDel="00000000" w:rsidP="00000000" w:rsidRDefault="00000000" w:rsidRPr="00000000" w14:paraId="000002A2">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A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3       -0.00581    -0.02153    -0.03381    -0.02338</w:t>
      </w:r>
    </w:p>
    <w:p w:rsidR="00000000" w:rsidDel="00000000" w:rsidP="00000000" w:rsidRDefault="00000000" w:rsidRPr="00000000" w14:paraId="000002A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0.04953     0.03381     0.02153     0.03196</w:t>
      </w:r>
    </w:p>
    <w:p w:rsidR="00000000" w:rsidDel="00000000" w:rsidP="00000000" w:rsidRDefault="00000000" w:rsidRPr="00000000" w14:paraId="000002A5">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A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4       -0.00453    -0.02024    -0.03253    -0.02210    -0.02638</w:t>
      </w:r>
    </w:p>
    <w:p w:rsidR="00000000" w:rsidDel="00000000" w:rsidP="00000000" w:rsidRDefault="00000000" w:rsidRPr="00000000" w14:paraId="000002A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0.05081     0.03510     0.02281     0.03324     0.02896</w:t>
      </w:r>
    </w:p>
    <w:p w:rsidR="00000000" w:rsidDel="00000000" w:rsidP="00000000" w:rsidRDefault="00000000" w:rsidRPr="00000000" w14:paraId="000002A8">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A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5        0.00790    -0.00781    -0.02010    -0.00967    -0.01396    -0.01524</w:t>
      </w:r>
    </w:p>
    <w:p w:rsidR="00000000" w:rsidDel="00000000" w:rsidP="00000000" w:rsidRDefault="00000000" w:rsidRPr="00000000" w14:paraId="000002A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0.06324     0.04753     0.03524     0.04567     0.04138     0.04010</w:t>
      </w:r>
    </w:p>
    <w:p w:rsidR="00000000" w:rsidDel="00000000" w:rsidP="00000000" w:rsidRDefault="00000000" w:rsidRPr="00000000" w14:paraId="000002AB">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AC">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One-way ANOVA: 72 hours MCF-7 treated with Soy</w:t>
      </w:r>
      <w:r w:rsidDel="00000000" w:rsidR="00000000" w:rsidRPr="00000000">
        <w:rPr>
          <w:rtl w:val="0"/>
        </w:rPr>
      </w:r>
    </w:p>
    <w:p w:rsidR="00000000" w:rsidDel="00000000" w:rsidP="00000000" w:rsidRDefault="00000000" w:rsidRPr="00000000" w14:paraId="000002AD">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2A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Analysis of Variance for 72 hrs  </w:t>
      </w:r>
    </w:p>
    <w:p w:rsidR="00000000" w:rsidDel="00000000" w:rsidP="00000000" w:rsidRDefault="00000000" w:rsidRPr="00000000" w14:paraId="000002A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Source     DF        SS        MS        F        </w:t>
      </w:r>
      <w:r w:rsidDel="00000000" w:rsidR="00000000" w:rsidRPr="00000000">
        <w:rPr>
          <w:rFonts w:ascii="Courier New" w:cs="Courier New" w:eastAsia="Courier New" w:hAnsi="Courier New"/>
          <w:b w:val="1"/>
          <w:color w:val="000000"/>
          <w:sz w:val="28"/>
          <w:szCs w:val="28"/>
          <w:u w:val="single"/>
          <w:vertAlign w:val="baseline"/>
          <w:rtl w:val="0"/>
        </w:rPr>
        <w:t xml:space="preserve">P-value</w:t>
      </w:r>
      <w:r w:rsidDel="00000000" w:rsidR="00000000" w:rsidRPr="00000000">
        <w:rPr>
          <w:rtl w:val="0"/>
        </w:rPr>
      </w:r>
    </w:p>
    <w:p w:rsidR="00000000" w:rsidDel="00000000" w:rsidP="00000000" w:rsidRDefault="00000000" w:rsidRPr="00000000" w14:paraId="000002B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72 hrs      6  0.007805  0.001301     4.17         </w:t>
      </w:r>
      <w:r w:rsidDel="00000000" w:rsidR="00000000" w:rsidRPr="00000000">
        <w:rPr>
          <w:rFonts w:ascii="Courier New" w:cs="Courier New" w:eastAsia="Courier New" w:hAnsi="Courier New"/>
          <w:b w:val="1"/>
          <w:color w:val="000000"/>
          <w:sz w:val="28"/>
          <w:szCs w:val="28"/>
          <w:u w:val="single"/>
          <w:vertAlign w:val="baseline"/>
          <w:rtl w:val="0"/>
        </w:rPr>
        <w:t xml:space="preserve">0.002</w:t>
      </w:r>
      <w:r w:rsidDel="00000000" w:rsidR="00000000" w:rsidRPr="00000000">
        <w:rPr>
          <w:rtl w:val="0"/>
        </w:rPr>
      </w:r>
    </w:p>
    <w:p w:rsidR="00000000" w:rsidDel="00000000" w:rsidP="00000000" w:rsidRDefault="00000000" w:rsidRPr="00000000" w14:paraId="000002B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Error      49  0.015271  0.000312</w:t>
      </w:r>
    </w:p>
    <w:p w:rsidR="00000000" w:rsidDel="00000000" w:rsidP="00000000" w:rsidRDefault="00000000" w:rsidRPr="00000000" w14:paraId="000002B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Total      55  0.023076</w:t>
      </w:r>
    </w:p>
    <w:p w:rsidR="00000000" w:rsidDel="00000000" w:rsidP="00000000" w:rsidRDefault="00000000" w:rsidRPr="00000000" w14:paraId="000002B3">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Individual 95% CIs For Mean</w:t>
      </w:r>
      <w:r w:rsidDel="00000000" w:rsidR="00000000" w:rsidRPr="00000000">
        <w:rPr>
          <w:rtl w:val="0"/>
        </w:rPr>
      </w:r>
    </w:p>
    <w:p w:rsidR="00000000" w:rsidDel="00000000" w:rsidP="00000000" w:rsidRDefault="00000000" w:rsidRPr="00000000" w14:paraId="000002B4">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Based on Pooled StDev</w:t>
      </w:r>
      <w:r w:rsidDel="00000000" w:rsidR="00000000" w:rsidRPr="00000000">
        <w:rPr>
          <w:rtl w:val="0"/>
        </w:rPr>
      </w:r>
    </w:p>
    <w:p w:rsidR="00000000" w:rsidDel="00000000" w:rsidP="00000000" w:rsidRDefault="00000000" w:rsidRPr="00000000" w14:paraId="000002B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Level       N      Mean     StDev  -+---------+---------+---------+-----</w:t>
      </w:r>
    </w:p>
    <w:p w:rsidR="00000000" w:rsidDel="00000000" w:rsidP="00000000" w:rsidRDefault="00000000" w:rsidRPr="00000000" w14:paraId="000002B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CO          8   0.22863   0.01804                     (-----*------) </w:t>
      </w:r>
    </w:p>
    <w:p w:rsidR="00000000" w:rsidDel="00000000" w:rsidP="00000000" w:rsidRDefault="00000000" w:rsidRPr="00000000" w14:paraId="000002B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8   0.20538   0.02145         (------*-----) </w:t>
      </w:r>
    </w:p>
    <w:p w:rsidR="00000000" w:rsidDel="00000000" w:rsidP="00000000" w:rsidRDefault="00000000" w:rsidRPr="00000000" w14:paraId="000002B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1       8   0.20113   0.01158       (------*-----) </w:t>
      </w:r>
    </w:p>
    <w:p w:rsidR="00000000" w:rsidDel="00000000" w:rsidP="00000000" w:rsidRDefault="00000000" w:rsidRPr="00000000" w14:paraId="000002B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2       8   0.19113   0.01374  (------*-----) </w:t>
      </w:r>
    </w:p>
    <w:p w:rsidR="00000000" w:rsidDel="00000000" w:rsidP="00000000" w:rsidRDefault="00000000" w:rsidRPr="00000000" w14:paraId="000002B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3       8   0.19313   0.02410   (------*-----) </w:t>
      </w:r>
    </w:p>
    <w:p w:rsidR="00000000" w:rsidDel="00000000" w:rsidP="00000000" w:rsidRDefault="00000000" w:rsidRPr="00000000" w14:paraId="000002B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4       8   0.19750   0.01973     (------*-----) </w:t>
      </w:r>
    </w:p>
    <w:p w:rsidR="00000000" w:rsidDel="00000000" w:rsidP="00000000" w:rsidRDefault="00000000" w:rsidRPr="00000000" w14:paraId="000002B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5       8   0.19588   0.01015     (-----*-----) </w:t>
      </w:r>
    </w:p>
    <w:p w:rsidR="00000000" w:rsidDel="00000000" w:rsidP="00000000" w:rsidRDefault="00000000" w:rsidRPr="00000000" w14:paraId="000002B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p>
    <w:p w:rsidR="00000000" w:rsidDel="00000000" w:rsidP="00000000" w:rsidRDefault="00000000" w:rsidRPr="00000000" w14:paraId="000002B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Pooled StDev =  0.01765           0.180     0.200     0.220     0.240</w:t>
      </w:r>
    </w:p>
    <w:p w:rsidR="00000000" w:rsidDel="00000000" w:rsidP="00000000" w:rsidRDefault="00000000" w:rsidRPr="00000000" w14:paraId="000002BF">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C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Fisher's pairwise comparisons</w:t>
      </w:r>
    </w:p>
    <w:p w:rsidR="00000000" w:rsidDel="00000000" w:rsidP="00000000" w:rsidRDefault="00000000" w:rsidRPr="00000000" w14:paraId="000002C1">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C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Family error rate = 0.422</w:t>
      </w:r>
    </w:p>
    <w:p w:rsidR="00000000" w:rsidDel="00000000" w:rsidP="00000000" w:rsidRDefault="00000000" w:rsidRPr="00000000" w14:paraId="000002C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Individual error rate = 0.0500</w:t>
      </w:r>
    </w:p>
    <w:p w:rsidR="00000000" w:rsidDel="00000000" w:rsidP="00000000" w:rsidRDefault="00000000" w:rsidRPr="00000000" w14:paraId="000002C4">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C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Critical value = 2.010</w:t>
      </w:r>
    </w:p>
    <w:p w:rsidR="00000000" w:rsidDel="00000000" w:rsidP="00000000" w:rsidRDefault="00000000" w:rsidRPr="00000000" w14:paraId="000002C6">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C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Intervals for (column level mean) - (row level mean)</w:t>
      </w:r>
    </w:p>
    <w:p w:rsidR="00000000" w:rsidDel="00000000" w:rsidP="00000000" w:rsidRDefault="00000000" w:rsidRPr="00000000" w14:paraId="000002C8">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C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CO          E2       soy 1       soy 2       soy 3       soy 4</w:t>
      </w:r>
    </w:p>
    <w:p w:rsidR="00000000" w:rsidDel="00000000" w:rsidP="00000000" w:rsidRDefault="00000000" w:rsidRPr="00000000" w14:paraId="000002CA">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C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0.00551</w:t>
      </w:r>
    </w:p>
    <w:p w:rsidR="00000000" w:rsidDel="00000000" w:rsidP="00000000" w:rsidRDefault="00000000" w:rsidRPr="00000000" w14:paraId="000002C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0.04099</w:t>
      </w:r>
    </w:p>
    <w:p w:rsidR="00000000" w:rsidDel="00000000" w:rsidP="00000000" w:rsidRDefault="00000000" w:rsidRPr="00000000" w14:paraId="000002CD">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C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1        0.00976    -0.01349</w:t>
      </w:r>
    </w:p>
    <w:p w:rsidR="00000000" w:rsidDel="00000000" w:rsidP="00000000" w:rsidRDefault="00000000" w:rsidRPr="00000000" w14:paraId="000002C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0.04524     0.02199</w:t>
      </w:r>
    </w:p>
    <w:p w:rsidR="00000000" w:rsidDel="00000000" w:rsidP="00000000" w:rsidRDefault="00000000" w:rsidRPr="00000000" w14:paraId="000002D0">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D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2        0.01976    -0.00349    -0.00774</w:t>
      </w:r>
    </w:p>
    <w:p w:rsidR="00000000" w:rsidDel="00000000" w:rsidP="00000000" w:rsidRDefault="00000000" w:rsidRPr="00000000" w14:paraId="000002D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0.05524     0.03199     0.02774</w:t>
      </w:r>
    </w:p>
    <w:p w:rsidR="00000000" w:rsidDel="00000000" w:rsidP="00000000" w:rsidRDefault="00000000" w:rsidRPr="00000000" w14:paraId="000002D3">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D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3        0.01776    -0.00549    -0.00974    -0.01974</w:t>
      </w:r>
    </w:p>
    <w:p w:rsidR="00000000" w:rsidDel="00000000" w:rsidP="00000000" w:rsidRDefault="00000000" w:rsidRPr="00000000" w14:paraId="000002D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0.05324     0.02999     0.02574     0.01574</w:t>
      </w:r>
    </w:p>
    <w:p w:rsidR="00000000" w:rsidDel="00000000" w:rsidP="00000000" w:rsidRDefault="00000000" w:rsidRPr="00000000" w14:paraId="000002D6">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D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4        0.01338    -0.00987    -0.01412    -0.02412    -0.02212</w:t>
      </w:r>
    </w:p>
    <w:p w:rsidR="00000000" w:rsidDel="00000000" w:rsidP="00000000" w:rsidRDefault="00000000" w:rsidRPr="00000000" w14:paraId="000002D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0.04887     0.02562     0.02137     0.01137     0.01337</w:t>
      </w:r>
    </w:p>
    <w:p w:rsidR="00000000" w:rsidDel="00000000" w:rsidP="00000000" w:rsidRDefault="00000000" w:rsidRPr="00000000" w14:paraId="000002D9">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D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5        0.01501    -0.00824    -0.01249    -0.02249    -0.02049    -0.01612</w:t>
      </w:r>
    </w:p>
    <w:p w:rsidR="00000000" w:rsidDel="00000000" w:rsidP="00000000" w:rsidRDefault="00000000" w:rsidRPr="00000000" w14:paraId="000002D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0.05049     0.02724     0.02299     0.01299     0.01499     0.01937</w:t>
      </w:r>
    </w:p>
    <w:p w:rsidR="00000000" w:rsidDel="00000000" w:rsidP="00000000" w:rsidRDefault="00000000" w:rsidRPr="00000000" w14:paraId="000002DC">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2DD">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One-way ANOVA: 96 hours MCF-7 treated with Soy</w:t>
      </w:r>
      <w:r w:rsidDel="00000000" w:rsidR="00000000" w:rsidRPr="00000000">
        <w:rPr>
          <w:rtl w:val="0"/>
        </w:rPr>
      </w:r>
    </w:p>
    <w:p w:rsidR="00000000" w:rsidDel="00000000" w:rsidP="00000000" w:rsidRDefault="00000000" w:rsidRPr="00000000" w14:paraId="000002DE">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2D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Analysis of Variance for 96 hrs  </w:t>
      </w:r>
    </w:p>
    <w:p w:rsidR="00000000" w:rsidDel="00000000" w:rsidP="00000000" w:rsidRDefault="00000000" w:rsidRPr="00000000" w14:paraId="000002E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Source     DF        SS        MS        F        </w:t>
      </w:r>
      <w:r w:rsidDel="00000000" w:rsidR="00000000" w:rsidRPr="00000000">
        <w:rPr>
          <w:rFonts w:ascii="Courier New" w:cs="Courier New" w:eastAsia="Courier New" w:hAnsi="Courier New"/>
          <w:b w:val="1"/>
          <w:color w:val="000000"/>
          <w:sz w:val="28"/>
          <w:szCs w:val="28"/>
          <w:u w:val="single"/>
          <w:vertAlign w:val="baseline"/>
          <w:rtl w:val="0"/>
        </w:rPr>
        <w:t xml:space="preserve">P-value</w:t>
      </w:r>
      <w:r w:rsidDel="00000000" w:rsidR="00000000" w:rsidRPr="00000000">
        <w:rPr>
          <w:rtl w:val="0"/>
        </w:rPr>
      </w:r>
    </w:p>
    <w:p w:rsidR="00000000" w:rsidDel="00000000" w:rsidP="00000000" w:rsidRDefault="00000000" w:rsidRPr="00000000" w14:paraId="000002E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96 hrs      6  0.018163  0.003027     4.90         </w:t>
      </w:r>
      <w:r w:rsidDel="00000000" w:rsidR="00000000" w:rsidRPr="00000000">
        <w:rPr>
          <w:rFonts w:ascii="Courier New" w:cs="Courier New" w:eastAsia="Courier New" w:hAnsi="Courier New"/>
          <w:b w:val="1"/>
          <w:color w:val="000000"/>
          <w:sz w:val="28"/>
          <w:szCs w:val="28"/>
          <w:u w:val="single"/>
          <w:vertAlign w:val="baseline"/>
          <w:rtl w:val="0"/>
        </w:rPr>
        <w:t xml:space="preserve">0.001</w:t>
      </w:r>
      <w:r w:rsidDel="00000000" w:rsidR="00000000" w:rsidRPr="00000000">
        <w:rPr>
          <w:rtl w:val="0"/>
        </w:rPr>
      </w:r>
    </w:p>
    <w:p w:rsidR="00000000" w:rsidDel="00000000" w:rsidP="00000000" w:rsidRDefault="00000000" w:rsidRPr="00000000" w14:paraId="000002E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Error      49  0.030275  0.000618</w:t>
      </w:r>
    </w:p>
    <w:p w:rsidR="00000000" w:rsidDel="00000000" w:rsidP="00000000" w:rsidRDefault="00000000" w:rsidRPr="00000000" w14:paraId="000002E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Total      55  0.048438</w:t>
      </w:r>
    </w:p>
    <w:p w:rsidR="00000000" w:rsidDel="00000000" w:rsidP="00000000" w:rsidRDefault="00000000" w:rsidRPr="00000000" w14:paraId="000002E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Individual 95% CIs For Mean</w:t>
      </w:r>
    </w:p>
    <w:p w:rsidR="00000000" w:rsidDel="00000000" w:rsidP="00000000" w:rsidRDefault="00000000" w:rsidRPr="00000000" w14:paraId="000002E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Based on Pooled StDev</w:t>
      </w:r>
    </w:p>
    <w:p w:rsidR="00000000" w:rsidDel="00000000" w:rsidP="00000000" w:rsidRDefault="00000000" w:rsidRPr="00000000" w14:paraId="000002E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Level       N      Mean     StDev  -+---------+---------+---------+-----</w:t>
      </w:r>
    </w:p>
    <w:p w:rsidR="00000000" w:rsidDel="00000000" w:rsidP="00000000" w:rsidRDefault="00000000" w:rsidRPr="00000000" w14:paraId="000002E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CO          8   0.31500   0.01965                      (------*------) </w:t>
      </w:r>
    </w:p>
    <w:p w:rsidR="00000000" w:rsidDel="00000000" w:rsidP="00000000" w:rsidRDefault="00000000" w:rsidRPr="00000000" w14:paraId="000002E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8   0.32338   0.03401                         (------*------) </w:t>
      </w:r>
    </w:p>
    <w:p w:rsidR="00000000" w:rsidDel="00000000" w:rsidP="00000000" w:rsidRDefault="00000000" w:rsidRPr="00000000" w14:paraId="000002E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1       8   0.26675   0.02245   (------*------) </w:t>
      </w:r>
    </w:p>
    <w:p w:rsidR="00000000" w:rsidDel="00000000" w:rsidP="00000000" w:rsidRDefault="00000000" w:rsidRPr="00000000" w14:paraId="000002E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2       8   0.29438   0.02109              (------*------) </w:t>
      </w:r>
    </w:p>
    <w:p w:rsidR="00000000" w:rsidDel="00000000" w:rsidP="00000000" w:rsidRDefault="00000000" w:rsidRPr="00000000" w14:paraId="000002E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3       8   0.29900   0.02326                (------*------) </w:t>
      </w:r>
    </w:p>
    <w:p w:rsidR="00000000" w:rsidDel="00000000" w:rsidP="00000000" w:rsidRDefault="00000000" w:rsidRPr="00000000" w14:paraId="000002E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4       8   0.29313   0.02712             (------*------) </w:t>
      </w:r>
    </w:p>
    <w:p w:rsidR="00000000" w:rsidDel="00000000" w:rsidP="00000000" w:rsidRDefault="00000000" w:rsidRPr="00000000" w14:paraId="000002E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5       8   0.27913   0.02359        (------*------) </w:t>
      </w:r>
    </w:p>
    <w:p w:rsidR="00000000" w:rsidDel="00000000" w:rsidP="00000000" w:rsidRDefault="00000000" w:rsidRPr="00000000" w14:paraId="000002E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p>
    <w:p w:rsidR="00000000" w:rsidDel="00000000" w:rsidP="00000000" w:rsidRDefault="00000000" w:rsidRPr="00000000" w14:paraId="000002E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Pooled StDev =  0.02486           0.250     0.275     0.300     0.325</w:t>
      </w:r>
    </w:p>
    <w:p w:rsidR="00000000" w:rsidDel="00000000" w:rsidP="00000000" w:rsidRDefault="00000000" w:rsidRPr="00000000" w14:paraId="000002F0">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F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Fisher's pairwise comparisons</w:t>
      </w:r>
    </w:p>
    <w:p w:rsidR="00000000" w:rsidDel="00000000" w:rsidP="00000000" w:rsidRDefault="00000000" w:rsidRPr="00000000" w14:paraId="000002F2">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F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Family error rate = 0.422</w:t>
      </w:r>
    </w:p>
    <w:p w:rsidR="00000000" w:rsidDel="00000000" w:rsidP="00000000" w:rsidRDefault="00000000" w:rsidRPr="00000000" w14:paraId="000002F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Individual error rate = 0.0500</w:t>
      </w:r>
    </w:p>
    <w:p w:rsidR="00000000" w:rsidDel="00000000" w:rsidP="00000000" w:rsidRDefault="00000000" w:rsidRPr="00000000" w14:paraId="000002F5">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F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Critical value = 2.010</w:t>
      </w:r>
    </w:p>
    <w:p w:rsidR="00000000" w:rsidDel="00000000" w:rsidP="00000000" w:rsidRDefault="00000000" w:rsidRPr="00000000" w14:paraId="000002F7">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F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Intervals for (column level mean) - (row level mean)</w:t>
      </w:r>
    </w:p>
    <w:p w:rsidR="00000000" w:rsidDel="00000000" w:rsidP="00000000" w:rsidRDefault="00000000" w:rsidRPr="00000000" w14:paraId="000002F9">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F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CO          E2       Soy 1       Soy 2       Soy 3       Soy 4</w:t>
      </w:r>
    </w:p>
    <w:p w:rsidR="00000000" w:rsidDel="00000000" w:rsidP="00000000" w:rsidRDefault="00000000" w:rsidRPr="00000000" w14:paraId="000002FB">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F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-0.03336</w:t>
      </w:r>
    </w:p>
    <w:p w:rsidR="00000000" w:rsidDel="00000000" w:rsidP="00000000" w:rsidRDefault="00000000" w:rsidRPr="00000000" w14:paraId="000002F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0.01661</w:t>
      </w:r>
    </w:p>
    <w:p w:rsidR="00000000" w:rsidDel="00000000" w:rsidP="00000000" w:rsidRDefault="00000000" w:rsidRPr="00000000" w14:paraId="000002FE">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2F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1        0.02327     0.03164</w:t>
      </w:r>
    </w:p>
    <w:p w:rsidR="00000000" w:rsidDel="00000000" w:rsidP="00000000" w:rsidRDefault="00000000" w:rsidRPr="00000000" w14:paraId="0000030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0.07323     0.08161</w:t>
      </w:r>
    </w:p>
    <w:p w:rsidR="00000000" w:rsidDel="00000000" w:rsidP="00000000" w:rsidRDefault="00000000" w:rsidRPr="00000000" w14:paraId="00000301">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0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2       -0.00436     0.00402    -0.05261</w:t>
      </w:r>
    </w:p>
    <w:p w:rsidR="00000000" w:rsidDel="00000000" w:rsidP="00000000" w:rsidRDefault="00000000" w:rsidRPr="00000000" w14:paraId="0000030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0.04561     0.05398    -0.00264</w:t>
      </w:r>
    </w:p>
    <w:p w:rsidR="00000000" w:rsidDel="00000000" w:rsidP="00000000" w:rsidRDefault="00000000" w:rsidRPr="00000000" w14:paraId="00000304">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0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3       -0.00898    -0.00061    -0.05723    -0.02961</w:t>
      </w:r>
    </w:p>
    <w:p w:rsidR="00000000" w:rsidDel="00000000" w:rsidP="00000000" w:rsidRDefault="00000000" w:rsidRPr="00000000" w14:paraId="0000030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0.04098     0.04936    -0.00727     0.02036</w:t>
      </w:r>
    </w:p>
    <w:p w:rsidR="00000000" w:rsidDel="00000000" w:rsidP="00000000" w:rsidRDefault="00000000" w:rsidRPr="00000000" w14:paraId="00000307">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0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4       -0.00311     0.00527    -0.05136    -0.02373    -0.01911</w:t>
      </w:r>
    </w:p>
    <w:p w:rsidR="00000000" w:rsidDel="00000000" w:rsidP="00000000" w:rsidRDefault="00000000" w:rsidRPr="00000000" w14:paraId="0000030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0.04686     0.05523    -0.00139     0.02623     0.03086</w:t>
      </w:r>
    </w:p>
    <w:p w:rsidR="00000000" w:rsidDel="00000000" w:rsidP="00000000" w:rsidRDefault="00000000" w:rsidRPr="00000000" w14:paraId="0000030A">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0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5        0.01089     0.01927    -0.03736    -0.00973    -0.00511    -0.01098</w:t>
      </w:r>
    </w:p>
    <w:p w:rsidR="00000000" w:rsidDel="00000000" w:rsidP="00000000" w:rsidRDefault="00000000" w:rsidRPr="00000000" w14:paraId="0000030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0.06086     0.06923     0.01261     0.04023     0.04486     0.03898</w:t>
      </w:r>
    </w:p>
    <w:p w:rsidR="00000000" w:rsidDel="00000000" w:rsidP="00000000" w:rsidRDefault="00000000" w:rsidRPr="00000000" w14:paraId="0000030D">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30E">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MCF-7 treated with Diadzein</w:t>
      </w:r>
      <w:r w:rsidDel="00000000" w:rsidR="00000000" w:rsidRPr="00000000">
        <w:rPr>
          <w:rtl w:val="0"/>
        </w:rPr>
      </w:r>
    </w:p>
    <w:p w:rsidR="00000000" w:rsidDel="00000000" w:rsidP="00000000" w:rsidRDefault="00000000" w:rsidRPr="00000000" w14:paraId="0000030F">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One-way ANOVA: 24 hours MCF-7 treated with Diadzein</w:t>
      </w:r>
      <w:r w:rsidDel="00000000" w:rsidR="00000000" w:rsidRPr="00000000">
        <w:rPr>
          <w:rtl w:val="0"/>
        </w:rPr>
      </w:r>
    </w:p>
    <w:p w:rsidR="00000000" w:rsidDel="00000000" w:rsidP="00000000" w:rsidRDefault="00000000" w:rsidRPr="00000000" w14:paraId="00000310">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31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Analysis of Variance for 24 hrs</w:t>
      </w:r>
    </w:p>
    <w:p w:rsidR="00000000" w:rsidDel="00000000" w:rsidP="00000000" w:rsidRDefault="00000000" w:rsidRPr="00000000" w14:paraId="0000031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Source     DF        SS        MS        F        </w:t>
      </w:r>
      <w:r w:rsidDel="00000000" w:rsidR="00000000" w:rsidRPr="00000000">
        <w:rPr>
          <w:rFonts w:ascii="Courier New" w:cs="Courier New" w:eastAsia="Courier New" w:hAnsi="Courier New"/>
          <w:b w:val="1"/>
          <w:color w:val="000000"/>
          <w:sz w:val="28"/>
          <w:szCs w:val="28"/>
          <w:u w:val="single"/>
          <w:vertAlign w:val="baseline"/>
          <w:rtl w:val="0"/>
        </w:rPr>
        <w:t xml:space="preserve">P-value</w:t>
      </w:r>
      <w:r w:rsidDel="00000000" w:rsidR="00000000" w:rsidRPr="00000000">
        <w:rPr>
          <w:rtl w:val="0"/>
        </w:rPr>
      </w:r>
    </w:p>
    <w:p w:rsidR="00000000" w:rsidDel="00000000" w:rsidP="00000000" w:rsidRDefault="00000000" w:rsidRPr="00000000" w14:paraId="0000031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24 hrs      6  0.144042  0.024007    39.08         </w:t>
      </w:r>
      <w:r w:rsidDel="00000000" w:rsidR="00000000" w:rsidRPr="00000000">
        <w:rPr>
          <w:rFonts w:ascii="Courier New" w:cs="Courier New" w:eastAsia="Courier New" w:hAnsi="Courier New"/>
          <w:b w:val="1"/>
          <w:color w:val="000000"/>
          <w:sz w:val="28"/>
          <w:szCs w:val="28"/>
          <w:u w:val="single"/>
          <w:vertAlign w:val="baseline"/>
          <w:rtl w:val="0"/>
        </w:rPr>
        <w:t xml:space="preserve">0.000</w:t>
      </w:r>
      <w:r w:rsidDel="00000000" w:rsidR="00000000" w:rsidRPr="00000000">
        <w:rPr>
          <w:rtl w:val="0"/>
        </w:rPr>
      </w:r>
    </w:p>
    <w:p w:rsidR="00000000" w:rsidDel="00000000" w:rsidP="00000000" w:rsidRDefault="00000000" w:rsidRPr="00000000" w14:paraId="0000031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Error      49  0.030102  0.000614</w:t>
      </w:r>
    </w:p>
    <w:p w:rsidR="00000000" w:rsidDel="00000000" w:rsidP="00000000" w:rsidRDefault="00000000" w:rsidRPr="00000000" w14:paraId="0000031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Total      55  0.174144</w:t>
      </w:r>
    </w:p>
    <w:p w:rsidR="00000000" w:rsidDel="00000000" w:rsidP="00000000" w:rsidRDefault="00000000" w:rsidRPr="00000000" w14:paraId="00000316">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Individual 95% CIs For Mean</w:t>
      </w:r>
      <w:r w:rsidDel="00000000" w:rsidR="00000000" w:rsidRPr="00000000">
        <w:rPr>
          <w:rtl w:val="0"/>
        </w:rPr>
      </w:r>
    </w:p>
    <w:p w:rsidR="00000000" w:rsidDel="00000000" w:rsidP="00000000" w:rsidRDefault="00000000" w:rsidRPr="00000000" w14:paraId="00000317">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Based on Pooled StDev</w:t>
      </w:r>
      <w:r w:rsidDel="00000000" w:rsidR="00000000" w:rsidRPr="00000000">
        <w:rPr>
          <w:rtl w:val="0"/>
        </w:rPr>
      </w:r>
    </w:p>
    <w:p w:rsidR="00000000" w:rsidDel="00000000" w:rsidP="00000000" w:rsidRDefault="00000000" w:rsidRPr="00000000" w14:paraId="0000031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Level       N      Mean     StDev  ----+---------+---------+---------+--</w:t>
      </w:r>
    </w:p>
    <w:p w:rsidR="00000000" w:rsidDel="00000000" w:rsidP="00000000" w:rsidRDefault="00000000" w:rsidRPr="00000000" w14:paraId="0000031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CO          8   0.32625   0.04045                           (--*--) </w:t>
      </w:r>
    </w:p>
    <w:p w:rsidR="00000000" w:rsidDel="00000000" w:rsidP="00000000" w:rsidRDefault="00000000" w:rsidRPr="00000000" w14:paraId="0000031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1       8   0.17725   0.01123   (--*-) </w:t>
      </w:r>
    </w:p>
    <w:p w:rsidR="00000000" w:rsidDel="00000000" w:rsidP="00000000" w:rsidRDefault="00000000" w:rsidRPr="00000000" w14:paraId="0000031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2       8   0.18275   0.01322    (-*--) </w:t>
      </w:r>
    </w:p>
    <w:p w:rsidR="00000000" w:rsidDel="00000000" w:rsidP="00000000" w:rsidRDefault="00000000" w:rsidRPr="00000000" w14:paraId="0000031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3       8   0.17600   0.02017  (--*--) </w:t>
      </w:r>
    </w:p>
    <w:p w:rsidR="00000000" w:rsidDel="00000000" w:rsidP="00000000" w:rsidRDefault="00000000" w:rsidRPr="00000000" w14:paraId="0000031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4       8   0.18000   0.02079   (--*--) </w:t>
      </w:r>
    </w:p>
    <w:p w:rsidR="00000000" w:rsidDel="00000000" w:rsidP="00000000" w:rsidRDefault="00000000" w:rsidRPr="00000000" w14:paraId="0000031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5       8   0.19013   0.03411     (--*--) </w:t>
      </w:r>
    </w:p>
    <w:p w:rsidR="00000000" w:rsidDel="00000000" w:rsidP="00000000" w:rsidRDefault="00000000" w:rsidRPr="00000000" w14:paraId="0000031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8   0.18513   0.01898    (--*--) </w:t>
      </w:r>
    </w:p>
    <w:p w:rsidR="00000000" w:rsidDel="00000000" w:rsidP="00000000" w:rsidRDefault="00000000" w:rsidRPr="00000000" w14:paraId="0000032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p>
    <w:p w:rsidR="00000000" w:rsidDel="00000000" w:rsidP="00000000" w:rsidRDefault="00000000" w:rsidRPr="00000000" w14:paraId="0000032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Pooled StDev =  0.02479              0.180     0.240     0.300     0.360</w:t>
      </w:r>
    </w:p>
    <w:p w:rsidR="00000000" w:rsidDel="00000000" w:rsidP="00000000" w:rsidRDefault="00000000" w:rsidRPr="00000000" w14:paraId="00000322">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2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Fisher's pairwise comparisons</w:t>
      </w:r>
    </w:p>
    <w:p w:rsidR="00000000" w:rsidDel="00000000" w:rsidP="00000000" w:rsidRDefault="00000000" w:rsidRPr="00000000" w14:paraId="00000324">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2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Family error rate = 0.422</w:t>
      </w:r>
    </w:p>
    <w:p w:rsidR="00000000" w:rsidDel="00000000" w:rsidP="00000000" w:rsidRDefault="00000000" w:rsidRPr="00000000" w14:paraId="0000032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Individual error rate = 0.0500</w:t>
      </w:r>
    </w:p>
    <w:p w:rsidR="00000000" w:rsidDel="00000000" w:rsidP="00000000" w:rsidRDefault="00000000" w:rsidRPr="00000000" w14:paraId="00000327">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2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Critical value = 2.010</w:t>
      </w:r>
    </w:p>
    <w:p w:rsidR="00000000" w:rsidDel="00000000" w:rsidP="00000000" w:rsidRDefault="00000000" w:rsidRPr="00000000" w14:paraId="00000329">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2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Intervals for (column level mean) - (row level mean)</w:t>
      </w:r>
    </w:p>
    <w:p w:rsidR="00000000" w:rsidDel="00000000" w:rsidP="00000000" w:rsidRDefault="00000000" w:rsidRPr="00000000" w14:paraId="0000032B">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2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CO       Dia 1       Dia 2       Dia 3       Dia 4       Dia 5</w:t>
      </w:r>
    </w:p>
    <w:p w:rsidR="00000000" w:rsidDel="00000000" w:rsidP="00000000" w:rsidRDefault="00000000" w:rsidRPr="00000000" w14:paraId="0000032D">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2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1        0.12409</w:t>
      </w:r>
    </w:p>
    <w:p w:rsidR="00000000" w:rsidDel="00000000" w:rsidP="00000000" w:rsidRDefault="00000000" w:rsidRPr="00000000" w14:paraId="0000032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0.17391</w:t>
      </w:r>
    </w:p>
    <w:p w:rsidR="00000000" w:rsidDel="00000000" w:rsidP="00000000" w:rsidRDefault="00000000" w:rsidRPr="00000000" w14:paraId="00000330">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3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2        0.11859    -0.03041</w:t>
      </w:r>
    </w:p>
    <w:p w:rsidR="00000000" w:rsidDel="00000000" w:rsidP="00000000" w:rsidRDefault="00000000" w:rsidRPr="00000000" w14:paraId="0000033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0.16841     0.01941</w:t>
      </w:r>
    </w:p>
    <w:p w:rsidR="00000000" w:rsidDel="00000000" w:rsidP="00000000" w:rsidRDefault="00000000" w:rsidRPr="00000000" w14:paraId="00000333">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3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3        0.12534    -0.02366    -0.01816</w:t>
      </w:r>
    </w:p>
    <w:p w:rsidR="00000000" w:rsidDel="00000000" w:rsidP="00000000" w:rsidRDefault="00000000" w:rsidRPr="00000000" w14:paraId="0000033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0.17516     0.02616     0.03166</w:t>
      </w:r>
    </w:p>
    <w:p w:rsidR="00000000" w:rsidDel="00000000" w:rsidP="00000000" w:rsidRDefault="00000000" w:rsidRPr="00000000" w14:paraId="00000336">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3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4        0.12134    -0.02766    -0.02216    -0.02891</w:t>
      </w:r>
    </w:p>
    <w:p w:rsidR="00000000" w:rsidDel="00000000" w:rsidP="00000000" w:rsidRDefault="00000000" w:rsidRPr="00000000" w14:paraId="0000033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0.17116     0.02216     0.02766     0.02091</w:t>
      </w:r>
    </w:p>
    <w:p w:rsidR="00000000" w:rsidDel="00000000" w:rsidP="00000000" w:rsidRDefault="00000000" w:rsidRPr="00000000" w14:paraId="00000339">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3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5        0.11122    -0.03778    -0.03228    -0.03903    -0.03503</w:t>
      </w:r>
    </w:p>
    <w:p w:rsidR="00000000" w:rsidDel="00000000" w:rsidP="00000000" w:rsidRDefault="00000000" w:rsidRPr="00000000" w14:paraId="0000033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0.16103     0.01203     0.01753     0.01078     0.01478</w:t>
      </w:r>
    </w:p>
    <w:p w:rsidR="00000000" w:rsidDel="00000000" w:rsidP="00000000" w:rsidRDefault="00000000" w:rsidRPr="00000000" w14:paraId="0000033C">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3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0.11622    -0.03278    -0.02728    -0.03403    -0.03003    -0.01991</w:t>
      </w:r>
    </w:p>
    <w:p w:rsidR="00000000" w:rsidDel="00000000" w:rsidP="00000000" w:rsidRDefault="00000000" w:rsidRPr="00000000" w14:paraId="0000033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0.16603     0.01703     0.02253     0.01578     0.01978     0.02991</w:t>
      </w:r>
    </w:p>
    <w:p w:rsidR="00000000" w:rsidDel="00000000" w:rsidP="00000000" w:rsidRDefault="00000000" w:rsidRPr="00000000" w14:paraId="0000033F">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40">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One-way ANOVA: 48 hours MCF-7 treated with Diadzein</w:t>
      </w:r>
      <w:r w:rsidDel="00000000" w:rsidR="00000000" w:rsidRPr="00000000">
        <w:rPr>
          <w:rtl w:val="0"/>
        </w:rPr>
      </w:r>
    </w:p>
    <w:p w:rsidR="00000000" w:rsidDel="00000000" w:rsidP="00000000" w:rsidRDefault="00000000" w:rsidRPr="00000000" w14:paraId="00000341">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34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Analysis of Variance for 48 hrs</w:t>
      </w:r>
    </w:p>
    <w:p w:rsidR="00000000" w:rsidDel="00000000" w:rsidP="00000000" w:rsidRDefault="00000000" w:rsidRPr="00000000" w14:paraId="0000034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Source     DF        SS        MS        F        </w:t>
      </w:r>
      <w:r w:rsidDel="00000000" w:rsidR="00000000" w:rsidRPr="00000000">
        <w:rPr>
          <w:rFonts w:ascii="Courier New" w:cs="Courier New" w:eastAsia="Courier New" w:hAnsi="Courier New"/>
          <w:b w:val="1"/>
          <w:color w:val="000000"/>
          <w:sz w:val="28"/>
          <w:szCs w:val="28"/>
          <w:u w:val="single"/>
          <w:vertAlign w:val="baseline"/>
          <w:rtl w:val="0"/>
        </w:rPr>
        <w:t xml:space="preserve">P-value</w:t>
      </w:r>
      <w:r w:rsidDel="00000000" w:rsidR="00000000" w:rsidRPr="00000000">
        <w:rPr>
          <w:rtl w:val="0"/>
        </w:rPr>
      </w:r>
    </w:p>
    <w:p w:rsidR="00000000" w:rsidDel="00000000" w:rsidP="00000000" w:rsidRDefault="00000000" w:rsidRPr="00000000" w14:paraId="00000344">
      <w:pPr>
        <w:rPr>
          <w:rFonts w:ascii="Courier New" w:cs="Courier New" w:eastAsia="Courier New" w:hAnsi="Courier New"/>
          <w:b w:val="0"/>
          <w:color w:val="000000"/>
          <w:sz w:val="28"/>
          <w:szCs w:val="28"/>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48 hrs      6  0.010875  0.001813     2.76         </w:t>
      </w:r>
      <w:r w:rsidDel="00000000" w:rsidR="00000000" w:rsidRPr="00000000">
        <w:rPr>
          <w:rFonts w:ascii="Courier New" w:cs="Courier New" w:eastAsia="Courier New" w:hAnsi="Courier New"/>
          <w:b w:val="1"/>
          <w:color w:val="000000"/>
          <w:sz w:val="28"/>
          <w:szCs w:val="28"/>
          <w:u w:val="single"/>
          <w:vertAlign w:val="baseline"/>
          <w:rtl w:val="0"/>
        </w:rPr>
        <w:t xml:space="preserve">0.024</w:t>
      </w:r>
      <w:r w:rsidDel="00000000" w:rsidR="00000000" w:rsidRPr="00000000">
        <w:rPr>
          <w:rtl w:val="0"/>
        </w:rPr>
      </w:r>
    </w:p>
    <w:p w:rsidR="00000000" w:rsidDel="00000000" w:rsidP="00000000" w:rsidRDefault="00000000" w:rsidRPr="00000000" w14:paraId="0000034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Error      42  0.027599  0.000657</w:t>
      </w:r>
    </w:p>
    <w:p w:rsidR="00000000" w:rsidDel="00000000" w:rsidP="00000000" w:rsidRDefault="00000000" w:rsidRPr="00000000" w14:paraId="0000034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Total      48  0.038474</w:t>
      </w:r>
    </w:p>
    <w:p w:rsidR="00000000" w:rsidDel="00000000" w:rsidP="00000000" w:rsidRDefault="00000000" w:rsidRPr="00000000" w14:paraId="00000347">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Individual 95% CIs For Mean</w:t>
      </w:r>
      <w:r w:rsidDel="00000000" w:rsidR="00000000" w:rsidRPr="00000000">
        <w:rPr>
          <w:rtl w:val="0"/>
        </w:rPr>
      </w:r>
    </w:p>
    <w:p w:rsidR="00000000" w:rsidDel="00000000" w:rsidP="00000000" w:rsidRDefault="00000000" w:rsidRPr="00000000" w14:paraId="00000348">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Based on Pooled StDev</w:t>
      </w:r>
      <w:r w:rsidDel="00000000" w:rsidR="00000000" w:rsidRPr="00000000">
        <w:rPr>
          <w:rtl w:val="0"/>
        </w:rPr>
      </w:r>
    </w:p>
    <w:p w:rsidR="00000000" w:rsidDel="00000000" w:rsidP="00000000" w:rsidRDefault="00000000" w:rsidRPr="00000000" w14:paraId="0000034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Level       N      Mean     StDev  -------+---------+---------+---------</w:t>
      </w:r>
    </w:p>
    <w:p w:rsidR="00000000" w:rsidDel="00000000" w:rsidP="00000000" w:rsidRDefault="00000000" w:rsidRPr="00000000" w14:paraId="0000034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CO          7   0.25386   0.01803                       (-------*------) </w:t>
      </w:r>
    </w:p>
    <w:p w:rsidR="00000000" w:rsidDel="00000000" w:rsidP="00000000" w:rsidRDefault="00000000" w:rsidRPr="00000000" w14:paraId="0000034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1       7   0.22229   0.03270          (-------*-------) </w:t>
      </w:r>
    </w:p>
    <w:p w:rsidR="00000000" w:rsidDel="00000000" w:rsidP="00000000" w:rsidRDefault="00000000" w:rsidRPr="00000000" w14:paraId="0000034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2       7   0.23843   0.03139                 (------*-------) </w:t>
      </w:r>
    </w:p>
    <w:p w:rsidR="00000000" w:rsidDel="00000000" w:rsidP="00000000" w:rsidRDefault="00000000" w:rsidRPr="00000000" w14:paraId="0000034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3       7   0.23500   0.02501               (-------*-------) </w:t>
      </w:r>
    </w:p>
    <w:p w:rsidR="00000000" w:rsidDel="00000000" w:rsidP="00000000" w:rsidRDefault="00000000" w:rsidRPr="00000000" w14:paraId="0000034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4       7   0.22986   0.02127             (-------*-------) </w:t>
      </w:r>
    </w:p>
    <w:p w:rsidR="00000000" w:rsidDel="00000000" w:rsidP="00000000" w:rsidRDefault="00000000" w:rsidRPr="00000000" w14:paraId="0000034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5       7   0.20214   0.02543  (-------*-------) </w:t>
      </w:r>
    </w:p>
    <w:p w:rsidR="00000000" w:rsidDel="00000000" w:rsidP="00000000" w:rsidRDefault="00000000" w:rsidRPr="00000000" w14:paraId="0000035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7   0.23814   0.02225                (-------*-------) </w:t>
      </w:r>
    </w:p>
    <w:p w:rsidR="00000000" w:rsidDel="00000000" w:rsidP="00000000" w:rsidRDefault="00000000" w:rsidRPr="00000000" w14:paraId="0000035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p>
    <w:p w:rsidR="00000000" w:rsidDel="00000000" w:rsidP="00000000" w:rsidRDefault="00000000" w:rsidRPr="00000000" w14:paraId="0000035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Pooled StDev =  0.02563                 0.200     0.225     0.250</w:t>
      </w:r>
    </w:p>
    <w:p w:rsidR="00000000" w:rsidDel="00000000" w:rsidP="00000000" w:rsidRDefault="00000000" w:rsidRPr="00000000" w14:paraId="00000353">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5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Fisher's pairwise comparisons</w:t>
      </w:r>
    </w:p>
    <w:p w:rsidR="00000000" w:rsidDel="00000000" w:rsidP="00000000" w:rsidRDefault="00000000" w:rsidRPr="00000000" w14:paraId="00000355">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5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Family error rate = 0.419</w:t>
      </w:r>
    </w:p>
    <w:p w:rsidR="00000000" w:rsidDel="00000000" w:rsidP="00000000" w:rsidRDefault="00000000" w:rsidRPr="00000000" w14:paraId="0000035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Individual error rate = 0.0500</w:t>
      </w:r>
    </w:p>
    <w:p w:rsidR="00000000" w:rsidDel="00000000" w:rsidP="00000000" w:rsidRDefault="00000000" w:rsidRPr="00000000" w14:paraId="00000358">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5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Critical value = 2.018</w:t>
      </w:r>
    </w:p>
    <w:p w:rsidR="00000000" w:rsidDel="00000000" w:rsidP="00000000" w:rsidRDefault="00000000" w:rsidRPr="00000000" w14:paraId="0000035A">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5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Intervals for (column level mean) - (row level mean)</w:t>
      </w:r>
    </w:p>
    <w:p w:rsidR="00000000" w:rsidDel="00000000" w:rsidP="00000000" w:rsidRDefault="00000000" w:rsidRPr="00000000" w14:paraId="0000035C">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5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CO       Dia 1       Dia 2       Dia 3       Dia 4       Dia 5</w:t>
      </w:r>
    </w:p>
    <w:p w:rsidR="00000000" w:rsidDel="00000000" w:rsidP="00000000" w:rsidRDefault="00000000" w:rsidRPr="00000000" w14:paraId="0000035E">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5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1        0.00392</w:t>
      </w:r>
    </w:p>
    <w:p w:rsidR="00000000" w:rsidDel="00000000" w:rsidP="00000000" w:rsidRDefault="00000000" w:rsidRPr="00000000" w14:paraId="0000036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0.05922</w:t>
      </w:r>
    </w:p>
    <w:p w:rsidR="00000000" w:rsidDel="00000000" w:rsidP="00000000" w:rsidRDefault="00000000" w:rsidRPr="00000000" w14:paraId="00000361">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6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2       -0.01222    -0.04379</w:t>
      </w:r>
    </w:p>
    <w:p w:rsidR="00000000" w:rsidDel="00000000" w:rsidP="00000000" w:rsidRDefault="00000000" w:rsidRPr="00000000" w14:paraId="0000036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0.04308     0.01151</w:t>
      </w:r>
    </w:p>
    <w:p w:rsidR="00000000" w:rsidDel="00000000" w:rsidP="00000000" w:rsidRDefault="00000000" w:rsidRPr="00000000" w14:paraId="00000364">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6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3       -0.00879    -0.04036    -0.02422</w:t>
      </w:r>
    </w:p>
    <w:p w:rsidR="00000000" w:rsidDel="00000000" w:rsidP="00000000" w:rsidRDefault="00000000" w:rsidRPr="00000000" w14:paraId="0000036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0.04651     0.01494     0.03108</w:t>
      </w:r>
    </w:p>
    <w:p w:rsidR="00000000" w:rsidDel="00000000" w:rsidP="00000000" w:rsidRDefault="00000000" w:rsidRPr="00000000" w14:paraId="00000367">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6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4       -0.00365    -0.03522    -0.01908    -0.02251</w:t>
      </w:r>
    </w:p>
    <w:p w:rsidR="00000000" w:rsidDel="00000000" w:rsidP="00000000" w:rsidRDefault="00000000" w:rsidRPr="00000000" w14:paraId="0000036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0.05165     0.02008     0.03622     0.03279</w:t>
      </w:r>
    </w:p>
    <w:p w:rsidR="00000000" w:rsidDel="00000000" w:rsidP="00000000" w:rsidRDefault="00000000" w:rsidRPr="00000000" w14:paraId="0000036A">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6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5        0.02406    -0.00751     0.00864     0.00521     0.00006</w:t>
      </w:r>
    </w:p>
    <w:p w:rsidR="00000000" w:rsidDel="00000000" w:rsidP="00000000" w:rsidRDefault="00000000" w:rsidRPr="00000000" w14:paraId="0000036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0.07936     0.04779     0.06394     0.06051     0.05536</w:t>
      </w:r>
    </w:p>
    <w:p w:rsidR="00000000" w:rsidDel="00000000" w:rsidP="00000000" w:rsidRDefault="00000000" w:rsidRPr="00000000" w14:paraId="0000036D">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6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-0.01194    -0.04351    -0.02736    -0.03079    -0.03594    -0.06365</w:t>
      </w:r>
    </w:p>
    <w:p w:rsidR="00000000" w:rsidDel="00000000" w:rsidP="00000000" w:rsidRDefault="00000000" w:rsidRPr="00000000" w14:paraId="0000036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0.04336     0.01179     0.02794     0.02451     0.01936    -0.00835</w:t>
      </w:r>
    </w:p>
    <w:p w:rsidR="00000000" w:rsidDel="00000000" w:rsidP="00000000" w:rsidRDefault="00000000" w:rsidRPr="00000000" w14:paraId="00000370">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71">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One-way ANOVA: 72 hours MCF-7 treated with Diadzein</w:t>
      </w:r>
      <w:r w:rsidDel="00000000" w:rsidR="00000000" w:rsidRPr="00000000">
        <w:rPr>
          <w:rtl w:val="0"/>
        </w:rPr>
      </w:r>
    </w:p>
    <w:p w:rsidR="00000000" w:rsidDel="00000000" w:rsidP="00000000" w:rsidRDefault="00000000" w:rsidRPr="00000000" w14:paraId="00000372">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37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Analysis of Variance for 72 hrs</w:t>
      </w:r>
    </w:p>
    <w:p w:rsidR="00000000" w:rsidDel="00000000" w:rsidP="00000000" w:rsidRDefault="00000000" w:rsidRPr="00000000" w14:paraId="0000037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Source     DF        SS        MS        F        </w:t>
      </w:r>
      <w:r w:rsidDel="00000000" w:rsidR="00000000" w:rsidRPr="00000000">
        <w:rPr>
          <w:rFonts w:ascii="Courier New" w:cs="Courier New" w:eastAsia="Courier New" w:hAnsi="Courier New"/>
          <w:b w:val="1"/>
          <w:color w:val="000000"/>
          <w:sz w:val="28"/>
          <w:szCs w:val="28"/>
          <w:u w:val="single"/>
          <w:vertAlign w:val="baseline"/>
          <w:rtl w:val="0"/>
        </w:rPr>
        <w:t xml:space="preserve">P-value</w:t>
      </w:r>
      <w:r w:rsidDel="00000000" w:rsidR="00000000" w:rsidRPr="00000000">
        <w:rPr>
          <w:rtl w:val="0"/>
        </w:rPr>
      </w:r>
    </w:p>
    <w:p w:rsidR="00000000" w:rsidDel="00000000" w:rsidP="00000000" w:rsidRDefault="00000000" w:rsidRPr="00000000" w14:paraId="0000037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72 hrs      6  0.120334  0.020056    49.29         </w:t>
      </w:r>
      <w:r w:rsidDel="00000000" w:rsidR="00000000" w:rsidRPr="00000000">
        <w:rPr>
          <w:rFonts w:ascii="Courier New" w:cs="Courier New" w:eastAsia="Courier New" w:hAnsi="Courier New"/>
          <w:b w:val="1"/>
          <w:color w:val="000000"/>
          <w:sz w:val="28"/>
          <w:szCs w:val="28"/>
          <w:u w:val="single"/>
          <w:vertAlign w:val="baseline"/>
          <w:rtl w:val="0"/>
        </w:rPr>
        <w:t xml:space="preserve">0.000</w:t>
      </w:r>
      <w:r w:rsidDel="00000000" w:rsidR="00000000" w:rsidRPr="00000000">
        <w:rPr>
          <w:rtl w:val="0"/>
        </w:rPr>
      </w:r>
    </w:p>
    <w:p w:rsidR="00000000" w:rsidDel="00000000" w:rsidP="00000000" w:rsidRDefault="00000000" w:rsidRPr="00000000" w14:paraId="0000037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Error      49  0.019937  0.000407</w:t>
      </w:r>
    </w:p>
    <w:p w:rsidR="00000000" w:rsidDel="00000000" w:rsidP="00000000" w:rsidRDefault="00000000" w:rsidRPr="00000000" w14:paraId="0000037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Total      55  0.140271</w:t>
      </w:r>
    </w:p>
    <w:p w:rsidR="00000000" w:rsidDel="00000000" w:rsidP="00000000" w:rsidRDefault="00000000" w:rsidRPr="00000000" w14:paraId="00000378">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Individual 95% CIs For Mean</w:t>
      </w:r>
      <w:r w:rsidDel="00000000" w:rsidR="00000000" w:rsidRPr="00000000">
        <w:rPr>
          <w:rtl w:val="0"/>
        </w:rPr>
      </w:r>
    </w:p>
    <w:p w:rsidR="00000000" w:rsidDel="00000000" w:rsidP="00000000" w:rsidRDefault="00000000" w:rsidRPr="00000000" w14:paraId="00000379">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Based on Pooled StDev</w:t>
      </w:r>
      <w:r w:rsidDel="00000000" w:rsidR="00000000" w:rsidRPr="00000000">
        <w:rPr>
          <w:rtl w:val="0"/>
        </w:rPr>
      </w:r>
    </w:p>
    <w:p w:rsidR="00000000" w:rsidDel="00000000" w:rsidP="00000000" w:rsidRDefault="00000000" w:rsidRPr="00000000" w14:paraId="0000037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Level       N      Mean     StDev  -----+---------+---------+---------+-</w:t>
      </w:r>
    </w:p>
    <w:p w:rsidR="00000000" w:rsidDel="00000000" w:rsidP="00000000" w:rsidRDefault="00000000" w:rsidRPr="00000000" w14:paraId="0000037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CO          8   0.22863   0.01804          (--*--) </w:t>
      </w:r>
    </w:p>
    <w:p w:rsidR="00000000" w:rsidDel="00000000" w:rsidP="00000000" w:rsidRDefault="00000000" w:rsidRPr="00000000" w14:paraId="0000037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1       8   0.19425   0.02157   (--*--) </w:t>
      </w:r>
    </w:p>
    <w:p w:rsidR="00000000" w:rsidDel="00000000" w:rsidP="00000000" w:rsidRDefault="00000000" w:rsidRPr="00000000" w14:paraId="0000037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2       8   0.20588   0.01823     (--*--) </w:t>
      </w:r>
    </w:p>
    <w:p w:rsidR="00000000" w:rsidDel="00000000" w:rsidP="00000000" w:rsidRDefault="00000000" w:rsidRPr="00000000" w14:paraId="0000037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3       8   0.20738   0.01825      (-*--) </w:t>
      </w:r>
    </w:p>
    <w:p w:rsidR="00000000" w:rsidDel="00000000" w:rsidP="00000000" w:rsidRDefault="00000000" w:rsidRPr="00000000" w14:paraId="0000037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4       8   0.29975   0.01329                        (--*--) </w:t>
      </w:r>
    </w:p>
    <w:p w:rsidR="00000000" w:rsidDel="00000000" w:rsidP="00000000" w:rsidRDefault="00000000" w:rsidRPr="00000000" w14:paraId="0000038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5       8   0.31675   0.02748                           (--*--) </w:t>
      </w:r>
    </w:p>
    <w:p w:rsidR="00000000" w:rsidDel="00000000" w:rsidP="00000000" w:rsidRDefault="00000000" w:rsidRPr="00000000" w14:paraId="0000038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8   0.20538   0.02145     (--*--) </w:t>
      </w:r>
    </w:p>
    <w:p w:rsidR="00000000" w:rsidDel="00000000" w:rsidP="00000000" w:rsidRDefault="00000000" w:rsidRPr="00000000" w14:paraId="0000038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p>
    <w:p w:rsidR="00000000" w:rsidDel="00000000" w:rsidP="00000000" w:rsidRDefault="00000000" w:rsidRPr="00000000" w14:paraId="0000038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Pooled StDev =  0.02017               0.200     0.250     0.300     0.350</w:t>
      </w:r>
    </w:p>
    <w:p w:rsidR="00000000" w:rsidDel="00000000" w:rsidP="00000000" w:rsidRDefault="00000000" w:rsidRPr="00000000" w14:paraId="00000384">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8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Fisher's pairwise comparisons</w:t>
      </w:r>
    </w:p>
    <w:p w:rsidR="00000000" w:rsidDel="00000000" w:rsidP="00000000" w:rsidRDefault="00000000" w:rsidRPr="00000000" w14:paraId="00000386">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8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Family error rate = 0.422</w:t>
      </w:r>
    </w:p>
    <w:p w:rsidR="00000000" w:rsidDel="00000000" w:rsidP="00000000" w:rsidRDefault="00000000" w:rsidRPr="00000000" w14:paraId="0000038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Individual error rate = 0.0500</w:t>
      </w:r>
    </w:p>
    <w:p w:rsidR="00000000" w:rsidDel="00000000" w:rsidP="00000000" w:rsidRDefault="00000000" w:rsidRPr="00000000" w14:paraId="00000389">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8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Critical value = 2.010</w:t>
      </w:r>
    </w:p>
    <w:p w:rsidR="00000000" w:rsidDel="00000000" w:rsidP="00000000" w:rsidRDefault="00000000" w:rsidRPr="00000000" w14:paraId="0000038B">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8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Intervals for (column level mean) - (row level mean)</w:t>
      </w:r>
    </w:p>
    <w:p w:rsidR="00000000" w:rsidDel="00000000" w:rsidP="00000000" w:rsidRDefault="00000000" w:rsidRPr="00000000" w14:paraId="0000038D">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8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CO       Dia 1       Dia 2       Dia 3       Dia 4       Dia 5</w:t>
      </w:r>
    </w:p>
    <w:p w:rsidR="00000000" w:rsidDel="00000000" w:rsidP="00000000" w:rsidRDefault="00000000" w:rsidRPr="00000000" w14:paraId="0000038F">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9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1        0.01410</w:t>
      </w:r>
    </w:p>
    <w:p w:rsidR="00000000" w:rsidDel="00000000" w:rsidP="00000000" w:rsidRDefault="00000000" w:rsidRPr="00000000" w14:paraId="0000039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0.05465</w:t>
      </w:r>
    </w:p>
    <w:p w:rsidR="00000000" w:rsidDel="00000000" w:rsidP="00000000" w:rsidRDefault="00000000" w:rsidRPr="00000000" w14:paraId="00000392">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9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2        0.00248    -0.03190</w:t>
      </w:r>
    </w:p>
    <w:p w:rsidR="00000000" w:rsidDel="00000000" w:rsidP="00000000" w:rsidRDefault="00000000" w:rsidRPr="00000000" w14:paraId="0000039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0.04302     0.00865</w:t>
      </w:r>
    </w:p>
    <w:p w:rsidR="00000000" w:rsidDel="00000000" w:rsidP="00000000" w:rsidRDefault="00000000" w:rsidRPr="00000000" w14:paraId="00000395">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9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3        0.00098    -0.03340    -0.02177</w:t>
      </w:r>
    </w:p>
    <w:p w:rsidR="00000000" w:rsidDel="00000000" w:rsidP="00000000" w:rsidRDefault="00000000" w:rsidRPr="00000000" w14:paraId="0000039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0.04152     0.00715     0.01877</w:t>
      </w:r>
    </w:p>
    <w:p w:rsidR="00000000" w:rsidDel="00000000" w:rsidP="00000000" w:rsidRDefault="00000000" w:rsidRPr="00000000" w14:paraId="00000398">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9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4       -0.09140    -0.12577    -0.11415    -0.11265</w:t>
      </w:r>
    </w:p>
    <w:p w:rsidR="00000000" w:rsidDel="00000000" w:rsidP="00000000" w:rsidRDefault="00000000" w:rsidRPr="00000000" w14:paraId="0000039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-0.05085    -0.08523    -0.07360    -0.07210</w:t>
      </w:r>
    </w:p>
    <w:p w:rsidR="00000000" w:rsidDel="00000000" w:rsidP="00000000" w:rsidRDefault="00000000" w:rsidRPr="00000000" w14:paraId="0000039B">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9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5       -0.10840    -0.14277    -0.13115    -0.12965    -0.03727</w:t>
      </w:r>
    </w:p>
    <w:p w:rsidR="00000000" w:rsidDel="00000000" w:rsidP="00000000" w:rsidRDefault="00000000" w:rsidRPr="00000000" w14:paraId="0000039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-0.06785    -0.10223    -0.09060    -0.08910     0.00327</w:t>
      </w:r>
    </w:p>
    <w:p w:rsidR="00000000" w:rsidDel="00000000" w:rsidP="00000000" w:rsidRDefault="00000000" w:rsidRPr="00000000" w14:paraId="0000039E">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9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0.00298    -0.03140    -0.01977    -0.01827     0.07410     0.09110</w:t>
      </w:r>
    </w:p>
    <w:p w:rsidR="00000000" w:rsidDel="00000000" w:rsidP="00000000" w:rsidRDefault="00000000" w:rsidRPr="00000000" w14:paraId="000003A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0.04352     0.00915     0.02077     0.02227     0.11465     0.13165</w:t>
      </w:r>
    </w:p>
    <w:p w:rsidR="00000000" w:rsidDel="00000000" w:rsidP="00000000" w:rsidRDefault="00000000" w:rsidRPr="00000000" w14:paraId="000003A1">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3A2">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One-way ANOVA: 96 hours MCF-7 treated with Diadzein</w:t>
      </w:r>
      <w:r w:rsidDel="00000000" w:rsidR="00000000" w:rsidRPr="00000000">
        <w:rPr>
          <w:rtl w:val="0"/>
        </w:rPr>
      </w:r>
    </w:p>
    <w:p w:rsidR="00000000" w:rsidDel="00000000" w:rsidP="00000000" w:rsidRDefault="00000000" w:rsidRPr="00000000" w14:paraId="000003A3">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3A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Analysis of Variance for 96 hrs</w:t>
      </w:r>
    </w:p>
    <w:p w:rsidR="00000000" w:rsidDel="00000000" w:rsidP="00000000" w:rsidRDefault="00000000" w:rsidRPr="00000000" w14:paraId="000003A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Source     DF        SS        MS        F        </w:t>
      </w:r>
      <w:r w:rsidDel="00000000" w:rsidR="00000000" w:rsidRPr="00000000">
        <w:rPr>
          <w:rFonts w:ascii="Courier New" w:cs="Courier New" w:eastAsia="Courier New" w:hAnsi="Courier New"/>
          <w:b w:val="1"/>
          <w:color w:val="000000"/>
          <w:sz w:val="28"/>
          <w:szCs w:val="28"/>
          <w:u w:val="single"/>
          <w:vertAlign w:val="baseline"/>
          <w:rtl w:val="0"/>
        </w:rPr>
        <w:t xml:space="preserve">P-value</w:t>
      </w:r>
      <w:r w:rsidDel="00000000" w:rsidR="00000000" w:rsidRPr="00000000">
        <w:rPr>
          <w:rtl w:val="0"/>
        </w:rPr>
      </w:r>
    </w:p>
    <w:p w:rsidR="00000000" w:rsidDel="00000000" w:rsidP="00000000" w:rsidRDefault="00000000" w:rsidRPr="00000000" w14:paraId="000003A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96 hrs      6   0.07018   0.01170     6.64         </w:t>
      </w:r>
      <w:r w:rsidDel="00000000" w:rsidR="00000000" w:rsidRPr="00000000">
        <w:rPr>
          <w:rFonts w:ascii="Courier New" w:cs="Courier New" w:eastAsia="Courier New" w:hAnsi="Courier New"/>
          <w:b w:val="1"/>
          <w:color w:val="000000"/>
          <w:sz w:val="28"/>
          <w:szCs w:val="28"/>
          <w:u w:val="single"/>
          <w:vertAlign w:val="baseline"/>
          <w:rtl w:val="0"/>
        </w:rPr>
        <w:t xml:space="preserve">0.000</w:t>
      </w:r>
      <w:r w:rsidDel="00000000" w:rsidR="00000000" w:rsidRPr="00000000">
        <w:rPr>
          <w:rtl w:val="0"/>
        </w:rPr>
      </w:r>
    </w:p>
    <w:p w:rsidR="00000000" w:rsidDel="00000000" w:rsidP="00000000" w:rsidRDefault="00000000" w:rsidRPr="00000000" w14:paraId="000003A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Error      49   0.08637   0.00176</w:t>
      </w:r>
    </w:p>
    <w:p w:rsidR="00000000" w:rsidDel="00000000" w:rsidP="00000000" w:rsidRDefault="00000000" w:rsidRPr="00000000" w14:paraId="000003A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Total      55   0.15654</w:t>
      </w:r>
    </w:p>
    <w:p w:rsidR="00000000" w:rsidDel="00000000" w:rsidP="00000000" w:rsidRDefault="00000000" w:rsidRPr="00000000" w14:paraId="000003A9">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Individual 95% CIs For Mean</w:t>
      </w:r>
      <w:r w:rsidDel="00000000" w:rsidR="00000000" w:rsidRPr="00000000">
        <w:rPr>
          <w:rtl w:val="0"/>
        </w:rPr>
      </w:r>
    </w:p>
    <w:p w:rsidR="00000000" w:rsidDel="00000000" w:rsidP="00000000" w:rsidRDefault="00000000" w:rsidRPr="00000000" w14:paraId="000003AA">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Based on Pooled StDev</w:t>
      </w:r>
      <w:r w:rsidDel="00000000" w:rsidR="00000000" w:rsidRPr="00000000">
        <w:rPr>
          <w:rtl w:val="0"/>
        </w:rPr>
      </w:r>
    </w:p>
    <w:p w:rsidR="00000000" w:rsidDel="00000000" w:rsidP="00000000" w:rsidRDefault="00000000" w:rsidRPr="00000000" w14:paraId="000003A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Level       N      Mean     StDev  --------+---------+---------+--------</w:t>
      </w:r>
    </w:p>
    <w:p w:rsidR="00000000" w:rsidDel="00000000" w:rsidP="00000000" w:rsidRDefault="00000000" w:rsidRPr="00000000" w14:paraId="000003A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CO          8   0.31500   0.01965                 (-----*-----) </w:t>
      </w:r>
    </w:p>
    <w:p w:rsidR="00000000" w:rsidDel="00000000" w:rsidP="00000000" w:rsidRDefault="00000000" w:rsidRPr="00000000" w14:paraId="000003A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1       8   0.24075   0.04732  (-----*-----) </w:t>
      </w:r>
    </w:p>
    <w:p w:rsidR="00000000" w:rsidDel="00000000" w:rsidP="00000000" w:rsidRDefault="00000000" w:rsidRPr="00000000" w14:paraId="000003A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2       8   0.34213   0.03274                      (-----*-----) </w:t>
      </w:r>
    </w:p>
    <w:p w:rsidR="00000000" w:rsidDel="00000000" w:rsidP="00000000" w:rsidRDefault="00000000" w:rsidRPr="00000000" w14:paraId="000003A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3       8   0.27788   0.02314          (-----*-----) </w:t>
      </w:r>
    </w:p>
    <w:p w:rsidR="00000000" w:rsidDel="00000000" w:rsidP="00000000" w:rsidRDefault="00000000" w:rsidRPr="00000000" w14:paraId="000003B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4       8   0.31888   0.06748                  (-----*-----) </w:t>
      </w:r>
    </w:p>
    <w:p w:rsidR="00000000" w:rsidDel="00000000" w:rsidP="00000000" w:rsidRDefault="00000000" w:rsidRPr="00000000" w14:paraId="000003B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5       8   0.35038   0.04895                        (-----*-----) </w:t>
      </w:r>
    </w:p>
    <w:p w:rsidR="00000000" w:rsidDel="00000000" w:rsidP="00000000" w:rsidRDefault="00000000" w:rsidRPr="00000000" w14:paraId="000003B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8   0.32338   0.03401                   (-----*-----) </w:t>
      </w:r>
    </w:p>
    <w:p w:rsidR="00000000" w:rsidDel="00000000" w:rsidP="00000000" w:rsidRDefault="00000000" w:rsidRPr="00000000" w14:paraId="000003B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p>
    <w:p w:rsidR="00000000" w:rsidDel="00000000" w:rsidP="00000000" w:rsidRDefault="00000000" w:rsidRPr="00000000" w14:paraId="000003B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Pooled StDev =  0.04198                  0.250     0.300     0.350</w:t>
      </w:r>
    </w:p>
    <w:p w:rsidR="00000000" w:rsidDel="00000000" w:rsidP="00000000" w:rsidRDefault="00000000" w:rsidRPr="00000000" w14:paraId="000003B5">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B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Fisher's pairwise comparisons</w:t>
      </w:r>
    </w:p>
    <w:p w:rsidR="00000000" w:rsidDel="00000000" w:rsidP="00000000" w:rsidRDefault="00000000" w:rsidRPr="00000000" w14:paraId="000003B7">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B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Family error rate = 0.422</w:t>
      </w:r>
    </w:p>
    <w:p w:rsidR="00000000" w:rsidDel="00000000" w:rsidP="00000000" w:rsidRDefault="00000000" w:rsidRPr="00000000" w14:paraId="000003B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Individual error rate = 0.0500</w:t>
      </w:r>
    </w:p>
    <w:p w:rsidR="00000000" w:rsidDel="00000000" w:rsidP="00000000" w:rsidRDefault="00000000" w:rsidRPr="00000000" w14:paraId="000003BA">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B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Critical value = 2.010</w:t>
      </w:r>
    </w:p>
    <w:p w:rsidR="00000000" w:rsidDel="00000000" w:rsidP="00000000" w:rsidRDefault="00000000" w:rsidRPr="00000000" w14:paraId="000003BC">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B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Intervals for (column level mean) - (row level mean)</w:t>
      </w:r>
    </w:p>
    <w:p w:rsidR="00000000" w:rsidDel="00000000" w:rsidP="00000000" w:rsidRDefault="00000000" w:rsidRPr="00000000" w14:paraId="000003BE">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B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CO       Dia 1       Dia 2       Dia 3       Dia 4       Dia 5</w:t>
      </w:r>
    </w:p>
    <w:p w:rsidR="00000000" w:rsidDel="00000000" w:rsidP="00000000" w:rsidRDefault="00000000" w:rsidRPr="00000000" w14:paraId="000003C0">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C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1        0.03206</w:t>
      </w:r>
    </w:p>
    <w:p w:rsidR="00000000" w:rsidDel="00000000" w:rsidP="00000000" w:rsidRDefault="00000000" w:rsidRPr="00000000" w14:paraId="000003C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0.11644</w:t>
      </w:r>
    </w:p>
    <w:p w:rsidR="00000000" w:rsidDel="00000000" w:rsidP="00000000" w:rsidRDefault="00000000" w:rsidRPr="00000000" w14:paraId="000003C3">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C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2       -0.06932    -0.14357</w:t>
      </w:r>
    </w:p>
    <w:p w:rsidR="00000000" w:rsidDel="00000000" w:rsidP="00000000" w:rsidRDefault="00000000" w:rsidRPr="00000000" w14:paraId="000003C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0.01507    -0.05918</w:t>
      </w:r>
    </w:p>
    <w:p w:rsidR="00000000" w:rsidDel="00000000" w:rsidP="00000000" w:rsidRDefault="00000000" w:rsidRPr="00000000" w14:paraId="000003C6">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C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3       -0.00507    -0.07932     0.02206</w:t>
      </w:r>
    </w:p>
    <w:p w:rsidR="00000000" w:rsidDel="00000000" w:rsidP="00000000" w:rsidRDefault="00000000" w:rsidRPr="00000000" w14:paraId="000003C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0.07932     0.00507     0.10644</w:t>
      </w:r>
    </w:p>
    <w:p w:rsidR="00000000" w:rsidDel="00000000" w:rsidP="00000000" w:rsidRDefault="00000000" w:rsidRPr="00000000" w14:paraId="000003C9">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C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4       -0.04607    -0.12032    -0.01894    -0.08319</w:t>
      </w:r>
    </w:p>
    <w:p w:rsidR="00000000" w:rsidDel="00000000" w:rsidP="00000000" w:rsidRDefault="00000000" w:rsidRPr="00000000" w14:paraId="000003C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0.03832    -0.03593     0.06544     0.00119</w:t>
      </w:r>
    </w:p>
    <w:p w:rsidR="00000000" w:rsidDel="00000000" w:rsidP="00000000" w:rsidRDefault="00000000" w:rsidRPr="00000000" w14:paraId="000003CC">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C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5       -0.07757    -0.15182    -0.05044    -0.11469    -0.07369</w:t>
      </w:r>
    </w:p>
    <w:p w:rsidR="00000000" w:rsidDel="00000000" w:rsidP="00000000" w:rsidRDefault="00000000" w:rsidRPr="00000000" w14:paraId="000003C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0.00682    -0.06743     0.03394    -0.03031     0.01069</w:t>
      </w:r>
    </w:p>
    <w:p w:rsidR="00000000" w:rsidDel="00000000" w:rsidP="00000000" w:rsidRDefault="00000000" w:rsidRPr="00000000" w14:paraId="000003CF">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D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-0.05057    -0.12482    -0.02344    -0.08769    -0.04669    -0.01519</w:t>
      </w:r>
    </w:p>
    <w:p w:rsidR="00000000" w:rsidDel="00000000" w:rsidP="00000000" w:rsidRDefault="00000000" w:rsidRPr="00000000" w14:paraId="000003D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0.03382    -0.04043     0.06094    -0.00331     0.03769     0.06919</w:t>
      </w:r>
    </w:p>
    <w:p w:rsidR="00000000" w:rsidDel="00000000" w:rsidP="00000000" w:rsidRDefault="00000000" w:rsidRPr="00000000" w14:paraId="000003D2">
      <w:pPr>
        <w:tabs>
          <w:tab w:val="left" w:pos="600"/>
        </w:tabs>
        <w:spacing w:line="480" w:lineRule="auto"/>
        <w:rPr>
          <w:color w:val="000000"/>
          <w:vertAlign w:val="baseline"/>
        </w:rPr>
      </w:pPr>
      <w:r w:rsidDel="00000000" w:rsidR="00000000" w:rsidRPr="00000000">
        <w:rPr>
          <w:rtl w:val="0"/>
        </w:rPr>
      </w:r>
    </w:p>
    <w:p w:rsidR="00000000" w:rsidDel="00000000" w:rsidP="00000000" w:rsidRDefault="00000000" w:rsidRPr="00000000" w14:paraId="000003D3">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MDA-MB-231 Soy</w:t>
      </w:r>
      <w:r w:rsidDel="00000000" w:rsidR="00000000" w:rsidRPr="00000000">
        <w:rPr>
          <w:rtl w:val="0"/>
        </w:rPr>
      </w:r>
    </w:p>
    <w:p w:rsidR="00000000" w:rsidDel="00000000" w:rsidP="00000000" w:rsidRDefault="00000000" w:rsidRPr="00000000" w14:paraId="000003D4">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One-way ANOVA: 24 hour MDA-MB-231 treated with Soy</w:t>
      </w:r>
      <w:r w:rsidDel="00000000" w:rsidR="00000000" w:rsidRPr="00000000">
        <w:rPr>
          <w:rtl w:val="0"/>
        </w:rPr>
      </w:r>
    </w:p>
    <w:p w:rsidR="00000000" w:rsidDel="00000000" w:rsidP="00000000" w:rsidRDefault="00000000" w:rsidRPr="00000000" w14:paraId="000003D5">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3D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Analysis of Variance for 24 hrs  </w:t>
      </w:r>
    </w:p>
    <w:p w:rsidR="00000000" w:rsidDel="00000000" w:rsidP="00000000" w:rsidRDefault="00000000" w:rsidRPr="00000000" w14:paraId="000003D7">
      <w:pPr>
        <w:rPr>
          <w:rFonts w:ascii="Courier New" w:cs="Courier New" w:eastAsia="Courier New" w:hAnsi="Courier New"/>
          <w:color w:val="000000"/>
          <w:sz w:val="28"/>
          <w:szCs w:val="28"/>
          <w:vertAlign w:val="baseline"/>
        </w:rPr>
      </w:pPr>
      <w:r w:rsidDel="00000000" w:rsidR="00000000" w:rsidRPr="00000000">
        <w:rPr>
          <w:rFonts w:ascii="Courier New" w:cs="Courier New" w:eastAsia="Courier New" w:hAnsi="Courier New"/>
          <w:color w:val="000000"/>
          <w:sz w:val="18"/>
          <w:szCs w:val="18"/>
          <w:vertAlign w:val="baseline"/>
          <w:rtl w:val="0"/>
        </w:rPr>
        <w:t xml:space="preserve">Source     DF        SS        MS        F        </w:t>
      </w:r>
      <w:r w:rsidDel="00000000" w:rsidR="00000000" w:rsidRPr="00000000">
        <w:rPr>
          <w:rFonts w:ascii="Courier New" w:cs="Courier New" w:eastAsia="Courier New" w:hAnsi="Courier New"/>
          <w:b w:val="1"/>
          <w:color w:val="000000"/>
          <w:sz w:val="28"/>
          <w:szCs w:val="28"/>
          <w:u w:val="single"/>
          <w:vertAlign w:val="baseline"/>
          <w:rtl w:val="0"/>
        </w:rPr>
        <w:t xml:space="preserve">P-value</w:t>
      </w:r>
      <w:r w:rsidDel="00000000" w:rsidR="00000000" w:rsidRPr="00000000">
        <w:rPr>
          <w:rtl w:val="0"/>
        </w:rPr>
      </w:r>
    </w:p>
    <w:p w:rsidR="00000000" w:rsidDel="00000000" w:rsidP="00000000" w:rsidRDefault="00000000" w:rsidRPr="00000000" w14:paraId="000003D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24 hrs      6  0.001040  0.000173     0.96         </w:t>
      </w:r>
      <w:r w:rsidDel="00000000" w:rsidR="00000000" w:rsidRPr="00000000">
        <w:rPr>
          <w:rFonts w:ascii="Courier New" w:cs="Courier New" w:eastAsia="Courier New" w:hAnsi="Courier New"/>
          <w:b w:val="1"/>
          <w:color w:val="000000"/>
          <w:sz w:val="28"/>
          <w:szCs w:val="28"/>
          <w:u w:val="single"/>
          <w:vertAlign w:val="baseline"/>
          <w:rtl w:val="0"/>
        </w:rPr>
        <w:t xml:space="preserve">0.464</w:t>
      </w:r>
      <w:r w:rsidDel="00000000" w:rsidR="00000000" w:rsidRPr="00000000">
        <w:rPr>
          <w:rtl w:val="0"/>
        </w:rPr>
      </w:r>
    </w:p>
    <w:p w:rsidR="00000000" w:rsidDel="00000000" w:rsidP="00000000" w:rsidRDefault="00000000" w:rsidRPr="00000000" w14:paraId="000003D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Error      49  0.008874  0.000181</w:t>
      </w:r>
    </w:p>
    <w:p w:rsidR="00000000" w:rsidDel="00000000" w:rsidP="00000000" w:rsidRDefault="00000000" w:rsidRPr="00000000" w14:paraId="000003D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Total      55  0.009915</w:t>
      </w:r>
    </w:p>
    <w:p w:rsidR="00000000" w:rsidDel="00000000" w:rsidP="00000000" w:rsidRDefault="00000000" w:rsidRPr="00000000" w14:paraId="000003DB">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Individual 95% CIs For Mean</w:t>
      </w:r>
      <w:r w:rsidDel="00000000" w:rsidR="00000000" w:rsidRPr="00000000">
        <w:rPr>
          <w:rtl w:val="0"/>
        </w:rPr>
      </w:r>
    </w:p>
    <w:p w:rsidR="00000000" w:rsidDel="00000000" w:rsidP="00000000" w:rsidRDefault="00000000" w:rsidRPr="00000000" w14:paraId="000003DC">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Based on Pooled StDev</w:t>
      </w:r>
      <w:r w:rsidDel="00000000" w:rsidR="00000000" w:rsidRPr="00000000">
        <w:rPr>
          <w:rtl w:val="0"/>
        </w:rPr>
      </w:r>
    </w:p>
    <w:p w:rsidR="00000000" w:rsidDel="00000000" w:rsidP="00000000" w:rsidRDefault="00000000" w:rsidRPr="00000000" w14:paraId="000003D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Level       N      Mean     StDev  --------+---------+---------+--------</w:t>
      </w:r>
    </w:p>
    <w:p w:rsidR="00000000" w:rsidDel="00000000" w:rsidP="00000000" w:rsidRDefault="00000000" w:rsidRPr="00000000" w14:paraId="000003D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CO          8   0.18650   0.01421                 (--------*---------) </w:t>
      </w:r>
    </w:p>
    <w:p w:rsidR="00000000" w:rsidDel="00000000" w:rsidP="00000000" w:rsidRDefault="00000000" w:rsidRPr="00000000" w14:paraId="000003D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8   0.17875   0.00826         (---------*--------) </w:t>
      </w:r>
    </w:p>
    <w:p w:rsidR="00000000" w:rsidDel="00000000" w:rsidP="00000000" w:rsidRDefault="00000000" w:rsidRPr="00000000" w14:paraId="000003E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1       8   0.18100   0.01244           (---------*---------) </w:t>
      </w:r>
    </w:p>
    <w:p w:rsidR="00000000" w:rsidDel="00000000" w:rsidP="00000000" w:rsidRDefault="00000000" w:rsidRPr="00000000" w14:paraId="000003E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2       8   0.17775   0.01760        (---------*--------) </w:t>
      </w:r>
    </w:p>
    <w:p w:rsidR="00000000" w:rsidDel="00000000" w:rsidP="00000000" w:rsidRDefault="00000000" w:rsidRPr="00000000" w14:paraId="000003E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3       8   0.17500   0.01272     (---------*---------) </w:t>
      </w:r>
    </w:p>
    <w:p w:rsidR="00000000" w:rsidDel="00000000" w:rsidP="00000000" w:rsidRDefault="00000000" w:rsidRPr="00000000" w14:paraId="000003E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4       8   0.17525   0.01160      (--------*---------) </w:t>
      </w:r>
    </w:p>
    <w:p w:rsidR="00000000" w:rsidDel="00000000" w:rsidP="00000000" w:rsidRDefault="00000000" w:rsidRPr="00000000" w14:paraId="000003E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5       8   0.17238   0.01539   (--------*---------) </w:t>
      </w:r>
    </w:p>
    <w:p w:rsidR="00000000" w:rsidDel="00000000" w:rsidP="00000000" w:rsidRDefault="00000000" w:rsidRPr="00000000" w14:paraId="000003E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p>
    <w:p w:rsidR="00000000" w:rsidDel="00000000" w:rsidP="00000000" w:rsidRDefault="00000000" w:rsidRPr="00000000" w14:paraId="000003E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Pooled StDev =  0.01346                  0.170     0.180     0.190</w:t>
      </w:r>
    </w:p>
    <w:p w:rsidR="00000000" w:rsidDel="00000000" w:rsidP="00000000" w:rsidRDefault="00000000" w:rsidRPr="00000000" w14:paraId="000003E7">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E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Fisher's pairwise comparisons</w:t>
      </w:r>
    </w:p>
    <w:p w:rsidR="00000000" w:rsidDel="00000000" w:rsidP="00000000" w:rsidRDefault="00000000" w:rsidRPr="00000000" w14:paraId="000003E9">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E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Family error rate = 0.422</w:t>
      </w:r>
    </w:p>
    <w:p w:rsidR="00000000" w:rsidDel="00000000" w:rsidP="00000000" w:rsidRDefault="00000000" w:rsidRPr="00000000" w14:paraId="000003E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Individual error rate = 0.0500</w:t>
      </w:r>
    </w:p>
    <w:p w:rsidR="00000000" w:rsidDel="00000000" w:rsidP="00000000" w:rsidRDefault="00000000" w:rsidRPr="00000000" w14:paraId="000003EC">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E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Critical value = 2.010</w:t>
      </w:r>
    </w:p>
    <w:p w:rsidR="00000000" w:rsidDel="00000000" w:rsidP="00000000" w:rsidRDefault="00000000" w:rsidRPr="00000000" w14:paraId="000003EE">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E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Intervals for (column level mean) - (row level mean)</w:t>
      </w:r>
    </w:p>
    <w:p w:rsidR="00000000" w:rsidDel="00000000" w:rsidP="00000000" w:rsidRDefault="00000000" w:rsidRPr="00000000" w14:paraId="000003F0">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F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CO          E2       Soy 1       Soy 2       Soy 3       Soy 4</w:t>
      </w:r>
    </w:p>
    <w:p w:rsidR="00000000" w:rsidDel="00000000" w:rsidP="00000000" w:rsidRDefault="00000000" w:rsidRPr="00000000" w14:paraId="000003F2">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F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-0.00577</w:t>
      </w:r>
    </w:p>
    <w:p w:rsidR="00000000" w:rsidDel="00000000" w:rsidP="00000000" w:rsidRDefault="00000000" w:rsidRPr="00000000" w14:paraId="000003F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0.02127</w:t>
      </w:r>
    </w:p>
    <w:p w:rsidR="00000000" w:rsidDel="00000000" w:rsidP="00000000" w:rsidRDefault="00000000" w:rsidRPr="00000000" w14:paraId="000003F5">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F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1       -0.00802    -0.01577</w:t>
      </w:r>
    </w:p>
    <w:p w:rsidR="00000000" w:rsidDel="00000000" w:rsidP="00000000" w:rsidRDefault="00000000" w:rsidRPr="00000000" w14:paraId="000003F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0.01902     0.01127</w:t>
      </w:r>
    </w:p>
    <w:p w:rsidR="00000000" w:rsidDel="00000000" w:rsidP="00000000" w:rsidRDefault="00000000" w:rsidRPr="00000000" w14:paraId="000003F8">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F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2       -0.00477    -0.01252    -0.01027</w:t>
      </w:r>
    </w:p>
    <w:p w:rsidR="00000000" w:rsidDel="00000000" w:rsidP="00000000" w:rsidRDefault="00000000" w:rsidRPr="00000000" w14:paraId="000003F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0.02227     0.01452     0.01677</w:t>
      </w:r>
    </w:p>
    <w:p w:rsidR="00000000" w:rsidDel="00000000" w:rsidP="00000000" w:rsidRDefault="00000000" w:rsidRPr="00000000" w14:paraId="000003FB">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F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3       -0.00202    -0.00977    -0.00752    -0.01077</w:t>
      </w:r>
    </w:p>
    <w:p w:rsidR="00000000" w:rsidDel="00000000" w:rsidP="00000000" w:rsidRDefault="00000000" w:rsidRPr="00000000" w14:paraId="000003F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0.02502     0.01727     0.01952     0.01627</w:t>
      </w:r>
    </w:p>
    <w:p w:rsidR="00000000" w:rsidDel="00000000" w:rsidP="00000000" w:rsidRDefault="00000000" w:rsidRPr="00000000" w14:paraId="000003FE">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3F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4       -0.00227    -0.01002    -0.00777    -0.01102    -0.01377</w:t>
      </w:r>
    </w:p>
    <w:p w:rsidR="00000000" w:rsidDel="00000000" w:rsidP="00000000" w:rsidRDefault="00000000" w:rsidRPr="00000000" w14:paraId="0000040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0.02477     0.01702     0.01927     0.01602     0.01327</w:t>
      </w:r>
    </w:p>
    <w:p w:rsidR="00000000" w:rsidDel="00000000" w:rsidP="00000000" w:rsidRDefault="00000000" w:rsidRPr="00000000" w14:paraId="00000401">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0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5        0.00060    -0.00715    -0.00490    -0.00815    -0.01090    -0.01065</w:t>
      </w:r>
    </w:p>
    <w:p w:rsidR="00000000" w:rsidDel="00000000" w:rsidP="00000000" w:rsidRDefault="00000000" w:rsidRPr="00000000" w14:paraId="0000040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0.02765     0.01990     0.02215     0.01890     0.01615     0.01640</w:t>
      </w:r>
    </w:p>
    <w:p w:rsidR="00000000" w:rsidDel="00000000" w:rsidP="00000000" w:rsidRDefault="00000000" w:rsidRPr="00000000" w14:paraId="00000404">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05">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One-way ANOVA: 48 hour MDA-MB-231 treated with Soy</w:t>
      </w:r>
      <w:r w:rsidDel="00000000" w:rsidR="00000000" w:rsidRPr="00000000">
        <w:rPr>
          <w:rtl w:val="0"/>
        </w:rPr>
      </w:r>
    </w:p>
    <w:p w:rsidR="00000000" w:rsidDel="00000000" w:rsidP="00000000" w:rsidRDefault="00000000" w:rsidRPr="00000000" w14:paraId="00000406">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40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Analysis of Variance for 48 hrs  </w:t>
      </w:r>
    </w:p>
    <w:p w:rsidR="00000000" w:rsidDel="00000000" w:rsidP="00000000" w:rsidRDefault="00000000" w:rsidRPr="00000000" w14:paraId="0000040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Source     DF        SS        MS        F        </w:t>
      </w:r>
      <w:r w:rsidDel="00000000" w:rsidR="00000000" w:rsidRPr="00000000">
        <w:rPr>
          <w:rFonts w:ascii="Courier New" w:cs="Courier New" w:eastAsia="Courier New" w:hAnsi="Courier New"/>
          <w:b w:val="1"/>
          <w:color w:val="000000"/>
          <w:sz w:val="28"/>
          <w:szCs w:val="28"/>
          <w:u w:val="single"/>
          <w:vertAlign w:val="baseline"/>
          <w:rtl w:val="0"/>
        </w:rPr>
        <w:t xml:space="preserve">P-value</w:t>
      </w:r>
      <w:r w:rsidDel="00000000" w:rsidR="00000000" w:rsidRPr="00000000">
        <w:rPr>
          <w:rtl w:val="0"/>
        </w:rPr>
      </w:r>
    </w:p>
    <w:p w:rsidR="00000000" w:rsidDel="00000000" w:rsidP="00000000" w:rsidRDefault="00000000" w:rsidRPr="00000000" w14:paraId="0000040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48 hrs      6  0.004306  0.000718     1.19         </w:t>
      </w:r>
      <w:r w:rsidDel="00000000" w:rsidR="00000000" w:rsidRPr="00000000">
        <w:rPr>
          <w:rFonts w:ascii="Courier New" w:cs="Courier New" w:eastAsia="Courier New" w:hAnsi="Courier New"/>
          <w:b w:val="1"/>
          <w:color w:val="000000"/>
          <w:sz w:val="28"/>
          <w:szCs w:val="28"/>
          <w:u w:val="single"/>
          <w:vertAlign w:val="baseline"/>
          <w:rtl w:val="0"/>
        </w:rPr>
        <w:t xml:space="preserve">0.327</w:t>
      </w:r>
      <w:r w:rsidDel="00000000" w:rsidR="00000000" w:rsidRPr="00000000">
        <w:rPr>
          <w:rtl w:val="0"/>
        </w:rPr>
      </w:r>
    </w:p>
    <w:p w:rsidR="00000000" w:rsidDel="00000000" w:rsidP="00000000" w:rsidRDefault="00000000" w:rsidRPr="00000000" w14:paraId="0000040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Error      49  0.029559  0.000603</w:t>
      </w:r>
    </w:p>
    <w:p w:rsidR="00000000" w:rsidDel="00000000" w:rsidP="00000000" w:rsidRDefault="00000000" w:rsidRPr="00000000" w14:paraId="0000040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Total      55  0.033865</w:t>
      </w:r>
    </w:p>
    <w:p w:rsidR="00000000" w:rsidDel="00000000" w:rsidP="00000000" w:rsidRDefault="00000000" w:rsidRPr="00000000" w14:paraId="0000040C">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Individual 95% CIs For Mean</w:t>
      </w:r>
      <w:r w:rsidDel="00000000" w:rsidR="00000000" w:rsidRPr="00000000">
        <w:rPr>
          <w:rtl w:val="0"/>
        </w:rPr>
      </w:r>
    </w:p>
    <w:p w:rsidR="00000000" w:rsidDel="00000000" w:rsidP="00000000" w:rsidRDefault="00000000" w:rsidRPr="00000000" w14:paraId="0000040D">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Based on Pooled StDev</w:t>
      </w:r>
      <w:r w:rsidDel="00000000" w:rsidR="00000000" w:rsidRPr="00000000">
        <w:rPr>
          <w:rtl w:val="0"/>
        </w:rPr>
      </w:r>
    </w:p>
    <w:p w:rsidR="00000000" w:rsidDel="00000000" w:rsidP="00000000" w:rsidRDefault="00000000" w:rsidRPr="00000000" w14:paraId="0000040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Level       N      Mean     StDev  -+---------+---------+---------+-----</w:t>
      </w:r>
    </w:p>
    <w:p w:rsidR="00000000" w:rsidDel="00000000" w:rsidP="00000000" w:rsidRDefault="00000000" w:rsidRPr="00000000" w14:paraId="0000040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CO          8   0.22200   0.03568               (--------*--------) </w:t>
      </w:r>
    </w:p>
    <w:p w:rsidR="00000000" w:rsidDel="00000000" w:rsidP="00000000" w:rsidRDefault="00000000" w:rsidRPr="00000000" w14:paraId="0000041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8   0.21275   0.02442           (-------*--------) </w:t>
      </w:r>
    </w:p>
    <w:p w:rsidR="00000000" w:rsidDel="00000000" w:rsidP="00000000" w:rsidRDefault="00000000" w:rsidRPr="00000000" w14:paraId="0000041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1       8   0.19550   0.01333  (--------*-------) </w:t>
      </w:r>
    </w:p>
    <w:p w:rsidR="00000000" w:rsidDel="00000000" w:rsidP="00000000" w:rsidRDefault="00000000" w:rsidRPr="00000000" w14:paraId="0000041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2       8   0.21288   0.02222           (-------*--------) </w:t>
      </w:r>
    </w:p>
    <w:p w:rsidR="00000000" w:rsidDel="00000000" w:rsidP="00000000" w:rsidRDefault="00000000" w:rsidRPr="00000000" w14:paraId="0000041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3       8   0.20138   0.03385     (--------*-------) </w:t>
      </w:r>
    </w:p>
    <w:p w:rsidR="00000000" w:rsidDel="00000000" w:rsidP="00000000" w:rsidRDefault="00000000" w:rsidRPr="00000000" w14:paraId="0000041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4       8   0.20900   0.01726         (--------*-------) </w:t>
      </w:r>
    </w:p>
    <w:p w:rsidR="00000000" w:rsidDel="00000000" w:rsidP="00000000" w:rsidRDefault="00000000" w:rsidRPr="00000000" w14:paraId="0000041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5       8   0.19813   0.01545   (--------*--------) </w:t>
      </w:r>
    </w:p>
    <w:p w:rsidR="00000000" w:rsidDel="00000000" w:rsidP="00000000" w:rsidRDefault="00000000" w:rsidRPr="00000000" w14:paraId="0000041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p>
    <w:p w:rsidR="00000000" w:rsidDel="00000000" w:rsidP="00000000" w:rsidRDefault="00000000" w:rsidRPr="00000000" w14:paraId="0000041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Pooled StDev =  0.02456           0.180     0.200     0.220     0.240</w:t>
      </w:r>
    </w:p>
    <w:p w:rsidR="00000000" w:rsidDel="00000000" w:rsidP="00000000" w:rsidRDefault="00000000" w:rsidRPr="00000000" w14:paraId="00000418">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1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Fisher's pairwise comparisons</w:t>
      </w:r>
    </w:p>
    <w:p w:rsidR="00000000" w:rsidDel="00000000" w:rsidP="00000000" w:rsidRDefault="00000000" w:rsidRPr="00000000" w14:paraId="0000041A">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1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Family error rate = 0.422</w:t>
      </w:r>
    </w:p>
    <w:p w:rsidR="00000000" w:rsidDel="00000000" w:rsidP="00000000" w:rsidRDefault="00000000" w:rsidRPr="00000000" w14:paraId="0000041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Individual error rate = 0.0500</w:t>
      </w:r>
    </w:p>
    <w:p w:rsidR="00000000" w:rsidDel="00000000" w:rsidP="00000000" w:rsidRDefault="00000000" w:rsidRPr="00000000" w14:paraId="0000041D">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1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Critical value = 2.010</w:t>
      </w:r>
    </w:p>
    <w:p w:rsidR="00000000" w:rsidDel="00000000" w:rsidP="00000000" w:rsidRDefault="00000000" w:rsidRPr="00000000" w14:paraId="0000041F">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2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Intervals for (column level mean) - (row level mean)</w:t>
      </w:r>
    </w:p>
    <w:p w:rsidR="00000000" w:rsidDel="00000000" w:rsidP="00000000" w:rsidRDefault="00000000" w:rsidRPr="00000000" w14:paraId="00000421">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2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CO          E2       Soy 1       Soy 2       Soy 3       Soy 4</w:t>
      </w:r>
    </w:p>
    <w:p w:rsidR="00000000" w:rsidDel="00000000" w:rsidP="00000000" w:rsidRDefault="00000000" w:rsidRPr="00000000" w14:paraId="00000423">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2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-0.01543</w:t>
      </w:r>
    </w:p>
    <w:p w:rsidR="00000000" w:rsidDel="00000000" w:rsidP="00000000" w:rsidRDefault="00000000" w:rsidRPr="00000000" w14:paraId="0000042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0.03393</w:t>
      </w:r>
    </w:p>
    <w:p w:rsidR="00000000" w:rsidDel="00000000" w:rsidP="00000000" w:rsidRDefault="00000000" w:rsidRPr="00000000" w14:paraId="00000426">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2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1        0.00182    -0.00743</w:t>
      </w:r>
    </w:p>
    <w:p w:rsidR="00000000" w:rsidDel="00000000" w:rsidP="00000000" w:rsidRDefault="00000000" w:rsidRPr="00000000" w14:paraId="0000042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0.05118     0.04193</w:t>
      </w:r>
    </w:p>
    <w:p w:rsidR="00000000" w:rsidDel="00000000" w:rsidP="00000000" w:rsidRDefault="00000000" w:rsidRPr="00000000" w14:paraId="00000429">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2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2       -0.01556    -0.02481    -0.04206</w:t>
      </w:r>
    </w:p>
    <w:p w:rsidR="00000000" w:rsidDel="00000000" w:rsidP="00000000" w:rsidRDefault="00000000" w:rsidRPr="00000000" w14:paraId="0000042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0.03381     0.02456     0.00731</w:t>
      </w:r>
    </w:p>
    <w:p w:rsidR="00000000" w:rsidDel="00000000" w:rsidP="00000000" w:rsidRDefault="00000000" w:rsidRPr="00000000" w14:paraId="0000042C">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2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3       -0.00406    -0.01331    -0.03056    -0.01318</w:t>
      </w:r>
    </w:p>
    <w:p w:rsidR="00000000" w:rsidDel="00000000" w:rsidP="00000000" w:rsidRDefault="00000000" w:rsidRPr="00000000" w14:paraId="0000042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0.04531     0.03606     0.01881     0.03618</w:t>
      </w:r>
    </w:p>
    <w:p w:rsidR="00000000" w:rsidDel="00000000" w:rsidP="00000000" w:rsidRDefault="00000000" w:rsidRPr="00000000" w14:paraId="0000042F">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3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4       -0.01168    -0.02093    -0.03818    -0.02081    -0.03231</w:t>
      </w:r>
    </w:p>
    <w:p w:rsidR="00000000" w:rsidDel="00000000" w:rsidP="00000000" w:rsidRDefault="00000000" w:rsidRPr="00000000" w14:paraId="0000043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0.03768     0.02843     0.01118     0.02856     0.01706</w:t>
      </w:r>
    </w:p>
    <w:p w:rsidR="00000000" w:rsidDel="00000000" w:rsidP="00000000" w:rsidRDefault="00000000" w:rsidRPr="00000000" w14:paraId="00000432">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3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5       -0.00081    -0.01006    -0.02731    -0.00993    -0.02143    -0.01381</w:t>
      </w:r>
    </w:p>
    <w:p w:rsidR="00000000" w:rsidDel="00000000" w:rsidP="00000000" w:rsidRDefault="00000000" w:rsidRPr="00000000" w14:paraId="0000043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0.04856     0.03931     0.02206     0.03943     0.02793     0.03556</w:t>
      </w:r>
    </w:p>
    <w:p w:rsidR="00000000" w:rsidDel="00000000" w:rsidP="00000000" w:rsidRDefault="00000000" w:rsidRPr="00000000" w14:paraId="00000435">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436">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One-way ANOVA: 72 hour MDA-MB-231 treated with Soy</w:t>
      </w:r>
      <w:r w:rsidDel="00000000" w:rsidR="00000000" w:rsidRPr="00000000">
        <w:rPr>
          <w:rtl w:val="0"/>
        </w:rPr>
      </w:r>
    </w:p>
    <w:p w:rsidR="00000000" w:rsidDel="00000000" w:rsidP="00000000" w:rsidRDefault="00000000" w:rsidRPr="00000000" w14:paraId="00000437">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43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Analysis of Variance for 72 hrs  </w:t>
      </w:r>
    </w:p>
    <w:p w:rsidR="00000000" w:rsidDel="00000000" w:rsidP="00000000" w:rsidRDefault="00000000" w:rsidRPr="00000000" w14:paraId="0000043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Source     DF        SS        MS        F        </w:t>
      </w:r>
      <w:r w:rsidDel="00000000" w:rsidR="00000000" w:rsidRPr="00000000">
        <w:rPr>
          <w:rFonts w:ascii="Courier New" w:cs="Courier New" w:eastAsia="Courier New" w:hAnsi="Courier New"/>
          <w:b w:val="1"/>
          <w:color w:val="000000"/>
          <w:sz w:val="28"/>
          <w:szCs w:val="28"/>
          <w:u w:val="single"/>
          <w:vertAlign w:val="baseline"/>
          <w:rtl w:val="0"/>
        </w:rPr>
        <w:t xml:space="preserve">P-value</w:t>
      </w:r>
      <w:r w:rsidDel="00000000" w:rsidR="00000000" w:rsidRPr="00000000">
        <w:rPr>
          <w:rtl w:val="0"/>
        </w:rPr>
      </w:r>
    </w:p>
    <w:p w:rsidR="00000000" w:rsidDel="00000000" w:rsidP="00000000" w:rsidRDefault="00000000" w:rsidRPr="00000000" w14:paraId="0000043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72 hrs      6  0.000847  0.000141     0.37         </w:t>
      </w:r>
      <w:r w:rsidDel="00000000" w:rsidR="00000000" w:rsidRPr="00000000">
        <w:rPr>
          <w:rFonts w:ascii="Courier New" w:cs="Courier New" w:eastAsia="Courier New" w:hAnsi="Courier New"/>
          <w:b w:val="1"/>
          <w:color w:val="000000"/>
          <w:sz w:val="28"/>
          <w:szCs w:val="28"/>
          <w:u w:val="single"/>
          <w:vertAlign w:val="baseline"/>
          <w:rtl w:val="0"/>
        </w:rPr>
        <w:t xml:space="preserve">0.895</w:t>
      </w:r>
      <w:r w:rsidDel="00000000" w:rsidR="00000000" w:rsidRPr="00000000">
        <w:rPr>
          <w:rtl w:val="0"/>
        </w:rPr>
      </w:r>
    </w:p>
    <w:p w:rsidR="00000000" w:rsidDel="00000000" w:rsidP="00000000" w:rsidRDefault="00000000" w:rsidRPr="00000000" w14:paraId="0000043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Error      49  0.018724  0.000382</w:t>
      </w:r>
    </w:p>
    <w:p w:rsidR="00000000" w:rsidDel="00000000" w:rsidP="00000000" w:rsidRDefault="00000000" w:rsidRPr="00000000" w14:paraId="0000043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Total      55  0.019571</w:t>
      </w:r>
    </w:p>
    <w:p w:rsidR="00000000" w:rsidDel="00000000" w:rsidP="00000000" w:rsidRDefault="00000000" w:rsidRPr="00000000" w14:paraId="0000043D">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Individual 95% CIs For Mean</w:t>
      </w:r>
      <w:r w:rsidDel="00000000" w:rsidR="00000000" w:rsidRPr="00000000">
        <w:rPr>
          <w:rtl w:val="0"/>
        </w:rPr>
      </w:r>
    </w:p>
    <w:p w:rsidR="00000000" w:rsidDel="00000000" w:rsidP="00000000" w:rsidRDefault="00000000" w:rsidRPr="00000000" w14:paraId="0000043E">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Based on Pooled StDev</w:t>
      </w:r>
      <w:r w:rsidDel="00000000" w:rsidR="00000000" w:rsidRPr="00000000">
        <w:rPr>
          <w:rtl w:val="0"/>
        </w:rPr>
      </w:r>
    </w:p>
    <w:p w:rsidR="00000000" w:rsidDel="00000000" w:rsidP="00000000" w:rsidRDefault="00000000" w:rsidRPr="00000000" w14:paraId="0000043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Level       N      Mean     StDev  ----+---------+---------+---------+--</w:t>
      </w:r>
    </w:p>
    <w:p w:rsidR="00000000" w:rsidDel="00000000" w:rsidP="00000000" w:rsidRDefault="00000000" w:rsidRPr="00000000" w14:paraId="0000044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CO          8   0.18588   0.00822         (-----------*----------) </w:t>
      </w:r>
    </w:p>
    <w:p w:rsidR="00000000" w:rsidDel="00000000" w:rsidP="00000000" w:rsidRDefault="00000000" w:rsidRPr="00000000" w14:paraId="0000044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8   0.18125   0.01428     (-----------*-----------) </w:t>
      </w:r>
    </w:p>
    <w:p w:rsidR="00000000" w:rsidDel="00000000" w:rsidP="00000000" w:rsidRDefault="00000000" w:rsidRPr="00000000" w14:paraId="0000044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1       8   0.18075   0.01977     (-----------*----------) </w:t>
      </w:r>
    </w:p>
    <w:p w:rsidR="00000000" w:rsidDel="00000000" w:rsidP="00000000" w:rsidRDefault="00000000" w:rsidRPr="00000000" w14:paraId="0000044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2       8   0.17875   0.01297   (-----------*-----------) </w:t>
      </w:r>
    </w:p>
    <w:p w:rsidR="00000000" w:rsidDel="00000000" w:rsidP="00000000" w:rsidRDefault="00000000" w:rsidRPr="00000000" w14:paraId="0000044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3       8   0.18788   0.01708           (-----------*----------) </w:t>
      </w:r>
    </w:p>
    <w:p w:rsidR="00000000" w:rsidDel="00000000" w:rsidP="00000000" w:rsidRDefault="00000000" w:rsidRPr="00000000" w14:paraId="0000044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4       8   0.17763   0.03438  (-----------*-----------) </w:t>
      </w:r>
    </w:p>
    <w:p w:rsidR="00000000" w:rsidDel="00000000" w:rsidP="00000000" w:rsidRDefault="00000000" w:rsidRPr="00000000" w14:paraId="0000044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5       8   0.18738   0.01926           (----------*-----------) </w:t>
      </w:r>
    </w:p>
    <w:p w:rsidR="00000000" w:rsidDel="00000000" w:rsidP="00000000" w:rsidRDefault="00000000" w:rsidRPr="00000000" w14:paraId="0000044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p>
    <w:p w:rsidR="00000000" w:rsidDel="00000000" w:rsidP="00000000" w:rsidRDefault="00000000" w:rsidRPr="00000000" w14:paraId="0000044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Pooled StDev =  0.01955              0.168     0.180     0.192     0.204</w:t>
      </w:r>
    </w:p>
    <w:p w:rsidR="00000000" w:rsidDel="00000000" w:rsidP="00000000" w:rsidRDefault="00000000" w:rsidRPr="00000000" w14:paraId="00000449">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4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Fisher's pairwise comparisons</w:t>
      </w:r>
    </w:p>
    <w:p w:rsidR="00000000" w:rsidDel="00000000" w:rsidP="00000000" w:rsidRDefault="00000000" w:rsidRPr="00000000" w14:paraId="0000044B">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4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Family error rate = 0.422</w:t>
      </w:r>
    </w:p>
    <w:p w:rsidR="00000000" w:rsidDel="00000000" w:rsidP="00000000" w:rsidRDefault="00000000" w:rsidRPr="00000000" w14:paraId="0000044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Individual error rate = 0.0500</w:t>
      </w:r>
    </w:p>
    <w:p w:rsidR="00000000" w:rsidDel="00000000" w:rsidP="00000000" w:rsidRDefault="00000000" w:rsidRPr="00000000" w14:paraId="0000044E">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4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Critical value = 2.010</w:t>
      </w:r>
    </w:p>
    <w:p w:rsidR="00000000" w:rsidDel="00000000" w:rsidP="00000000" w:rsidRDefault="00000000" w:rsidRPr="00000000" w14:paraId="00000450">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5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Intervals for (column level mean) - (row level mean)</w:t>
      </w:r>
    </w:p>
    <w:p w:rsidR="00000000" w:rsidDel="00000000" w:rsidP="00000000" w:rsidRDefault="00000000" w:rsidRPr="00000000" w14:paraId="00000452">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5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CO          E2       Soy 1       Soy 2       Soy 3       Soy 4</w:t>
      </w:r>
    </w:p>
    <w:p w:rsidR="00000000" w:rsidDel="00000000" w:rsidP="00000000" w:rsidRDefault="00000000" w:rsidRPr="00000000" w14:paraId="00000454">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5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-0.01502</w:t>
      </w:r>
    </w:p>
    <w:p w:rsidR="00000000" w:rsidDel="00000000" w:rsidP="00000000" w:rsidRDefault="00000000" w:rsidRPr="00000000" w14:paraId="0000045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0.02427</w:t>
      </w:r>
    </w:p>
    <w:p w:rsidR="00000000" w:rsidDel="00000000" w:rsidP="00000000" w:rsidRDefault="00000000" w:rsidRPr="00000000" w14:paraId="00000457">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5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1       -0.01452    -0.01915</w:t>
      </w:r>
    </w:p>
    <w:p w:rsidR="00000000" w:rsidDel="00000000" w:rsidP="00000000" w:rsidRDefault="00000000" w:rsidRPr="00000000" w14:paraId="0000045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0.02477     0.02015</w:t>
      </w:r>
    </w:p>
    <w:p w:rsidR="00000000" w:rsidDel="00000000" w:rsidP="00000000" w:rsidRDefault="00000000" w:rsidRPr="00000000" w14:paraId="0000045A">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5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2       -0.01252    -0.01715    -0.01765</w:t>
      </w:r>
    </w:p>
    <w:p w:rsidR="00000000" w:rsidDel="00000000" w:rsidP="00000000" w:rsidRDefault="00000000" w:rsidRPr="00000000" w14:paraId="0000045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0.02677     0.02215     0.02165</w:t>
      </w:r>
    </w:p>
    <w:p w:rsidR="00000000" w:rsidDel="00000000" w:rsidP="00000000" w:rsidRDefault="00000000" w:rsidRPr="00000000" w14:paraId="0000045D">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5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3       -0.02165    -0.02627    -0.02677    -0.02877</w:t>
      </w:r>
    </w:p>
    <w:p w:rsidR="00000000" w:rsidDel="00000000" w:rsidP="00000000" w:rsidRDefault="00000000" w:rsidRPr="00000000" w14:paraId="0000045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0.01765     0.01302     0.01252     0.01052</w:t>
      </w:r>
    </w:p>
    <w:p w:rsidR="00000000" w:rsidDel="00000000" w:rsidP="00000000" w:rsidRDefault="00000000" w:rsidRPr="00000000" w14:paraId="00000460">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6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4       -0.01140    -0.01602    -0.01652    -0.01852    -0.00940</w:t>
      </w:r>
    </w:p>
    <w:p w:rsidR="00000000" w:rsidDel="00000000" w:rsidP="00000000" w:rsidRDefault="00000000" w:rsidRPr="00000000" w14:paraId="0000046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0.02790     0.02327     0.02277     0.02077     0.02990</w:t>
      </w:r>
    </w:p>
    <w:p w:rsidR="00000000" w:rsidDel="00000000" w:rsidP="00000000" w:rsidRDefault="00000000" w:rsidRPr="00000000" w14:paraId="00000463">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6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5       -0.02115    -0.02577    -0.02627    -0.02827    -0.01915    -0.02940</w:t>
      </w:r>
    </w:p>
    <w:p w:rsidR="00000000" w:rsidDel="00000000" w:rsidP="00000000" w:rsidRDefault="00000000" w:rsidRPr="00000000" w14:paraId="0000046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0.01815     0.01352     0.01302     0.01102     0.02015     0.00990</w:t>
      </w:r>
    </w:p>
    <w:p w:rsidR="00000000" w:rsidDel="00000000" w:rsidP="00000000" w:rsidRDefault="00000000" w:rsidRPr="00000000" w14:paraId="00000466">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467">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One-way ANOVA: 96 hour MDA-MB-231 treated with Soy</w:t>
      </w:r>
      <w:r w:rsidDel="00000000" w:rsidR="00000000" w:rsidRPr="00000000">
        <w:rPr>
          <w:rtl w:val="0"/>
        </w:rPr>
      </w:r>
    </w:p>
    <w:p w:rsidR="00000000" w:rsidDel="00000000" w:rsidP="00000000" w:rsidRDefault="00000000" w:rsidRPr="00000000" w14:paraId="00000468">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46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Analysis of Variance for 96 hrs  </w:t>
      </w:r>
    </w:p>
    <w:p w:rsidR="00000000" w:rsidDel="00000000" w:rsidP="00000000" w:rsidRDefault="00000000" w:rsidRPr="00000000" w14:paraId="0000046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Source     DF        SS        MS        F        </w:t>
      </w:r>
      <w:r w:rsidDel="00000000" w:rsidR="00000000" w:rsidRPr="00000000">
        <w:rPr>
          <w:rFonts w:ascii="Courier New" w:cs="Courier New" w:eastAsia="Courier New" w:hAnsi="Courier New"/>
          <w:b w:val="1"/>
          <w:color w:val="000000"/>
          <w:sz w:val="28"/>
          <w:szCs w:val="28"/>
          <w:u w:val="single"/>
          <w:vertAlign w:val="baseline"/>
          <w:rtl w:val="0"/>
        </w:rPr>
        <w:t xml:space="preserve">P-value</w:t>
      </w:r>
      <w:r w:rsidDel="00000000" w:rsidR="00000000" w:rsidRPr="00000000">
        <w:rPr>
          <w:rtl w:val="0"/>
        </w:rPr>
      </w:r>
    </w:p>
    <w:p w:rsidR="00000000" w:rsidDel="00000000" w:rsidP="00000000" w:rsidRDefault="00000000" w:rsidRPr="00000000" w14:paraId="0000046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96 hrs      6   0.01055   0.00176     1.67         </w:t>
      </w:r>
      <w:r w:rsidDel="00000000" w:rsidR="00000000" w:rsidRPr="00000000">
        <w:rPr>
          <w:rFonts w:ascii="Courier New" w:cs="Courier New" w:eastAsia="Courier New" w:hAnsi="Courier New"/>
          <w:b w:val="1"/>
          <w:color w:val="000000"/>
          <w:sz w:val="28"/>
          <w:szCs w:val="28"/>
          <w:u w:val="single"/>
          <w:vertAlign w:val="baseline"/>
          <w:rtl w:val="0"/>
        </w:rPr>
        <w:t xml:space="preserve">0.148</w:t>
      </w:r>
      <w:r w:rsidDel="00000000" w:rsidR="00000000" w:rsidRPr="00000000">
        <w:rPr>
          <w:rtl w:val="0"/>
        </w:rPr>
      </w:r>
    </w:p>
    <w:p w:rsidR="00000000" w:rsidDel="00000000" w:rsidP="00000000" w:rsidRDefault="00000000" w:rsidRPr="00000000" w14:paraId="0000046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Error      49   0.05154   0.00105</w:t>
      </w:r>
    </w:p>
    <w:p w:rsidR="00000000" w:rsidDel="00000000" w:rsidP="00000000" w:rsidRDefault="00000000" w:rsidRPr="00000000" w14:paraId="0000046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Total      55   0.06209</w:t>
      </w:r>
    </w:p>
    <w:p w:rsidR="00000000" w:rsidDel="00000000" w:rsidP="00000000" w:rsidRDefault="00000000" w:rsidRPr="00000000" w14:paraId="0000046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Individual 95% CIs For Mean</w:t>
      </w:r>
    </w:p>
    <w:p w:rsidR="00000000" w:rsidDel="00000000" w:rsidP="00000000" w:rsidRDefault="00000000" w:rsidRPr="00000000" w14:paraId="0000046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Based on Pooled StDev</w:t>
      </w:r>
    </w:p>
    <w:p w:rsidR="00000000" w:rsidDel="00000000" w:rsidP="00000000" w:rsidRDefault="00000000" w:rsidRPr="00000000" w14:paraId="0000047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Level       N      Mean     StDev  ---------+---------+---------+-------</w:t>
      </w:r>
    </w:p>
    <w:p w:rsidR="00000000" w:rsidDel="00000000" w:rsidP="00000000" w:rsidRDefault="00000000" w:rsidRPr="00000000" w14:paraId="0000047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CO          8   0.25463   0.02287        (-------*-------) </w:t>
      </w:r>
    </w:p>
    <w:p w:rsidR="00000000" w:rsidDel="00000000" w:rsidP="00000000" w:rsidRDefault="00000000" w:rsidRPr="00000000" w14:paraId="0000047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8   0.25625   0.03244         (------*-------) </w:t>
      </w:r>
    </w:p>
    <w:p w:rsidR="00000000" w:rsidDel="00000000" w:rsidP="00000000" w:rsidRDefault="00000000" w:rsidRPr="00000000" w14:paraId="0000047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1       8   0.23675   0.01240  (-------*-------) </w:t>
      </w:r>
    </w:p>
    <w:p w:rsidR="00000000" w:rsidDel="00000000" w:rsidP="00000000" w:rsidRDefault="00000000" w:rsidRPr="00000000" w14:paraId="0000047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2       8   0.25875   0.02022          (------*-------) </w:t>
      </w:r>
    </w:p>
    <w:p w:rsidR="00000000" w:rsidDel="00000000" w:rsidP="00000000" w:rsidRDefault="00000000" w:rsidRPr="00000000" w14:paraId="0000047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3       8   0.28450   0.06261                  (-------*-------) </w:t>
      </w:r>
    </w:p>
    <w:p w:rsidR="00000000" w:rsidDel="00000000" w:rsidP="00000000" w:rsidRDefault="00000000" w:rsidRPr="00000000" w14:paraId="0000047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4       8   0.24488   0.02283     (-------*------) </w:t>
      </w:r>
    </w:p>
    <w:p w:rsidR="00000000" w:rsidDel="00000000" w:rsidP="00000000" w:rsidRDefault="00000000" w:rsidRPr="00000000" w14:paraId="0000047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5       8   0.25775   0.02799         (-------*-------) </w:t>
      </w:r>
    </w:p>
    <w:p w:rsidR="00000000" w:rsidDel="00000000" w:rsidP="00000000" w:rsidRDefault="00000000" w:rsidRPr="00000000" w14:paraId="0000047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p>
    <w:p w:rsidR="00000000" w:rsidDel="00000000" w:rsidP="00000000" w:rsidRDefault="00000000" w:rsidRPr="00000000" w14:paraId="0000047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Pooled StDev =  0.03243                   0.240     0.270     0.300</w:t>
      </w:r>
    </w:p>
    <w:p w:rsidR="00000000" w:rsidDel="00000000" w:rsidP="00000000" w:rsidRDefault="00000000" w:rsidRPr="00000000" w14:paraId="0000047A">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7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Fisher's pairwise comparisons</w:t>
      </w:r>
    </w:p>
    <w:p w:rsidR="00000000" w:rsidDel="00000000" w:rsidP="00000000" w:rsidRDefault="00000000" w:rsidRPr="00000000" w14:paraId="0000047C">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7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Family error rate = 0.422</w:t>
      </w:r>
    </w:p>
    <w:p w:rsidR="00000000" w:rsidDel="00000000" w:rsidP="00000000" w:rsidRDefault="00000000" w:rsidRPr="00000000" w14:paraId="0000047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Individual error rate = 0.0500</w:t>
      </w:r>
    </w:p>
    <w:p w:rsidR="00000000" w:rsidDel="00000000" w:rsidP="00000000" w:rsidRDefault="00000000" w:rsidRPr="00000000" w14:paraId="0000047F">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8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Critical value = 2.010</w:t>
      </w:r>
    </w:p>
    <w:p w:rsidR="00000000" w:rsidDel="00000000" w:rsidP="00000000" w:rsidRDefault="00000000" w:rsidRPr="00000000" w14:paraId="00000481">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Intervals for (column level mean) - (row level mean)</w:t>
      </w:r>
    </w:p>
    <w:p w:rsidR="00000000" w:rsidDel="00000000" w:rsidP="00000000" w:rsidRDefault="00000000" w:rsidRPr="00000000" w14:paraId="00000483">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CO          E2       Soy 1       Soy 2       Soy 3       Soy 4</w:t>
      </w:r>
    </w:p>
    <w:p w:rsidR="00000000" w:rsidDel="00000000" w:rsidP="00000000" w:rsidRDefault="00000000" w:rsidRPr="00000000" w14:paraId="00000485">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-0.03422</w:t>
      </w:r>
    </w:p>
    <w:p w:rsidR="00000000" w:rsidDel="00000000" w:rsidP="00000000" w:rsidRDefault="00000000" w:rsidRPr="00000000" w14:paraId="0000048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0.03097</w:t>
      </w:r>
    </w:p>
    <w:p w:rsidR="00000000" w:rsidDel="00000000" w:rsidP="00000000" w:rsidRDefault="00000000" w:rsidRPr="00000000" w14:paraId="00000488">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8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1       -0.01472    -0.01309</w:t>
      </w:r>
    </w:p>
    <w:p w:rsidR="00000000" w:rsidDel="00000000" w:rsidP="00000000" w:rsidRDefault="00000000" w:rsidRPr="00000000" w14:paraId="0000048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0.05047     0.05209</w:t>
      </w:r>
    </w:p>
    <w:p w:rsidR="00000000" w:rsidDel="00000000" w:rsidP="00000000" w:rsidRDefault="00000000" w:rsidRPr="00000000" w14:paraId="0000048B">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8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2       -0.03672    -0.03509    -0.05459</w:t>
      </w:r>
    </w:p>
    <w:p w:rsidR="00000000" w:rsidDel="00000000" w:rsidP="00000000" w:rsidRDefault="00000000" w:rsidRPr="00000000" w14:paraId="0000048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0.02847     0.03009     0.01059</w:t>
      </w:r>
    </w:p>
    <w:p w:rsidR="00000000" w:rsidDel="00000000" w:rsidP="00000000" w:rsidRDefault="00000000" w:rsidRPr="00000000" w14:paraId="0000048E">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8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3       -0.06247    -0.06084    -0.08034    -0.05834</w:t>
      </w:r>
    </w:p>
    <w:p w:rsidR="00000000" w:rsidDel="00000000" w:rsidP="00000000" w:rsidRDefault="00000000" w:rsidRPr="00000000" w14:paraId="0000049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0.00272     0.00434    -0.01516     0.00684</w:t>
      </w:r>
    </w:p>
    <w:p w:rsidR="00000000" w:rsidDel="00000000" w:rsidP="00000000" w:rsidRDefault="00000000" w:rsidRPr="00000000" w14:paraId="00000491">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9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4       -0.02284    -0.02122    -0.04072    -0.01872     0.00703</w:t>
      </w:r>
    </w:p>
    <w:p w:rsidR="00000000" w:rsidDel="00000000" w:rsidP="00000000" w:rsidRDefault="00000000" w:rsidRPr="00000000" w14:paraId="0000049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0.04234     0.04397     0.02447     0.04647     0.07222</w:t>
      </w:r>
    </w:p>
    <w:p w:rsidR="00000000" w:rsidDel="00000000" w:rsidP="00000000" w:rsidRDefault="00000000" w:rsidRPr="00000000" w14:paraId="00000494">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9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Soy 5       -0.03572    -0.03409    -0.05359    -0.03159    -0.00584    -0.04547</w:t>
      </w:r>
    </w:p>
    <w:p w:rsidR="00000000" w:rsidDel="00000000" w:rsidP="00000000" w:rsidRDefault="00000000" w:rsidRPr="00000000" w14:paraId="0000049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0.02947     0.03109     0.01159     0.03359     0.05934     0.01972</w:t>
      </w:r>
    </w:p>
    <w:p w:rsidR="00000000" w:rsidDel="00000000" w:rsidP="00000000" w:rsidRDefault="00000000" w:rsidRPr="00000000" w14:paraId="00000497">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498">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MDA-MB-231 Diadzein</w:t>
      </w:r>
      <w:r w:rsidDel="00000000" w:rsidR="00000000" w:rsidRPr="00000000">
        <w:rPr>
          <w:rtl w:val="0"/>
        </w:rPr>
      </w:r>
    </w:p>
    <w:p w:rsidR="00000000" w:rsidDel="00000000" w:rsidP="00000000" w:rsidRDefault="00000000" w:rsidRPr="00000000" w14:paraId="00000499">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One-way ANOVA: 24 hour MDA-MB-231 treated with Diadzein</w:t>
      </w:r>
      <w:r w:rsidDel="00000000" w:rsidR="00000000" w:rsidRPr="00000000">
        <w:rPr>
          <w:rtl w:val="0"/>
        </w:rPr>
      </w:r>
    </w:p>
    <w:p w:rsidR="00000000" w:rsidDel="00000000" w:rsidP="00000000" w:rsidRDefault="00000000" w:rsidRPr="00000000" w14:paraId="0000049A">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49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Analysis of Variance for 24 hrs</w:t>
      </w:r>
    </w:p>
    <w:p w:rsidR="00000000" w:rsidDel="00000000" w:rsidP="00000000" w:rsidRDefault="00000000" w:rsidRPr="00000000" w14:paraId="0000049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Source     DF        SS        MS        F        </w:t>
      </w:r>
      <w:r w:rsidDel="00000000" w:rsidR="00000000" w:rsidRPr="00000000">
        <w:rPr>
          <w:rFonts w:ascii="Courier New" w:cs="Courier New" w:eastAsia="Courier New" w:hAnsi="Courier New"/>
          <w:b w:val="1"/>
          <w:color w:val="000000"/>
          <w:sz w:val="28"/>
          <w:szCs w:val="28"/>
          <w:u w:val="single"/>
          <w:vertAlign w:val="baseline"/>
          <w:rtl w:val="0"/>
        </w:rPr>
        <w:t xml:space="preserve">P-value</w:t>
      </w:r>
      <w:r w:rsidDel="00000000" w:rsidR="00000000" w:rsidRPr="00000000">
        <w:rPr>
          <w:rtl w:val="0"/>
        </w:rPr>
      </w:r>
    </w:p>
    <w:p w:rsidR="00000000" w:rsidDel="00000000" w:rsidP="00000000" w:rsidRDefault="00000000" w:rsidRPr="00000000" w14:paraId="0000049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24 hrs      6 0.0014726 0.0002454     2.48         </w:t>
      </w:r>
      <w:r w:rsidDel="00000000" w:rsidR="00000000" w:rsidRPr="00000000">
        <w:rPr>
          <w:rFonts w:ascii="Courier New" w:cs="Courier New" w:eastAsia="Courier New" w:hAnsi="Courier New"/>
          <w:b w:val="1"/>
          <w:color w:val="000000"/>
          <w:sz w:val="28"/>
          <w:szCs w:val="28"/>
          <w:u w:val="single"/>
          <w:vertAlign w:val="baseline"/>
          <w:rtl w:val="0"/>
        </w:rPr>
        <w:t xml:space="preserve">0.036</w:t>
      </w:r>
      <w:r w:rsidDel="00000000" w:rsidR="00000000" w:rsidRPr="00000000">
        <w:rPr>
          <w:rtl w:val="0"/>
        </w:rPr>
      </w:r>
    </w:p>
    <w:p w:rsidR="00000000" w:rsidDel="00000000" w:rsidP="00000000" w:rsidRDefault="00000000" w:rsidRPr="00000000" w14:paraId="0000049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Error      49 0.0048522 0.0000990</w:t>
      </w:r>
    </w:p>
    <w:p w:rsidR="00000000" w:rsidDel="00000000" w:rsidP="00000000" w:rsidRDefault="00000000" w:rsidRPr="00000000" w14:paraId="0000049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Total      55 0.0063249</w:t>
      </w:r>
    </w:p>
    <w:p w:rsidR="00000000" w:rsidDel="00000000" w:rsidP="00000000" w:rsidRDefault="00000000" w:rsidRPr="00000000" w14:paraId="000004A0">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Individual 95% CIs For Mean</w:t>
      </w:r>
      <w:r w:rsidDel="00000000" w:rsidR="00000000" w:rsidRPr="00000000">
        <w:rPr>
          <w:rtl w:val="0"/>
        </w:rPr>
      </w:r>
    </w:p>
    <w:p w:rsidR="00000000" w:rsidDel="00000000" w:rsidP="00000000" w:rsidRDefault="00000000" w:rsidRPr="00000000" w14:paraId="000004A1">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Based on Pooled StDev</w:t>
      </w:r>
      <w:r w:rsidDel="00000000" w:rsidR="00000000" w:rsidRPr="00000000">
        <w:rPr>
          <w:rtl w:val="0"/>
        </w:rPr>
      </w:r>
    </w:p>
    <w:p w:rsidR="00000000" w:rsidDel="00000000" w:rsidP="00000000" w:rsidRDefault="00000000" w:rsidRPr="00000000" w14:paraId="000004A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Level       N      Mean     StDev  -------+---------+---------+---------</w:t>
      </w:r>
    </w:p>
    <w:p w:rsidR="00000000" w:rsidDel="00000000" w:rsidP="00000000" w:rsidRDefault="00000000" w:rsidRPr="00000000" w14:paraId="000004A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CO          8   0.18650   0.01421                  (------*-------) </w:t>
      </w:r>
    </w:p>
    <w:p w:rsidR="00000000" w:rsidDel="00000000" w:rsidP="00000000" w:rsidRDefault="00000000" w:rsidRPr="00000000" w14:paraId="000004A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1       8   0.17025   0.00459  (------*------) </w:t>
      </w:r>
    </w:p>
    <w:p w:rsidR="00000000" w:rsidDel="00000000" w:rsidP="00000000" w:rsidRDefault="00000000" w:rsidRPr="00000000" w14:paraId="000004A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2       8   0.17350   0.00699     (------*-------) </w:t>
      </w:r>
    </w:p>
    <w:p w:rsidR="00000000" w:rsidDel="00000000" w:rsidP="00000000" w:rsidRDefault="00000000" w:rsidRPr="00000000" w14:paraId="000004A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3       8   0.17175   0.00959    (------*------) </w:t>
      </w:r>
    </w:p>
    <w:p w:rsidR="00000000" w:rsidDel="00000000" w:rsidP="00000000" w:rsidRDefault="00000000" w:rsidRPr="00000000" w14:paraId="000004A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4       8   0.17588   0.01440        (------*------) </w:t>
      </w:r>
    </w:p>
    <w:p w:rsidR="00000000" w:rsidDel="00000000" w:rsidP="00000000" w:rsidRDefault="00000000" w:rsidRPr="00000000" w14:paraId="000004A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5       8   0.17288   0.00734     (------*------) </w:t>
      </w:r>
    </w:p>
    <w:p w:rsidR="00000000" w:rsidDel="00000000" w:rsidP="00000000" w:rsidRDefault="00000000" w:rsidRPr="00000000" w14:paraId="000004A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8   0.17875   0.00826           (------*------) </w:t>
      </w:r>
    </w:p>
    <w:p w:rsidR="00000000" w:rsidDel="00000000" w:rsidP="00000000" w:rsidRDefault="00000000" w:rsidRPr="00000000" w14:paraId="000004A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p>
    <w:p w:rsidR="00000000" w:rsidDel="00000000" w:rsidP="00000000" w:rsidRDefault="00000000" w:rsidRPr="00000000" w14:paraId="000004A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Pooled StDev =  0.00995                 0.170     0.180     0.190</w:t>
      </w:r>
    </w:p>
    <w:p w:rsidR="00000000" w:rsidDel="00000000" w:rsidP="00000000" w:rsidRDefault="00000000" w:rsidRPr="00000000" w14:paraId="000004AC">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A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Fisher's pairwise comparisons</w:t>
      </w:r>
    </w:p>
    <w:p w:rsidR="00000000" w:rsidDel="00000000" w:rsidP="00000000" w:rsidRDefault="00000000" w:rsidRPr="00000000" w14:paraId="000004AE">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Family error rate = 0.422</w:t>
      </w:r>
    </w:p>
    <w:p w:rsidR="00000000" w:rsidDel="00000000" w:rsidP="00000000" w:rsidRDefault="00000000" w:rsidRPr="00000000" w14:paraId="000004B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Individual error rate = 0.0500</w:t>
      </w:r>
    </w:p>
    <w:p w:rsidR="00000000" w:rsidDel="00000000" w:rsidP="00000000" w:rsidRDefault="00000000" w:rsidRPr="00000000" w14:paraId="000004B1">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Critical value = 2.010</w:t>
      </w:r>
    </w:p>
    <w:p w:rsidR="00000000" w:rsidDel="00000000" w:rsidP="00000000" w:rsidRDefault="00000000" w:rsidRPr="00000000" w14:paraId="000004B3">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B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Intervals for (column level mean) - (row level mean)</w:t>
      </w:r>
    </w:p>
    <w:p w:rsidR="00000000" w:rsidDel="00000000" w:rsidP="00000000" w:rsidRDefault="00000000" w:rsidRPr="00000000" w14:paraId="000004B5">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B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CO       Dia 1       Dia 2       Dia 3       Dia 4       Dia 5</w:t>
      </w:r>
    </w:p>
    <w:p w:rsidR="00000000" w:rsidDel="00000000" w:rsidP="00000000" w:rsidRDefault="00000000" w:rsidRPr="00000000" w14:paraId="000004B7">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B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1       0.006249</w:t>
      </w:r>
    </w:p>
    <w:p w:rsidR="00000000" w:rsidDel="00000000" w:rsidP="00000000" w:rsidRDefault="00000000" w:rsidRPr="00000000" w14:paraId="000004B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0.026251</w:t>
      </w:r>
    </w:p>
    <w:p w:rsidR="00000000" w:rsidDel="00000000" w:rsidP="00000000" w:rsidRDefault="00000000" w:rsidRPr="00000000" w14:paraId="000004BA">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B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2       0.002999   -0.013251</w:t>
      </w:r>
    </w:p>
    <w:p w:rsidR="00000000" w:rsidDel="00000000" w:rsidP="00000000" w:rsidRDefault="00000000" w:rsidRPr="00000000" w14:paraId="000004B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0.023001    0.006751</w:t>
      </w:r>
    </w:p>
    <w:p w:rsidR="00000000" w:rsidDel="00000000" w:rsidP="00000000" w:rsidRDefault="00000000" w:rsidRPr="00000000" w14:paraId="000004BD">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3       0.004749   -0.011501   -0.008251</w:t>
      </w:r>
    </w:p>
    <w:p w:rsidR="00000000" w:rsidDel="00000000" w:rsidP="00000000" w:rsidRDefault="00000000" w:rsidRPr="00000000" w14:paraId="000004B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0.024751    0.008501    0.011751</w:t>
      </w:r>
    </w:p>
    <w:p w:rsidR="00000000" w:rsidDel="00000000" w:rsidP="00000000" w:rsidRDefault="00000000" w:rsidRPr="00000000" w14:paraId="000004C0">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4       0.000624   -0.015626   -0.012376   -0.014126</w:t>
      </w:r>
    </w:p>
    <w:p w:rsidR="00000000" w:rsidDel="00000000" w:rsidP="00000000" w:rsidRDefault="00000000" w:rsidRPr="00000000" w14:paraId="000004C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0.020626    0.004376    0.007626    0.005876</w:t>
      </w:r>
    </w:p>
    <w:p w:rsidR="00000000" w:rsidDel="00000000" w:rsidP="00000000" w:rsidRDefault="00000000" w:rsidRPr="00000000" w14:paraId="000004C3">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5       0.003624   -0.012626   -0.009376   -0.011126   -0.007001</w:t>
      </w:r>
    </w:p>
    <w:p w:rsidR="00000000" w:rsidDel="00000000" w:rsidP="00000000" w:rsidRDefault="00000000" w:rsidRPr="00000000" w14:paraId="000004C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0.023626    0.007376    0.010626    0.008876    0.013001</w:t>
      </w:r>
    </w:p>
    <w:p w:rsidR="00000000" w:rsidDel="00000000" w:rsidP="00000000" w:rsidRDefault="00000000" w:rsidRPr="00000000" w14:paraId="000004C6">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C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-0.002251   -0.018501   -0.015251   -0.017001   -0.012876   -0.015876</w:t>
      </w:r>
    </w:p>
    <w:p w:rsidR="00000000" w:rsidDel="00000000" w:rsidP="00000000" w:rsidRDefault="00000000" w:rsidRPr="00000000" w14:paraId="000004C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0.017751    0.001501    0.004751    0.003001    0.007126    0.004126</w:t>
      </w:r>
    </w:p>
    <w:p w:rsidR="00000000" w:rsidDel="00000000" w:rsidP="00000000" w:rsidRDefault="00000000" w:rsidRPr="00000000" w14:paraId="000004C9">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CA">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One-way ANOVA: 48 hour MDA-MB-231 treated with Diadzein</w:t>
      </w:r>
      <w:r w:rsidDel="00000000" w:rsidR="00000000" w:rsidRPr="00000000">
        <w:rPr>
          <w:rtl w:val="0"/>
        </w:rPr>
      </w:r>
    </w:p>
    <w:p w:rsidR="00000000" w:rsidDel="00000000" w:rsidP="00000000" w:rsidRDefault="00000000" w:rsidRPr="00000000" w14:paraId="000004CB">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4C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Analysis of Variance for 48 hrs</w:t>
      </w:r>
    </w:p>
    <w:p w:rsidR="00000000" w:rsidDel="00000000" w:rsidP="00000000" w:rsidRDefault="00000000" w:rsidRPr="00000000" w14:paraId="000004C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Source     DF        SS        MS        F        </w:t>
      </w:r>
      <w:r w:rsidDel="00000000" w:rsidR="00000000" w:rsidRPr="00000000">
        <w:rPr>
          <w:rFonts w:ascii="Courier New" w:cs="Courier New" w:eastAsia="Courier New" w:hAnsi="Courier New"/>
          <w:b w:val="1"/>
          <w:color w:val="000000"/>
          <w:sz w:val="28"/>
          <w:szCs w:val="28"/>
          <w:u w:val="single"/>
          <w:vertAlign w:val="baseline"/>
          <w:rtl w:val="0"/>
        </w:rPr>
        <w:t xml:space="preserve">P-value</w:t>
      </w: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48 hrs      6  0.008977  0.001496     2.14         </w:t>
      </w:r>
      <w:r w:rsidDel="00000000" w:rsidR="00000000" w:rsidRPr="00000000">
        <w:rPr>
          <w:rFonts w:ascii="Courier New" w:cs="Courier New" w:eastAsia="Courier New" w:hAnsi="Courier New"/>
          <w:b w:val="1"/>
          <w:color w:val="000000"/>
          <w:sz w:val="28"/>
          <w:szCs w:val="28"/>
          <w:u w:val="single"/>
          <w:vertAlign w:val="baseline"/>
          <w:rtl w:val="0"/>
        </w:rPr>
        <w:t xml:space="preserve">0.066</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Error      49  0.034304  0.000700</w:t>
      </w:r>
    </w:p>
    <w:p w:rsidR="00000000" w:rsidDel="00000000" w:rsidP="00000000" w:rsidRDefault="00000000" w:rsidRPr="00000000" w14:paraId="000004D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Total      55  0.043281</w:t>
      </w:r>
    </w:p>
    <w:p w:rsidR="00000000" w:rsidDel="00000000" w:rsidP="00000000" w:rsidRDefault="00000000" w:rsidRPr="00000000" w14:paraId="000004D1">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Individual 95% CIs For Mean</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Based on Pooled StDev</w:t>
      </w:r>
      <w:r w:rsidDel="00000000" w:rsidR="00000000" w:rsidRPr="00000000">
        <w:rPr>
          <w:rtl w:val="0"/>
        </w:rPr>
      </w:r>
    </w:p>
    <w:p w:rsidR="00000000" w:rsidDel="00000000" w:rsidP="00000000" w:rsidRDefault="00000000" w:rsidRPr="00000000" w14:paraId="000004D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Level       N      Mean     StDev  ---+---------+---------+---------+---</w:t>
      </w:r>
    </w:p>
    <w:p w:rsidR="00000000" w:rsidDel="00000000" w:rsidP="00000000" w:rsidRDefault="00000000" w:rsidRPr="00000000" w14:paraId="000004D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CO          8   0.22200   0.03568                (-------*------) </w:t>
      </w:r>
    </w:p>
    <w:p w:rsidR="00000000" w:rsidDel="00000000" w:rsidP="00000000" w:rsidRDefault="00000000" w:rsidRPr="00000000" w14:paraId="000004D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1       8   0.19450   0.02141     (-------*------) </w:t>
      </w:r>
    </w:p>
    <w:p w:rsidR="00000000" w:rsidDel="00000000" w:rsidP="00000000" w:rsidRDefault="00000000" w:rsidRPr="00000000" w14:paraId="000004D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2       8   0.21513   0.02724              (------*-------) </w:t>
      </w:r>
    </w:p>
    <w:p w:rsidR="00000000" w:rsidDel="00000000" w:rsidP="00000000" w:rsidRDefault="00000000" w:rsidRPr="00000000" w14:paraId="000004D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3       8   0.20775   0.02276           (------*-------) </w:t>
      </w:r>
    </w:p>
    <w:p w:rsidR="00000000" w:rsidDel="00000000" w:rsidP="00000000" w:rsidRDefault="00000000" w:rsidRPr="00000000" w14:paraId="000004D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4       8   0.22513   0.01974                  (------*-------) </w:t>
      </w:r>
    </w:p>
    <w:p w:rsidR="00000000" w:rsidDel="00000000" w:rsidP="00000000" w:rsidRDefault="00000000" w:rsidRPr="00000000" w14:paraId="000004D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5       8   0.18825   0.03038   (------*-------) </w:t>
      </w:r>
    </w:p>
    <w:p w:rsidR="00000000" w:rsidDel="00000000" w:rsidP="00000000" w:rsidRDefault="00000000" w:rsidRPr="00000000" w14:paraId="000004D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8   0.21275   0.02442             (------*-------) </w:t>
      </w:r>
    </w:p>
    <w:p w:rsidR="00000000" w:rsidDel="00000000" w:rsidP="00000000" w:rsidRDefault="00000000" w:rsidRPr="00000000" w14:paraId="000004D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p>
    <w:p w:rsidR="00000000" w:rsidDel="00000000" w:rsidP="00000000" w:rsidRDefault="00000000" w:rsidRPr="00000000" w14:paraId="000004D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Pooled StDev =  0.02646             0.175     0.200     0.225     0.250</w:t>
      </w:r>
    </w:p>
    <w:p w:rsidR="00000000" w:rsidDel="00000000" w:rsidP="00000000" w:rsidRDefault="00000000" w:rsidRPr="00000000" w14:paraId="000004DD">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D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Fisher's pairwise comparisons</w:t>
      </w:r>
    </w:p>
    <w:p w:rsidR="00000000" w:rsidDel="00000000" w:rsidP="00000000" w:rsidRDefault="00000000" w:rsidRPr="00000000" w14:paraId="000004DF">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E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Family error rate = 0.422</w:t>
      </w:r>
    </w:p>
    <w:p w:rsidR="00000000" w:rsidDel="00000000" w:rsidP="00000000" w:rsidRDefault="00000000" w:rsidRPr="00000000" w14:paraId="000004E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Individual error rate = 0.0500</w:t>
      </w:r>
    </w:p>
    <w:p w:rsidR="00000000" w:rsidDel="00000000" w:rsidP="00000000" w:rsidRDefault="00000000" w:rsidRPr="00000000" w14:paraId="000004E2">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E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Critical value = 2.010</w:t>
      </w:r>
    </w:p>
    <w:p w:rsidR="00000000" w:rsidDel="00000000" w:rsidP="00000000" w:rsidRDefault="00000000" w:rsidRPr="00000000" w14:paraId="000004E4">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E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Intervals for (column level mean) - (row level mean)</w:t>
      </w:r>
    </w:p>
    <w:p w:rsidR="00000000" w:rsidDel="00000000" w:rsidP="00000000" w:rsidRDefault="00000000" w:rsidRPr="00000000" w14:paraId="000004E6">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E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CO       Dia 1       Dia 2       Dia 3       Dia 4       Dia 5</w:t>
      </w:r>
    </w:p>
    <w:p w:rsidR="00000000" w:rsidDel="00000000" w:rsidP="00000000" w:rsidRDefault="00000000" w:rsidRPr="00000000" w14:paraId="000004E8">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E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1        0.00091</w:t>
      </w:r>
    </w:p>
    <w:p w:rsidR="00000000" w:rsidDel="00000000" w:rsidP="00000000" w:rsidRDefault="00000000" w:rsidRPr="00000000" w14:paraId="000004E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0.05409</w:t>
      </w:r>
    </w:p>
    <w:p w:rsidR="00000000" w:rsidDel="00000000" w:rsidP="00000000" w:rsidRDefault="00000000" w:rsidRPr="00000000" w14:paraId="000004EB">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E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2       -0.01972    -0.04722</w:t>
      </w:r>
    </w:p>
    <w:p w:rsidR="00000000" w:rsidDel="00000000" w:rsidP="00000000" w:rsidRDefault="00000000" w:rsidRPr="00000000" w14:paraId="000004E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0.03347     0.00597</w:t>
      </w:r>
    </w:p>
    <w:p w:rsidR="00000000" w:rsidDel="00000000" w:rsidP="00000000" w:rsidRDefault="00000000" w:rsidRPr="00000000" w14:paraId="000004EE">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E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3       -0.01234    -0.03984    -0.01922</w:t>
      </w:r>
    </w:p>
    <w:p w:rsidR="00000000" w:rsidDel="00000000" w:rsidP="00000000" w:rsidRDefault="00000000" w:rsidRPr="00000000" w14:paraId="000004F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0.04084     0.01334     0.03397</w:t>
      </w:r>
    </w:p>
    <w:p w:rsidR="00000000" w:rsidDel="00000000" w:rsidP="00000000" w:rsidRDefault="00000000" w:rsidRPr="00000000" w14:paraId="000004F1">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F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4       -0.02972    -0.05722    -0.03659    -0.04397</w:t>
      </w:r>
    </w:p>
    <w:p w:rsidR="00000000" w:rsidDel="00000000" w:rsidP="00000000" w:rsidRDefault="00000000" w:rsidRPr="00000000" w14:paraId="000004F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0.02347    -0.00403     0.01659     0.00922</w:t>
      </w:r>
    </w:p>
    <w:p w:rsidR="00000000" w:rsidDel="00000000" w:rsidP="00000000" w:rsidRDefault="00000000" w:rsidRPr="00000000" w14:paraId="000004F4">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F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5        0.00716    -0.02034     0.00028    -0.00709     0.01028</w:t>
      </w:r>
    </w:p>
    <w:p w:rsidR="00000000" w:rsidDel="00000000" w:rsidP="00000000" w:rsidRDefault="00000000" w:rsidRPr="00000000" w14:paraId="000004F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0.06034     0.03284     0.05347     0.04609     0.06347</w:t>
      </w:r>
    </w:p>
    <w:p w:rsidR="00000000" w:rsidDel="00000000" w:rsidP="00000000" w:rsidRDefault="00000000" w:rsidRPr="00000000" w14:paraId="000004F7">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F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-0.01734    -0.04484    -0.02422    -0.03159    -0.01422    -0.05109</w:t>
      </w:r>
    </w:p>
    <w:p w:rsidR="00000000" w:rsidDel="00000000" w:rsidP="00000000" w:rsidRDefault="00000000" w:rsidRPr="00000000" w14:paraId="000004F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0.03584     0.00834     0.02897     0.02159     0.03897     0.00209</w:t>
      </w:r>
    </w:p>
    <w:p w:rsidR="00000000" w:rsidDel="00000000" w:rsidP="00000000" w:rsidRDefault="00000000" w:rsidRPr="00000000" w14:paraId="000004FA">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4FB">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One-way ANOVA: 72 hour MDA-MB-231 treated with Diadzein</w:t>
      </w:r>
      <w:r w:rsidDel="00000000" w:rsidR="00000000" w:rsidRPr="00000000">
        <w:rPr>
          <w:rtl w:val="0"/>
        </w:rPr>
      </w:r>
    </w:p>
    <w:p w:rsidR="00000000" w:rsidDel="00000000" w:rsidP="00000000" w:rsidRDefault="00000000" w:rsidRPr="00000000" w14:paraId="000004FC">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4F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Analysis of Variance for 72 hrs</w:t>
      </w:r>
    </w:p>
    <w:p w:rsidR="00000000" w:rsidDel="00000000" w:rsidP="00000000" w:rsidRDefault="00000000" w:rsidRPr="00000000" w14:paraId="000004F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Source     DF        SS        MS        F        </w:t>
      </w:r>
      <w:r w:rsidDel="00000000" w:rsidR="00000000" w:rsidRPr="00000000">
        <w:rPr>
          <w:rFonts w:ascii="Courier New" w:cs="Courier New" w:eastAsia="Courier New" w:hAnsi="Courier New"/>
          <w:b w:val="1"/>
          <w:color w:val="000000"/>
          <w:sz w:val="28"/>
          <w:szCs w:val="28"/>
          <w:u w:val="single"/>
          <w:vertAlign w:val="baseline"/>
          <w:rtl w:val="0"/>
        </w:rPr>
        <w:t xml:space="preserve">P-value</w:t>
      </w:r>
      <w:r w:rsidDel="00000000" w:rsidR="00000000" w:rsidRPr="00000000">
        <w:rPr>
          <w:rtl w:val="0"/>
        </w:rPr>
      </w:r>
    </w:p>
    <w:p w:rsidR="00000000" w:rsidDel="00000000" w:rsidP="00000000" w:rsidRDefault="00000000" w:rsidRPr="00000000" w14:paraId="000004F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72 hrs      6  0.005918  0.000986     7.10         </w:t>
      </w:r>
      <w:r w:rsidDel="00000000" w:rsidR="00000000" w:rsidRPr="00000000">
        <w:rPr>
          <w:rFonts w:ascii="Courier New" w:cs="Courier New" w:eastAsia="Courier New" w:hAnsi="Courier New"/>
          <w:b w:val="1"/>
          <w:color w:val="000000"/>
          <w:sz w:val="28"/>
          <w:szCs w:val="28"/>
          <w:u w:val="single"/>
          <w:vertAlign w:val="baseline"/>
          <w:rtl w:val="0"/>
        </w:rPr>
        <w:t xml:space="preserve">0.000</w:t>
      </w:r>
      <w:r w:rsidDel="00000000" w:rsidR="00000000" w:rsidRPr="00000000">
        <w:rPr>
          <w:rtl w:val="0"/>
        </w:rPr>
      </w:r>
    </w:p>
    <w:p w:rsidR="00000000" w:rsidDel="00000000" w:rsidP="00000000" w:rsidRDefault="00000000" w:rsidRPr="00000000" w14:paraId="0000050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Error      49  0.006809  0.000139</w:t>
      </w:r>
    </w:p>
    <w:p w:rsidR="00000000" w:rsidDel="00000000" w:rsidP="00000000" w:rsidRDefault="00000000" w:rsidRPr="00000000" w14:paraId="0000050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Total      55  0.012727</w:t>
      </w:r>
    </w:p>
    <w:p w:rsidR="00000000" w:rsidDel="00000000" w:rsidP="00000000" w:rsidRDefault="00000000" w:rsidRPr="00000000" w14:paraId="00000502">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Individual 95% CIs For Mean</w:t>
      </w:r>
      <w:r w:rsidDel="00000000" w:rsidR="00000000" w:rsidRPr="00000000">
        <w:rPr>
          <w:rtl w:val="0"/>
        </w:rPr>
      </w:r>
    </w:p>
    <w:p w:rsidR="00000000" w:rsidDel="00000000" w:rsidP="00000000" w:rsidRDefault="00000000" w:rsidRPr="00000000" w14:paraId="00000503">
      <w:pPr>
        <w:rPr>
          <w:rFonts w:ascii="Courier New" w:cs="Courier New" w:eastAsia="Courier New" w:hAnsi="Courier New"/>
          <w:b w:val="0"/>
          <w:color w:val="000000"/>
          <w:u w:val="single"/>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u w:val="single"/>
          <w:vertAlign w:val="baseline"/>
          <w:rtl w:val="0"/>
        </w:rPr>
        <w:t xml:space="preserve">Based on Pooled StDev</w:t>
      </w:r>
      <w:r w:rsidDel="00000000" w:rsidR="00000000" w:rsidRPr="00000000">
        <w:rPr>
          <w:rtl w:val="0"/>
        </w:rPr>
      </w:r>
    </w:p>
    <w:p w:rsidR="00000000" w:rsidDel="00000000" w:rsidP="00000000" w:rsidRDefault="00000000" w:rsidRPr="00000000" w14:paraId="0000050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Level       N      Mean     StDev  ----+---------+---------+---------+--</w:t>
      </w:r>
    </w:p>
    <w:p w:rsidR="00000000" w:rsidDel="00000000" w:rsidP="00000000" w:rsidRDefault="00000000" w:rsidRPr="00000000" w14:paraId="0000050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CO          8   0.18588   0.00822              (-----*-----) </w:t>
      </w:r>
    </w:p>
    <w:p w:rsidR="00000000" w:rsidDel="00000000" w:rsidP="00000000" w:rsidRDefault="00000000" w:rsidRPr="00000000" w14:paraId="0000050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1       8   0.17913   0.01023          (----*-----) </w:t>
      </w:r>
    </w:p>
    <w:p w:rsidR="00000000" w:rsidDel="00000000" w:rsidP="00000000" w:rsidRDefault="00000000" w:rsidRPr="00000000" w14:paraId="0000050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2       8   0.16850   0.00665   (----*-----) </w:t>
      </w:r>
    </w:p>
    <w:p w:rsidR="00000000" w:rsidDel="00000000" w:rsidP="00000000" w:rsidRDefault="00000000" w:rsidRPr="00000000" w14:paraId="0000050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3       8   0.17163   0.00526     (----*-----) </w:t>
      </w:r>
    </w:p>
    <w:p w:rsidR="00000000" w:rsidDel="00000000" w:rsidP="00000000" w:rsidRDefault="00000000" w:rsidRPr="00000000" w14:paraId="0000050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4       8   0.18600   0.01818              (-----*-----) </w:t>
      </w:r>
    </w:p>
    <w:p w:rsidR="00000000" w:rsidDel="00000000" w:rsidP="00000000" w:rsidRDefault="00000000" w:rsidRPr="00000000" w14:paraId="0000050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5       8   0.20225   0.01393                         (-----*----) </w:t>
      </w:r>
    </w:p>
    <w:p w:rsidR="00000000" w:rsidDel="00000000" w:rsidP="00000000" w:rsidRDefault="00000000" w:rsidRPr="00000000" w14:paraId="0000050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8   0.18125   0.01428           (-----*----) </w:t>
      </w:r>
    </w:p>
    <w:p w:rsidR="00000000" w:rsidDel="00000000" w:rsidP="00000000" w:rsidRDefault="00000000" w:rsidRPr="00000000" w14:paraId="0000050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p>
    <w:p w:rsidR="00000000" w:rsidDel="00000000" w:rsidP="00000000" w:rsidRDefault="00000000" w:rsidRPr="00000000" w14:paraId="0000050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Pooled StDev =  0.01179              0.165     0.180     0.195     0.210</w:t>
      </w:r>
    </w:p>
    <w:p w:rsidR="00000000" w:rsidDel="00000000" w:rsidP="00000000" w:rsidRDefault="00000000" w:rsidRPr="00000000" w14:paraId="0000050E">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0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Fisher's pairwise comparisons</w:t>
      </w:r>
    </w:p>
    <w:p w:rsidR="00000000" w:rsidDel="00000000" w:rsidP="00000000" w:rsidRDefault="00000000" w:rsidRPr="00000000" w14:paraId="00000510">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1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Family error rate = 0.422</w:t>
      </w:r>
    </w:p>
    <w:p w:rsidR="00000000" w:rsidDel="00000000" w:rsidP="00000000" w:rsidRDefault="00000000" w:rsidRPr="00000000" w14:paraId="0000051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Individual error rate = 0.0500</w:t>
      </w:r>
    </w:p>
    <w:p w:rsidR="00000000" w:rsidDel="00000000" w:rsidP="00000000" w:rsidRDefault="00000000" w:rsidRPr="00000000" w14:paraId="00000513">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1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Critical value = 2.010</w:t>
      </w:r>
    </w:p>
    <w:p w:rsidR="00000000" w:rsidDel="00000000" w:rsidP="00000000" w:rsidRDefault="00000000" w:rsidRPr="00000000" w14:paraId="00000515">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1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Intervals for (column level mean) - (row level mean)</w:t>
      </w:r>
    </w:p>
    <w:p w:rsidR="00000000" w:rsidDel="00000000" w:rsidP="00000000" w:rsidRDefault="00000000" w:rsidRPr="00000000" w14:paraId="00000517">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1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CO       Dia 1       Dia 2       Dia 3       Dia 4       Dia 5</w:t>
      </w:r>
    </w:p>
    <w:p w:rsidR="00000000" w:rsidDel="00000000" w:rsidP="00000000" w:rsidRDefault="00000000" w:rsidRPr="00000000" w14:paraId="00000519">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1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1       -0.00510</w:t>
      </w:r>
    </w:p>
    <w:p w:rsidR="00000000" w:rsidDel="00000000" w:rsidP="00000000" w:rsidRDefault="00000000" w:rsidRPr="00000000" w14:paraId="0000051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0.01860</w:t>
      </w:r>
    </w:p>
    <w:p w:rsidR="00000000" w:rsidDel="00000000" w:rsidP="00000000" w:rsidRDefault="00000000" w:rsidRPr="00000000" w14:paraId="0000051C">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1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2        0.00553    -0.00122</w:t>
      </w:r>
    </w:p>
    <w:p w:rsidR="00000000" w:rsidDel="00000000" w:rsidP="00000000" w:rsidRDefault="00000000" w:rsidRPr="00000000" w14:paraId="0000051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0.02922     0.02247</w:t>
      </w:r>
    </w:p>
    <w:p w:rsidR="00000000" w:rsidDel="00000000" w:rsidP="00000000" w:rsidRDefault="00000000" w:rsidRPr="00000000" w14:paraId="0000051F">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2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3        0.00240    -0.00435    -0.01497</w:t>
      </w:r>
    </w:p>
    <w:p w:rsidR="00000000" w:rsidDel="00000000" w:rsidP="00000000" w:rsidRDefault="00000000" w:rsidRPr="00000000" w14:paraId="0000052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0.02610     0.01935     0.00872</w:t>
      </w:r>
    </w:p>
    <w:p w:rsidR="00000000" w:rsidDel="00000000" w:rsidP="00000000" w:rsidRDefault="00000000" w:rsidRPr="00000000" w14:paraId="00000522">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2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4       -0.01197    -0.01872    -0.02935    -0.02622</w:t>
      </w:r>
    </w:p>
    <w:p w:rsidR="00000000" w:rsidDel="00000000" w:rsidP="00000000" w:rsidRDefault="00000000" w:rsidRPr="00000000" w14:paraId="0000052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0.01172     0.00497    -0.00565    -0.00253</w:t>
      </w:r>
    </w:p>
    <w:p w:rsidR="00000000" w:rsidDel="00000000" w:rsidP="00000000" w:rsidRDefault="00000000" w:rsidRPr="00000000" w14:paraId="00000525">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2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5       -0.02822    -0.03497    -0.04560    -0.04247    -0.02810</w:t>
      </w:r>
    </w:p>
    <w:p w:rsidR="00000000" w:rsidDel="00000000" w:rsidP="00000000" w:rsidRDefault="00000000" w:rsidRPr="00000000" w14:paraId="0000052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-0.00453    -0.01128    -0.02190    -0.01878    -0.00440</w:t>
      </w:r>
    </w:p>
    <w:p w:rsidR="00000000" w:rsidDel="00000000" w:rsidP="00000000" w:rsidRDefault="00000000" w:rsidRPr="00000000" w14:paraId="00000528">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2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-0.00722    -0.01397    -0.02460    -0.02147    -0.00710     0.00915</w:t>
      </w:r>
    </w:p>
    <w:p w:rsidR="00000000" w:rsidDel="00000000" w:rsidP="00000000" w:rsidRDefault="00000000" w:rsidRPr="00000000" w14:paraId="0000052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0.01647     0.00972    -0.00090     0.00222     0.01660     0.03285</w:t>
      </w:r>
    </w:p>
    <w:p w:rsidR="00000000" w:rsidDel="00000000" w:rsidP="00000000" w:rsidRDefault="00000000" w:rsidRPr="00000000" w14:paraId="0000052B">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2C">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One-way ANOVA: 96 hour MDA-MB-231 treated with Diadzein</w:t>
      </w:r>
      <w:r w:rsidDel="00000000" w:rsidR="00000000" w:rsidRPr="00000000">
        <w:rPr>
          <w:rtl w:val="0"/>
        </w:rPr>
      </w:r>
    </w:p>
    <w:p w:rsidR="00000000" w:rsidDel="00000000" w:rsidP="00000000" w:rsidRDefault="00000000" w:rsidRPr="00000000" w14:paraId="0000052D">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52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Analysis of Variance for 96 hrs</w:t>
      </w:r>
    </w:p>
    <w:p w:rsidR="00000000" w:rsidDel="00000000" w:rsidP="00000000" w:rsidRDefault="00000000" w:rsidRPr="00000000" w14:paraId="0000052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Source     DF        SS        MS        F        </w:t>
      </w:r>
      <w:r w:rsidDel="00000000" w:rsidR="00000000" w:rsidRPr="00000000">
        <w:rPr>
          <w:rFonts w:ascii="Courier New" w:cs="Courier New" w:eastAsia="Courier New" w:hAnsi="Courier New"/>
          <w:b w:val="1"/>
          <w:color w:val="000000"/>
          <w:sz w:val="28"/>
          <w:szCs w:val="28"/>
          <w:u w:val="single"/>
          <w:vertAlign w:val="baseline"/>
          <w:rtl w:val="0"/>
        </w:rPr>
        <w:t xml:space="preserve">P-value</w:t>
      </w:r>
      <w:r w:rsidDel="00000000" w:rsidR="00000000" w:rsidRPr="00000000">
        <w:rPr>
          <w:rtl w:val="0"/>
        </w:rPr>
      </w:r>
    </w:p>
    <w:p w:rsidR="00000000" w:rsidDel="00000000" w:rsidP="00000000" w:rsidRDefault="00000000" w:rsidRPr="00000000" w14:paraId="0000053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96 hrs      6  0.004211  0.000702     1.27         </w:t>
      </w:r>
      <w:r w:rsidDel="00000000" w:rsidR="00000000" w:rsidRPr="00000000">
        <w:rPr>
          <w:rFonts w:ascii="Courier New" w:cs="Courier New" w:eastAsia="Courier New" w:hAnsi="Courier New"/>
          <w:b w:val="1"/>
          <w:color w:val="000000"/>
          <w:sz w:val="28"/>
          <w:szCs w:val="28"/>
          <w:u w:val="single"/>
          <w:vertAlign w:val="baseline"/>
          <w:rtl w:val="0"/>
        </w:rPr>
        <w:t xml:space="preserve">0.288</w:t>
      </w:r>
      <w:r w:rsidDel="00000000" w:rsidR="00000000" w:rsidRPr="00000000">
        <w:rPr>
          <w:rtl w:val="0"/>
        </w:rPr>
      </w:r>
    </w:p>
    <w:p w:rsidR="00000000" w:rsidDel="00000000" w:rsidP="00000000" w:rsidRDefault="00000000" w:rsidRPr="00000000" w14:paraId="0000053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Error      49  0.027053  0.000552</w:t>
      </w:r>
    </w:p>
    <w:p w:rsidR="00000000" w:rsidDel="00000000" w:rsidP="00000000" w:rsidRDefault="00000000" w:rsidRPr="00000000" w14:paraId="0000053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Total      55  0.031264</w:t>
      </w:r>
    </w:p>
    <w:p w:rsidR="00000000" w:rsidDel="00000000" w:rsidP="00000000" w:rsidRDefault="00000000" w:rsidRPr="00000000" w14:paraId="0000053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Individual 95% CIs For Mean</w:t>
      </w:r>
    </w:p>
    <w:p w:rsidR="00000000" w:rsidDel="00000000" w:rsidP="00000000" w:rsidRDefault="00000000" w:rsidRPr="00000000" w14:paraId="0000053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Based on Pooled StDev</w:t>
      </w:r>
    </w:p>
    <w:p w:rsidR="00000000" w:rsidDel="00000000" w:rsidP="00000000" w:rsidRDefault="00000000" w:rsidRPr="00000000" w14:paraId="0000053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Level       N      Mean     StDev  -----+---------+---------+---------+-</w:t>
      </w:r>
    </w:p>
    <w:p w:rsidR="00000000" w:rsidDel="00000000" w:rsidP="00000000" w:rsidRDefault="00000000" w:rsidRPr="00000000" w14:paraId="00000536">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CO          8   0.25463   0.02287      (-------*--------) </w:t>
      </w:r>
    </w:p>
    <w:p w:rsidR="00000000" w:rsidDel="00000000" w:rsidP="00000000" w:rsidRDefault="00000000" w:rsidRPr="00000000" w14:paraId="0000053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1       8   0.25075   0.02035    (-------*--------) </w:t>
      </w:r>
    </w:p>
    <w:p w:rsidR="00000000" w:rsidDel="00000000" w:rsidP="00000000" w:rsidRDefault="00000000" w:rsidRPr="00000000" w14:paraId="0000053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2       8   0.24813   0.01700   (-------*-------) </w:t>
      </w:r>
    </w:p>
    <w:p w:rsidR="00000000" w:rsidDel="00000000" w:rsidP="00000000" w:rsidRDefault="00000000" w:rsidRPr="00000000" w14:paraId="0000053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3       8   0.27663   0.02658                 (-------*--------) </w:t>
      </w:r>
    </w:p>
    <w:p w:rsidR="00000000" w:rsidDel="00000000" w:rsidP="00000000" w:rsidRDefault="00000000" w:rsidRPr="00000000" w14:paraId="0000053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4       8   0.26100   0.02594         (--------*-------) </w:t>
      </w:r>
    </w:p>
    <w:p w:rsidR="00000000" w:rsidDel="00000000" w:rsidP="00000000" w:rsidRDefault="00000000" w:rsidRPr="00000000" w14:paraId="0000053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5       8   0.25525   0.01440      (--------*-------) </w:t>
      </w:r>
    </w:p>
    <w:p w:rsidR="00000000" w:rsidDel="00000000" w:rsidP="00000000" w:rsidRDefault="00000000" w:rsidRPr="00000000" w14:paraId="0000053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8   0.25625   0.03244       (-------*-------) </w:t>
      </w:r>
    </w:p>
    <w:p w:rsidR="00000000" w:rsidDel="00000000" w:rsidP="00000000" w:rsidRDefault="00000000" w:rsidRPr="00000000" w14:paraId="0000053D">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w:t>
      </w:r>
    </w:p>
    <w:p w:rsidR="00000000" w:rsidDel="00000000" w:rsidP="00000000" w:rsidRDefault="00000000" w:rsidRPr="00000000" w14:paraId="0000053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Pooled StDev =  0.02350               0.240     0.260     0.280     0.300</w:t>
      </w:r>
    </w:p>
    <w:p w:rsidR="00000000" w:rsidDel="00000000" w:rsidP="00000000" w:rsidRDefault="00000000" w:rsidRPr="00000000" w14:paraId="0000053F">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40">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Fisher's pairwise comparisons</w:t>
      </w:r>
    </w:p>
    <w:p w:rsidR="00000000" w:rsidDel="00000000" w:rsidP="00000000" w:rsidRDefault="00000000" w:rsidRPr="00000000" w14:paraId="00000541">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4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Family error rate = 0.422</w:t>
      </w:r>
    </w:p>
    <w:p w:rsidR="00000000" w:rsidDel="00000000" w:rsidP="00000000" w:rsidRDefault="00000000" w:rsidRPr="00000000" w14:paraId="00000543">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Individual error rate = 0.0500</w:t>
      </w:r>
    </w:p>
    <w:p w:rsidR="00000000" w:rsidDel="00000000" w:rsidP="00000000" w:rsidRDefault="00000000" w:rsidRPr="00000000" w14:paraId="00000544">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4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Critical value = 2.010</w:t>
      </w:r>
    </w:p>
    <w:p w:rsidR="00000000" w:rsidDel="00000000" w:rsidP="00000000" w:rsidRDefault="00000000" w:rsidRPr="00000000" w14:paraId="00000546">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4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Intervals for (column level mean) - (row level mean)</w:t>
      </w:r>
    </w:p>
    <w:p w:rsidR="00000000" w:rsidDel="00000000" w:rsidP="00000000" w:rsidRDefault="00000000" w:rsidRPr="00000000" w14:paraId="00000548">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49">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CO       Dia 1       Dia 2       Dia 3       Dia 4       Dia 5</w:t>
      </w:r>
    </w:p>
    <w:p w:rsidR="00000000" w:rsidDel="00000000" w:rsidP="00000000" w:rsidRDefault="00000000" w:rsidRPr="00000000" w14:paraId="0000054A">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4B">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1       -0.01974</w:t>
      </w:r>
    </w:p>
    <w:p w:rsidR="00000000" w:rsidDel="00000000" w:rsidP="00000000" w:rsidRDefault="00000000" w:rsidRPr="00000000" w14:paraId="0000054C">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0.02749</w:t>
      </w:r>
    </w:p>
    <w:p w:rsidR="00000000" w:rsidDel="00000000" w:rsidP="00000000" w:rsidRDefault="00000000" w:rsidRPr="00000000" w14:paraId="0000054D">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4E">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2       -0.01711    -0.02099</w:t>
      </w:r>
    </w:p>
    <w:p w:rsidR="00000000" w:rsidDel="00000000" w:rsidP="00000000" w:rsidRDefault="00000000" w:rsidRPr="00000000" w14:paraId="0000054F">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0.03011     0.02624</w:t>
      </w:r>
    </w:p>
    <w:p w:rsidR="00000000" w:rsidDel="00000000" w:rsidP="00000000" w:rsidRDefault="00000000" w:rsidRPr="00000000" w14:paraId="00000550">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51">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3       -0.04561    -0.04949    -0.05211</w:t>
      </w:r>
    </w:p>
    <w:p w:rsidR="00000000" w:rsidDel="00000000" w:rsidP="00000000" w:rsidRDefault="00000000" w:rsidRPr="00000000" w14:paraId="00000552">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0.00161    -0.00226    -0.00489</w:t>
      </w:r>
    </w:p>
    <w:p w:rsidR="00000000" w:rsidDel="00000000" w:rsidP="00000000" w:rsidRDefault="00000000" w:rsidRPr="00000000" w14:paraId="00000553">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54">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4       -0.02999    -0.03386    -0.03649    -0.00799</w:t>
      </w:r>
    </w:p>
    <w:p w:rsidR="00000000" w:rsidDel="00000000" w:rsidP="00000000" w:rsidRDefault="00000000" w:rsidRPr="00000000" w14:paraId="00000555">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0.01724     0.01336     0.01074     0.03924</w:t>
      </w:r>
    </w:p>
    <w:p w:rsidR="00000000" w:rsidDel="00000000" w:rsidP="00000000" w:rsidRDefault="00000000" w:rsidRPr="00000000" w14:paraId="00000556">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57">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Dia 5       -0.02424    -0.02811    -0.03074    -0.00224    -0.01786</w:t>
      </w:r>
    </w:p>
    <w:p w:rsidR="00000000" w:rsidDel="00000000" w:rsidP="00000000" w:rsidRDefault="00000000" w:rsidRPr="00000000" w14:paraId="00000558">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             0.02299     0.01911     0.01649     0.04499     0.02936</w:t>
      </w:r>
    </w:p>
    <w:p w:rsidR="00000000" w:rsidDel="00000000" w:rsidP="00000000" w:rsidRDefault="00000000" w:rsidRPr="00000000" w14:paraId="00000559">
      <w:pPr>
        <w:rPr>
          <w:rFonts w:ascii="Courier New" w:cs="Courier New" w:eastAsia="Courier New" w:hAnsi="Courier New"/>
          <w:color w:val="000000"/>
          <w:sz w:val="18"/>
          <w:szCs w:val="18"/>
          <w:vertAlign w:val="baseline"/>
        </w:rPr>
      </w:pPr>
      <w:r w:rsidDel="00000000" w:rsidR="00000000" w:rsidRPr="00000000">
        <w:rPr>
          <w:rtl w:val="0"/>
        </w:rPr>
      </w:r>
    </w:p>
    <w:p w:rsidR="00000000" w:rsidDel="00000000" w:rsidP="00000000" w:rsidRDefault="00000000" w:rsidRPr="00000000" w14:paraId="0000055A">
      <w:pPr>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E2          -0.02524    -0.02911    -0.03174    -0.00324    -0.01886    -0.02461</w:t>
      </w:r>
    </w:p>
    <w:p w:rsidR="00000000" w:rsidDel="00000000" w:rsidP="00000000" w:rsidRDefault="00000000" w:rsidRPr="00000000" w14:paraId="0000055B">
      <w:pPr>
        <w:rPr>
          <w:color w:val="000000"/>
          <w:vertAlign w:val="baseline"/>
        </w:rPr>
      </w:pPr>
      <w:r w:rsidDel="00000000" w:rsidR="00000000" w:rsidRPr="00000000">
        <w:rPr>
          <w:rFonts w:ascii="Courier New" w:cs="Courier New" w:eastAsia="Courier New" w:hAnsi="Courier New"/>
          <w:color w:val="000000"/>
          <w:sz w:val="18"/>
          <w:szCs w:val="18"/>
          <w:vertAlign w:val="baseline"/>
          <w:rtl w:val="0"/>
        </w:rPr>
        <w:t xml:space="preserve">             0.02199     0.01811     0.01549     0.04399     0.02836     0.02261</w:t>
      </w:r>
      <w:r w:rsidDel="00000000" w:rsidR="00000000" w:rsidRPr="00000000">
        <w:rPr>
          <w:rtl w:val="0"/>
        </w:rPr>
      </w:r>
    </w:p>
    <w:p w:rsidR="00000000" w:rsidDel="00000000" w:rsidP="00000000" w:rsidRDefault="00000000" w:rsidRPr="00000000" w14:paraId="0000055C">
      <w:pPr>
        <w:rPr>
          <w:vertAlign w:val="baseline"/>
        </w:rPr>
      </w:pPr>
      <w:r w:rsidDel="00000000" w:rsidR="00000000" w:rsidRPr="00000000">
        <w:rPr>
          <w:rtl w:val="0"/>
        </w:rPr>
      </w:r>
    </w:p>
    <w:sectPr>
      <w:footerReference r:id="rId33" w:type="default"/>
      <w:footerReference r:id="rId34" w:type="even"/>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2"/>
      <w:numFmt w:val="decimal"/>
      <w:lvlText w:val="%1."/>
      <w:lvlJc w:val="left"/>
      <w:pPr>
        <w:ind w:left="2160" w:hanging="360"/>
      </w:pPr>
      <w:rPr>
        <w:rFonts w:ascii="Times New Roman" w:cs="Times New Roman" w:eastAsia="Times New Roman" w:hAnsi="Times New Roman"/>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2160" w:hanging="360"/>
      </w:pPr>
      <w:rPr>
        <w:rFonts w:ascii="Times New Roman" w:cs="Times New Roman" w:eastAsia="Times New Roman" w:hAnsi="Times New Roman"/>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8">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480" w:lineRule="auto"/>
      <w:jc w:val="center"/>
    </w:pPr>
    <w:rPr>
      <w:b w:val="1"/>
      <w:color w:val="000000"/>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hyperlink" Target="http://www.talksoy.com/pdfs/SoyFctShtCancer.pdf" TargetMode="External"/><Relationship Id="rId21" Type="http://schemas.openxmlformats.org/officeDocument/2006/relationships/hyperlink" Target="http://www.talksoy.com/pdfs/IsofavonesFactSheet.pdf" TargetMode="External"/><Relationship Id="rId24" Type="http://schemas.openxmlformats.org/officeDocument/2006/relationships/hyperlink" Target="http://www.ncbi.nlm.nih.gov/Taxonomy/Browser/wwwtax.cgi?id=3847"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www.thesoydailyclub.com/MOSedamame/MOSedamame1.asp" TargetMode="External"/><Relationship Id="rId25" Type="http://schemas.openxmlformats.org/officeDocument/2006/relationships/hyperlink" Target="http://imaginis.com/breasthealth/statistics.asp#1" TargetMode="External"/><Relationship Id="rId28" Type="http://schemas.openxmlformats.org/officeDocument/2006/relationships/hyperlink" Target="http://masspec.scripps.edu/information/intro/chapter1.html" TargetMode="External"/><Relationship Id="rId27" Type="http://schemas.openxmlformats.org/officeDocument/2006/relationships/hyperlink" Target="http://www.nsrl.uiuc.edu/aboutsoy/history2.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goddessdiet.com/Reports/soy.htm%20Jan%2011" TargetMode="External"/><Relationship Id="rId7" Type="http://schemas.openxmlformats.org/officeDocument/2006/relationships/image" Target="media/image13.png"/><Relationship Id="rId8" Type="http://schemas.openxmlformats.org/officeDocument/2006/relationships/image" Target="media/image15.jpg"/><Relationship Id="rId31" Type="http://schemas.openxmlformats.org/officeDocument/2006/relationships/hyperlink" Target="http://www.atcc.org/SearchCatalogs/longview.cfm?view=ce,5292393,HTB-22&amp;text=mcf%2D7&amp;max=20" TargetMode="External"/><Relationship Id="rId30" Type="http://schemas.openxmlformats.org/officeDocument/2006/relationships/hyperlink" Target="http://www.atcc.org/SearchCatalogs/longview.cfm?view=ce,5292393,HTB-22&amp;text=mcf%2D7&amp;max=20" TargetMode="External"/><Relationship Id="rId11" Type="http://schemas.openxmlformats.org/officeDocument/2006/relationships/image" Target="media/image10.jpg"/><Relationship Id="rId33" Type="http://schemas.openxmlformats.org/officeDocument/2006/relationships/footer" Target="footer1.xml"/><Relationship Id="rId10" Type="http://schemas.openxmlformats.org/officeDocument/2006/relationships/image" Target="media/image14.jpg"/><Relationship Id="rId32" Type="http://schemas.openxmlformats.org/officeDocument/2006/relationships/hyperlink" Target="http://www.atcc.org/SearchCatalogs/longview.cfm?view=ce,5309912,HTB-" TargetMode="External"/><Relationship Id="rId13" Type="http://schemas.openxmlformats.org/officeDocument/2006/relationships/image" Target="media/image4.png"/><Relationship Id="rId12" Type="http://schemas.openxmlformats.org/officeDocument/2006/relationships/image" Target="media/image3.jpg"/><Relationship Id="rId34" Type="http://schemas.openxmlformats.org/officeDocument/2006/relationships/footer" Target="footer2.xml"/><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6.png"/><Relationship Id="rId19" Type="http://schemas.openxmlformats.org/officeDocument/2006/relationships/image" Target="media/image8.jp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