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S|images/biblio.gif K|BIBLIO.HTMl S|images/nav.gif K|BIBLIO.HTMl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vti_filesize:IX|2744 vti_cachedbodystyle:SR| vti_cacheddtm:TX|21 Apr 1998 15:33:12 -0700 vti_backlinkinfo:VX|avh_science/creek/ap98/alex/links.html avh_science/creek/ap98/alex/exp.html avh_science/creek/ap98/alex/data.html avh_science/creek/ap98/alex/home.html avh_science/creek/ap98/alex/conc.html avh_science/creek/ap98/alex/recom.html avh_science/creek/ap98/alex/biblio.html avh_science/creek/ap98/alex/hypo.html avh_science/creek/ap98/alex/intro.html vti_cachedhasbots:BR|false vti_extenderversion:SR|3.0.2.1105 vti_cachedtitle:SR|Plants and Water on the Arroyo Del Valle - Home vti_timelastmodified:TR|21 Apr 1998 15:33:12 -0700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