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Sources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Charleswork, Edward A. and Nathan, Ronald G., </w:t>
      </w:r>
      <w:r w:rsidDel="00000000" w:rsidR="00000000" w:rsidRPr="00000000">
        <w:rPr>
          <w:i w:val="1"/>
          <w:shd w:fill="auto" w:val="clear"/>
          <w:rtl w:val="0"/>
        </w:rPr>
        <w:t xml:space="preserve">Stress Management. </w:t>
      </w:r>
      <w:r w:rsidDel="00000000" w:rsidR="00000000" w:rsidRPr="00000000">
        <w:rPr>
          <w:shd w:fill="auto" w:val="clear"/>
          <w:rtl w:val="0"/>
        </w:rPr>
        <w:t xml:space="preserve">Atheneum, New York, 1984.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Constable, George and Time-Life Books, </w:t>
      </w:r>
      <w:r w:rsidDel="00000000" w:rsidR="00000000" w:rsidRPr="00000000">
        <w:rPr>
          <w:i w:val="1"/>
          <w:shd w:fill="auto" w:val="clear"/>
          <w:rtl w:val="0"/>
        </w:rPr>
        <w:t xml:space="preserve">Managing Stress From Morning to Night</w:t>
      </w:r>
      <w:r w:rsidDel="00000000" w:rsidR="00000000" w:rsidRPr="00000000">
        <w:rPr>
          <w:shd w:fill="auto" w:val="clear"/>
          <w:rtl w:val="0"/>
        </w:rPr>
        <w:t xml:space="preserve">. Time-Life Books, Virginia, 1987.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Davis, Martha and Eshelman, Elizabeth Robbins and McKay, Matthew, </w:t>
      </w:r>
      <w:r w:rsidDel="00000000" w:rsidR="00000000" w:rsidRPr="00000000">
        <w:rPr>
          <w:i w:val="1"/>
          <w:shd w:fill="auto" w:val="clear"/>
          <w:rtl w:val="0"/>
        </w:rPr>
        <w:t xml:space="preserve">The Relaxation and Stress Reduction Workbook.</w:t>
      </w:r>
      <w:r w:rsidDel="00000000" w:rsidR="00000000" w:rsidRPr="00000000">
        <w:rPr>
          <w:shd w:fill="auto" w:val="clear"/>
          <w:rtl w:val="0"/>
        </w:rPr>
        <w:t xml:space="preserve"> New Harbinger Publications, California, 1995.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Diamond, David and Faelten, Sharon, </w:t>
      </w:r>
      <w:r w:rsidDel="00000000" w:rsidR="00000000" w:rsidRPr="00000000">
        <w:rPr>
          <w:i w:val="1"/>
          <w:shd w:fill="auto" w:val="clear"/>
          <w:rtl w:val="0"/>
        </w:rPr>
        <w:t xml:space="preserve">Take Control of Your Life: A Complete Guide To Stress Relief. </w:t>
      </w:r>
      <w:r w:rsidDel="00000000" w:rsidR="00000000" w:rsidRPr="00000000">
        <w:rPr>
          <w:shd w:fill="auto" w:val="clear"/>
          <w:rtl w:val="0"/>
        </w:rPr>
        <w:t xml:space="preserve">Rodale Press, Pennsylvania, 1988.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Goliszek, Andrew G., </w:t>
      </w:r>
      <w:r w:rsidDel="00000000" w:rsidR="00000000" w:rsidRPr="00000000">
        <w:rPr>
          <w:i w:val="1"/>
          <w:shd w:fill="auto" w:val="clear"/>
          <w:rtl w:val="0"/>
        </w:rPr>
        <w:t xml:space="preserve">Breaking The Stress Habit</w:t>
      </w:r>
      <w:r w:rsidDel="00000000" w:rsidR="00000000" w:rsidRPr="00000000">
        <w:rPr>
          <w:shd w:fill="auto" w:val="clear"/>
          <w:rtl w:val="0"/>
        </w:rPr>
        <w:t xml:space="preserve">. Carolina Press, N. Carolina, 1987.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Lewis, Shelia Kay and Lewis, Sheldon, </w:t>
      </w:r>
      <w:r w:rsidDel="00000000" w:rsidR="00000000" w:rsidRPr="00000000">
        <w:rPr>
          <w:i w:val="1"/>
          <w:shd w:fill="auto" w:val="clear"/>
          <w:rtl w:val="0"/>
        </w:rPr>
        <w:t xml:space="preserve">Stress-Proofing Your Child</w:t>
      </w:r>
      <w:r w:rsidDel="00000000" w:rsidR="00000000" w:rsidRPr="00000000">
        <w:rPr>
          <w:shd w:fill="auto" w:val="clear"/>
          <w:rtl w:val="0"/>
        </w:rPr>
        <w:t xml:space="preserve">. Bantam Books, New York, 1996.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Witkin, Georgia, </w:t>
      </w:r>
      <w:r w:rsidDel="00000000" w:rsidR="00000000" w:rsidRPr="00000000">
        <w:rPr>
          <w:i w:val="1"/>
          <w:shd w:fill="auto" w:val="clear"/>
          <w:rtl w:val="0"/>
        </w:rPr>
        <w:t xml:space="preserve">The Female Stress Syndrome.</w:t>
      </w:r>
      <w:r w:rsidDel="00000000" w:rsidR="00000000" w:rsidRPr="00000000">
        <w:rPr>
          <w:shd w:fill="auto" w:val="clear"/>
          <w:rtl w:val="0"/>
        </w:rPr>
        <w:t xml:space="preserve"> New Market Press, New York, 1991.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Youngs, Bettie B., </w:t>
      </w:r>
      <w:r w:rsidDel="00000000" w:rsidR="00000000" w:rsidRPr="00000000">
        <w:rPr>
          <w:i w:val="1"/>
          <w:shd w:fill="auto" w:val="clear"/>
          <w:rtl w:val="0"/>
        </w:rPr>
        <w:t xml:space="preserve">Stress And Your Child.</w:t>
      </w:r>
      <w:r w:rsidDel="00000000" w:rsidR="00000000" w:rsidRPr="00000000">
        <w:rPr>
          <w:shd w:fill="auto" w:val="clear"/>
          <w:rtl w:val="0"/>
        </w:rPr>
        <w:t xml:space="preserve"> Fawcett Columbine, New York, 1995.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